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4541F" w14:textId="77777777" w:rsidR="008C3FD5" w:rsidRDefault="008C3FD5" w:rsidP="00E92B71">
      <w:pPr>
        <w:spacing w:before="20"/>
        <w:ind w:left="9"/>
        <w:rPr>
          <w:rFonts w:cs="Arial"/>
          <w:b/>
          <w:sz w:val="16"/>
        </w:rPr>
      </w:pPr>
      <w:r>
        <w:rPr>
          <w:rFonts w:cs="Arial"/>
          <w:b/>
          <w:sz w:val="16"/>
        </w:rPr>
        <w:t>DEPARTMENT OF CHILDREN AND FAMILIES</w:t>
      </w:r>
    </w:p>
    <w:p w14:paraId="4AEC16E2" w14:textId="77777777" w:rsidR="008C3FD5" w:rsidRPr="00FB42AB" w:rsidRDefault="008C3FD5" w:rsidP="00E92B71">
      <w:pPr>
        <w:pStyle w:val="Heading2"/>
        <w:spacing w:before="0" w:after="0"/>
        <w:ind w:left="9"/>
        <w:rPr>
          <w:b w:val="0"/>
          <w:i w:val="0"/>
          <w:iCs w:val="0"/>
          <w:sz w:val="16"/>
          <w:szCs w:val="16"/>
        </w:rPr>
      </w:pPr>
      <w:r w:rsidRPr="008C3FD5">
        <w:rPr>
          <w:b w:val="0"/>
          <w:i w:val="0"/>
          <w:sz w:val="16"/>
        </w:rPr>
        <w:t xml:space="preserve">Division of Safety and </w:t>
      </w:r>
      <w:r w:rsidRPr="00FB42AB">
        <w:rPr>
          <w:b w:val="0"/>
          <w:i w:val="0"/>
          <w:sz w:val="16"/>
          <w:szCs w:val="16"/>
        </w:rPr>
        <w:t>Permanence</w:t>
      </w:r>
    </w:p>
    <w:p w14:paraId="5E36AC0C" w14:textId="77777777" w:rsidR="00351FBC" w:rsidRPr="003E0B39" w:rsidRDefault="00351FBC" w:rsidP="003E0B39">
      <w:pPr>
        <w:pStyle w:val="Heading2"/>
        <w:spacing w:before="40"/>
        <w:ind w:left="14"/>
        <w:jc w:val="center"/>
        <w:rPr>
          <w:i w:val="0"/>
          <w:color w:val="000000"/>
          <w:sz w:val="24"/>
          <w:szCs w:val="24"/>
        </w:rPr>
      </w:pPr>
      <w:r w:rsidRPr="003E0B39">
        <w:rPr>
          <w:i w:val="0"/>
          <w:iCs w:val="0"/>
          <w:sz w:val="24"/>
          <w:szCs w:val="24"/>
        </w:rPr>
        <w:t>Licensing Checklist</w:t>
      </w:r>
      <w:r w:rsidRPr="003E0B39">
        <w:rPr>
          <w:i w:val="0"/>
          <w:sz w:val="24"/>
          <w:szCs w:val="24"/>
        </w:rPr>
        <w:t xml:space="preserve"> – </w:t>
      </w:r>
      <w:r w:rsidRPr="003E0B39">
        <w:rPr>
          <w:i w:val="0"/>
          <w:color w:val="000000"/>
          <w:sz w:val="24"/>
          <w:szCs w:val="24"/>
        </w:rPr>
        <w:t>Group Homes</w:t>
      </w:r>
    </w:p>
    <w:p w14:paraId="7273414A" w14:textId="52CB61AF" w:rsidR="00351FBC" w:rsidRPr="000E7D1B" w:rsidRDefault="00351FBC" w:rsidP="00E92B71">
      <w:pPr>
        <w:ind w:left="9"/>
        <w:rPr>
          <w:rFonts w:cs="Arial"/>
          <w:sz w:val="18"/>
          <w:szCs w:val="18"/>
        </w:rPr>
      </w:pPr>
      <w:r w:rsidRPr="000E7D1B">
        <w:rPr>
          <w:rFonts w:cs="Arial"/>
          <w:b/>
          <w:sz w:val="18"/>
          <w:szCs w:val="18"/>
        </w:rPr>
        <w:t>Use of form:</w:t>
      </w:r>
      <w:r w:rsidRPr="000E7D1B">
        <w:rPr>
          <w:rFonts w:cs="Arial"/>
          <w:sz w:val="18"/>
          <w:szCs w:val="18"/>
        </w:rPr>
        <w:t xml:space="preserve">  Completion of this form by group home licensees is mandatory under</w:t>
      </w:r>
      <w:r w:rsidR="001041EB">
        <w:rPr>
          <w:rFonts w:cs="Arial"/>
          <w:sz w:val="18"/>
          <w:szCs w:val="18"/>
        </w:rPr>
        <w:t xml:space="preserve"> s.48.66(2) </w:t>
      </w:r>
      <w:r w:rsidRPr="000E7D1B">
        <w:rPr>
          <w:rFonts w:cs="Arial"/>
          <w:sz w:val="18"/>
          <w:szCs w:val="18"/>
        </w:rPr>
        <w:t xml:space="preserve">and constitutes one portion of a complete application for a probationary license, for advancement to a regular two year license from probationary status, or for continuation of a regular two year license to operate a group home.  Licensing </w:t>
      </w:r>
      <w:r w:rsidR="00A97D75">
        <w:rPr>
          <w:rFonts w:cs="Arial"/>
          <w:sz w:val="18"/>
          <w:szCs w:val="18"/>
        </w:rPr>
        <w:t>representative</w:t>
      </w:r>
      <w:r w:rsidRPr="000E7D1B">
        <w:rPr>
          <w:rFonts w:cs="Arial"/>
          <w:sz w:val="18"/>
          <w:szCs w:val="18"/>
        </w:rPr>
        <w:t xml:space="preserve">s use this form to review a group home’s compliance with </w:t>
      </w:r>
      <w:proofErr w:type="spellStart"/>
      <w:r w:rsidRPr="000E7D1B">
        <w:rPr>
          <w:rFonts w:cs="Arial"/>
          <w:sz w:val="18"/>
          <w:szCs w:val="18"/>
        </w:rPr>
        <w:t>ch.</w:t>
      </w:r>
      <w:proofErr w:type="spellEnd"/>
      <w:r w:rsidRPr="000E7D1B">
        <w:rPr>
          <w:rFonts w:cs="Arial"/>
          <w:sz w:val="18"/>
          <w:szCs w:val="18"/>
        </w:rPr>
        <w:t xml:space="preserve"> DCF 57.  Personal information you provide may be used for secondary purposes [Privacy Law, s. 15.04(1)(m), Wisconsin Statutes].</w:t>
      </w:r>
    </w:p>
    <w:p w14:paraId="4A9CBA87" w14:textId="77777777" w:rsidR="00351FBC" w:rsidRPr="000E7D1B" w:rsidRDefault="00351FBC" w:rsidP="00E92B71">
      <w:pPr>
        <w:ind w:left="9"/>
        <w:rPr>
          <w:rFonts w:ascii="Arial Bold" w:hAnsi="Arial Bold" w:cs="Arial"/>
          <w:b/>
          <w:sz w:val="18"/>
          <w:szCs w:val="18"/>
        </w:rPr>
      </w:pPr>
    </w:p>
    <w:p w14:paraId="79ACB69D" w14:textId="77777777" w:rsidR="003D1F09" w:rsidRDefault="00351FBC" w:rsidP="003D1F09">
      <w:pPr>
        <w:tabs>
          <w:tab w:val="left" w:pos="360"/>
          <w:tab w:val="left" w:pos="2520"/>
        </w:tabs>
        <w:ind w:left="9"/>
        <w:rPr>
          <w:rFonts w:cs="Arial"/>
          <w:sz w:val="18"/>
          <w:szCs w:val="18"/>
        </w:rPr>
      </w:pPr>
      <w:r w:rsidRPr="003D1F09">
        <w:rPr>
          <w:rFonts w:cs="Arial"/>
          <w:b/>
          <w:sz w:val="18"/>
          <w:szCs w:val="18"/>
        </w:rPr>
        <w:t>Instructions</w:t>
      </w:r>
      <w:r w:rsidRPr="000B3631">
        <w:rPr>
          <w:rFonts w:cs="Arial"/>
          <w:b/>
          <w:sz w:val="18"/>
          <w:szCs w:val="18"/>
        </w:rPr>
        <w:t xml:space="preserve">:  </w:t>
      </w:r>
      <w:r w:rsidR="000B3631">
        <w:rPr>
          <w:rFonts w:cs="Arial"/>
          <w:b/>
          <w:sz w:val="18"/>
          <w:szCs w:val="18"/>
        </w:rPr>
        <w:t>A</w:t>
      </w:r>
      <w:r w:rsidR="000B3631" w:rsidRPr="000B3631">
        <w:rPr>
          <w:rFonts w:cs="Arial"/>
          <w:b/>
          <w:sz w:val="18"/>
          <w:szCs w:val="18"/>
        </w:rPr>
        <w:t>.</w:t>
      </w:r>
      <w:r w:rsidR="000B3631">
        <w:rPr>
          <w:rFonts w:cs="Arial"/>
          <w:sz w:val="18"/>
          <w:szCs w:val="18"/>
        </w:rPr>
        <w:t xml:space="preserve"> </w:t>
      </w:r>
      <w:r w:rsidRPr="003D1F09">
        <w:rPr>
          <w:rFonts w:cs="Arial"/>
          <w:sz w:val="18"/>
          <w:szCs w:val="18"/>
        </w:rPr>
        <w:t xml:space="preserve">The </w:t>
      </w:r>
      <w:r w:rsidRPr="003D1F09">
        <w:rPr>
          <w:rFonts w:cs="Arial"/>
          <w:b/>
          <w:sz w:val="18"/>
          <w:szCs w:val="18"/>
        </w:rPr>
        <w:t>applicant completes the “Applicant” column</w:t>
      </w:r>
      <w:r w:rsidRPr="003D1F09">
        <w:rPr>
          <w:rFonts w:cs="Arial"/>
          <w:sz w:val="18"/>
          <w:szCs w:val="18"/>
        </w:rPr>
        <w:t xml:space="preserve"> </w:t>
      </w:r>
      <w:r w:rsidR="003D1F09" w:rsidRPr="003D1F09">
        <w:rPr>
          <w:rFonts w:cs="Arial"/>
          <w:b/>
          <w:sz w:val="18"/>
          <w:szCs w:val="18"/>
        </w:rPr>
        <w:t>only</w:t>
      </w:r>
      <w:r w:rsidR="003D1F09">
        <w:rPr>
          <w:rFonts w:cs="Arial"/>
          <w:b/>
          <w:sz w:val="18"/>
          <w:szCs w:val="18"/>
        </w:rPr>
        <w:t xml:space="preserve"> </w:t>
      </w:r>
      <w:r w:rsidRPr="003D1F09">
        <w:rPr>
          <w:rFonts w:cs="Arial"/>
          <w:sz w:val="18"/>
          <w:szCs w:val="18"/>
        </w:rPr>
        <w:t xml:space="preserve">and submits the completed form to the Department of Children and Families along with any other materials necessary for obtaining or continuing the group home license.  </w:t>
      </w:r>
    </w:p>
    <w:p w14:paraId="71E6A29D" w14:textId="77777777" w:rsidR="003D1F09" w:rsidRPr="003D1F09" w:rsidRDefault="003D1F09" w:rsidP="003D1F09">
      <w:pPr>
        <w:tabs>
          <w:tab w:val="left" w:pos="360"/>
          <w:tab w:val="left" w:pos="2520"/>
        </w:tabs>
        <w:ind w:left="9"/>
        <w:rPr>
          <w:rFonts w:cs="Arial"/>
          <w:sz w:val="18"/>
          <w:szCs w:val="18"/>
        </w:rPr>
      </w:pPr>
      <w:r w:rsidRPr="003D1F09">
        <w:rPr>
          <w:rFonts w:cs="Arial"/>
          <w:b/>
          <w:sz w:val="18"/>
          <w:szCs w:val="18"/>
        </w:rPr>
        <w:t>1</w:t>
      </w:r>
      <w:r w:rsidRPr="003D1F09">
        <w:rPr>
          <w:rFonts w:cs="Arial"/>
          <w:sz w:val="18"/>
          <w:szCs w:val="18"/>
        </w:rPr>
        <w:t xml:space="preserve">.If the facility is in compliance with the specific rule, check </w:t>
      </w:r>
      <w:r w:rsidRPr="008A0CAD">
        <w:rPr>
          <w:rFonts w:cs="Arial"/>
          <w:b/>
          <w:sz w:val="18"/>
          <w:szCs w:val="18"/>
        </w:rPr>
        <w:t>“MET” for yes</w:t>
      </w:r>
      <w:r w:rsidRPr="003D1F09">
        <w:rPr>
          <w:rFonts w:cs="Arial"/>
          <w:sz w:val="18"/>
          <w:szCs w:val="18"/>
        </w:rPr>
        <w:t xml:space="preserve">. Note: Some situations may have not yet occurred.  However, check “MET: if you understand what your responsibilities are if the situation would arise. </w:t>
      </w:r>
    </w:p>
    <w:p w14:paraId="37F94B5C" w14:textId="77777777" w:rsidR="003D1F09" w:rsidRPr="003D1F09" w:rsidRDefault="003D1F09" w:rsidP="003D1F09">
      <w:pPr>
        <w:tabs>
          <w:tab w:val="left" w:pos="2520"/>
        </w:tabs>
        <w:rPr>
          <w:rFonts w:cs="Arial"/>
          <w:sz w:val="18"/>
          <w:szCs w:val="18"/>
        </w:rPr>
      </w:pPr>
      <w:r w:rsidRPr="003D1F09">
        <w:rPr>
          <w:rFonts w:cs="Arial"/>
          <w:b/>
          <w:sz w:val="18"/>
          <w:szCs w:val="18"/>
        </w:rPr>
        <w:t>2</w:t>
      </w:r>
      <w:r w:rsidRPr="003D1F09">
        <w:rPr>
          <w:rFonts w:cs="Arial"/>
          <w:sz w:val="18"/>
          <w:szCs w:val="18"/>
        </w:rPr>
        <w:t>. If a specific rule does not apply to the facility, check "N/A" for not applicable.</w:t>
      </w:r>
    </w:p>
    <w:p w14:paraId="71CCD8AB" w14:textId="77777777" w:rsidR="003D1F09" w:rsidRPr="003D1F09" w:rsidRDefault="003D1F09" w:rsidP="003D1F09">
      <w:pPr>
        <w:tabs>
          <w:tab w:val="left" w:pos="360"/>
          <w:tab w:val="left" w:pos="1980"/>
        </w:tabs>
        <w:rPr>
          <w:rFonts w:cs="Arial"/>
          <w:sz w:val="18"/>
          <w:szCs w:val="18"/>
        </w:rPr>
      </w:pPr>
      <w:r w:rsidRPr="003D1F09">
        <w:rPr>
          <w:rFonts w:cs="Arial"/>
          <w:b/>
          <w:sz w:val="18"/>
          <w:szCs w:val="18"/>
        </w:rPr>
        <w:t>3</w:t>
      </w:r>
      <w:r w:rsidRPr="003D1F09">
        <w:rPr>
          <w:rFonts w:cs="Arial"/>
          <w:sz w:val="18"/>
          <w:szCs w:val="18"/>
        </w:rPr>
        <w:t>. All it</w:t>
      </w:r>
      <w:r w:rsidR="00B62EC6">
        <w:rPr>
          <w:rFonts w:cs="Arial"/>
          <w:sz w:val="18"/>
          <w:szCs w:val="18"/>
        </w:rPr>
        <w:t>em</w:t>
      </w:r>
      <w:r w:rsidRPr="003D1F09">
        <w:rPr>
          <w:rFonts w:cs="Arial"/>
          <w:sz w:val="18"/>
          <w:szCs w:val="18"/>
        </w:rPr>
        <w:t>s must be marked either “MET” or “N/A”.  If any it</w:t>
      </w:r>
      <w:r w:rsidR="00B62EC6">
        <w:rPr>
          <w:rFonts w:cs="Arial"/>
          <w:sz w:val="18"/>
          <w:szCs w:val="18"/>
        </w:rPr>
        <w:t>em</w:t>
      </w:r>
      <w:r w:rsidRPr="003D1F09">
        <w:rPr>
          <w:rFonts w:cs="Arial"/>
          <w:sz w:val="18"/>
          <w:szCs w:val="18"/>
        </w:rPr>
        <w:t xml:space="preserve">s are left blank, your application will be considered incomplete. </w:t>
      </w:r>
    </w:p>
    <w:p w14:paraId="5AA10690" w14:textId="77777777" w:rsidR="003D1F09" w:rsidRPr="003D1F09" w:rsidRDefault="003D1F09" w:rsidP="003D1F09">
      <w:pPr>
        <w:tabs>
          <w:tab w:val="left" w:pos="360"/>
          <w:tab w:val="left" w:pos="1980"/>
          <w:tab w:val="left" w:pos="2520"/>
        </w:tabs>
        <w:rPr>
          <w:rFonts w:cs="Arial"/>
          <w:sz w:val="18"/>
          <w:szCs w:val="18"/>
        </w:rPr>
      </w:pPr>
      <w:r w:rsidRPr="003D1F09">
        <w:rPr>
          <w:rFonts w:cs="Arial"/>
          <w:b/>
          <w:sz w:val="18"/>
          <w:szCs w:val="18"/>
        </w:rPr>
        <w:t>4.</w:t>
      </w:r>
      <w:r>
        <w:rPr>
          <w:rFonts w:cs="Arial"/>
          <w:sz w:val="18"/>
          <w:szCs w:val="18"/>
        </w:rPr>
        <w:t xml:space="preserve"> </w:t>
      </w:r>
      <w:r w:rsidRPr="003D1F09">
        <w:rPr>
          <w:rFonts w:cs="Arial"/>
          <w:sz w:val="18"/>
          <w:szCs w:val="18"/>
        </w:rPr>
        <w:t>The completed licensing checklist shall be signed and dated.</w:t>
      </w:r>
    </w:p>
    <w:p w14:paraId="6E85B89F" w14:textId="77777777" w:rsidR="00634C52" w:rsidRDefault="003D1F09" w:rsidP="000B3631">
      <w:pPr>
        <w:tabs>
          <w:tab w:val="left" w:pos="360"/>
          <w:tab w:val="left" w:pos="1980"/>
          <w:tab w:val="left" w:pos="2520"/>
        </w:tabs>
        <w:outlineLvl w:val="0"/>
        <w:rPr>
          <w:rFonts w:cs="Arial"/>
          <w:sz w:val="18"/>
          <w:szCs w:val="18"/>
        </w:rPr>
      </w:pPr>
      <w:r w:rsidRPr="003D1F09">
        <w:rPr>
          <w:rFonts w:cs="Arial"/>
          <w:sz w:val="18"/>
          <w:szCs w:val="18"/>
        </w:rPr>
        <w:t>Note:  All asterisked (*) items must be in compliance before a probationary license may be issued.</w:t>
      </w:r>
    </w:p>
    <w:p w14:paraId="1B08A4B3" w14:textId="0FAB52E0" w:rsidR="00351FBC" w:rsidRPr="000E7D1B" w:rsidRDefault="000B3631" w:rsidP="000B3631">
      <w:pPr>
        <w:rPr>
          <w:rFonts w:cs="Arial"/>
          <w:sz w:val="18"/>
          <w:szCs w:val="18"/>
        </w:rPr>
      </w:pPr>
      <w:r>
        <w:rPr>
          <w:rFonts w:cs="Arial"/>
          <w:b/>
          <w:sz w:val="18"/>
          <w:szCs w:val="18"/>
        </w:rPr>
        <w:t>B</w:t>
      </w:r>
      <w:r>
        <w:rPr>
          <w:rFonts w:cs="Arial"/>
          <w:sz w:val="18"/>
          <w:szCs w:val="18"/>
        </w:rPr>
        <w:t xml:space="preserve">. </w:t>
      </w:r>
      <w:r w:rsidR="00351FBC" w:rsidRPr="000E7D1B">
        <w:rPr>
          <w:rFonts w:cs="Arial"/>
          <w:sz w:val="18"/>
          <w:szCs w:val="18"/>
        </w:rPr>
        <w:t xml:space="preserve">The </w:t>
      </w:r>
      <w:r w:rsidR="00351FBC" w:rsidRPr="000B3631">
        <w:rPr>
          <w:rFonts w:cs="Arial"/>
          <w:b/>
          <w:sz w:val="18"/>
          <w:szCs w:val="18"/>
        </w:rPr>
        <w:t xml:space="preserve">licensing </w:t>
      </w:r>
      <w:r w:rsidR="00A97D75">
        <w:rPr>
          <w:rFonts w:cs="Arial"/>
          <w:b/>
          <w:sz w:val="18"/>
          <w:szCs w:val="18"/>
        </w:rPr>
        <w:t>representative</w:t>
      </w:r>
      <w:r w:rsidR="00351FBC" w:rsidRPr="000E7D1B">
        <w:rPr>
          <w:rFonts w:cs="Arial"/>
          <w:sz w:val="18"/>
          <w:szCs w:val="18"/>
        </w:rPr>
        <w:t xml:space="preserve"> </w:t>
      </w:r>
      <w:r w:rsidR="00351FBC" w:rsidRPr="000B3631">
        <w:rPr>
          <w:rFonts w:cs="Arial"/>
          <w:b/>
          <w:sz w:val="18"/>
          <w:szCs w:val="18"/>
        </w:rPr>
        <w:t xml:space="preserve">completes the “Licensing </w:t>
      </w:r>
      <w:r w:rsidR="00A97D75">
        <w:rPr>
          <w:rFonts w:cs="Arial"/>
          <w:b/>
          <w:sz w:val="18"/>
          <w:szCs w:val="18"/>
        </w:rPr>
        <w:t>Representative</w:t>
      </w:r>
      <w:r w:rsidR="00351FBC" w:rsidRPr="000B3631">
        <w:rPr>
          <w:rFonts w:cs="Arial"/>
          <w:b/>
          <w:sz w:val="18"/>
          <w:szCs w:val="18"/>
        </w:rPr>
        <w:t>”</w:t>
      </w:r>
      <w:r w:rsidR="00351FBC" w:rsidRPr="000E7D1B">
        <w:rPr>
          <w:rFonts w:cs="Arial"/>
          <w:sz w:val="18"/>
          <w:szCs w:val="18"/>
        </w:rPr>
        <w:t xml:space="preserve"> column during the subsequent monitoring visit(s).</w:t>
      </w:r>
      <w:r w:rsidR="00B62EC6">
        <w:rPr>
          <w:rFonts w:cs="Arial"/>
          <w:sz w:val="18"/>
          <w:szCs w:val="18"/>
        </w:rPr>
        <w:t xml:space="preserve">  The licensing </w:t>
      </w:r>
      <w:r w:rsidR="00A97D75">
        <w:rPr>
          <w:rFonts w:cs="Arial"/>
          <w:sz w:val="18"/>
          <w:szCs w:val="18"/>
        </w:rPr>
        <w:t>representative</w:t>
      </w:r>
      <w:r w:rsidR="00B62EC6">
        <w:rPr>
          <w:rFonts w:cs="Arial"/>
          <w:sz w:val="18"/>
          <w:szCs w:val="18"/>
        </w:rPr>
        <w:t xml:space="preserve"> only makes a check mark if the facility is </w:t>
      </w:r>
      <w:r w:rsidR="00B62EC6" w:rsidRPr="00B62EC6">
        <w:rPr>
          <w:rFonts w:cs="Arial"/>
          <w:b/>
          <w:sz w:val="18"/>
          <w:szCs w:val="18"/>
        </w:rPr>
        <w:t>not in</w:t>
      </w:r>
      <w:r w:rsidR="00B62EC6">
        <w:rPr>
          <w:rFonts w:cs="Arial"/>
          <w:sz w:val="18"/>
          <w:szCs w:val="18"/>
        </w:rPr>
        <w:t xml:space="preserve"> </w:t>
      </w:r>
      <w:r w:rsidR="00B62EC6" w:rsidRPr="00B62EC6">
        <w:rPr>
          <w:rFonts w:cs="Arial"/>
          <w:b/>
          <w:sz w:val="18"/>
          <w:szCs w:val="18"/>
        </w:rPr>
        <w:t>compliance</w:t>
      </w:r>
      <w:r w:rsidR="00B62EC6">
        <w:rPr>
          <w:rFonts w:cs="Arial"/>
          <w:sz w:val="18"/>
          <w:szCs w:val="18"/>
        </w:rPr>
        <w:t xml:space="preserve"> with the licensing rules</w:t>
      </w:r>
      <w:r w:rsidR="00A260EC">
        <w:rPr>
          <w:rFonts w:cs="Arial"/>
          <w:sz w:val="18"/>
          <w:szCs w:val="18"/>
        </w:rPr>
        <w:t xml:space="preserve"> or </w:t>
      </w:r>
      <w:r w:rsidR="00CB1C60">
        <w:rPr>
          <w:rFonts w:cs="Arial"/>
          <w:sz w:val="18"/>
          <w:szCs w:val="18"/>
        </w:rPr>
        <w:t xml:space="preserve"> </w:t>
      </w:r>
      <w:r w:rsidR="00A260EC">
        <w:rPr>
          <w:rFonts w:cs="Arial"/>
          <w:sz w:val="18"/>
          <w:szCs w:val="18"/>
        </w:rPr>
        <w:t xml:space="preserve"> “N/A” if the rule is not applicable</w:t>
      </w:r>
      <w:r w:rsidR="00B62EC6">
        <w:rPr>
          <w:rFonts w:cs="Arial"/>
          <w:sz w:val="18"/>
          <w:szCs w:val="18"/>
        </w:rPr>
        <w:t>. See instructions on page ii</w:t>
      </w:r>
      <w:r w:rsidR="00946C41">
        <w:rPr>
          <w:rFonts w:cs="Arial"/>
          <w:sz w:val="18"/>
          <w:szCs w:val="18"/>
        </w:rPr>
        <w:t>i</w:t>
      </w:r>
      <w:r w:rsidR="00B62EC6">
        <w:rPr>
          <w:rFonts w:cs="Arial"/>
          <w:sz w:val="18"/>
          <w:szCs w:val="18"/>
        </w:rPr>
        <w:t>.</w:t>
      </w:r>
    </w:p>
    <w:p w14:paraId="35A32119" w14:textId="77777777" w:rsidR="00351FBC" w:rsidRPr="000E7D1B" w:rsidRDefault="00351FBC" w:rsidP="00E92B71">
      <w:pPr>
        <w:ind w:left="9"/>
        <w:rPr>
          <w:rFonts w:cs="Arial"/>
          <w:b/>
          <w:sz w:val="18"/>
          <w:szCs w:val="18"/>
        </w:rPr>
      </w:pPr>
    </w:p>
    <w:tbl>
      <w:tblPr>
        <w:tblW w:w="15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
        <w:gridCol w:w="639"/>
        <w:gridCol w:w="800"/>
        <w:gridCol w:w="360"/>
        <w:gridCol w:w="1440"/>
        <w:gridCol w:w="360"/>
        <w:gridCol w:w="1440"/>
        <w:gridCol w:w="165"/>
        <w:gridCol w:w="196"/>
        <w:gridCol w:w="524"/>
        <w:gridCol w:w="916"/>
        <w:gridCol w:w="360"/>
        <w:gridCol w:w="75"/>
        <w:gridCol w:w="1149"/>
        <w:gridCol w:w="289"/>
        <w:gridCol w:w="360"/>
        <w:gridCol w:w="1440"/>
        <w:gridCol w:w="360"/>
        <w:gridCol w:w="91"/>
        <w:gridCol w:w="1259"/>
        <w:gridCol w:w="253"/>
        <w:gridCol w:w="107"/>
        <w:gridCol w:w="613"/>
        <w:gridCol w:w="827"/>
        <w:gridCol w:w="588"/>
      </w:tblGrid>
      <w:tr w:rsidR="00351FBC" w:rsidRPr="000E7D1B" w14:paraId="4C685A09" w14:textId="77777777" w:rsidTr="003E0B39">
        <w:trPr>
          <w:trHeight w:val="540"/>
        </w:trPr>
        <w:tc>
          <w:tcPr>
            <w:tcW w:w="7757" w:type="dxa"/>
            <w:gridSpan w:val="13"/>
            <w:tcBorders>
              <w:left w:val="nil"/>
              <w:bottom w:val="single" w:sz="4" w:space="0" w:color="auto"/>
            </w:tcBorders>
          </w:tcPr>
          <w:p w14:paraId="4E398D27" w14:textId="77777777" w:rsidR="00351FBC" w:rsidRPr="000E7D1B" w:rsidRDefault="00351FBC">
            <w:pPr>
              <w:rPr>
                <w:rFonts w:cs="Arial"/>
                <w:sz w:val="18"/>
                <w:szCs w:val="18"/>
              </w:rPr>
            </w:pPr>
            <w:r w:rsidRPr="000E7D1B">
              <w:rPr>
                <w:rFonts w:cs="Arial"/>
                <w:sz w:val="18"/>
                <w:szCs w:val="18"/>
              </w:rPr>
              <w:t>Name – Facility</w:t>
            </w:r>
          </w:p>
          <w:bookmarkStart w:id="0" w:name="Text1"/>
          <w:p w14:paraId="10E8FF8A" w14:textId="77777777" w:rsidR="00351FBC" w:rsidRPr="00FB42AB" w:rsidRDefault="00351FBC">
            <w:pPr>
              <w:spacing w:before="40" w:after="40"/>
              <w:rPr>
                <w:rFonts w:ascii="Times New Roman" w:hAnsi="Times New Roman"/>
                <w:sz w:val="24"/>
                <w:szCs w:val="24"/>
              </w:rPr>
            </w:pPr>
            <w:r w:rsidRPr="00F479A2">
              <w:rPr>
                <w:rFonts w:ascii="Times New Roman" w:hAnsi="Times New Roman"/>
                <w:sz w:val="22"/>
                <w:szCs w:val="24"/>
              </w:rPr>
              <w:fldChar w:fldCharType="begin">
                <w:ffData>
                  <w:name w:val="Text1"/>
                  <w:enabled/>
                  <w:calcOnExit w:val="0"/>
                  <w:textInput>
                    <w:maxLength w:val="65"/>
                  </w:textInput>
                </w:ffData>
              </w:fldChar>
            </w:r>
            <w:r w:rsidRPr="00F479A2">
              <w:rPr>
                <w:rFonts w:ascii="Times New Roman" w:hAnsi="Times New Roman"/>
                <w:sz w:val="22"/>
                <w:szCs w:val="24"/>
              </w:rPr>
              <w:instrText xml:space="preserve"> FORMTEXT </w:instrText>
            </w:r>
            <w:r w:rsidRPr="00F479A2">
              <w:rPr>
                <w:rFonts w:ascii="Times New Roman" w:hAnsi="Times New Roman"/>
                <w:sz w:val="22"/>
                <w:szCs w:val="24"/>
              </w:rPr>
            </w:r>
            <w:r w:rsidRPr="00F479A2">
              <w:rPr>
                <w:rFonts w:ascii="Times New Roman" w:hAnsi="Times New Roman"/>
                <w:sz w:val="22"/>
                <w:szCs w:val="24"/>
              </w:rPr>
              <w:fldChar w:fldCharType="separate"/>
            </w:r>
            <w:bookmarkStart w:id="1" w:name="_GoBack"/>
            <w:r w:rsidRPr="00F479A2">
              <w:rPr>
                <w:rFonts w:ascii="Times New Roman" w:hAnsi="Times New Roman"/>
                <w:noProof/>
                <w:sz w:val="22"/>
                <w:szCs w:val="24"/>
              </w:rPr>
              <w:t> </w:t>
            </w:r>
            <w:r w:rsidRPr="00F479A2">
              <w:rPr>
                <w:rFonts w:ascii="Times New Roman" w:hAnsi="Times New Roman"/>
                <w:noProof/>
                <w:sz w:val="22"/>
                <w:szCs w:val="24"/>
              </w:rPr>
              <w:t> </w:t>
            </w:r>
            <w:r w:rsidRPr="00F479A2">
              <w:rPr>
                <w:rFonts w:ascii="Times New Roman" w:hAnsi="Times New Roman"/>
                <w:noProof/>
                <w:sz w:val="22"/>
                <w:szCs w:val="24"/>
              </w:rPr>
              <w:t> </w:t>
            </w:r>
            <w:r w:rsidRPr="00F479A2">
              <w:rPr>
                <w:rFonts w:ascii="Times New Roman" w:hAnsi="Times New Roman"/>
                <w:noProof/>
                <w:sz w:val="22"/>
                <w:szCs w:val="24"/>
              </w:rPr>
              <w:t> </w:t>
            </w:r>
            <w:r w:rsidRPr="00F479A2">
              <w:rPr>
                <w:rFonts w:ascii="Times New Roman" w:hAnsi="Times New Roman"/>
                <w:noProof/>
                <w:sz w:val="22"/>
                <w:szCs w:val="24"/>
              </w:rPr>
              <w:t> </w:t>
            </w:r>
            <w:bookmarkEnd w:id="1"/>
            <w:r w:rsidRPr="00F479A2">
              <w:rPr>
                <w:rFonts w:ascii="Times New Roman" w:hAnsi="Times New Roman"/>
                <w:sz w:val="22"/>
                <w:szCs w:val="24"/>
              </w:rPr>
              <w:fldChar w:fldCharType="end"/>
            </w:r>
            <w:bookmarkEnd w:id="0"/>
          </w:p>
        </w:tc>
        <w:tc>
          <w:tcPr>
            <w:tcW w:w="3689" w:type="dxa"/>
            <w:gridSpan w:val="6"/>
            <w:tcBorders>
              <w:left w:val="nil"/>
              <w:bottom w:val="single" w:sz="4" w:space="0" w:color="auto"/>
            </w:tcBorders>
          </w:tcPr>
          <w:p w14:paraId="55A019F6" w14:textId="77777777" w:rsidR="00351FBC" w:rsidRPr="000E7D1B" w:rsidRDefault="00351FBC">
            <w:pPr>
              <w:ind w:right="-14"/>
              <w:rPr>
                <w:rFonts w:cs="Arial"/>
                <w:sz w:val="18"/>
                <w:szCs w:val="18"/>
              </w:rPr>
            </w:pPr>
            <w:r w:rsidRPr="000E7D1B">
              <w:rPr>
                <w:rFonts w:cs="Arial"/>
                <w:sz w:val="18"/>
                <w:szCs w:val="18"/>
              </w:rPr>
              <w:t>Telephone Number – Facility</w:t>
            </w:r>
          </w:p>
          <w:p w14:paraId="7A10E17C" w14:textId="77777777" w:rsidR="00351FBC" w:rsidRPr="00FB42AB" w:rsidRDefault="00351FBC">
            <w:pPr>
              <w:spacing w:before="40" w:after="40"/>
              <w:rPr>
                <w:rFonts w:ascii="Times New Roman" w:hAnsi="Times New Roman"/>
                <w:sz w:val="24"/>
                <w:szCs w:val="24"/>
              </w:rPr>
            </w:pPr>
            <w:r w:rsidRPr="00F479A2">
              <w:rPr>
                <w:rFonts w:ascii="Times New Roman" w:hAnsi="Times New Roman"/>
                <w:sz w:val="22"/>
                <w:szCs w:val="24"/>
              </w:rPr>
              <w:fldChar w:fldCharType="begin">
                <w:ffData>
                  <w:name w:val=""/>
                  <w:enabled/>
                  <w:calcOnExit w:val="0"/>
                  <w:textInput>
                    <w:maxLength w:val="14"/>
                  </w:textInput>
                </w:ffData>
              </w:fldChar>
            </w:r>
            <w:r w:rsidRPr="00F479A2">
              <w:rPr>
                <w:rFonts w:ascii="Times New Roman" w:hAnsi="Times New Roman"/>
                <w:sz w:val="22"/>
                <w:szCs w:val="24"/>
              </w:rPr>
              <w:instrText xml:space="preserve"> FORMTEXT </w:instrText>
            </w:r>
            <w:r w:rsidRPr="00F479A2">
              <w:rPr>
                <w:rFonts w:ascii="Times New Roman" w:hAnsi="Times New Roman"/>
                <w:sz w:val="22"/>
                <w:szCs w:val="24"/>
              </w:rPr>
            </w:r>
            <w:r w:rsidRPr="00F479A2">
              <w:rPr>
                <w:rFonts w:ascii="Times New Roman" w:hAnsi="Times New Roman"/>
                <w:sz w:val="22"/>
                <w:szCs w:val="24"/>
              </w:rPr>
              <w:fldChar w:fldCharType="separate"/>
            </w:r>
            <w:r w:rsidRPr="00F479A2">
              <w:rPr>
                <w:rFonts w:ascii="Times New Roman" w:hAnsi="Times New Roman"/>
                <w:noProof/>
                <w:sz w:val="22"/>
                <w:szCs w:val="24"/>
              </w:rPr>
              <w:t> </w:t>
            </w:r>
            <w:r w:rsidRPr="00F479A2">
              <w:rPr>
                <w:rFonts w:ascii="Times New Roman" w:hAnsi="Times New Roman"/>
                <w:noProof/>
                <w:sz w:val="22"/>
                <w:szCs w:val="24"/>
              </w:rPr>
              <w:t> </w:t>
            </w:r>
            <w:r w:rsidRPr="00F479A2">
              <w:rPr>
                <w:rFonts w:ascii="Times New Roman" w:hAnsi="Times New Roman"/>
                <w:noProof/>
                <w:sz w:val="22"/>
                <w:szCs w:val="24"/>
              </w:rPr>
              <w:t> </w:t>
            </w:r>
            <w:r w:rsidRPr="00F479A2">
              <w:rPr>
                <w:rFonts w:ascii="Times New Roman" w:hAnsi="Times New Roman"/>
                <w:noProof/>
                <w:sz w:val="22"/>
                <w:szCs w:val="24"/>
              </w:rPr>
              <w:t> </w:t>
            </w:r>
            <w:r w:rsidRPr="00F479A2">
              <w:rPr>
                <w:rFonts w:ascii="Times New Roman" w:hAnsi="Times New Roman"/>
                <w:noProof/>
                <w:sz w:val="22"/>
                <w:szCs w:val="24"/>
              </w:rPr>
              <w:t> </w:t>
            </w:r>
            <w:r w:rsidRPr="00F479A2">
              <w:rPr>
                <w:rFonts w:ascii="Times New Roman" w:hAnsi="Times New Roman"/>
                <w:sz w:val="22"/>
                <w:szCs w:val="24"/>
              </w:rPr>
              <w:fldChar w:fldCharType="end"/>
            </w:r>
          </w:p>
        </w:tc>
        <w:tc>
          <w:tcPr>
            <w:tcW w:w="3647" w:type="dxa"/>
            <w:gridSpan w:val="6"/>
            <w:tcBorders>
              <w:bottom w:val="single" w:sz="4" w:space="0" w:color="auto"/>
              <w:right w:val="nil"/>
            </w:tcBorders>
          </w:tcPr>
          <w:p w14:paraId="74A73A32" w14:textId="77777777" w:rsidR="00351FBC" w:rsidRPr="000E7D1B" w:rsidRDefault="00351FBC">
            <w:pPr>
              <w:rPr>
                <w:rFonts w:cs="Arial"/>
                <w:sz w:val="18"/>
                <w:szCs w:val="18"/>
              </w:rPr>
            </w:pPr>
            <w:r w:rsidRPr="000E7D1B">
              <w:rPr>
                <w:rFonts w:cs="Arial"/>
                <w:sz w:val="18"/>
                <w:szCs w:val="18"/>
              </w:rPr>
              <w:t>Facility ID Number</w:t>
            </w:r>
          </w:p>
          <w:p w14:paraId="4E707C96" w14:textId="77777777" w:rsidR="00351FBC" w:rsidRPr="00FB42AB" w:rsidRDefault="00FB42AB">
            <w:pPr>
              <w:spacing w:before="40" w:after="40"/>
              <w:rPr>
                <w:rFonts w:ascii="Times New Roman" w:hAnsi="Times New Roman"/>
                <w:sz w:val="24"/>
                <w:szCs w:val="24"/>
              </w:rPr>
            </w:pPr>
            <w:r w:rsidRPr="00F479A2">
              <w:rPr>
                <w:rFonts w:ascii="Times New Roman" w:hAnsi="Times New Roman"/>
                <w:sz w:val="22"/>
                <w:szCs w:val="24"/>
              </w:rPr>
              <w:fldChar w:fldCharType="begin">
                <w:ffData>
                  <w:name w:val="Text2"/>
                  <w:enabled/>
                  <w:calcOnExit w:val="0"/>
                  <w:textInput>
                    <w:maxLength w:val="20"/>
                  </w:textInput>
                </w:ffData>
              </w:fldChar>
            </w:r>
            <w:bookmarkStart w:id="2" w:name="Text2"/>
            <w:r w:rsidRPr="00F479A2">
              <w:rPr>
                <w:rFonts w:ascii="Times New Roman" w:hAnsi="Times New Roman"/>
                <w:sz w:val="22"/>
                <w:szCs w:val="24"/>
              </w:rPr>
              <w:instrText xml:space="preserve"> FORMTEXT </w:instrText>
            </w:r>
            <w:r w:rsidRPr="00F479A2">
              <w:rPr>
                <w:rFonts w:ascii="Times New Roman" w:hAnsi="Times New Roman"/>
                <w:sz w:val="22"/>
                <w:szCs w:val="24"/>
              </w:rPr>
            </w:r>
            <w:r w:rsidRPr="00F479A2">
              <w:rPr>
                <w:rFonts w:ascii="Times New Roman" w:hAnsi="Times New Roman"/>
                <w:sz w:val="22"/>
                <w:szCs w:val="24"/>
              </w:rPr>
              <w:fldChar w:fldCharType="separate"/>
            </w:r>
            <w:r w:rsidRPr="00F479A2">
              <w:rPr>
                <w:rFonts w:ascii="Times New Roman" w:hAnsi="Times New Roman"/>
                <w:noProof/>
                <w:sz w:val="22"/>
                <w:szCs w:val="24"/>
              </w:rPr>
              <w:t> </w:t>
            </w:r>
            <w:r w:rsidRPr="00F479A2">
              <w:rPr>
                <w:rFonts w:ascii="Times New Roman" w:hAnsi="Times New Roman"/>
                <w:noProof/>
                <w:sz w:val="22"/>
                <w:szCs w:val="24"/>
              </w:rPr>
              <w:t> </w:t>
            </w:r>
            <w:r w:rsidRPr="00F479A2">
              <w:rPr>
                <w:rFonts w:ascii="Times New Roman" w:hAnsi="Times New Roman"/>
                <w:noProof/>
                <w:sz w:val="22"/>
                <w:szCs w:val="24"/>
              </w:rPr>
              <w:t> </w:t>
            </w:r>
            <w:r w:rsidRPr="00F479A2">
              <w:rPr>
                <w:rFonts w:ascii="Times New Roman" w:hAnsi="Times New Roman"/>
                <w:noProof/>
                <w:sz w:val="22"/>
                <w:szCs w:val="24"/>
              </w:rPr>
              <w:t> </w:t>
            </w:r>
            <w:r w:rsidRPr="00F479A2">
              <w:rPr>
                <w:rFonts w:ascii="Times New Roman" w:hAnsi="Times New Roman"/>
                <w:noProof/>
                <w:sz w:val="22"/>
                <w:szCs w:val="24"/>
              </w:rPr>
              <w:t> </w:t>
            </w:r>
            <w:r w:rsidRPr="00F479A2">
              <w:rPr>
                <w:rFonts w:ascii="Times New Roman" w:hAnsi="Times New Roman"/>
                <w:sz w:val="22"/>
                <w:szCs w:val="24"/>
              </w:rPr>
              <w:fldChar w:fldCharType="end"/>
            </w:r>
            <w:bookmarkEnd w:id="2"/>
          </w:p>
        </w:tc>
      </w:tr>
      <w:tr w:rsidR="003E0B39" w:rsidRPr="000E7D1B" w14:paraId="7A959D56" w14:textId="77777777" w:rsidTr="008806CC">
        <w:trPr>
          <w:trHeight w:val="540"/>
        </w:trPr>
        <w:tc>
          <w:tcPr>
            <w:tcW w:w="7757" w:type="dxa"/>
            <w:gridSpan w:val="13"/>
            <w:tcBorders>
              <w:left w:val="nil"/>
              <w:bottom w:val="single" w:sz="4" w:space="0" w:color="auto"/>
            </w:tcBorders>
          </w:tcPr>
          <w:p w14:paraId="5A52F96A" w14:textId="77777777" w:rsidR="003E0B39" w:rsidRDefault="003E0B39" w:rsidP="003E0B39">
            <w:pPr>
              <w:rPr>
                <w:rFonts w:cs="Arial"/>
                <w:sz w:val="18"/>
                <w:szCs w:val="18"/>
              </w:rPr>
            </w:pPr>
            <w:r w:rsidRPr="000E7D1B">
              <w:rPr>
                <w:rFonts w:cs="Arial"/>
                <w:sz w:val="18"/>
                <w:szCs w:val="18"/>
              </w:rPr>
              <w:t>Address – F</w:t>
            </w:r>
            <w:bookmarkStart w:id="3" w:name="Text3"/>
            <w:r>
              <w:rPr>
                <w:rFonts w:cs="Arial"/>
                <w:sz w:val="18"/>
                <w:szCs w:val="18"/>
              </w:rPr>
              <w:t>acility  (Street, City, Zip Code)</w:t>
            </w:r>
          </w:p>
          <w:p w14:paraId="3C3731CC" w14:textId="77777777" w:rsidR="003E0B39" w:rsidRPr="000E7D1B" w:rsidRDefault="003E0B39" w:rsidP="001F61B9">
            <w:pPr>
              <w:spacing w:before="40" w:after="40"/>
              <w:rPr>
                <w:rFonts w:cs="Arial"/>
                <w:sz w:val="18"/>
                <w:szCs w:val="18"/>
              </w:rPr>
            </w:pPr>
            <w:r w:rsidRPr="00F479A2">
              <w:rPr>
                <w:rFonts w:ascii="Times New Roman" w:hAnsi="Times New Roman"/>
                <w:sz w:val="22"/>
                <w:szCs w:val="24"/>
              </w:rPr>
              <w:fldChar w:fldCharType="begin">
                <w:ffData>
                  <w:name w:val="Text3"/>
                  <w:enabled/>
                  <w:calcOnExit w:val="0"/>
                  <w:textInput>
                    <w:maxLength w:val="65"/>
                  </w:textInput>
                </w:ffData>
              </w:fldChar>
            </w:r>
            <w:r w:rsidRPr="00F479A2">
              <w:rPr>
                <w:rFonts w:ascii="Times New Roman" w:hAnsi="Times New Roman"/>
                <w:sz w:val="22"/>
                <w:szCs w:val="24"/>
              </w:rPr>
              <w:instrText xml:space="preserve"> FORMTEXT </w:instrText>
            </w:r>
            <w:r w:rsidRPr="00F479A2">
              <w:rPr>
                <w:rFonts w:ascii="Times New Roman" w:hAnsi="Times New Roman"/>
                <w:sz w:val="22"/>
                <w:szCs w:val="24"/>
              </w:rPr>
            </w:r>
            <w:r w:rsidRPr="00F479A2">
              <w:rPr>
                <w:rFonts w:ascii="Times New Roman" w:hAnsi="Times New Roman"/>
                <w:sz w:val="22"/>
                <w:szCs w:val="24"/>
              </w:rPr>
              <w:fldChar w:fldCharType="separate"/>
            </w:r>
            <w:r w:rsidRPr="00F479A2">
              <w:rPr>
                <w:rFonts w:ascii="Times New Roman" w:hAnsi="Times New Roman"/>
                <w:noProof/>
                <w:sz w:val="22"/>
                <w:szCs w:val="24"/>
              </w:rPr>
              <w:t> </w:t>
            </w:r>
            <w:r w:rsidRPr="00F479A2">
              <w:rPr>
                <w:rFonts w:ascii="Times New Roman" w:hAnsi="Times New Roman"/>
                <w:noProof/>
                <w:sz w:val="22"/>
                <w:szCs w:val="24"/>
              </w:rPr>
              <w:t> </w:t>
            </w:r>
            <w:r w:rsidRPr="00F479A2">
              <w:rPr>
                <w:rFonts w:ascii="Times New Roman" w:hAnsi="Times New Roman"/>
                <w:noProof/>
                <w:sz w:val="22"/>
                <w:szCs w:val="24"/>
              </w:rPr>
              <w:t> </w:t>
            </w:r>
            <w:r w:rsidRPr="00F479A2">
              <w:rPr>
                <w:rFonts w:ascii="Times New Roman" w:hAnsi="Times New Roman"/>
                <w:noProof/>
                <w:sz w:val="22"/>
                <w:szCs w:val="24"/>
              </w:rPr>
              <w:t> </w:t>
            </w:r>
            <w:r w:rsidRPr="00F479A2">
              <w:rPr>
                <w:rFonts w:ascii="Times New Roman" w:hAnsi="Times New Roman"/>
                <w:noProof/>
                <w:sz w:val="22"/>
                <w:szCs w:val="24"/>
              </w:rPr>
              <w:t> </w:t>
            </w:r>
            <w:r w:rsidRPr="00F479A2">
              <w:rPr>
                <w:rFonts w:ascii="Times New Roman" w:hAnsi="Times New Roman"/>
                <w:sz w:val="22"/>
                <w:szCs w:val="24"/>
              </w:rPr>
              <w:fldChar w:fldCharType="end"/>
            </w:r>
            <w:bookmarkEnd w:id="3"/>
          </w:p>
        </w:tc>
        <w:tc>
          <w:tcPr>
            <w:tcW w:w="3689" w:type="dxa"/>
            <w:gridSpan w:val="6"/>
            <w:tcBorders>
              <w:left w:val="nil"/>
              <w:bottom w:val="single" w:sz="4" w:space="0" w:color="auto"/>
            </w:tcBorders>
          </w:tcPr>
          <w:p w14:paraId="2C7E343B" w14:textId="77777777" w:rsidR="003E0B39" w:rsidRPr="003E0B39" w:rsidRDefault="003E0B39" w:rsidP="003E0B39">
            <w:pPr>
              <w:jc w:val="both"/>
              <w:rPr>
                <w:sz w:val="18"/>
                <w:szCs w:val="18"/>
              </w:rPr>
            </w:pPr>
            <w:r w:rsidRPr="003E0B39">
              <w:rPr>
                <w:sz w:val="18"/>
                <w:szCs w:val="18"/>
              </w:rPr>
              <w:t>Licensed Capacity</w:t>
            </w:r>
          </w:p>
          <w:p w14:paraId="00A67C1A" w14:textId="77777777" w:rsidR="003E0B39" w:rsidRPr="00FB42AB" w:rsidRDefault="003E0B39" w:rsidP="003E0B39">
            <w:pPr>
              <w:spacing w:before="40" w:after="40"/>
              <w:rPr>
                <w:rFonts w:ascii="Times New Roman" w:hAnsi="Times New Roman"/>
                <w:sz w:val="24"/>
                <w:szCs w:val="24"/>
              </w:rPr>
            </w:pPr>
            <w:r w:rsidRPr="00936B0D">
              <w:rPr>
                <w:rFonts w:ascii="Times New Roman" w:hAnsi="Times New Roman"/>
                <w:sz w:val="22"/>
                <w:szCs w:val="22"/>
              </w:rPr>
              <w:fldChar w:fldCharType="begin">
                <w:ffData>
                  <w:name w:val="Text1"/>
                  <w:enabled/>
                  <w:calcOnExit w:val="0"/>
                  <w:textInput/>
                </w:ffData>
              </w:fldChar>
            </w:r>
            <w:r w:rsidRPr="00936B0D">
              <w:rPr>
                <w:rFonts w:ascii="Times New Roman" w:hAnsi="Times New Roman"/>
                <w:sz w:val="22"/>
                <w:szCs w:val="22"/>
              </w:rPr>
              <w:instrText xml:space="preserve"> FORMTEXT </w:instrText>
            </w:r>
            <w:r w:rsidRPr="00936B0D">
              <w:rPr>
                <w:rFonts w:ascii="Times New Roman" w:hAnsi="Times New Roman"/>
                <w:sz w:val="22"/>
                <w:szCs w:val="22"/>
              </w:rPr>
            </w:r>
            <w:r w:rsidRPr="00936B0D">
              <w:rPr>
                <w:rFonts w:ascii="Times New Roman" w:hAnsi="Times New Roman"/>
                <w:sz w:val="22"/>
                <w:szCs w:val="22"/>
              </w:rPr>
              <w:fldChar w:fldCharType="separate"/>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noProof/>
                <w:sz w:val="22"/>
                <w:szCs w:val="22"/>
              </w:rPr>
              <w:t> </w:t>
            </w:r>
            <w:r w:rsidRPr="00936B0D">
              <w:rPr>
                <w:rFonts w:ascii="Times New Roman" w:hAnsi="Times New Roman"/>
                <w:sz w:val="22"/>
                <w:szCs w:val="22"/>
              </w:rPr>
              <w:fldChar w:fldCharType="end"/>
            </w:r>
          </w:p>
        </w:tc>
        <w:tc>
          <w:tcPr>
            <w:tcW w:w="3647" w:type="dxa"/>
            <w:gridSpan w:val="6"/>
            <w:tcBorders>
              <w:bottom w:val="single" w:sz="4" w:space="0" w:color="auto"/>
              <w:right w:val="nil"/>
            </w:tcBorders>
          </w:tcPr>
          <w:p w14:paraId="0DF39B8F" w14:textId="77777777" w:rsidR="003E0B39" w:rsidRPr="000E7D1B" w:rsidRDefault="003E0B39">
            <w:pPr>
              <w:ind w:right="-14"/>
              <w:rPr>
                <w:rFonts w:cs="Arial"/>
                <w:sz w:val="18"/>
                <w:szCs w:val="18"/>
              </w:rPr>
            </w:pPr>
            <w:r w:rsidRPr="000E7D1B">
              <w:rPr>
                <w:rFonts w:cs="Arial"/>
                <w:sz w:val="18"/>
                <w:szCs w:val="18"/>
              </w:rPr>
              <w:t>License Continuation Date  (mm/dd/</w:t>
            </w:r>
            <w:proofErr w:type="spellStart"/>
            <w:r w:rsidRPr="000E7D1B">
              <w:rPr>
                <w:rFonts w:cs="Arial"/>
                <w:sz w:val="18"/>
                <w:szCs w:val="18"/>
              </w:rPr>
              <w:t>yyyy</w:t>
            </w:r>
            <w:proofErr w:type="spellEnd"/>
            <w:r w:rsidRPr="000E7D1B">
              <w:rPr>
                <w:rFonts w:cs="Arial"/>
                <w:sz w:val="18"/>
                <w:szCs w:val="18"/>
              </w:rPr>
              <w:t>)</w:t>
            </w:r>
          </w:p>
          <w:bookmarkStart w:id="4" w:name="Text4"/>
          <w:p w14:paraId="55A37392" w14:textId="77777777" w:rsidR="003E0B39" w:rsidRPr="00FB42AB" w:rsidRDefault="003E0B39">
            <w:pPr>
              <w:spacing w:before="40" w:after="40"/>
              <w:ind w:right="-14"/>
              <w:rPr>
                <w:rFonts w:ascii="Times New Roman" w:hAnsi="Times New Roman"/>
                <w:sz w:val="24"/>
                <w:szCs w:val="24"/>
              </w:rPr>
            </w:pPr>
            <w:r w:rsidRPr="00F479A2">
              <w:rPr>
                <w:rFonts w:ascii="Times New Roman" w:hAnsi="Times New Roman"/>
                <w:sz w:val="22"/>
                <w:szCs w:val="24"/>
              </w:rPr>
              <w:fldChar w:fldCharType="begin">
                <w:ffData>
                  <w:name w:val="Text4"/>
                  <w:enabled/>
                  <w:calcOnExit w:val="0"/>
                  <w:textInput>
                    <w:maxLength w:val="10"/>
                  </w:textInput>
                </w:ffData>
              </w:fldChar>
            </w:r>
            <w:r w:rsidRPr="00F479A2">
              <w:rPr>
                <w:rFonts w:ascii="Times New Roman" w:hAnsi="Times New Roman"/>
                <w:sz w:val="22"/>
                <w:szCs w:val="24"/>
              </w:rPr>
              <w:instrText xml:space="preserve"> FORMTEXT </w:instrText>
            </w:r>
            <w:r w:rsidRPr="00F479A2">
              <w:rPr>
                <w:rFonts w:ascii="Times New Roman" w:hAnsi="Times New Roman"/>
                <w:sz w:val="22"/>
                <w:szCs w:val="24"/>
              </w:rPr>
            </w:r>
            <w:r w:rsidRPr="00F479A2">
              <w:rPr>
                <w:rFonts w:ascii="Times New Roman" w:hAnsi="Times New Roman"/>
                <w:sz w:val="22"/>
                <w:szCs w:val="24"/>
              </w:rPr>
              <w:fldChar w:fldCharType="separate"/>
            </w:r>
            <w:r w:rsidRPr="00F479A2">
              <w:rPr>
                <w:rFonts w:ascii="Times New Roman" w:hAnsi="Times New Roman"/>
                <w:noProof/>
                <w:sz w:val="22"/>
                <w:szCs w:val="24"/>
              </w:rPr>
              <w:t> </w:t>
            </w:r>
            <w:r w:rsidRPr="00F479A2">
              <w:rPr>
                <w:rFonts w:ascii="Times New Roman" w:hAnsi="Times New Roman"/>
                <w:noProof/>
                <w:sz w:val="22"/>
                <w:szCs w:val="24"/>
              </w:rPr>
              <w:t> </w:t>
            </w:r>
            <w:r w:rsidRPr="00F479A2">
              <w:rPr>
                <w:rFonts w:ascii="Times New Roman" w:hAnsi="Times New Roman"/>
                <w:noProof/>
                <w:sz w:val="22"/>
                <w:szCs w:val="24"/>
              </w:rPr>
              <w:t> </w:t>
            </w:r>
            <w:r w:rsidRPr="00F479A2">
              <w:rPr>
                <w:rFonts w:ascii="Times New Roman" w:hAnsi="Times New Roman"/>
                <w:noProof/>
                <w:sz w:val="22"/>
                <w:szCs w:val="24"/>
              </w:rPr>
              <w:t> </w:t>
            </w:r>
            <w:r w:rsidRPr="00F479A2">
              <w:rPr>
                <w:rFonts w:ascii="Times New Roman" w:hAnsi="Times New Roman"/>
                <w:noProof/>
                <w:sz w:val="22"/>
                <w:szCs w:val="24"/>
              </w:rPr>
              <w:t> </w:t>
            </w:r>
            <w:r w:rsidRPr="00F479A2">
              <w:rPr>
                <w:rFonts w:ascii="Times New Roman" w:hAnsi="Times New Roman"/>
                <w:sz w:val="22"/>
                <w:szCs w:val="24"/>
              </w:rPr>
              <w:fldChar w:fldCharType="end"/>
            </w:r>
            <w:bookmarkEnd w:id="4"/>
          </w:p>
        </w:tc>
      </w:tr>
      <w:tr w:rsidR="00351FBC" w:rsidRPr="000E7D1B" w14:paraId="0DFB79EB" w14:textId="77777777" w:rsidTr="000C038D">
        <w:trPr>
          <w:trHeight w:val="540"/>
        </w:trPr>
        <w:tc>
          <w:tcPr>
            <w:tcW w:w="5688" w:type="dxa"/>
            <w:gridSpan w:val="8"/>
            <w:tcBorders>
              <w:top w:val="single" w:sz="4" w:space="0" w:color="auto"/>
              <w:left w:val="nil"/>
              <w:bottom w:val="single" w:sz="8" w:space="0" w:color="auto"/>
            </w:tcBorders>
          </w:tcPr>
          <w:p w14:paraId="58C1E6F9" w14:textId="77777777" w:rsidR="00351FBC" w:rsidRPr="000E7D1B" w:rsidRDefault="00351FBC">
            <w:pPr>
              <w:rPr>
                <w:rFonts w:cs="Arial"/>
                <w:sz w:val="18"/>
                <w:szCs w:val="18"/>
              </w:rPr>
            </w:pPr>
            <w:r w:rsidRPr="000E7D1B">
              <w:rPr>
                <w:rFonts w:cs="Arial"/>
                <w:sz w:val="18"/>
                <w:szCs w:val="18"/>
              </w:rPr>
              <w:t>Name – Program Director</w:t>
            </w:r>
          </w:p>
          <w:bookmarkStart w:id="5" w:name="Text5"/>
          <w:p w14:paraId="21C6CCAE" w14:textId="77777777" w:rsidR="00351FBC" w:rsidRPr="00FB42AB" w:rsidRDefault="00351FBC">
            <w:pPr>
              <w:spacing w:before="40" w:after="40"/>
              <w:rPr>
                <w:rFonts w:ascii="Times New Roman" w:hAnsi="Times New Roman" w:cs="Arial"/>
                <w:sz w:val="24"/>
                <w:szCs w:val="24"/>
              </w:rPr>
            </w:pPr>
            <w:r w:rsidRPr="00F479A2">
              <w:rPr>
                <w:rFonts w:ascii="Times New Roman" w:hAnsi="Times New Roman" w:cs="Arial"/>
                <w:sz w:val="22"/>
                <w:szCs w:val="24"/>
              </w:rPr>
              <w:fldChar w:fldCharType="begin">
                <w:ffData>
                  <w:name w:val="Text5"/>
                  <w:enabled/>
                  <w:calcOnExit w:val="0"/>
                  <w:textInput>
                    <w:maxLength w:val="55"/>
                  </w:textInput>
                </w:ffData>
              </w:fldChar>
            </w:r>
            <w:r w:rsidRPr="00F479A2">
              <w:rPr>
                <w:rFonts w:ascii="Times New Roman" w:hAnsi="Times New Roman" w:cs="Arial"/>
                <w:sz w:val="22"/>
                <w:szCs w:val="24"/>
              </w:rPr>
              <w:instrText xml:space="preserve"> FORMTEXT </w:instrText>
            </w:r>
            <w:r w:rsidRPr="00F479A2">
              <w:rPr>
                <w:rFonts w:ascii="Times New Roman" w:hAnsi="Times New Roman" w:cs="Arial"/>
                <w:sz w:val="22"/>
                <w:szCs w:val="24"/>
              </w:rPr>
            </w:r>
            <w:r w:rsidRPr="00F479A2">
              <w:rPr>
                <w:rFonts w:ascii="Times New Roman" w:hAnsi="Times New Roman" w:cs="Arial"/>
                <w:sz w:val="22"/>
                <w:szCs w:val="24"/>
              </w:rPr>
              <w:fldChar w:fldCharType="separate"/>
            </w:r>
            <w:r w:rsidRPr="00F479A2">
              <w:rPr>
                <w:rFonts w:ascii="Times New Roman" w:hAnsi="Times New Roman" w:cs="Arial"/>
                <w:noProof/>
                <w:sz w:val="22"/>
                <w:szCs w:val="24"/>
              </w:rPr>
              <w:t> </w:t>
            </w:r>
            <w:r w:rsidRPr="00F479A2">
              <w:rPr>
                <w:rFonts w:ascii="Times New Roman" w:hAnsi="Times New Roman" w:cs="Arial"/>
                <w:noProof/>
                <w:sz w:val="22"/>
                <w:szCs w:val="24"/>
              </w:rPr>
              <w:t> </w:t>
            </w:r>
            <w:r w:rsidRPr="00F479A2">
              <w:rPr>
                <w:rFonts w:ascii="Times New Roman" w:hAnsi="Times New Roman" w:cs="Arial"/>
                <w:noProof/>
                <w:sz w:val="22"/>
                <w:szCs w:val="24"/>
              </w:rPr>
              <w:t> </w:t>
            </w:r>
            <w:r w:rsidRPr="00F479A2">
              <w:rPr>
                <w:rFonts w:ascii="Times New Roman" w:hAnsi="Times New Roman" w:cs="Arial"/>
                <w:noProof/>
                <w:sz w:val="22"/>
                <w:szCs w:val="24"/>
              </w:rPr>
              <w:t> </w:t>
            </w:r>
            <w:r w:rsidRPr="00F479A2">
              <w:rPr>
                <w:rFonts w:ascii="Times New Roman" w:hAnsi="Times New Roman" w:cs="Arial"/>
                <w:noProof/>
                <w:sz w:val="22"/>
                <w:szCs w:val="24"/>
              </w:rPr>
              <w:t> </w:t>
            </w:r>
            <w:r w:rsidRPr="00F479A2">
              <w:rPr>
                <w:rFonts w:ascii="Times New Roman" w:hAnsi="Times New Roman" w:cs="Arial"/>
                <w:sz w:val="22"/>
                <w:szCs w:val="24"/>
              </w:rPr>
              <w:fldChar w:fldCharType="end"/>
            </w:r>
            <w:bookmarkEnd w:id="5"/>
          </w:p>
        </w:tc>
        <w:tc>
          <w:tcPr>
            <w:tcW w:w="5758" w:type="dxa"/>
            <w:gridSpan w:val="11"/>
            <w:tcBorders>
              <w:top w:val="single" w:sz="4" w:space="0" w:color="auto"/>
              <w:left w:val="nil"/>
              <w:bottom w:val="single" w:sz="8" w:space="0" w:color="auto"/>
            </w:tcBorders>
          </w:tcPr>
          <w:p w14:paraId="62A6EA1A" w14:textId="77777777" w:rsidR="00351FBC" w:rsidRPr="000E7D1B" w:rsidRDefault="00351FBC">
            <w:pPr>
              <w:rPr>
                <w:rFonts w:cs="Arial"/>
                <w:sz w:val="18"/>
                <w:szCs w:val="18"/>
              </w:rPr>
            </w:pPr>
            <w:r w:rsidRPr="000E7D1B">
              <w:rPr>
                <w:rFonts w:cs="Arial"/>
                <w:sz w:val="18"/>
                <w:szCs w:val="18"/>
              </w:rPr>
              <w:t>Name – Group Home Manager</w:t>
            </w:r>
          </w:p>
          <w:p w14:paraId="386FDECF" w14:textId="77777777" w:rsidR="00351FBC" w:rsidRPr="00FB42AB" w:rsidRDefault="00351FBC">
            <w:pPr>
              <w:spacing w:before="40" w:after="40"/>
              <w:rPr>
                <w:rFonts w:ascii="Times New Roman" w:hAnsi="Times New Roman"/>
                <w:sz w:val="24"/>
                <w:szCs w:val="24"/>
              </w:rPr>
            </w:pPr>
            <w:r w:rsidRPr="00F479A2">
              <w:rPr>
                <w:rFonts w:ascii="Times New Roman" w:hAnsi="Times New Roman"/>
                <w:sz w:val="22"/>
                <w:szCs w:val="24"/>
              </w:rPr>
              <w:fldChar w:fldCharType="begin">
                <w:ffData>
                  <w:name w:val=""/>
                  <w:enabled/>
                  <w:calcOnExit w:val="0"/>
                  <w:textInput>
                    <w:maxLength w:val="55"/>
                  </w:textInput>
                </w:ffData>
              </w:fldChar>
            </w:r>
            <w:r w:rsidRPr="00F479A2">
              <w:rPr>
                <w:rFonts w:ascii="Times New Roman" w:hAnsi="Times New Roman"/>
                <w:sz w:val="22"/>
                <w:szCs w:val="24"/>
              </w:rPr>
              <w:instrText xml:space="preserve"> FORMTEXT </w:instrText>
            </w:r>
            <w:r w:rsidRPr="00F479A2">
              <w:rPr>
                <w:rFonts w:ascii="Times New Roman" w:hAnsi="Times New Roman"/>
                <w:sz w:val="22"/>
                <w:szCs w:val="24"/>
              </w:rPr>
            </w:r>
            <w:r w:rsidRPr="00F479A2">
              <w:rPr>
                <w:rFonts w:ascii="Times New Roman" w:hAnsi="Times New Roman"/>
                <w:sz w:val="22"/>
                <w:szCs w:val="24"/>
              </w:rPr>
              <w:fldChar w:fldCharType="separate"/>
            </w:r>
            <w:r w:rsidRPr="00F479A2">
              <w:rPr>
                <w:rFonts w:ascii="Times New Roman" w:hAnsi="Times New Roman"/>
                <w:noProof/>
                <w:sz w:val="22"/>
                <w:szCs w:val="24"/>
              </w:rPr>
              <w:t> </w:t>
            </w:r>
            <w:r w:rsidRPr="00F479A2">
              <w:rPr>
                <w:rFonts w:ascii="Times New Roman" w:hAnsi="Times New Roman"/>
                <w:noProof/>
                <w:sz w:val="22"/>
                <w:szCs w:val="24"/>
              </w:rPr>
              <w:t> </w:t>
            </w:r>
            <w:r w:rsidRPr="00F479A2">
              <w:rPr>
                <w:rFonts w:ascii="Times New Roman" w:hAnsi="Times New Roman"/>
                <w:noProof/>
                <w:sz w:val="22"/>
                <w:szCs w:val="24"/>
              </w:rPr>
              <w:t> </w:t>
            </w:r>
            <w:r w:rsidRPr="00F479A2">
              <w:rPr>
                <w:rFonts w:ascii="Times New Roman" w:hAnsi="Times New Roman"/>
                <w:noProof/>
                <w:sz w:val="22"/>
                <w:szCs w:val="24"/>
              </w:rPr>
              <w:t> </w:t>
            </w:r>
            <w:r w:rsidRPr="00F479A2">
              <w:rPr>
                <w:rFonts w:ascii="Times New Roman" w:hAnsi="Times New Roman"/>
                <w:noProof/>
                <w:sz w:val="22"/>
                <w:szCs w:val="24"/>
              </w:rPr>
              <w:t> </w:t>
            </w:r>
            <w:r w:rsidRPr="00F479A2">
              <w:rPr>
                <w:rFonts w:ascii="Times New Roman" w:hAnsi="Times New Roman"/>
                <w:sz w:val="22"/>
                <w:szCs w:val="24"/>
              </w:rPr>
              <w:fldChar w:fldCharType="end"/>
            </w:r>
          </w:p>
        </w:tc>
        <w:tc>
          <w:tcPr>
            <w:tcW w:w="3647" w:type="dxa"/>
            <w:gridSpan w:val="6"/>
            <w:tcBorders>
              <w:top w:val="single" w:sz="4" w:space="0" w:color="auto"/>
              <w:bottom w:val="single" w:sz="8" w:space="0" w:color="auto"/>
              <w:right w:val="nil"/>
            </w:tcBorders>
          </w:tcPr>
          <w:p w14:paraId="36C36C3D" w14:textId="77777777" w:rsidR="00351FBC" w:rsidRPr="000E7D1B" w:rsidRDefault="00351FBC">
            <w:pPr>
              <w:ind w:right="-14"/>
              <w:rPr>
                <w:rFonts w:cs="Arial"/>
                <w:sz w:val="18"/>
                <w:szCs w:val="18"/>
              </w:rPr>
            </w:pPr>
            <w:r w:rsidRPr="000E7D1B">
              <w:rPr>
                <w:rFonts w:cs="Arial"/>
                <w:sz w:val="18"/>
                <w:szCs w:val="18"/>
              </w:rPr>
              <w:t>Ages Accepted</w:t>
            </w:r>
          </w:p>
          <w:bookmarkStart w:id="6" w:name="Text6"/>
          <w:p w14:paraId="021C2D1E" w14:textId="77777777" w:rsidR="00351FBC" w:rsidRPr="00FB42AB" w:rsidRDefault="00351FBC">
            <w:pPr>
              <w:spacing w:before="40" w:after="40"/>
              <w:ind w:right="-14"/>
              <w:rPr>
                <w:rFonts w:ascii="Times New Roman" w:hAnsi="Times New Roman" w:cs="Arial"/>
                <w:sz w:val="24"/>
                <w:szCs w:val="24"/>
              </w:rPr>
            </w:pPr>
            <w:r w:rsidRPr="00F479A2">
              <w:rPr>
                <w:rFonts w:ascii="Times New Roman" w:hAnsi="Times New Roman" w:cs="Arial"/>
                <w:sz w:val="22"/>
                <w:szCs w:val="24"/>
              </w:rPr>
              <w:fldChar w:fldCharType="begin">
                <w:ffData>
                  <w:name w:val="Text6"/>
                  <w:enabled/>
                  <w:calcOnExit w:val="0"/>
                  <w:textInput>
                    <w:maxLength w:val="35"/>
                  </w:textInput>
                </w:ffData>
              </w:fldChar>
            </w:r>
            <w:r w:rsidRPr="00F479A2">
              <w:rPr>
                <w:rFonts w:ascii="Times New Roman" w:hAnsi="Times New Roman" w:cs="Arial"/>
                <w:sz w:val="22"/>
                <w:szCs w:val="24"/>
              </w:rPr>
              <w:instrText xml:space="preserve"> FORMTEXT </w:instrText>
            </w:r>
            <w:r w:rsidRPr="00F479A2">
              <w:rPr>
                <w:rFonts w:ascii="Times New Roman" w:hAnsi="Times New Roman" w:cs="Arial"/>
                <w:sz w:val="22"/>
                <w:szCs w:val="24"/>
              </w:rPr>
            </w:r>
            <w:r w:rsidRPr="00F479A2">
              <w:rPr>
                <w:rFonts w:ascii="Times New Roman" w:hAnsi="Times New Roman" w:cs="Arial"/>
                <w:sz w:val="22"/>
                <w:szCs w:val="24"/>
              </w:rPr>
              <w:fldChar w:fldCharType="separate"/>
            </w:r>
            <w:r w:rsidRPr="00F479A2">
              <w:rPr>
                <w:rFonts w:ascii="Times New Roman" w:hAnsi="Times New Roman" w:cs="Arial"/>
                <w:noProof/>
                <w:sz w:val="22"/>
                <w:szCs w:val="24"/>
              </w:rPr>
              <w:t> </w:t>
            </w:r>
            <w:r w:rsidRPr="00F479A2">
              <w:rPr>
                <w:rFonts w:ascii="Times New Roman" w:hAnsi="Times New Roman" w:cs="Arial"/>
                <w:noProof/>
                <w:sz w:val="22"/>
                <w:szCs w:val="24"/>
              </w:rPr>
              <w:t> </w:t>
            </w:r>
            <w:r w:rsidRPr="00F479A2">
              <w:rPr>
                <w:rFonts w:ascii="Times New Roman" w:hAnsi="Times New Roman" w:cs="Arial"/>
                <w:noProof/>
                <w:sz w:val="22"/>
                <w:szCs w:val="24"/>
              </w:rPr>
              <w:t> </w:t>
            </w:r>
            <w:r w:rsidRPr="00F479A2">
              <w:rPr>
                <w:rFonts w:ascii="Times New Roman" w:hAnsi="Times New Roman" w:cs="Arial"/>
                <w:noProof/>
                <w:sz w:val="22"/>
                <w:szCs w:val="24"/>
              </w:rPr>
              <w:t> </w:t>
            </w:r>
            <w:r w:rsidRPr="00F479A2">
              <w:rPr>
                <w:rFonts w:ascii="Times New Roman" w:hAnsi="Times New Roman" w:cs="Arial"/>
                <w:noProof/>
                <w:sz w:val="22"/>
                <w:szCs w:val="24"/>
              </w:rPr>
              <w:t> </w:t>
            </w:r>
            <w:r w:rsidRPr="00F479A2">
              <w:rPr>
                <w:rFonts w:ascii="Times New Roman" w:hAnsi="Times New Roman" w:cs="Arial"/>
                <w:sz w:val="22"/>
                <w:szCs w:val="24"/>
              </w:rPr>
              <w:fldChar w:fldCharType="end"/>
            </w:r>
            <w:bookmarkEnd w:id="6"/>
          </w:p>
        </w:tc>
      </w:tr>
      <w:tr w:rsidR="00351FBC" w:rsidRPr="000E7D1B" w14:paraId="04C491BB" w14:textId="77777777" w:rsidTr="00E92B71">
        <w:tc>
          <w:tcPr>
            <w:tcW w:w="15093" w:type="dxa"/>
            <w:gridSpan w:val="25"/>
            <w:tcBorders>
              <w:top w:val="single" w:sz="8" w:space="0" w:color="auto"/>
              <w:left w:val="nil"/>
              <w:right w:val="nil"/>
            </w:tcBorders>
            <w:shd w:val="clear" w:color="auto" w:fill="E0E0E0"/>
            <w:vAlign w:val="bottom"/>
          </w:tcPr>
          <w:p w14:paraId="0380F1B0" w14:textId="77777777" w:rsidR="00351FBC" w:rsidRPr="000E7D1B" w:rsidRDefault="00351FBC">
            <w:pPr>
              <w:pStyle w:val="Title"/>
              <w:spacing w:before="20"/>
              <w:jc w:val="left"/>
              <w:rPr>
                <w:rFonts w:ascii="Arial" w:hAnsi="Arial" w:cs="Arial"/>
                <w:b/>
                <w:sz w:val="18"/>
                <w:szCs w:val="18"/>
              </w:rPr>
            </w:pPr>
            <w:r w:rsidRPr="000E7D1B">
              <w:rPr>
                <w:rFonts w:ascii="Arial" w:hAnsi="Arial" w:cs="Arial"/>
                <w:b/>
                <w:sz w:val="18"/>
                <w:szCs w:val="18"/>
              </w:rPr>
              <w:t>FOR DEPARTMENT USE ONLY</w:t>
            </w:r>
          </w:p>
        </w:tc>
      </w:tr>
      <w:tr w:rsidR="00351FBC" w:rsidRPr="000E7D1B" w14:paraId="5E4AC8AA" w14:textId="77777777" w:rsidTr="008806CC">
        <w:tc>
          <w:tcPr>
            <w:tcW w:w="1123" w:type="dxa"/>
            <w:gridSpan w:val="2"/>
            <w:tcBorders>
              <w:left w:val="nil"/>
              <w:right w:val="single" w:sz="4" w:space="0" w:color="auto"/>
            </w:tcBorders>
            <w:shd w:val="clear" w:color="auto" w:fill="E0E0E0"/>
            <w:vAlign w:val="bottom"/>
          </w:tcPr>
          <w:p w14:paraId="04176D88" w14:textId="77777777" w:rsidR="00351FBC" w:rsidRPr="000E7D1B" w:rsidRDefault="00351FBC">
            <w:pPr>
              <w:pStyle w:val="Title"/>
              <w:tabs>
                <w:tab w:val="left" w:pos="4140"/>
              </w:tabs>
              <w:ind w:right="-3258"/>
              <w:jc w:val="left"/>
              <w:rPr>
                <w:rFonts w:ascii="Arial" w:hAnsi="Arial" w:cs="Arial"/>
                <w:sz w:val="18"/>
                <w:szCs w:val="18"/>
              </w:rPr>
            </w:pPr>
          </w:p>
        </w:tc>
        <w:tc>
          <w:tcPr>
            <w:tcW w:w="4563" w:type="dxa"/>
            <w:gridSpan w:val="6"/>
            <w:tcBorders>
              <w:left w:val="single" w:sz="4" w:space="0" w:color="auto"/>
            </w:tcBorders>
            <w:shd w:val="clear" w:color="auto" w:fill="E0E0E0"/>
            <w:vAlign w:val="bottom"/>
          </w:tcPr>
          <w:p w14:paraId="11D1AF89" w14:textId="77777777" w:rsidR="00351FBC" w:rsidRPr="000E7D1B" w:rsidRDefault="00351FBC">
            <w:pPr>
              <w:pStyle w:val="Title"/>
              <w:tabs>
                <w:tab w:val="left" w:pos="3060"/>
              </w:tabs>
              <w:jc w:val="left"/>
              <w:rPr>
                <w:rFonts w:ascii="Arial" w:hAnsi="Arial" w:cs="Arial"/>
                <w:sz w:val="18"/>
                <w:szCs w:val="18"/>
              </w:rPr>
            </w:pPr>
            <w:r w:rsidRPr="000E7D1B">
              <w:rPr>
                <w:rFonts w:ascii="Arial" w:hAnsi="Arial" w:cs="Arial"/>
                <w:b/>
                <w:sz w:val="18"/>
                <w:szCs w:val="18"/>
              </w:rPr>
              <w:t>Code Section</w:t>
            </w:r>
          </w:p>
        </w:tc>
        <w:tc>
          <w:tcPr>
            <w:tcW w:w="720" w:type="dxa"/>
            <w:gridSpan w:val="2"/>
            <w:tcBorders>
              <w:left w:val="nil"/>
            </w:tcBorders>
            <w:shd w:val="clear" w:color="auto" w:fill="E0E0E0"/>
            <w:vAlign w:val="center"/>
          </w:tcPr>
          <w:p w14:paraId="3447C5EE" w14:textId="77777777" w:rsidR="00351FBC" w:rsidRPr="000E7D1B" w:rsidRDefault="00351FBC">
            <w:pPr>
              <w:pStyle w:val="Title"/>
              <w:rPr>
                <w:rFonts w:ascii="Arial" w:hAnsi="Arial" w:cs="Arial"/>
                <w:b/>
                <w:sz w:val="18"/>
                <w:szCs w:val="18"/>
              </w:rPr>
            </w:pPr>
            <w:r w:rsidRPr="000E7D1B">
              <w:rPr>
                <w:rFonts w:ascii="Arial" w:hAnsi="Arial" w:cs="Arial"/>
                <w:b/>
                <w:sz w:val="18"/>
                <w:szCs w:val="18"/>
              </w:rPr>
              <w:t>Page</w:t>
            </w:r>
          </w:p>
          <w:p w14:paraId="408106EA" w14:textId="77777777" w:rsidR="00351FBC" w:rsidRPr="000E7D1B" w:rsidRDefault="00351FBC">
            <w:pPr>
              <w:pStyle w:val="Title"/>
              <w:tabs>
                <w:tab w:val="left" w:pos="3060"/>
              </w:tabs>
              <w:rPr>
                <w:rFonts w:ascii="Arial" w:hAnsi="Arial" w:cs="Arial"/>
                <w:sz w:val="18"/>
                <w:szCs w:val="18"/>
              </w:rPr>
            </w:pPr>
            <w:r w:rsidRPr="000E7D1B">
              <w:rPr>
                <w:rFonts w:ascii="Arial" w:hAnsi="Arial" w:cs="Arial"/>
                <w:b/>
                <w:sz w:val="18"/>
                <w:szCs w:val="18"/>
              </w:rPr>
              <w:t>No.</w:t>
            </w:r>
          </w:p>
        </w:tc>
        <w:tc>
          <w:tcPr>
            <w:tcW w:w="1351" w:type="dxa"/>
            <w:gridSpan w:val="3"/>
            <w:shd w:val="clear" w:color="auto" w:fill="E0E0E0"/>
            <w:vAlign w:val="center"/>
          </w:tcPr>
          <w:p w14:paraId="30F3157A" w14:textId="77777777" w:rsidR="00351FBC" w:rsidRPr="000E7D1B" w:rsidRDefault="00351FBC">
            <w:pPr>
              <w:pStyle w:val="Title"/>
              <w:rPr>
                <w:rFonts w:ascii="Arial" w:hAnsi="Arial" w:cs="Arial"/>
                <w:b/>
                <w:sz w:val="18"/>
                <w:szCs w:val="18"/>
              </w:rPr>
            </w:pPr>
            <w:r w:rsidRPr="000E7D1B">
              <w:rPr>
                <w:rFonts w:ascii="Arial" w:hAnsi="Arial" w:cs="Arial"/>
                <w:b/>
                <w:sz w:val="18"/>
                <w:szCs w:val="18"/>
              </w:rPr>
              <w:t>Date</w:t>
            </w:r>
          </w:p>
          <w:p w14:paraId="788BB452" w14:textId="77777777" w:rsidR="00351FBC" w:rsidRPr="000E7D1B" w:rsidRDefault="00351FBC">
            <w:pPr>
              <w:pStyle w:val="Title"/>
              <w:rPr>
                <w:rFonts w:ascii="Arial" w:hAnsi="Arial" w:cs="Arial"/>
                <w:sz w:val="18"/>
                <w:szCs w:val="18"/>
              </w:rPr>
            </w:pPr>
            <w:r w:rsidRPr="000E7D1B">
              <w:rPr>
                <w:rFonts w:ascii="Arial" w:hAnsi="Arial" w:cs="Arial"/>
                <w:b/>
                <w:sz w:val="18"/>
                <w:szCs w:val="18"/>
              </w:rPr>
              <w:t>Reviewed</w:t>
            </w:r>
          </w:p>
        </w:tc>
        <w:tc>
          <w:tcPr>
            <w:tcW w:w="1149" w:type="dxa"/>
            <w:tcBorders>
              <w:right w:val="single" w:sz="4" w:space="0" w:color="auto"/>
            </w:tcBorders>
            <w:shd w:val="clear" w:color="auto" w:fill="E0E0E0"/>
            <w:vAlign w:val="bottom"/>
          </w:tcPr>
          <w:p w14:paraId="2291A72D" w14:textId="77777777" w:rsidR="00351FBC" w:rsidRPr="000E7D1B" w:rsidRDefault="00351FBC">
            <w:pPr>
              <w:pStyle w:val="Title"/>
              <w:jc w:val="left"/>
              <w:rPr>
                <w:rFonts w:ascii="Arial" w:hAnsi="Arial" w:cs="Arial"/>
                <w:sz w:val="18"/>
                <w:szCs w:val="18"/>
              </w:rPr>
            </w:pPr>
          </w:p>
        </w:tc>
        <w:tc>
          <w:tcPr>
            <w:tcW w:w="4052" w:type="dxa"/>
            <w:gridSpan w:val="7"/>
            <w:tcBorders>
              <w:left w:val="single" w:sz="4" w:space="0" w:color="auto"/>
            </w:tcBorders>
            <w:shd w:val="clear" w:color="auto" w:fill="E0E0E0"/>
            <w:vAlign w:val="bottom"/>
          </w:tcPr>
          <w:p w14:paraId="48C726B7" w14:textId="77777777" w:rsidR="00351FBC" w:rsidRPr="000E7D1B" w:rsidRDefault="00351FBC">
            <w:pPr>
              <w:pStyle w:val="Title"/>
              <w:jc w:val="left"/>
              <w:rPr>
                <w:rFonts w:ascii="Arial" w:hAnsi="Arial" w:cs="Arial"/>
                <w:sz w:val="18"/>
                <w:szCs w:val="18"/>
              </w:rPr>
            </w:pPr>
            <w:r w:rsidRPr="000E7D1B">
              <w:rPr>
                <w:rFonts w:ascii="Arial" w:hAnsi="Arial" w:cs="Arial"/>
                <w:b/>
                <w:sz w:val="18"/>
                <w:szCs w:val="18"/>
              </w:rPr>
              <w:t>Code Section</w:t>
            </w:r>
          </w:p>
        </w:tc>
        <w:tc>
          <w:tcPr>
            <w:tcW w:w="720" w:type="dxa"/>
            <w:gridSpan w:val="2"/>
            <w:tcBorders>
              <w:left w:val="nil"/>
            </w:tcBorders>
            <w:shd w:val="clear" w:color="auto" w:fill="E0E0E0"/>
            <w:vAlign w:val="bottom"/>
          </w:tcPr>
          <w:p w14:paraId="1B250B41" w14:textId="77777777" w:rsidR="00351FBC" w:rsidRPr="000E7D1B" w:rsidRDefault="00351FBC" w:rsidP="00FB42AB">
            <w:pPr>
              <w:pStyle w:val="Title"/>
              <w:rPr>
                <w:rFonts w:ascii="Arial" w:hAnsi="Arial" w:cs="Arial"/>
                <w:sz w:val="18"/>
                <w:szCs w:val="18"/>
              </w:rPr>
            </w:pPr>
            <w:r w:rsidRPr="000E7D1B">
              <w:rPr>
                <w:rFonts w:ascii="Arial" w:hAnsi="Arial" w:cs="Arial"/>
                <w:b/>
                <w:sz w:val="18"/>
                <w:szCs w:val="18"/>
              </w:rPr>
              <w:t>Page No.</w:t>
            </w:r>
          </w:p>
        </w:tc>
        <w:tc>
          <w:tcPr>
            <w:tcW w:w="1415" w:type="dxa"/>
            <w:gridSpan w:val="2"/>
            <w:tcBorders>
              <w:right w:val="nil"/>
            </w:tcBorders>
            <w:shd w:val="clear" w:color="auto" w:fill="E0E0E0"/>
            <w:vAlign w:val="center"/>
          </w:tcPr>
          <w:p w14:paraId="772D8F1B" w14:textId="77777777" w:rsidR="00351FBC" w:rsidRPr="000E7D1B" w:rsidRDefault="00351FBC">
            <w:pPr>
              <w:pStyle w:val="Title"/>
              <w:rPr>
                <w:rFonts w:ascii="Arial" w:hAnsi="Arial" w:cs="Arial"/>
                <w:b/>
                <w:sz w:val="18"/>
                <w:szCs w:val="18"/>
              </w:rPr>
            </w:pPr>
            <w:r w:rsidRPr="000E7D1B">
              <w:rPr>
                <w:rFonts w:ascii="Arial" w:hAnsi="Arial" w:cs="Arial"/>
                <w:b/>
                <w:sz w:val="18"/>
                <w:szCs w:val="18"/>
              </w:rPr>
              <w:t>Date</w:t>
            </w:r>
          </w:p>
          <w:p w14:paraId="29D7FE7D" w14:textId="77777777" w:rsidR="00351FBC" w:rsidRPr="000E7D1B" w:rsidRDefault="00351FBC">
            <w:pPr>
              <w:pStyle w:val="Title"/>
              <w:rPr>
                <w:rFonts w:ascii="Arial" w:hAnsi="Arial" w:cs="Arial"/>
                <w:sz w:val="18"/>
                <w:szCs w:val="18"/>
              </w:rPr>
            </w:pPr>
            <w:r w:rsidRPr="000E7D1B">
              <w:rPr>
                <w:rFonts w:ascii="Arial" w:hAnsi="Arial" w:cs="Arial"/>
                <w:b/>
                <w:sz w:val="18"/>
                <w:szCs w:val="18"/>
              </w:rPr>
              <w:t>Reviewed</w:t>
            </w:r>
          </w:p>
        </w:tc>
      </w:tr>
      <w:tr w:rsidR="008806CC" w:rsidRPr="000E7D1B" w14:paraId="04C00D2F" w14:textId="77777777" w:rsidTr="000C038D">
        <w:tc>
          <w:tcPr>
            <w:tcW w:w="1123" w:type="dxa"/>
            <w:gridSpan w:val="2"/>
            <w:tcBorders>
              <w:left w:val="nil"/>
              <w:right w:val="single" w:sz="4" w:space="0" w:color="auto"/>
            </w:tcBorders>
            <w:shd w:val="clear" w:color="auto" w:fill="E0E0E0"/>
            <w:vAlign w:val="bottom"/>
          </w:tcPr>
          <w:p w14:paraId="760117FE" w14:textId="77777777" w:rsidR="008806CC" w:rsidRPr="000E7D1B" w:rsidRDefault="008806CC" w:rsidP="008806CC">
            <w:pPr>
              <w:pStyle w:val="Title"/>
              <w:tabs>
                <w:tab w:val="left" w:pos="4140"/>
              </w:tabs>
              <w:spacing w:before="20" w:after="20"/>
              <w:ind w:right="-3258"/>
              <w:jc w:val="left"/>
              <w:rPr>
                <w:rFonts w:ascii="Arial" w:hAnsi="Arial" w:cs="Arial"/>
                <w:sz w:val="18"/>
                <w:szCs w:val="18"/>
              </w:rPr>
            </w:pPr>
            <w:r w:rsidRPr="000E7D1B">
              <w:rPr>
                <w:rFonts w:ascii="Arial" w:hAnsi="Arial" w:cs="Arial"/>
                <w:sz w:val="18"/>
                <w:szCs w:val="18"/>
              </w:rPr>
              <w:t>57.015</w:t>
            </w:r>
          </w:p>
        </w:tc>
        <w:tc>
          <w:tcPr>
            <w:tcW w:w="4563" w:type="dxa"/>
            <w:gridSpan w:val="6"/>
            <w:tcBorders>
              <w:left w:val="single" w:sz="4" w:space="0" w:color="auto"/>
            </w:tcBorders>
            <w:shd w:val="clear" w:color="auto" w:fill="E0E0E0"/>
            <w:vAlign w:val="bottom"/>
          </w:tcPr>
          <w:p w14:paraId="23025D3E" w14:textId="77777777" w:rsidR="008806CC" w:rsidRPr="000E7D1B" w:rsidRDefault="008806CC" w:rsidP="008806CC">
            <w:pPr>
              <w:pStyle w:val="Title"/>
              <w:tabs>
                <w:tab w:val="left" w:pos="3060"/>
              </w:tabs>
              <w:spacing w:before="20" w:after="20"/>
              <w:jc w:val="left"/>
              <w:rPr>
                <w:rFonts w:ascii="Arial" w:hAnsi="Arial" w:cs="Arial"/>
                <w:sz w:val="18"/>
                <w:szCs w:val="18"/>
              </w:rPr>
            </w:pPr>
            <w:r w:rsidRPr="000E7D1B">
              <w:rPr>
                <w:rFonts w:ascii="Arial" w:hAnsi="Arial" w:cs="Arial"/>
                <w:sz w:val="18"/>
                <w:szCs w:val="18"/>
              </w:rPr>
              <w:t>Compliance with administrative rule</w:t>
            </w:r>
            <w:r>
              <w:rPr>
                <w:rFonts w:ascii="Arial" w:hAnsi="Arial" w:cs="Arial"/>
                <w:sz w:val="18"/>
                <w:szCs w:val="18"/>
              </w:rPr>
              <w:t>s</w:t>
            </w:r>
            <w:r w:rsidRPr="000E7D1B">
              <w:rPr>
                <w:rFonts w:ascii="Arial" w:hAnsi="Arial" w:cs="Arial"/>
                <w:sz w:val="18"/>
                <w:szCs w:val="18"/>
              </w:rPr>
              <w:t xml:space="preserve"> and law</w:t>
            </w:r>
            <w:r>
              <w:rPr>
                <w:rFonts w:ascii="Arial" w:hAnsi="Arial" w:cs="Arial"/>
                <w:sz w:val="18"/>
                <w:szCs w:val="18"/>
              </w:rPr>
              <w:t>s</w:t>
            </w:r>
          </w:p>
        </w:tc>
        <w:tc>
          <w:tcPr>
            <w:tcW w:w="720" w:type="dxa"/>
            <w:gridSpan w:val="2"/>
            <w:tcBorders>
              <w:left w:val="nil"/>
            </w:tcBorders>
            <w:shd w:val="clear" w:color="auto" w:fill="E0E0E0"/>
            <w:vAlign w:val="center"/>
          </w:tcPr>
          <w:p w14:paraId="2CBFD1A4" w14:textId="77777777" w:rsidR="008806CC" w:rsidRPr="000E7D1B" w:rsidRDefault="008806CC" w:rsidP="008806CC">
            <w:pPr>
              <w:pStyle w:val="Title"/>
              <w:tabs>
                <w:tab w:val="left" w:pos="3060"/>
              </w:tabs>
              <w:spacing w:before="20" w:after="20"/>
              <w:rPr>
                <w:rFonts w:ascii="Arial" w:hAnsi="Arial" w:cs="Arial"/>
                <w:sz w:val="18"/>
                <w:szCs w:val="18"/>
              </w:rPr>
            </w:pPr>
            <w:r w:rsidRPr="000E7D1B">
              <w:rPr>
                <w:rFonts w:ascii="Arial" w:hAnsi="Arial" w:cs="Arial"/>
                <w:sz w:val="18"/>
                <w:szCs w:val="18"/>
              </w:rPr>
              <w:t>1</w:t>
            </w:r>
          </w:p>
        </w:tc>
        <w:tc>
          <w:tcPr>
            <w:tcW w:w="1351" w:type="dxa"/>
            <w:gridSpan w:val="3"/>
            <w:shd w:val="clear" w:color="auto" w:fill="E0E0E0"/>
            <w:vAlign w:val="bottom"/>
          </w:tcPr>
          <w:p w14:paraId="55DA4A4E" w14:textId="77777777" w:rsidR="008806CC" w:rsidRPr="000E7D1B" w:rsidRDefault="008806CC" w:rsidP="008806CC">
            <w:pPr>
              <w:pStyle w:val="Title"/>
              <w:spacing w:before="20" w:after="20"/>
              <w:jc w:val="left"/>
              <w:rPr>
                <w:rFonts w:ascii="Arial" w:hAnsi="Arial" w:cs="Arial"/>
                <w:sz w:val="18"/>
                <w:szCs w:val="18"/>
              </w:rPr>
            </w:pPr>
            <w:r w:rsidRPr="000E7D1B">
              <w:rPr>
                <w:sz w:val="18"/>
                <w:szCs w:val="18"/>
              </w:rPr>
              <w:fldChar w:fldCharType="begin">
                <w:ffData>
                  <w:name w:val=""/>
                  <w:enabled/>
                  <w:calcOnExit w:val="0"/>
                  <w:textInput>
                    <w:maxLength w:val="65"/>
                  </w:textInput>
                </w:ffData>
              </w:fldChar>
            </w:r>
            <w:r w:rsidRPr="000E7D1B">
              <w:rPr>
                <w:sz w:val="18"/>
                <w:szCs w:val="18"/>
              </w:rPr>
              <w:instrText xml:space="preserve"> FORMTEXT </w:instrText>
            </w:r>
            <w:r w:rsidRPr="000E7D1B">
              <w:rPr>
                <w:sz w:val="18"/>
                <w:szCs w:val="18"/>
              </w:rPr>
            </w:r>
            <w:r w:rsidRPr="000E7D1B">
              <w:rPr>
                <w:sz w:val="18"/>
                <w:szCs w:val="18"/>
              </w:rPr>
              <w:fldChar w:fldCharType="separate"/>
            </w:r>
            <w:r w:rsidRPr="000E7D1B">
              <w:rPr>
                <w:noProof/>
                <w:sz w:val="18"/>
                <w:szCs w:val="18"/>
              </w:rPr>
              <w:t> </w:t>
            </w:r>
            <w:r w:rsidRPr="000E7D1B">
              <w:rPr>
                <w:noProof/>
                <w:sz w:val="18"/>
                <w:szCs w:val="18"/>
              </w:rPr>
              <w:t> </w:t>
            </w:r>
            <w:r w:rsidRPr="000E7D1B">
              <w:rPr>
                <w:noProof/>
                <w:sz w:val="18"/>
                <w:szCs w:val="18"/>
              </w:rPr>
              <w:t> </w:t>
            </w:r>
            <w:r w:rsidRPr="000E7D1B">
              <w:rPr>
                <w:noProof/>
                <w:sz w:val="18"/>
                <w:szCs w:val="18"/>
              </w:rPr>
              <w:t> </w:t>
            </w:r>
            <w:r w:rsidRPr="000E7D1B">
              <w:rPr>
                <w:noProof/>
                <w:sz w:val="18"/>
                <w:szCs w:val="18"/>
              </w:rPr>
              <w:t> </w:t>
            </w:r>
            <w:r w:rsidRPr="000E7D1B">
              <w:rPr>
                <w:sz w:val="18"/>
                <w:szCs w:val="18"/>
              </w:rPr>
              <w:fldChar w:fldCharType="end"/>
            </w:r>
          </w:p>
        </w:tc>
        <w:tc>
          <w:tcPr>
            <w:tcW w:w="1149" w:type="dxa"/>
            <w:tcBorders>
              <w:right w:val="single" w:sz="4" w:space="0" w:color="auto"/>
            </w:tcBorders>
            <w:shd w:val="clear" w:color="auto" w:fill="E0E0E0"/>
            <w:vAlign w:val="bottom"/>
          </w:tcPr>
          <w:p w14:paraId="32618859" w14:textId="77777777" w:rsidR="008806CC" w:rsidRPr="000E7D1B" w:rsidRDefault="00DE747C" w:rsidP="008806CC">
            <w:pPr>
              <w:pStyle w:val="Title"/>
              <w:tabs>
                <w:tab w:val="left" w:pos="3060"/>
              </w:tabs>
              <w:spacing w:before="20" w:after="20"/>
              <w:jc w:val="left"/>
              <w:rPr>
                <w:rFonts w:ascii="Arial" w:hAnsi="Arial" w:cs="Arial"/>
                <w:sz w:val="18"/>
                <w:szCs w:val="18"/>
              </w:rPr>
            </w:pPr>
            <w:r>
              <w:rPr>
                <w:rFonts w:ascii="Arial" w:hAnsi="Arial" w:cs="Arial"/>
                <w:sz w:val="18"/>
                <w:szCs w:val="18"/>
              </w:rPr>
              <w:t>57.25</w:t>
            </w:r>
          </w:p>
        </w:tc>
        <w:tc>
          <w:tcPr>
            <w:tcW w:w="4052" w:type="dxa"/>
            <w:gridSpan w:val="7"/>
            <w:tcBorders>
              <w:left w:val="single" w:sz="4" w:space="0" w:color="auto"/>
            </w:tcBorders>
            <w:shd w:val="clear" w:color="auto" w:fill="E0E0E0"/>
            <w:vAlign w:val="bottom"/>
          </w:tcPr>
          <w:p w14:paraId="62B89B64" w14:textId="77777777" w:rsidR="008806CC" w:rsidRPr="000E7D1B" w:rsidRDefault="00DE747C" w:rsidP="008806CC">
            <w:pPr>
              <w:pStyle w:val="Title"/>
              <w:tabs>
                <w:tab w:val="left" w:pos="3060"/>
              </w:tabs>
              <w:spacing w:before="20" w:after="20"/>
              <w:jc w:val="left"/>
              <w:rPr>
                <w:rFonts w:ascii="Arial" w:hAnsi="Arial" w:cs="Arial"/>
                <w:sz w:val="18"/>
                <w:szCs w:val="18"/>
              </w:rPr>
            </w:pPr>
            <w:r>
              <w:rPr>
                <w:rFonts w:ascii="Arial" w:hAnsi="Arial" w:cs="Arial"/>
                <w:sz w:val="18"/>
                <w:szCs w:val="18"/>
              </w:rPr>
              <w:t>Medical care</w:t>
            </w:r>
          </w:p>
        </w:tc>
        <w:tc>
          <w:tcPr>
            <w:tcW w:w="720" w:type="dxa"/>
            <w:gridSpan w:val="2"/>
            <w:tcBorders>
              <w:left w:val="nil"/>
            </w:tcBorders>
            <w:shd w:val="clear" w:color="auto" w:fill="E0E0E0"/>
            <w:vAlign w:val="bottom"/>
          </w:tcPr>
          <w:p w14:paraId="5F2E3C18" w14:textId="77777777" w:rsidR="008806CC" w:rsidRPr="000E7D1B" w:rsidRDefault="00DE747C" w:rsidP="008806CC">
            <w:pPr>
              <w:pStyle w:val="Title"/>
              <w:tabs>
                <w:tab w:val="left" w:pos="3060"/>
              </w:tabs>
              <w:spacing w:before="20" w:after="20"/>
              <w:rPr>
                <w:rFonts w:ascii="Arial" w:hAnsi="Arial" w:cs="Arial"/>
                <w:sz w:val="18"/>
                <w:szCs w:val="18"/>
              </w:rPr>
            </w:pPr>
            <w:r>
              <w:rPr>
                <w:rFonts w:ascii="Arial" w:hAnsi="Arial" w:cs="Arial"/>
                <w:sz w:val="18"/>
                <w:szCs w:val="18"/>
              </w:rPr>
              <w:t>19</w:t>
            </w:r>
          </w:p>
        </w:tc>
        <w:tc>
          <w:tcPr>
            <w:tcW w:w="1415" w:type="dxa"/>
            <w:gridSpan w:val="2"/>
            <w:tcBorders>
              <w:right w:val="nil"/>
            </w:tcBorders>
            <w:shd w:val="clear" w:color="auto" w:fill="E0E0E0"/>
            <w:vAlign w:val="center"/>
          </w:tcPr>
          <w:p w14:paraId="0BC44CB9"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r>
      <w:tr w:rsidR="008806CC" w:rsidRPr="000E7D1B" w14:paraId="465366B9" w14:textId="77777777" w:rsidTr="008806CC">
        <w:tc>
          <w:tcPr>
            <w:tcW w:w="1123" w:type="dxa"/>
            <w:gridSpan w:val="2"/>
            <w:tcBorders>
              <w:left w:val="nil"/>
              <w:right w:val="single" w:sz="4" w:space="0" w:color="auto"/>
            </w:tcBorders>
            <w:shd w:val="clear" w:color="auto" w:fill="E0E0E0"/>
            <w:vAlign w:val="bottom"/>
          </w:tcPr>
          <w:p w14:paraId="56C66B7C" w14:textId="77777777" w:rsidR="008806CC" w:rsidRPr="000E7D1B" w:rsidRDefault="008806CC" w:rsidP="008806CC">
            <w:pPr>
              <w:pStyle w:val="Title"/>
              <w:spacing w:before="20" w:after="20"/>
              <w:ind w:left="4140" w:hanging="4140"/>
              <w:jc w:val="left"/>
              <w:rPr>
                <w:rFonts w:ascii="Arial" w:hAnsi="Arial" w:cs="Arial"/>
                <w:sz w:val="18"/>
                <w:szCs w:val="18"/>
              </w:rPr>
            </w:pPr>
            <w:r w:rsidRPr="000E7D1B">
              <w:rPr>
                <w:rFonts w:ascii="Arial" w:hAnsi="Arial" w:cs="Arial"/>
                <w:sz w:val="18"/>
                <w:szCs w:val="18"/>
              </w:rPr>
              <w:t>57.045; .05</w:t>
            </w:r>
          </w:p>
        </w:tc>
        <w:tc>
          <w:tcPr>
            <w:tcW w:w="4563" w:type="dxa"/>
            <w:gridSpan w:val="6"/>
            <w:tcBorders>
              <w:left w:val="single" w:sz="4" w:space="0" w:color="auto"/>
            </w:tcBorders>
            <w:shd w:val="clear" w:color="auto" w:fill="E0E0E0"/>
            <w:vAlign w:val="bottom"/>
          </w:tcPr>
          <w:p w14:paraId="151662B8" w14:textId="77777777" w:rsidR="008806CC" w:rsidRPr="000E7D1B" w:rsidRDefault="008806CC" w:rsidP="008806CC">
            <w:pPr>
              <w:pStyle w:val="Title"/>
              <w:tabs>
                <w:tab w:val="left" w:pos="3060"/>
              </w:tabs>
              <w:spacing w:before="20" w:after="20"/>
              <w:jc w:val="left"/>
              <w:rPr>
                <w:rFonts w:ascii="Arial" w:hAnsi="Arial" w:cs="Arial"/>
                <w:sz w:val="18"/>
                <w:szCs w:val="18"/>
              </w:rPr>
            </w:pPr>
            <w:r w:rsidRPr="000E7D1B">
              <w:rPr>
                <w:rFonts w:ascii="Arial" w:hAnsi="Arial" w:cs="Arial"/>
                <w:sz w:val="18"/>
                <w:szCs w:val="18"/>
              </w:rPr>
              <w:t>Inspections; Group home program and policies</w:t>
            </w:r>
          </w:p>
        </w:tc>
        <w:tc>
          <w:tcPr>
            <w:tcW w:w="720" w:type="dxa"/>
            <w:gridSpan w:val="2"/>
            <w:tcBorders>
              <w:left w:val="nil"/>
            </w:tcBorders>
            <w:shd w:val="clear" w:color="auto" w:fill="E0E0E0"/>
            <w:vAlign w:val="center"/>
          </w:tcPr>
          <w:p w14:paraId="16D5EB30" w14:textId="77777777" w:rsidR="008806CC" w:rsidRPr="000E7D1B" w:rsidRDefault="008806CC" w:rsidP="008806CC">
            <w:pPr>
              <w:pStyle w:val="Title"/>
              <w:tabs>
                <w:tab w:val="left" w:pos="3060"/>
              </w:tabs>
              <w:spacing w:before="20" w:after="20"/>
              <w:rPr>
                <w:rFonts w:ascii="Arial" w:hAnsi="Arial" w:cs="Arial"/>
                <w:sz w:val="18"/>
                <w:szCs w:val="18"/>
              </w:rPr>
            </w:pPr>
            <w:r w:rsidRPr="000E7D1B">
              <w:rPr>
                <w:rFonts w:ascii="Arial" w:hAnsi="Arial" w:cs="Arial"/>
                <w:sz w:val="18"/>
                <w:szCs w:val="18"/>
              </w:rPr>
              <w:t>1</w:t>
            </w:r>
          </w:p>
        </w:tc>
        <w:tc>
          <w:tcPr>
            <w:tcW w:w="1351" w:type="dxa"/>
            <w:gridSpan w:val="3"/>
            <w:shd w:val="clear" w:color="auto" w:fill="E0E0E0"/>
          </w:tcPr>
          <w:p w14:paraId="27AC48B6"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c>
          <w:tcPr>
            <w:tcW w:w="1149" w:type="dxa"/>
            <w:tcBorders>
              <w:right w:val="single" w:sz="4" w:space="0" w:color="auto"/>
            </w:tcBorders>
            <w:shd w:val="clear" w:color="auto" w:fill="E0E0E0"/>
            <w:vAlign w:val="center"/>
          </w:tcPr>
          <w:p w14:paraId="176E3168" w14:textId="77777777" w:rsidR="008806CC" w:rsidRPr="000E7D1B" w:rsidRDefault="00DE747C" w:rsidP="008806CC">
            <w:pPr>
              <w:pStyle w:val="Title"/>
              <w:spacing w:before="20" w:after="20"/>
              <w:jc w:val="left"/>
              <w:rPr>
                <w:rFonts w:ascii="Arial" w:hAnsi="Arial" w:cs="Arial"/>
                <w:sz w:val="18"/>
                <w:szCs w:val="18"/>
              </w:rPr>
            </w:pPr>
            <w:r>
              <w:rPr>
                <w:rFonts w:ascii="Arial" w:hAnsi="Arial" w:cs="Arial"/>
                <w:sz w:val="18"/>
                <w:szCs w:val="18"/>
              </w:rPr>
              <w:t>57.27</w:t>
            </w:r>
          </w:p>
        </w:tc>
        <w:tc>
          <w:tcPr>
            <w:tcW w:w="4052" w:type="dxa"/>
            <w:gridSpan w:val="7"/>
            <w:tcBorders>
              <w:left w:val="single" w:sz="4" w:space="0" w:color="auto"/>
            </w:tcBorders>
            <w:shd w:val="clear" w:color="auto" w:fill="E0E0E0"/>
            <w:vAlign w:val="center"/>
          </w:tcPr>
          <w:p w14:paraId="796A1A9A" w14:textId="77777777" w:rsidR="008806CC" w:rsidRPr="000E7D1B" w:rsidRDefault="00DE747C" w:rsidP="008806CC">
            <w:pPr>
              <w:pStyle w:val="Title"/>
              <w:spacing w:before="20" w:after="20"/>
              <w:jc w:val="left"/>
              <w:rPr>
                <w:rFonts w:ascii="Arial" w:hAnsi="Arial" w:cs="Arial"/>
                <w:sz w:val="18"/>
                <w:szCs w:val="18"/>
              </w:rPr>
            </w:pPr>
            <w:r>
              <w:rPr>
                <w:rFonts w:ascii="Arial" w:hAnsi="Arial" w:cs="Arial"/>
                <w:sz w:val="18"/>
                <w:szCs w:val="18"/>
              </w:rPr>
              <w:t>Behavior and Emergency Safety Interventions</w:t>
            </w:r>
          </w:p>
        </w:tc>
        <w:tc>
          <w:tcPr>
            <w:tcW w:w="720" w:type="dxa"/>
            <w:gridSpan w:val="2"/>
            <w:tcBorders>
              <w:left w:val="nil"/>
            </w:tcBorders>
            <w:shd w:val="clear" w:color="auto" w:fill="E0E0E0"/>
            <w:vAlign w:val="center"/>
          </w:tcPr>
          <w:p w14:paraId="768B6C25" w14:textId="77777777" w:rsidR="008806CC" w:rsidRPr="000E7D1B" w:rsidRDefault="00DE747C" w:rsidP="008806CC">
            <w:pPr>
              <w:pStyle w:val="Title"/>
              <w:spacing w:before="20" w:after="20"/>
              <w:rPr>
                <w:rFonts w:ascii="Arial" w:hAnsi="Arial" w:cs="Arial"/>
                <w:sz w:val="18"/>
                <w:szCs w:val="18"/>
              </w:rPr>
            </w:pPr>
            <w:r>
              <w:rPr>
                <w:rFonts w:ascii="Arial" w:hAnsi="Arial" w:cs="Arial"/>
                <w:sz w:val="18"/>
                <w:szCs w:val="18"/>
              </w:rPr>
              <w:t>23</w:t>
            </w:r>
          </w:p>
        </w:tc>
        <w:tc>
          <w:tcPr>
            <w:tcW w:w="1415" w:type="dxa"/>
            <w:gridSpan w:val="2"/>
            <w:tcBorders>
              <w:right w:val="nil"/>
            </w:tcBorders>
            <w:shd w:val="clear" w:color="auto" w:fill="E0E0E0"/>
            <w:vAlign w:val="center"/>
          </w:tcPr>
          <w:p w14:paraId="5DC0BE5A"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r>
      <w:tr w:rsidR="008806CC" w:rsidRPr="000E7D1B" w14:paraId="722B7C4C" w14:textId="77777777" w:rsidTr="008806CC">
        <w:tc>
          <w:tcPr>
            <w:tcW w:w="1123" w:type="dxa"/>
            <w:gridSpan w:val="2"/>
            <w:tcBorders>
              <w:left w:val="nil"/>
              <w:right w:val="single" w:sz="4" w:space="0" w:color="auto"/>
            </w:tcBorders>
            <w:shd w:val="clear" w:color="auto" w:fill="E0E0E0"/>
            <w:vAlign w:val="bottom"/>
          </w:tcPr>
          <w:p w14:paraId="0898B3DB" w14:textId="77777777" w:rsidR="008806CC" w:rsidRPr="000E7D1B" w:rsidRDefault="008806CC" w:rsidP="008806CC">
            <w:pPr>
              <w:pStyle w:val="Title"/>
              <w:spacing w:before="20" w:after="20"/>
              <w:ind w:left="4140" w:hanging="4140"/>
              <w:jc w:val="left"/>
              <w:rPr>
                <w:rFonts w:ascii="Arial" w:hAnsi="Arial" w:cs="Arial"/>
                <w:sz w:val="18"/>
                <w:szCs w:val="18"/>
              </w:rPr>
            </w:pPr>
            <w:r w:rsidRPr="000E7D1B">
              <w:rPr>
                <w:rFonts w:ascii="Arial" w:hAnsi="Arial" w:cs="Arial"/>
                <w:sz w:val="18"/>
                <w:szCs w:val="18"/>
              </w:rPr>
              <w:t>57.05(2)(p)</w:t>
            </w:r>
          </w:p>
        </w:tc>
        <w:tc>
          <w:tcPr>
            <w:tcW w:w="4563" w:type="dxa"/>
            <w:gridSpan w:val="6"/>
            <w:tcBorders>
              <w:left w:val="single" w:sz="4" w:space="0" w:color="auto"/>
            </w:tcBorders>
            <w:shd w:val="clear" w:color="auto" w:fill="E0E0E0"/>
            <w:vAlign w:val="bottom"/>
          </w:tcPr>
          <w:p w14:paraId="65389A92" w14:textId="77777777" w:rsidR="008806CC" w:rsidRPr="000E7D1B" w:rsidRDefault="008806CC" w:rsidP="008806CC">
            <w:pPr>
              <w:pStyle w:val="Title"/>
              <w:tabs>
                <w:tab w:val="left" w:pos="3060"/>
              </w:tabs>
              <w:spacing w:before="20" w:after="20"/>
              <w:jc w:val="left"/>
              <w:rPr>
                <w:rFonts w:ascii="Arial" w:hAnsi="Arial" w:cs="Arial"/>
                <w:sz w:val="18"/>
                <w:szCs w:val="18"/>
              </w:rPr>
            </w:pPr>
            <w:r w:rsidRPr="000E7D1B">
              <w:rPr>
                <w:rFonts w:ascii="Arial" w:hAnsi="Arial" w:cs="Arial"/>
                <w:sz w:val="18"/>
                <w:szCs w:val="18"/>
              </w:rPr>
              <w:t xml:space="preserve">Documentation for each shift of resident care workers </w:t>
            </w:r>
          </w:p>
        </w:tc>
        <w:tc>
          <w:tcPr>
            <w:tcW w:w="720" w:type="dxa"/>
            <w:gridSpan w:val="2"/>
            <w:tcBorders>
              <w:left w:val="nil"/>
            </w:tcBorders>
            <w:shd w:val="clear" w:color="auto" w:fill="E0E0E0"/>
            <w:vAlign w:val="center"/>
          </w:tcPr>
          <w:p w14:paraId="478EADDA" w14:textId="77777777" w:rsidR="008806CC" w:rsidRPr="000E7D1B" w:rsidRDefault="008806CC" w:rsidP="008806CC">
            <w:pPr>
              <w:pStyle w:val="Title"/>
              <w:tabs>
                <w:tab w:val="left" w:pos="3060"/>
              </w:tabs>
              <w:spacing w:before="20" w:after="20"/>
              <w:rPr>
                <w:rFonts w:ascii="Arial" w:hAnsi="Arial" w:cs="Arial"/>
                <w:sz w:val="18"/>
                <w:szCs w:val="18"/>
              </w:rPr>
            </w:pPr>
            <w:r w:rsidRPr="000E7D1B">
              <w:rPr>
                <w:rFonts w:ascii="Arial" w:hAnsi="Arial" w:cs="Arial"/>
                <w:sz w:val="18"/>
                <w:szCs w:val="18"/>
              </w:rPr>
              <w:t>2</w:t>
            </w:r>
          </w:p>
        </w:tc>
        <w:tc>
          <w:tcPr>
            <w:tcW w:w="1351" w:type="dxa"/>
            <w:gridSpan w:val="3"/>
            <w:shd w:val="clear" w:color="auto" w:fill="E0E0E0"/>
          </w:tcPr>
          <w:p w14:paraId="47B063BB"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c>
          <w:tcPr>
            <w:tcW w:w="1149" w:type="dxa"/>
            <w:tcBorders>
              <w:right w:val="single" w:sz="4" w:space="0" w:color="auto"/>
            </w:tcBorders>
            <w:shd w:val="clear" w:color="auto" w:fill="E0E0E0"/>
            <w:vAlign w:val="center"/>
          </w:tcPr>
          <w:p w14:paraId="54EEC71D" w14:textId="77777777" w:rsidR="008806CC" w:rsidRPr="000E7D1B" w:rsidRDefault="008806CC" w:rsidP="008806CC">
            <w:pPr>
              <w:pStyle w:val="Title"/>
              <w:spacing w:before="20" w:after="20"/>
              <w:jc w:val="left"/>
              <w:rPr>
                <w:rFonts w:ascii="Arial" w:hAnsi="Arial" w:cs="Arial"/>
                <w:sz w:val="18"/>
                <w:szCs w:val="18"/>
              </w:rPr>
            </w:pPr>
            <w:r w:rsidRPr="000E7D1B">
              <w:rPr>
                <w:rFonts w:ascii="Arial" w:hAnsi="Arial" w:cs="Arial"/>
                <w:sz w:val="18"/>
                <w:szCs w:val="18"/>
              </w:rPr>
              <w:t>57.28 - .30</w:t>
            </w:r>
          </w:p>
        </w:tc>
        <w:tc>
          <w:tcPr>
            <w:tcW w:w="4052" w:type="dxa"/>
            <w:gridSpan w:val="7"/>
            <w:tcBorders>
              <w:left w:val="single" w:sz="4" w:space="0" w:color="auto"/>
            </w:tcBorders>
            <w:shd w:val="clear" w:color="auto" w:fill="E0E0E0"/>
            <w:vAlign w:val="center"/>
          </w:tcPr>
          <w:p w14:paraId="675976A1" w14:textId="77777777" w:rsidR="008806CC" w:rsidRPr="000E7D1B" w:rsidRDefault="008806CC" w:rsidP="008806CC">
            <w:pPr>
              <w:pStyle w:val="Title"/>
              <w:spacing w:before="20" w:after="20"/>
              <w:jc w:val="left"/>
              <w:rPr>
                <w:rFonts w:ascii="Arial" w:hAnsi="Arial" w:cs="Arial"/>
                <w:sz w:val="18"/>
                <w:szCs w:val="18"/>
              </w:rPr>
            </w:pPr>
            <w:r w:rsidRPr="000E7D1B">
              <w:rPr>
                <w:rFonts w:ascii="Arial" w:hAnsi="Arial" w:cs="Arial"/>
                <w:sz w:val="18"/>
                <w:szCs w:val="18"/>
              </w:rPr>
              <w:t>Clothing; Hygiene; Household duties</w:t>
            </w:r>
          </w:p>
        </w:tc>
        <w:tc>
          <w:tcPr>
            <w:tcW w:w="720" w:type="dxa"/>
            <w:gridSpan w:val="2"/>
            <w:tcBorders>
              <w:left w:val="nil"/>
            </w:tcBorders>
            <w:shd w:val="clear" w:color="auto" w:fill="E0E0E0"/>
            <w:vAlign w:val="center"/>
          </w:tcPr>
          <w:p w14:paraId="6E28E92F" w14:textId="77777777" w:rsidR="008806CC" w:rsidRPr="000E7D1B" w:rsidRDefault="008806CC" w:rsidP="008806CC">
            <w:pPr>
              <w:pStyle w:val="Title"/>
              <w:spacing w:before="20" w:after="20"/>
              <w:rPr>
                <w:rFonts w:ascii="Arial" w:hAnsi="Arial" w:cs="Arial"/>
                <w:sz w:val="18"/>
                <w:szCs w:val="18"/>
              </w:rPr>
            </w:pPr>
            <w:r>
              <w:rPr>
                <w:rFonts w:ascii="Arial" w:hAnsi="Arial" w:cs="Arial"/>
                <w:sz w:val="18"/>
                <w:szCs w:val="18"/>
              </w:rPr>
              <w:t>2</w:t>
            </w:r>
            <w:r w:rsidR="00DE747C">
              <w:rPr>
                <w:rFonts w:ascii="Arial" w:hAnsi="Arial" w:cs="Arial"/>
                <w:sz w:val="18"/>
                <w:szCs w:val="18"/>
              </w:rPr>
              <w:t>6</w:t>
            </w:r>
          </w:p>
        </w:tc>
        <w:tc>
          <w:tcPr>
            <w:tcW w:w="1415" w:type="dxa"/>
            <w:gridSpan w:val="2"/>
            <w:tcBorders>
              <w:right w:val="nil"/>
            </w:tcBorders>
            <w:shd w:val="clear" w:color="auto" w:fill="E0E0E0"/>
            <w:vAlign w:val="center"/>
          </w:tcPr>
          <w:p w14:paraId="3286A317"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r>
      <w:tr w:rsidR="008806CC" w:rsidRPr="000E7D1B" w14:paraId="09231B58" w14:textId="77777777" w:rsidTr="008806CC">
        <w:tc>
          <w:tcPr>
            <w:tcW w:w="1123" w:type="dxa"/>
            <w:gridSpan w:val="2"/>
            <w:tcBorders>
              <w:left w:val="nil"/>
              <w:right w:val="single" w:sz="4" w:space="0" w:color="auto"/>
            </w:tcBorders>
            <w:shd w:val="clear" w:color="auto" w:fill="E0E0E0"/>
            <w:vAlign w:val="bottom"/>
          </w:tcPr>
          <w:p w14:paraId="094C72BD" w14:textId="77777777" w:rsidR="008806CC" w:rsidRPr="000E7D1B" w:rsidRDefault="008806CC" w:rsidP="008806CC">
            <w:pPr>
              <w:pStyle w:val="Title"/>
              <w:spacing w:before="20" w:after="20"/>
              <w:ind w:left="4140" w:hanging="4140"/>
              <w:jc w:val="left"/>
              <w:rPr>
                <w:rFonts w:ascii="Arial" w:hAnsi="Arial" w:cs="Arial"/>
                <w:sz w:val="18"/>
                <w:szCs w:val="18"/>
              </w:rPr>
            </w:pPr>
            <w:r w:rsidRPr="000E7D1B">
              <w:rPr>
                <w:rFonts w:ascii="Arial" w:hAnsi="Arial" w:cs="Arial"/>
                <w:sz w:val="18"/>
                <w:szCs w:val="18"/>
              </w:rPr>
              <w:t>57.06</w:t>
            </w:r>
          </w:p>
        </w:tc>
        <w:tc>
          <w:tcPr>
            <w:tcW w:w="4563" w:type="dxa"/>
            <w:gridSpan w:val="6"/>
            <w:tcBorders>
              <w:left w:val="single" w:sz="4" w:space="0" w:color="auto"/>
            </w:tcBorders>
            <w:shd w:val="clear" w:color="auto" w:fill="E0E0E0"/>
            <w:vAlign w:val="bottom"/>
          </w:tcPr>
          <w:p w14:paraId="54DA6B57" w14:textId="77777777" w:rsidR="008806CC" w:rsidRPr="000E7D1B" w:rsidRDefault="008806CC" w:rsidP="008806CC">
            <w:pPr>
              <w:pStyle w:val="Title"/>
              <w:tabs>
                <w:tab w:val="left" w:pos="3060"/>
              </w:tabs>
              <w:spacing w:before="20" w:after="20"/>
              <w:jc w:val="left"/>
              <w:rPr>
                <w:rFonts w:ascii="Arial" w:hAnsi="Arial" w:cs="Arial"/>
                <w:sz w:val="18"/>
                <w:szCs w:val="18"/>
              </w:rPr>
            </w:pPr>
            <w:r w:rsidRPr="000E7D1B">
              <w:rPr>
                <w:rFonts w:ascii="Arial" w:hAnsi="Arial" w:cs="Arial"/>
                <w:sz w:val="18"/>
                <w:szCs w:val="18"/>
              </w:rPr>
              <w:t>Emergency planning and preparation</w:t>
            </w:r>
          </w:p>
        </w:tc>
        <w:tc>
          <w:tcPr>
            <w:tcW w:w="720" w:type="dxa"/>
            <w:gridSpan w:val="2"/>
            <w:tcBorders>
              <w:left w:val="nil"/>
            </w:tcBorders>
            <w:shd w:val="clear" w:color="auto" w:fill="E0E0E0"/>
            <w:vAlign w:val="center"/>
          </w:tcPr>
          <w:p w14:paraId="5A54C8AA" w14:textId="77777777" w:rsidR="008806CC" w:rsidRPr="000E7D1B" w:rsidRDefault="008806CC" w:rsidP="008806CC">
            <w:pPr>
              <w:pStyle w:val="Title"/>
              <w:tabs>
                <w:tab w:val="left" w:pos="3060"/>
              </w:tabs>
              <w:spacing w:before="20" w:after="20"/>
              <w:rPr>
                <w:rFonts w:ascii="Arial" w:hAnsi="Arial" w:cs="Arial"/>
                <w:sz w:val="18"/>
                <w:szCs w:val="18"/>
              </w:rPr>
            </w:pPr>
            <w:r w:rsidRPr="000E7D1B">
              <w:rPr>
                <w:rFonts w:ascii="Arial" w:hAnsi="Arial" w:cs="Arial"/>
                <w:sz w:val="18"/>
                <w:szCs w:val="18"/>
              </w:rPr>
              <w:t>3</w:t>
            </w:r>
          </w:p>
        </w:tc>
        <w:tc>
          <w:tcPr>
            <w:tcW w:w="1351" w:type="dxa"/>
            <w:gridSpan w:val="3"/>
            <w:shd w:val="clear" w:color="auto" w:fill="E0E0E0"/>
          </w:tcPr>
          <w:p w14:paraId="01A2F65B"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c>
          <w:tcPr>
            <w:tcW w:w="1149" w:type="dxa"/>
            <w:tcBorders>
              <w:right w:val="single" w:sz="4" w:space="0" w:color="auto"/>
            </w:tcBorders>
            <w:shd w:val="clear" w:color="auto" w:fill="E0E0E0"/>
            <w:vAlign w:val="center"/>
          </w:tcPr>
          <w:p w14:paraId="63D1B74E" w14:textId="77777777" w:rsidR="008806CC" w:rsidRPr="000E7D1B" w:rsidRDefault="008806CC" w:rsidP="008806CC">
            <w:pPr>
              <w:pStyle w:val="Title"/>
              <w:spacing w:before="20" w:after="20"/>
              <w:jc w:val="left"/>
              <w:rPr>
                <w:rFonts w:ascii="Arial" w:hAnsi="Arial" w:cs="Arial"/>
                <w:sz w:val="18"/>
                <w:szCs w:val="18"/>
              </w:rPr>
            </w:pPr>
            <w:r w:rsidRPr="000E7D1B">
              <w:rPr>
                <w:rFonts w:ascii="Arial" w:hAnsi="Arial" w:cs="Arial"/>
                <w:sz w:val="18"/>
                <w:szCs w:val="18"/>
              </w:rPr>
              <w:t>57.305; .31</w:t>
            </w:r>
          </w:p>
        </w:tc>
        <w:tc>
          <w:tcPr>
            <w:tcW w:w="4052" w:type="dxa"/>
            <w:gridSpan w:val="7"/>
            <w:tcBorders>
              <w:left w:val="single" w:sz="4" w:space="0" w:color="auto"/>
            </w:tcBorders>
            <w:shd w:val="clear" w:color="auto" w:fill="E0E0E0"/>
            <w:vAlign w:val="center"/>
          </w:tcPr>
          <w:p w14:paraId="7F7218A7" w14:textId="77777777" w:rsidR="008806CC" w:rsidRPr="000E7D1B" w:rsidRDefault="008806CC" w:rsidP="008806CC">
            <w:pPr>
              <w:pStyle w:val="Title"/>
              <w:spacing w:before="20" w:after="20"/>
              <w:jc w:val="left"/>
              <w:rPr>
                <w:rFonts w:ascii="Arial" w:hAnsi="Arial" w:cs="Arial"/>
                <w:sz w:val="18"/>
                <w:szCs w:val="18"/>
              </w:rPr>
            </w:pPr>
            <w:r w:rsidRPr="000E7D1B">
              <w:rPr>
                <w:rFonts w:ascii="Arial" w:hAnsi="Arial" w:cs="Arial"/>
                <w:sz w:val="18"/>
                <w:szCs w:val="18"/>
              </w:rPr>
              <w:t>Spending money; Food and nutrition</w:t>
            </w:r>
          </w:p>
        </w:tc>
        <w:tc>
          <w:tcPr>
            <w:tcW w:w="720" w:type="dxa"/>
            <w:gridSpan w:val="2"/>
            <w:tcBorders>
              <w:left w:val="nil"/>
            </w:tcBorders>
            <w:shd w:val="clear" w:color="auto" w:fill="E0E0E0"/>
            <w:vAlign w:val="center"/>
          </w:tcPr>
          <w:p w14:paraId="5728CADC" w14:textId="77777777" w:rsidR="008806CC" w:rsidRPr="000E7D1B" w:rsidRDefault="008806CC" w:rsidP="008806CC">
            <w:pPr>
              <w:pStyle w:val="Title"/>
              <w:spacing w:before="20" w:after="20"/>
              <w:rPr>
                <w:rFonts w:ascii="Arial" w:hAnsi="Arial" w:cs="Arial"/>
                <w:sz w:val="18"/>
                <w:szCs w:val="18"/>
              </w:rPr>
            </w:pPr>
            <w:r w:rsidRPr="000E7D1B">
              <w:rPr>
                <w:rFonts w:ascii="Arial" w:hAnsi="Arial" w:cs="Arial"/>
                <w:sz w:val="18"/>
                <w:szCs w:val="18"/>
              </w:rPr>
              <w:t>2</w:t>
            </w:r>
            <w:r w:rsidR="00DE747C">
              <w:rPr>
                <w:rFonts w:ascii="Arial" w:hAnsi="Arial" w:cs="Arial"/>
                <w:sz w:val="18"/>
                <w:szCs w:val="18"/>
              </w:rPr>
              <w:t>6</w:t>
            </w:r>
          </w:p>
        </w:tc>
        <w:tc>
          <w:tcPr>
            <w:tcW w:w="1415" w:type="dxa"/>
            <w:gridSpan w:val="2"/>
            <w:tcBorders>
              <w:right w:val="nil"/>
            </w:tcBorders>
            <w:shd w:val="clear" w:color="auto" w:fill="E0E0E0"/>
            <w:vAlign w:val="center"/>
          </w:tcPr>
          <w:p w14:paraId="52FB2E11"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r>
      <w:tr w:rsidR="008806CC" w:rsidRPr="000E7D1B" w14:paraId="55573DE3" w14:textId="77777777" w:rsidTr="008806CC">
        <w:tc>
          <w:tcPr>
            <w:tcW w:w="1123" w:type="dxa"/>
            <w:gridSpan w:val="2"/>
            <w:tcBorders>
              <w:left w:val="nil"/>
              <w:right w:val="single" w:sz="4" w:space="0" w:color="auto"/>
            </w:tcBorders>
            <w:shd w:val="clear" w:color="auto" w:fill="E0E0E0"/>
            <w:vAlign w:val="bottom"/>
          </w:tcPr>
          <w:p w14:paraId="22DCB84A" w14:textId="77777777" w:rsidR="008806CC" w:rsidRPr="000E7D1B" w:rsidRDefault="008806CC" w:rsidP="008806CC">
            <w:pPr>
              <w:pStyle w:val="Title"/>
              <w:tabs>
                <w:tab w:val="left" w:pos="3060"/>
              </w:tabs>
              <w:spacing w:before="20" w:after="20"/>
              <w:jc w:val="left"/>
              <w:rPr>
                <w:rFonts w:ascii="Arial" w:hAnsi="Arial" w:cs="Arial"/>
                <w:sz w:val="18"/>
                <w:szCs w:val="18"/>
              </w:rPr>
            </w:pPr>
            <w:r w:rsidRPr="000E7D1B">
              <w:rPr>
                <w:rFonts w:ascii="Arial" w:hAnsi="Arial" w:cs="Arial"/>
                <w:sz w:val="18"/>
                <w:szCs w:val="18"/>
              </w:rPr>
              <w:t>57.06(5)</w:t>
            </w:r>
          </w:p>
        </w:tc>
        <w:tc>
          <w:tcPr>
            <w:tcW w:w="4563" w:type="dxa"/>
            <w:gridSpan w:val="6"/>
            <w:tcBorders>
              <w:left w:val="single" w:sz="4" w:space="0" w:color="auto"/>
            </w:tcBorders>
            <w:shd w:val="clear" w:color="auto" w:fill="E0E0E0"/>
            <w:vAlign w:val="bottom"/>
          </w:tcPr>
          <w:p w14:paraId="0896C701" w14:textId="77777777" w:rsidR="008806CC" w:rsidRPr="000E7D1B" w:rsidRDefault="008806CC" w:rsidP="008806CC">
            <w:pPr>
              <w:pStyle w:val="Title"/>
              <w:tabs>
                <w:tab w:val="left" w:pos="3060"/>
              </w:tabs>
              <w:spacing w:before="20" w:after="20"/>
              <w:jc w:val="left"/>
              <w:rPr>
                <w:rFonts w:ascii="Arial" w:hAnsi="Arial" w:cs="Arial"/>
                <w:sz w:val="18"/>
                <w:szCs w:val="18"/>
              </w:rPr>
            </w:pPr>
            <w:r w:rsidRPr="000E7D1B">
              <w:rPr>
                <w:rFonts w:ascii="Arial" w:hAnsi="Arial" w:cs="Arial"/>
                <w:sz w:val="18"/>
                <w:szCs w:val="18"/>
              </w:rPr>
              <w:t>Disaster Plan</w:t>
            </w:r>
          </w:p>
        </w:tc>
        <w:tc>
          <w:tcPr>
            <w:tcW w:w="720" w:type="dxa"/>
            <w:gridSpan w:val="2"/>
            <w:tcBorders>
              <w:left w:val="nil"/>
            </w:tcBorders>
            <w:shd w:val="clear" w:color="auto" w:fill="E0E0E0"/>
            <w:vAlign w:val="center"/>
          </w:tcPr>
          <w:p w14:paraId="1B5D15DB" w14:textId="77777777" w:rsidR="008806CC" w:rsidRPr="000E7D1B" w:rsidRDefault="008806CC" w:rsidP="008806CC">
            <w:pPr>
              <w:pStyle w:val="Title"/>
              <w:tabs>
                <w:tab w:val="left" w:pos="3060"/>
              </w:tabs>
              <w:spacing w:before="20" w:after="20"/>
              <w:rPr>
                <w:rFonts w:ascii="Arial" w:hAnsi="Arial" w:cs="Arial"/>
                <w:sz w:val="18"/>
                <w:szCs w:val="18"/>
              </w:rPr>
            </w:pPr>
            <w:r w:rsidRPr="000E7D1B">
              <w:rPr>
                <w:rFonts w:ascii="Arial" w:hAnsi="Arial" w:cs="Arial"/>
                <w:sz w:val="18"/>
                <w:szCs w:val="18"/>
              </w:rPr>
              <w:t>3</w:t>
            </w:r>
          </w:p>
        </w:tc>
        <w:tc>
          <w:tcPr>
            <w:tcW w:w="1351" w:type="dxa"/>
            <w:gridSpan w:val="3"/>
            <w:shd w:val="clear" w:color="auto" w:fill="E0E0E0"/>
          </w:tcPr>
          <w:p w14:paraId="5D1C37A4"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c>
          <w:tcPr>
            <w:tcW w:w="1149" w:type="dxa"/>
            <w:tcBorders>
              <w:right w:val="single" w:sz="4" w:space="0" w:color="auto"/>
            </w:tcBorders>
            <w:shd w:val="clear" w:color="auto" w:fill="E0E0E0"/>
            <w:vAlign w:val="center"/>
          </w:tcPr>
          <w:p w14:paraId="1E8F7A8D" w14:textId="77777777" w:rsidR="008806CC" w:rsidRPr="000E7D1B" w:rsidRDefault="00DE747C" w:rsidP="00DE747C">
            <w:pPr>
              <w:pStyle w:val="Title"/>
              <w:spacing w:before="20" w:after="20"/>
              <w:jc w:val="left"/>
              <w:rPr>
                <w:rFonts w:ascii="Arial" w:hAnsi="Arial" w:cs="Arial"/>
                <w:sz w:val="18"/>
                <w:szCs w:val="18"/>
              </w:rPr>
            </w:pPr>
            <w:r>
              <w:rPr>
                <w:rFonts w:ascii="Arial" w:hAnsi="Arial" w:cs="Arial"/>
                <w:sz w:val="18"/>
                <w:szCs w:val="18"/>
              </w:rPr>
              <w:t>57.32 -</w:t>
            </w:r>
            <w:r w:rsidR="008806CC" w:rsidRPr="000E7D1B">
              <w:rPr>
                <w:rFonts w:ascii="Arial" w:hAnsi="Arial" w:cs="Arial"/>
                <w:sz w:val="18"/>
                <w:szCs w:val="18"/>
              </w:rPr>
              <w:t xml:space="preserve"> .3</w:t>
            </w:r>
            <w:r>
              <w:rPr>
                <w:rFonts w:ascii="Arial" w:hAnsi="Arial" w:cs="Arial"/>
                <w:sz w:val="18"/>
                <w:szCs w:val="18"/>
              </w:rPr>
              <w:t>5</w:t>
            </w:r>
          </w:p>
        </w:tc>
        <w:tc>
          <w:tcPr>
            <w:tcW w:w="4052" w:type="dxa"/>
            <w:gridSpan w:val="7"/>
            <w:tcBorders>
              <w:left w:val="single" w:sz="4" w:space="0" w:color="auto"/>
            </w:tcBorders>
            <w:shd w:val="clear" w:color="auto" w:fill="E0E0E0"/>
            <w:vAlign w:val="center"/>
          </w:tcPr>
          <w:p w14:paraId="015D4340" w14:textId="77777777" w:rsidR="008806CC" w:rsidRPr="000E7D1B" w:rsidRDefault="008806CC" w:rsidP="008806CC">
            <w:pPr>
              <w:pStyle w:val="Title"/>
              <w:spacing w:before="20" w:after="20"/>
              <w:jc w:val="left"/>
              <w:rPr>
                <w:rFonts w:ascii="Arial" w:hAnsi="Arial" w:cs="Arial"/>
                <w:sz w:val="18"/>
                <w:szCs w:val="18"/>
              </w:rPr>
            </w:pPr>
            <w:r w:rsidRPr="000E7D1B">
              <w:rPr>
                <w:rFonts w:ascii="Arial" w:hAnsi="Arial" w:cs="Arial"/>
                <w:sz w:val="18"/>
                <w:szCs w:val="18"/>
              </w:rPr>
              <w:t>Education; Sleeping arrangements</w:t>
            </w:r>
            <w:r w:rsidR="00DE747C">
              <w:rPr>
                <w:rFonts w:ascii="Arial" w:hAnsi="Arial" w:cs="Arial"/>
                <w:sz w:val="18"/>
                <w:szCs w:val="18"/>
              </w:rPr>
              <w:t>; Respite</w:t>
            </w:r>
          </w:p>
        </w:tc>
        <w:tc>
          <w:tcPr>
            <w:tcW w:w="720" w:type="dxa"/>
            <w:gridSpan w:val="2"/>
            <w:tcBorders>
              <w:left w:val="nil"/>
            </w:tcBorders>
            <w:shd w:val="clear" w:color="auto" w:fill="E0E0E0"/>
            <w:vAlign w:val="center"/>
          </w:tcPr>
          <w:p w14:paraId="71E9A16C" w14:textId="77777777" w:rsidR="008806CC" w:rsidRPr="000E7D1B" w:rsidRDefault="008806CC" w:rsidP="008806CC">
            <w:pPr>
              <w:pStyle w:val="Title"/>
              <w:spacing w:before="20" w:after="20"/>
              <w:rPr>
                <w:rFonts w:ascii="Arial" w:hAnsi="Arial" w:cs="Arial"/>
                <w:sz w:val="18"/>
                <w:szCs w:val="18"/>
              </w:rPr>
            </w:pPr>
            <w:r w:rsidRPr="000E7D1B">
              <w:rPr>
                <w:rFonts w:ascii="Arial" w:hAnsi="Arial" w:cs="Arial"/>
                <w:sz w:val="18"/>
                <w:szCs w:val="18"/>
              </w:rPr>
              <w:t>2</w:t>
            </w:r>
            <w:r w:rsidR="00DE747C">
              <w:rPr>
                <w:rFonts w:ascii="Arial" w:hAnsi="Arial" w:cs="Arial"/>
                <w:sz w:val="18"/>
                <w:szCs w:val="18"/>
              </w:rPr>
              <w:t>7</w:t>
            </w:r>
          </w:p>
        </w:tc>
        <w:tc>
          <w:tcPr>
            <w:tcW w:w="1415" w:type="dxa"/>
            <w:gridSpan w:val="2"/>
            <w:tcBorders>
              <w:right w:val="nil"/>
            </w:tcBorders>
            <w:shd w:val="clear" w:color="auto" w:fill="E0E0E0"/>
            <w:vAlign w:val="center"/>
          </w:tcPr>
          <w:p w14:paraId="2AE2AEC3"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r>
      <w:tr w:rsidR="008806CC" w:rsidRPr="000E7D1B" w14:paraId="67D3BD95" w14:textId="77777777" w:rsidTr="008806CC">
        <w:tc>
          <w:tcPr>
            <w:tcW w:w="1123" w:type="dxa"/>
            <w:gridSpan w:val="2"/>
            <w:tcBorders>
              <w:left w:val="nil"/>
              <w:right w:val="single" w:sz="4" w:space="0" w:color="auto"/>
            </w:tcBorders>
            <w:shd w:val="clear" w:color="auto" w:fill="E0E0E0"/>
            <w:vAlign w:val="bottom"/>
          </w:tcPr>
          <w:p w14:paraId="0EEE1F82" w14:textId="77777777" w:rsidR="008806CC" w:rsidRPr="000E7D1B" w:rsidRDefault="008806CC" w:rsidP="008806CC">
            <w:pPr>
              <w:pStyle w:val="Title"/>
              <w:tabs>
                <w:tab w:val="left" w:pos="3060"/>
              </w:tabs>
              <w:spacing w:before="20" w:after="20"/>
              <w:jc w:val="left"/>
              <w:rPr>
                <w:rFonts w:ascii="Arial" w:hAnsi="Arial" w:cs="Arial"/>
                <w:sz w:val="18"/>
                <w:szCs w:val="18"/>
              </w:rPr>
            </w:pPr>
            <w:r w:rsidRPr="000E7D1B">
              <w:rPr>
                <w:rFonts w:ascii="Arial" w:hAnsi="Arial" w:cs="Arial"/>
                <w:sz w:val="18"/>
                <w:szCs w:val="18"/>
              </w:rPr>
              <w:t>57.07 - .09</w:t>
            </w:r>
          </w:p>
        </w:tc>
        <w:tc>
          <w:tcPr>
            <w:tcW w:w="4563" w:type="dxa"/>
            <w:gridSpan w:val="6"/>
            <w:tcBorders>
              <w:left w:val="single" w:sz="4" w:space="0" w:color="auto"/>
            </w:tcBorders>
            <w:shd w:val="clear" w:color="auto" w:fill="E0E0E0"/>
            <w:vAlign w:val="bottom"/>
          </w:tcPr>
          <w:p w14:paraId="603B833C" w14:textId="77777777" w:rsidR="008806CC" w:rsidRPr="000E7D1B" w:rsidRDefault="008806CC" w:rsidP="008806CC">
            <w:pPr>
              <w:pStyle w:val="Title"/>
              <w:tabs>
                <w:tab w:val="left" w:pos="3060"/>
              </w:tabs>
              <w:spacing w:before="20" w:after="20"/>
              <w:jc w:val="left"/>
              <w:rPr>
                <w:rFonts w:ascii="Arial" w:hAnsi="Arial" w:cs="Arial"/>
                <w:sz w:val="18"/>
                <w:szCs w:val="18"/>
              </w:rPr>
            </w:pPr>
            <w:r w:rsidRPr="000E7D1B">
              <w:rPr>
                <w:rFonts w:ascii="Arial" w:hAnsi="Arial" w:cs="Arial"/>
                <w:sz w:val="18"/>
                <w:szCs w:val="18"/>
              </w:rPr>
              <w:t>Rates and bookkeeping; Insurance; Weapons</w:t>
            </w:r>
          </w:p>
        </w:tc>
        <w:tc>
          <w:tcPr>
            <w:tcW w:w="720" w:type="dxa"/>
            <w:gridSpan w:val="2"/>
            <w:tcBorders>
              <w:left w:val="nil"/>
            </w:tcBorders>
            <w:shd w:val="clear" w:color="auto" w:fill="E0E0E0"/>
            <w:vAlign w:val="center"/>
          </w:tcPr>
          <w:p w14:paraId="662679CC" w14:textId="77777777" w:rsidR="008806CC" w:rsidRPr="000E7D1B" w:rsidRDefault="008806CC" w:rsidP="008806CC">
            <w:pPr>
              <w:pStyle w:val="Title"/>
              <w:tabs>
                <w:tab w:val="left" w:pos="3060"/>
              </w:tabs>
              <w:spacing w:before="20" w:after="20"/>
              <w:rPr>
                <w:rFonts w:ascii="Arial" w:hAnsi="Arial" w:cs="Arial"/>
                <w:sz w:val="18"/>
                <w:szCs w:val="18"/>
              </w:rPr>
            </w:pPr>
            <w:r w:rsidRPr="000E7D1B">
              <w:rPr>
                <w:rFonts w:ascii="Arial" w:hAnsi="Arial" w:cs="Arial"/>
                <w:sz w:val="18"/>
                <w:szCs w:val="18"/>
              </w:rPr>
              <w:t>4</w:t>
            </w:r>
          </w:p>
        </w:tc>
        <w:tc>
          <w:tcPr>
            <w:tcW w:w="1351" w:type="dxa"/>
            <w:gridSpan w:val="3"/>
            <w:shd w:val="clear" w:color="auto" w:fill="E0E0E0"/>
          </w:tcPr>
          <w:p w14:paraId="6D1B819D"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c>
          <w:tcPr>
            <w:tcW w:w="1149" w:type="dxa"/>
            <w:tcBorders>
              <w:right w:val="single" w:sz="4" w:space="0" w:color="auto"/>
            </w:tcBorders>
            <w:shd w:val="clear" w:color="auto" w:fill="E0E0E0"/>
            <w:vAlign w:val="center"/>
          </w:tcPr>
          <w:p w14:paraId="53486390" w14:textId="77777777" w:rsidR="008806CC" w:rsidRPr="000E7D1B" w:rsidRDefault="008806CC" w:rsidP="008806CC">
            <w:pPr>
              <w:pStyle w:val="Title"/>
              <w:spacing w:before="20" w:after="20"/>
              <w:jc w:val="left"/>
              <w:rPr>
                <w:rFonts w:ascii="Arial" w:hAnsi="Arial" w:cs="Arial"/>
                <w:sz w:val="18"/>
                <w:szCs w:val="18"/>
              </w:rPr>
            </w:pPr>
            <w:r w:rsidRPr="000E7D1B">
              <w:rPr>
                <w:rFonts w:ascii="Arial" w:hAnsi="Arial" w:cs="Arial"/>
                <w:sz w:val="18"/>
                <w:szCs w:val="18"/>
              </w:rPr>
              <w:t>57.36</w:t>
            </w:r>
          </w:p>
        </w:tc>
        <w:tc>
          <w:tcPr>
            <w:tcW w:w="4052" w:type="dxa"/>
            <w:gridSpan w:val="7"/>
            <w:tcBorders>
              <w:left w:val="single" w:sz="4" w:space="0" w:color="auto"/>
            </w:tcBorders>
            <w:shd w:val="clear" w:color="auto" w:fill="E0E0E0"/>
            <w:vAlign w:val="center"/>
          </w:tcPr>
          <w:p w14:paraId="1B206B26" w14:textId="77777777" w:rsidR="008806CC" w:rsidRPr="000E7D1B" w:rsidRDefault="008806CC" w:rsidP="008806CC">
            <w:pPr>
              <w:pStyle w:val="Title"/>
              <w:spacing w:before="20" w:after="20"/>
              <w:jc w:val="left"/>
              <w:rPr>
                <w:rFonts w:ascii="Arial" w:hAnsi="Arial" w:cs="Arial"/>
                <w:sz w:val="18"/>
                <w:szCs w:val="18"/>
              </w:rPr>
            </w:pPr>
            <w:r w:rsidRPr="000E7D1B">
              <w:rPr>
                <w:rFonts w:ascii="Arial" w:hAnsi="Arial" w:cs="Arial"/>
                <w:sz w:val="18"/>
                <w:szCs w:val="18"/>
              </w:rPr>
              <w:t>Custodial parents and expectant mothers</w:t>
            </w:r>
          </w:p>
        </w:tc>
        <w:tc>
          <w:tcPr>
            <w:tcW w:w="720" w:type="dxa"/>
            <w:gridSpan w:val="2"/>
            <w:tcBorders>
              <w:left w:val="nil"/>
            </w:tcBorders>
            <w:shd w:val="clear" w:color="auto" w:fill="E0E0E0"/>
            <w:vAlign w:val="center"/>
          </w:tcPr>
          <w:p w14:paraId="45BB507E" w14:textId="77777777" w:rsidR="008806CC" w:rsidRPr="000E7D1B" w:rsidRDefault="008806CC" w:rsidP="008806CC">
            <w:pPr>
              <w:pStyle w:val="Title"/>
              <w:spacing w:before="20" w:after="20"/>
              <w:rPr>
                <w:rFonts w:ascii="Arial" w:hAnsi="Arial" w:cs="Arial"/>
                <w:sz w:val="18"/>
                <w:szCs w:val="18"/>
              </w:rPr>
            </w:pPr>
            <w:r w:rsidRPr="000E7D1B">
              <w:rPr>
                <w:rFonts w:ascii="Arial" w:hAnsi="Arial" w:cs="Arial"/>
                <w:sz w:val="18"/>
                <w:szCs w:val="18"/>
              </w:rPr>
              <w:t>2</w:t>
            </w:r>
            <w:r w:rsidR="00DE747C">
              <w:rPr>
                <w:rFonts w:ascii="Arial" w:hAnsi="Arial" w:cs="Arial"/>
                <w:sz w:val="18"/>
                <w:szCs w:val="18"/>
              </w:rPr>
              <w:t>8</w:t>
            </w:r>
          </w:p>
        </w:tc>
        <w:tc>
          <w:tcPr>
            <w:tcW w:w="1415" w:type="dxa"/>
            <w:gridSpan w:val="2"/>
            <w:tcBorders>
              <w:right w:val="nil"/>
            </w:tcBorders>
            <w:shd w:val="clear" w:color="auto" w:fill="E0E0E0"/>
            <w:vAlign w:val="center"/>
          </w:tcPr>
          <w:p w14:paraId="3E0BDAC0"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r>
      <w:tr w:rsidR="008806CC" w:rsidRPr="000E7D1B" w14:paraId="107C107A" w14:textId="77777777" w:rsidTr="008806CC">
        <w:tc>
          <w:tcPr>
            <w:tcW w:w="1123" w:type="dxa"/>
            <w:gridSpan w:val="2"/>
            <w:tcBorders>
              <w:left w:val="nil"/>
              <w:right w:val="single" w:sz="4" w:space="0" w:color="auto"/>
            </w:tcBorders>
            <w:shd w:val="clear" w:color="auto" w:fill="E0E0E0"/>
            <w:vAlign w:val="bottom"/>
          </w:tcPr>
          <w:p w14:paraId="411CE20F" w14:textId="77777777" w:rsidR="008806CC" w:rsidRPr="000E7D1B" w:rsidRDefault="008806CC" w:rsidP="008806CC">
            <w:pPr>
              <w:pStyle w:val="Title"/>
              <w:tabs>
                <w:tab w:val="left" w:pos="3060"/>
              </w:tabs>
              <w:spacing w:after="20"/>
              <w:jc w:val="left"/>
              <w:rPr>
                <w:rFonts w:ascii="Arial" w:hAnsi="Arial" w:cs="Arial"/>
                <w:sz w:val="18"/>
                <w:szCs w:val="18"/>
              </w:rPr>
            </w:pPr>
            <w:r w:rsidRPr="000E7D1B">
              <w:rPr>
                <w:rFonts w:ascii="Arial" w:hAnsi="Arial" w:cs="Arial"/>
                <w:sz w:val="18"/>
                <w:szCs w:val="18"/>
              </w:rPr>
              <w:t>57.10 - .12</w:t>
            </w:r>
          </w:p>
        </w:tc>
        <w:tc>
          <w:tcPr>
            <w:tcW w:w="4563" w:type="dxa"/>
            <w:gridSpan w:val="6"/>
            <w:tcBorders>
              <w:left w:val="single" w:sz="4" w:space="0" w:color="auto"/>
            </w:tcBorders>
            <w:shd w:val="clear" w:color="auto" w:fill="E0E0E0"/>
          </w:tcPr>
          <w:p w14:paraId="0C1926A1" w14:textId="77777777" w:rsidR="008806CC" w:rsidRPr="000E7D1B" w:rsidRDefault="008806CC" w:rsidP="008806CC">
            <w:pPr>
              <w:pStyle w:val="Title"/>
              <w:tabs>
                <w:tab w:val="left" w:pos="3060"/>
              </w:tabs>
              <w:spacing w:before="20" w:after="20"/>
              <w:jc w:val="left"/>
              <w:rPr>
                <w:rFonts w:ascii="Arial" w:hAnsi="Arial" w:cs="Arial"/>
                <w:sz w:val="18"/>
                <w:szCs w:val="18"/>
              </w:rPr>
            </w:pPr>
            <w:r w:rsidRPr="000E7D1B">
              <w:rPr>
                <w:rFonts w:ascii="Arial" w:hAnsi="Arial" w:cs="Arial"/>
                <w:sz w:val="18"/>
                <w:szCs w:val="18"/>
              </w:rPr>
              <w:t>Pets and animals; Telephone; Transportation</w:t>
            </w:r>
          </w:p>
        </w:tc>
        <w:tc>
          <w:tcPr>
            <w:tcW w:w="720" w:type="dxa"/>
            <w:gridSpan w:val="2"/>
            <w:tcBorders>
              <w:left w:val="nil"/>
            </w:tcBorders>
            <w:shd w:val="clear" w:color="auto" w:fill="E0E0E0"/>
          </w:tcPr>
          <w:p w14:paraId="3BEBA569" w14:textId="77777777" w:rsidR="008806CC" w:rsidRPr="000E7D1B" w:rsidRDefault="008806CC" w:rsidP="008806CC">
            <w:pPr>
              <w:pStyle w:val="Title"/>
              <w:tabs>
                <w:tab w:val="left" w:pos="3060"/>
              </w:tabs>
              <w:spacing w:before="20" w:after="20"/>
              <w:rPr>
                <w:rFonts w:ascii="Arial" w:hAnsi="Arial" w:cs="Arial"/>
                <w:sz w:val="18"/>
                <w:szCs w:val="18"/>
              </w:rPr>
            </w:pPr>
            <w:r w:rsidRPr="000E7D1B">
              <w:rPr>
                <w:rFonts w:ascii="Arial" w:hAnsi="Arial" w:cs="Arial"/>
                <w:sz w:val="18"/>
                <w:szCs w:val="18"/>
              </w:rPr>
              <w:t>4</w:t>
            </w:r>
          </w:p>
        </w:tc>
        <w:tc>
          <w:tcPr>
            <w:tcW w:w="1351" w:type="dxa"/>
            <w:gridSpan w:val="3"/>
            <w:shd w:val="clear" w:color="auto" w:fill="E0E0E0"/>
          </w:tcPr>
          <w:p w14:paraId="5A358C74"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c>
          <w:tcPr>
            <w:tcW w:w="1149" w:type="dxa"/>
            <w:tcBorders>
              <w:right w:val="single" w:sz="4" w:space="0" w:color="auto"/>
            </w:tcBorders>
            <w:shd w:val="clear" w:color="auto" w:fill="E0E0E0"/>
            <w:vAlign w:val="center"/>
          </w:tcPr>
          <w:p w14:paraId="535A19C7" w14:textId="77777777" w:rsidR="008806CC" w:rsidRPr="000E7D1B" w:rsidRDefault="008806CC" w:rsidP="008806CC">
            <w:pPr>
              <w:pStyle w:val="Title"/>
              <w:spacing w:before="20" w:after="20"/>
              <w:jc w:val="left"/>
              <w:rPr>
                <w:rFonts w:ascii="Arial" w:hAnsi="Arial" w:cs="Arial"/>
                <w:sz w:val="18"/>
                <w:szCs w:val="18"/>
              </w:rPr>
            </w:pPr>
            <w:r w:rsidRPr="000E7D1B">
              <w:rPr>
                <w:rFonts w:ascii="Arial" w:hAnsi="Arial" w:cs="Arial"/>
                <w:sz w:val="18"/>
                <w:szCs w:val="18"/>
              </w:rPr>
              <w:t>57.37</w:t>
            </w:r>
          </w:p>
        </w:tc>
        <w:tc>
          <w:tcPr>
            <w:tcW w:w="4052" w:type="dxa"/>
            <w:gridSpan w:val="7"/>
            <w:tcBorders>
              <w:left w:val="single" w:sz="4" w:space="0" w:color="auto"/>
            </w:tcBorders>
            <w:shd w:val="clear" w:color="auto" w:fill="E0E0E0"/>
            <w:vAlign w:val="center"/>
          </w:tcPr>
          <w:p w14:paraId="429BC6C0" w14:textId="77777777" w:rsidR="008806CC" w:rsidRPr="000E7D1B" w:rsidRDefault="008806CC" w:rsidP="008806CC">
            <w:pPr>
              <w:pStyle w:val="Title"/>
              <w:spacing w:before="20" w:after="20"/>
              <w:jc w:val="left"/>
              <w:rPr>
                <w:rFonts w:ascii="Arial" w:hAnsi="Arial" w:cs="Arial"/>
                <w:sz w:val="18"/>
                <w:szCs w:val="18"/>
              </w:rPr>
            </w:pPr>
            <w:r w:rsidRPr="000E7D1B">
              <w:rPr>
                <w:rFonts w:ascii="Arial" w:hAnsi="Arial" w:cs="Arial"/>
                <w:sz w:val="18"/>
                <w:szCs w:val="18"/>
              </w:rPr>
              <w:t>Children 6 years of age or younger</w:t>
            </w:r>
          </w:p>
        </w:tc>
        <w:tc>
          <w:tcPr>
            <w:tcW w:w="720" w:type="dxa"/>
            <w:gridSpan w:val="2"/>
            <w:tcBorders>
              <w:left w:val="nil"/>
            </w:tcBorders>
            <w:shd w:val="clear" w:color="auto" w:fill="E0E0E0"/>
            <w:vAlign w:val="center"/>
          </w:tcPr>
          <w:p w14:paraId="6D249D52" w14:textId="77777777" w:rsidR="008806CC" w:rsidRPr="000E7D1B" w:rsidRDefault="00DE747C" w:rsidP="008806CC">
            <w:pPr>
              <w:pStyle w:val="Title"/>
              <w:spacing w:before="20" w:after="20"/>
              <w:rPr>
                <w:rFonts w:ascii="Arial" w:hAnsi="Arial" w:cs="Arial"/>
                <w:sz w:val="18"/>
                <w:szCs w:val="18"/>
              </w:rPr>
            </w:pPr>
            <w:r>
              <w:rPr>
                <w:rFonts w:ascii="Arial" w:hAnsi="Arial" w:cs="Arial"/>
                <w:sz w:val="18"/>
                <w:szCs w:val="18"/>
              </w:rPr>
              <w:t>29</w:t>
            </w:r>
          </w:p>
        </w:tc>
        <w:tc>
          <w:tcPr>
            <w:tcW w:w="1415" w:type="dxa"/>
            <w:gridSpan w:val="2"/>
            <w:tcBorders>
              <w:right w:val="nil"/>
            </w:tcBorders>
            <w:shd w:val="clear" w:color="auto" w:fill="E0E0E0"/>
            <w:vAlign w:val="center"/>
          </w:tcPr>
          <w:p w14:paraId="30B4505F"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r>
      <w:tr w:rsidR="008806CC" w:rsidRPr="000E7D1B" w14:paraId="0544671B" w14:textId="77777777" w:rsidTr="008806CC">
        <w:tc>
          <w:tcPr>
            <w:tcW w:w="1123" w:type="dxa"/>
            <w:gridSpan w:val="2"/>
            <w:tcBorders>
              <w:left w:val="nil"/>
              <w:right w:val="single" w:sz="4" w:space="0" w:color="auto"/>
            </w:tcBorders>
            <w:shd w:val="clear" w:color="auto" w:fill="E0E0E0"/>
            <w:vAlign w:val="bottom"/>
          </w:tcPr>
          <w:p w14:paraId="0290C222" w14:textId="77777777" w:rsidR="008806CC" w:rsidRPr="000E7D1B" w:rsidRDefault="008806CC" w:rsidP="008806CC">
            <w:pPr>
              <w:pStyle w:val="Title"/>
              <w:tabs>
                <w:tab w:val="left" w:pos="3060"/>
              </w:tabs>
              <w:spacing w:before="20" w:after="20"/>
              <w:jc w:val="left"/>
              <w:rPr>
                <w:rFonts w:ascii="Arial" w:hAnsi="Arial" w:cs="Arial"/>
                <w:sz w:val="18"/>
                <w:szCs w:val="18"/>
              </w:rPr>
            </w:pPr>
            <w:r w:rsidRPr="000E7D1B">
              <w:rPr>
                <w:rFonts w:ascii="Arial" w:hAnsi="Arial" w:cs="Arial"/>
                <w:sz w:val="18"/>
                <w:szCs w:val="18"/>
              </w:rPr>
              <w:t>57.13</w:t>
            </w:r>
          </w:p>
        </w:tc>
        <w:tc>
          <w:tcPr>
            <w:tcW w:w="4563" w:type="dxa"/>
            <w:gridSpan w:val="6"/>
            <w:tcBorders>
              <w:left w:val="single" w:sz="4" w:space="0" w:color="auto"/>
            </w:tcBorders>
            <w:shd w:val="clear" w:color="auto" w:fill="E0E0E0"/>
            <w:vAlign w:val="bottom"/>
          </w:tcPr>
          <w:p w14:paraId="06745378" w14:textId="77777777" w:rsidR="008806CC" w:rsidRPr="000E7D1B" w:rsidRDefault="008806CC" w:rsidP="008806CC">
            <w:pPr>
              <w:pStyle w:val="Title"/>
              <w:tabs>
                <w:tab w:val="left" w:pos="3060"/>
              </w:tabs>
              <w:spacing w:before="20" w:after="20"/>
              <w:jc w:val="left"/>
              <w:rPr>
                <w:rFonts w:ascii="Arial" w:hAnsi="Arial" w:cs="Arial"/>
                <w:sz w:val="18"/>
                <w:szCs w:val="18"/>
              </w:rPr>
            </w:pPr>
            <w:r w:rsidRPr="000E7D1B">
              <w:rPr>
                <w:rFonts w:ascii="Arial" w:hAnsi="Arial" w:cs="Arial"/>
                <w:sz w:val="18"/>
                <w:szCs w:val="18"/>
              </w:rPr>
              <w:t>Licensee reporting requirements to the department</w:t>
            </w:r>
          </w:p>
        </w:tc>
        <w:tc>
          <w:tcPr>
            <w:tcW w:w="720" w:type="dxa"/>
            <w:gridSpan w:val="2"/>
            <w:tcBorders>
              <w:left w:val="nil"/>
            </w:tcBorders>
            <w:shd w:val="clear" w:color="auto" w:fill="E0E0E0"/>
            <w:vAlign w:val="center"/>
          </w:tcPr>
          <w:p w14:paraId="37B2D027" w14:textId="77777777" w:rsidR="008806CC" w:rsidRPr="000E7D1B" w:rsidRDefault="008806CC" w:rsidP="008806CC">
            <w:pPr>
              <w:pStyle w:val="Title"/>
              <w:tabs>
                <w:tab w:val="left" w:pos="3060"/>
              </w:tabs>
              <w:spacing w:before="20" w:after="20"/>
              <w:rPr>
                <w:rFonts w:ascii="Arial" w:hAnsi="Arial" w:cs="Arial"/>
                <w:sz w:val="18"/>
                <w:szCs w:val="18"/>
              </w:rPr>
            </w:pPr>
            <w:r w:rsidRPr="000E7D1B">
              <w:rPr>
                <w:rFonts w:ascii="Arial" w:hAnsi="Arial" w:cs="Arial"/>
                <w:sz w:val="18"/>
                <w:szCs w:val="18"/>
              </w:rPr>
              <w:t>5</w:t>
            </w:r>
          </w:p>
        </w:tc>
        <w:tc>
          <w:tcPr>
            <w:tcW w:w="1351" w:type="dxa"/>
            <w:gridSpan w:val="3"/>
            <w:shd w:val="clear" w:color="auto" w:fill="E0E0E0"/>
          </w:tcPr>
          <w:p w14:paraId="61E8436B"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c>
          <w:tcPr>
            <w:tcW w:w="1149" w:type="dxa"/>
            <w:tcBorders>
              <w:right w:val="single" w:sz="4" w:space="0" w:color="auto"/>
            </w:tcBorders>
            <w:shd w:val="clear" w:color="auto" w:fill="E0E0E0"/>
            <w:vAlign w:val="center"/>
          </w:tcPr>
          <w:p w14:paraId="266F59EE" w14:textId="77777777" w:rsidR="008806CC" w:rsidRPr="000E7D1B" w:rsidRDefault="008806CC" w:rsidP="008806CC">
            <w:pPr>
              <w:pStyle w:val="Title"/>
              <w:spacing w:before="20" w:after="20"/>
              <w:jc w:val="left"/>
              <w:rPr>
                <w:rFonts w:ascii="Arial" w:hAnsi="Arial" w:cs="Arial"/>
                <w:sz w:val="18"/>
                <w:szCs w:val="18"/>
              </w:rPr>
            </w:pPr>
            <w:r w:rsidRPr="000E7D1B">
              <w:rPr>
                <w:rFonts w:ascii="Arial" w:hAnsi="Arial" w:cs="Arial"/>
                <w:sz w:val="18"/>
                <w:szCs w:val="18"/>
              </w:rPr>
              <w:t>57.38</w:t>
            </w:r>
          </w:p>
        </w:tc>
        <w:tc>
          <w:tcPr>
            <w:tcW w:w="4052" w:type="dxa"/>
            <w:gridSpan w:val="7"/>
            <w:tcBorders>
              <w:left w:val="single" w:sz="4" w:space="0" w:color="auto"/>
            </w:tcBorders>
            <w:shd w:val="clear" w:color="auto" w:fill="E0E0E0"/>
            <w:vAlign w:val="center"/>
          </w:tcPr>
          <w:p w14:paraId="18D9D52E" w14:textId="77777777" w:rsidR="008806CC" w:rsidRPr="000E7D1B" w:rsidRDefault="008806CC" w:rsidP="008806CC">
            <w:pPr>
              <w:pStyle w:val="Title"/>
              <w:spacing w:before="20" w:after="20"/>
              <w:jc w:val="left"/>
              <w:rPr>
                <w:rFonts w:ascii="Arial" w:hAnsi="Arial" w:cs="Arial"/>
                <w:sz w:val="18"/>
                <w:szCs w:val="18"/>
              </w:rPr>
            </w:pPr>
            <w:r w:rsidRPr="000E7D1B">
              <w:rPr>
                <w:rFonts w:ascii="Arial" w:hAnsi="Arial" w:cs="Arial"/>
                <w:sz w:val="18"/>
                <w:szCs w:val="18"/>
              </w:rPr>
              <w:t>Resident records</w:t>
            </w:r>
          </w:p>
        </w:tc>
        <w:tc>
          <w:tcPr>
            <w:tcW w:w="720" w:type="dxa"/>
            <w:gridSpan w:val="2"/>
            <w:tcBorders>
              <w:left w:val="nil"/>
            </w:tcBorders>
            <w:shd w:val="clear" w:color="auto" w:fill="E0E0E0"/>
            <w:vAlign w:val="center"/>
          </w:tcPr>
          <w:p w14:paraId="77D417C1" w14:textId="77777777" w:rsidR="008806CC" w:rsidRPr="000E7D1B" w:rsidRDefault="00DE747C" w:rsidP="008806CC">
            <w:pPr>
              <w:pStyle w:val="Title"/>
              <w:spacing w:before="20" w:after="20"/>
              <w:rPr>
                <w:rFonts w:ascii="Arial" w:hAnsi="Arial" w:cs="Arial"/>
                <w:sz w:val="18"/>
                <w:szCs w:val="18"/>
              </w:rPr>
            </w:pPr>
            <w:r>
              <w:rPr>
                <w:rFonts w:ascii="Arial" w:hAnsi="Arial" w:cs="Arial"/>
                <w:sz w:val="18"/>
                <w:szCs w:val="18"/>
              </w:rPr>
              <w:t>31</w:t>
            </w:r>
          </w:p>
        </w:tc>
        <w:tc>
          <w:tcPr>
            <w:tcW w:w="1415" w:type="dxa"/>
            <w:gridSpan w:val="2"/>
            <w:tcBorders>
              <w:right w:val="nil"/>
            </w:tcBorders>
            <w:shd w:val="clear" w:color="auto" w:fill="E0E0E0"/>
            <w:vAlign w:val="center"/>
          </w:tcPr>
          <w:p w14:paraId="1EA04359"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r>
      <w:tr w:rsidR="008806CC" w:rsidRPr="000E7D1B" w14:paraId="7FE1710D" w14:textId="77777777" w:rsidTr="008806CC">
        <w:tc>
          <w:tcPr>
            <w:tcW w:w="1123" w:type="dxa"/>
            <w:gridSpan w:val="2"/>
            <w:tcBorders>
              <w:left w:val="nil"/>
              <w:right w:val="single" w:sz="4" w:space="0" w:color="auto"/>
            </w:tcBorders>
            <w:shd w:val="clear" w:color="auto" w:fill="E0E0E0"/>
            <w:vAlign w:val="bottom"/>
          </w:tcPr>
          <w:p w14:paraId="2C342C02" w14:textId="77777777" w:rsidR="008806CC" w:rsidRPr="000E7D1B" w:rsidRDefault="008806CC" w:rsidP="008806CC">
            <w:pPr>
              <w:pStyle w:val="Title"/>
              <w:tabs>
                <w:tab w:val="left" w:pos="3060"/>
              </w:tabs>
              <w:spacing w:after="20"/>
              <w:jc w:val="left"/>
              <w:rPr>
                <w:rFonts w:ascii="Arial" w:hAnsi="Arial" w:cs="Arial"/>
                <w:sz w:val="18"/>
                <w:szCs w:val="18"/>
              </w:rPr>
            </w:pPr>
            <w:r w:rsidRPr="000E7D1B">
              <w:rPr>
                <w:rFonts w:ascii="Arial" w:hAnsi="Arial" w:cs="Arial"/>
                <w:sz w:val="18"/>
                <w:szCs w:val="18"/>
              </w:rPr>
              <w:t>57.135</w:t>
            </w:r>
          </w:p>
        </w:tc>
        <w:tc>
          <w:tcPr>
            <w:tcW w:w="4563" w:type="dxa"/>
            <w:gridSpan w:val="6"/>
            <w:tcBorders>
              <w:left w:val="single" w:sz="4" w:space="0" w:color="auto"/>
            </w:tcBorders>
            <w:shd w:val="clear" w:color="auto" w:fill="E0E0E0"/>
          </w:tcPr>
          <w:p w14:paraId="68892137" w14:textId="77777777" w:rsidR="008806CC" w:rsidRPr="000E7D1B" w:rsidRDefault="008806CC" w:rsidP="008806CC">
            <w:pPr>
              <w:pStyle w:val="Title"/>
              <w:tabs>
                <w:tab w:val="left" w:pos="3060"/>
              </w:tabs>
              <w:spacing w:before="20" w:after="20"/>
              <w:jc w:val="left"/>
              <w:rPr>
                <w:rFonts w:ascii="Arial" w:hAnsi="Arial" w:cs="Arial"/>
                <w:sz w:val="18"/>
                <w:szCs w:val="18"/>
              </w:rPr>
            </w:pPr>
            <w:r w:rsidRPr="000E7D1B">
              <w:rPr>
                <w:rFonts w:ascii="Arial" w:hAnsi="Arial" w:cs="Arial"/>
                <w:sz w:val="18"/>
                <w:szCs w:val="18"/>
              </w:rPr>
              <w:t>Responsibility to placing agencies</w:t>
            </w:r>
          </w:p>
        </w:tc>
        <w:tc>
          <w:tcPr>
            <w:tcW w:w="720" w:type="dxa"/>
            <w:gridSpan w:val="2"/>
            <w:tcBorders>
              <w:left w:val="nil"/>
            </w:tcBorders>
            <w:shd w:val="clear" w:color="auto" w:fill="E0E0E0"/>
          </w:tcPr>
          <w:p w14:paraId="6FCC28AC" w14:textId="77777777" w:rsidR="008806CC" w:rsidRPr="000E7D1B" w:rsidRDefault="008806CC" w:rsidP="008806CC">
            <w:pPr>
              <w:pStyle w:val="Title"/>
              <w:tabs>
                <w:tab w:val="left" w:pos="3060"/>
              </w:tabs>
              <w:spacing w:before="20" w:after="20"/>
              <w:rPr>
                <w:rFonts w:ascii="Arial" w:hAnsi="Arial" w:cs="Arial"/>
                <w:sz w:val="18"/>
                <w:szCs w:val="18"/>
              </w:rPr>
            </w:pPr>
            <w:r w:rsidRPr="000E7D1B">
              <w:rPr>
                <w:rFonts w:ascii="Arial" w:hAnsi="Arial" w:cs="Arial"/>
                <w:sz w:val="18"/>
                <w:szCs w:val="18"/>
              </w:rPr>
              <w:t>7</w:t>
            </w:r>
          </w:p>
        </w:tc>
        <w:tc>
          <w:tcPr>
            <w:tcW w:w="1351" w:type="dxa"/>
            <w:gridSpan w:val="3"/>
            <w:shd w:val="clear" w:color="auto" w:fill="E0E0E0"/>
          </w:tcPr>
          <w:p w14:paraId="06414BB2"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c>
          <w:tcPr>
            <w:tcW w:w="1149" w:type="dxa"/>
            <w:tcBorders>
              <w:right w:val="single" w:sz="4" w:space="0" w:color="auto"/>
            </w:tcBorders>
            <w:shd w:val="clear" w:color="auto" w:fill="E0E0E0"/>
            <w:vAlign w:val="center"/>
          </w:tcPr>
          <w:p w14:paraId="12018CDC" w14:textId="77777777" w:rsidR="008806CC" w:rsidRPr="000E7D1B" w:rsidRDefault="008806CC" w:rsidP="008806CC">
            <w:pPr>
              <w:pStyle w:val="Title"/>
              <w:spacing w:before="20" w:after="20"/>
              <w:jc w:val="left"/>
              <w:rPr>
                <w:rFonts w:ascii="Arial" w:hAnsi="Arial" w:cs="Arial"/>
                <w:sz w:val="18"/>
                <w:szCs w:val="18"/>
              </w:rPr>
            </w:pPr>
            <w:r w:rsidRPr="000E7D1B">
              <w:rPr>
                <w:rFonts w:ascii="Arial" w:hAnsi="Arial" w:cs="Arial"/>
                <w:sz w:val="18"/>
                <w:szCs w:val="18"/>
              </w:rPr>
              <w:t>57.39</w:t>
            </w:r>
          </w:p>
        </w:tc>
        <w:tc>
          <w:tcPr>
            <w:tcW w:w="4052" w:type="dxa"/>
            <w:gridSpan w:val="7"/>
            <w:tcBorders>
              <w:left w:val="single" w:sz="4" w:space="0" w:color="auto"/>
            </w:tcBorders>
            <w:shd w:val="clear" w:color="auto" w:fill="E0E0E0"/>
            <w:vAlign w:val="center"/>
          </w:tcPr>
          <w:p w14:paraId="6085994E" w14:textId="77777777" w:rsidR="008806CC" w:rsidRPr="000E7D1B" w:rsidRDefault="008806CC" w:rsidP="008806CC">
            <w:pPr>
              <w:pStyle w:val="Title"/>
              <w:spacing w:before="20" w:after="20"/>
              <w:jc w:val="left"/>
              <w:rPr>
                <w:rFonts w:ascii="Arial" w:hAnsi="Arial" w:cs="Arial"/>
                <w:sz w:val="18"/>
                <w:szCs w:val="18"/>
              </w:rPr>
            </w:pPr>
            <w:r w:rsidRPr="000E7D1B">
              <w:rPr>
                <w:rFonts w:ascii="Arial" w:hAnsi="Arial" w:cs="Arial"/>
                <w:sz w:val="18"/>
                <w:szCs w:val="18"/>
              </w:rPr>
              <w:t>Confidentiality</w:t>
            </w:r>
          </w:p>
        </w:tc>
        <w:tc>
          <w:tcPr>
            <w:tcW w:w="720" w:type="dxa"/>
            <w:gridSpan w:val="2"/>
            <w:tcBorders>
              <w:left w:val="nil"/>
            </w:tcBorders>
            <w:shd w:val="clear" w:color="auto" w:fill="E0E0E0"/>
            <w:vAlign w:val="center"/>
          </w:tcPr>
          <w:p w14:paraId="005726D2" w14:textId="77777777" w:rsidR="008806CC" w:rsidRPr="000E7D1B" w:rsidRDefault="008806CC" w:rsidP="008806CC">
            <w:pPr>
              <w:pStyle w:val="Title"/>
              <w:spacing w:before="20" w:after="20"/>
              <w:rPr>
                <w:rFonts w:ascii="Arial" w:hAnsi="Arial" w:cs="Arial"/>
                <w:sz w:val="18"/>
                <w:szCs w:val="18"/>
              </w:rPr>
            </w:pPr>
            <w:r>
              <w:rPr>
                <w:rFonts w:ascii="Arial" w:hAnsi="Arial" w:cs="Arial"/>
                <w:sz w:val="18"/>
                <w:szCs w:val="18"/>
              </w:rPr>
              <w:t>3</w:t>
            </w:r>
            <w:r w:rsidR="00DE747C">
              <w:rPr>
                <w:rFonts w:ascii="Arial" w:hAnsi="Arial" w:cs="Arial"/>
                <w:sz w:val="18"/>
                <w:szCs w:val="18"/>
              </w:rPr>
              <w:t>2</w:t>
            </w:r>
          </w:p>
        </w:tc>
        <w:tc>
          <w:tcPr>
            <w:tcW w:w="1415" w:type="dxa"/>
            <w:gridSpan w:val="2"/>
            <w:tcBorders>
              <w:right w:val="nil"/>
            </w:tcBorders>
            <w:shd w:val="clear" w:color="auto" w:fill="E0E0E0"/>
            <w:vAlign w:val="center"/>
          </w:tcPr>
          <w:p w14:paraId="2A7905D4"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r>
      <w:tr w:rsidR="008806CC" w:rsidRPr="000E7D1B" w14:paraId="7716BF14" w14:textId="77777777" w:rsidTr="008806CC">
        <w:tc>
          <w:tcPr>
            <w:tcW w:w="1123" w:type="dxa"/>
            <w:gridSpan w:val="2"/>
            <w:tcBorders>
              <w:left w:val="nil"/>
              <w:right w:val="single" w:sz="4" w:space="0" w:color="auto"/>
            </w:tcBorders>
            <w:shd w:val="clear" w:color="auto" w:fill="E0E0E0"/>
            <w:vAlign w:val="bottom"/>
          </w:tcPr>
          <w:p w14:paraId="06BB028D" w14:textId="77777777" w:rsidR="008806CC" w:rsidRPr="000E7D1B" w:rsidRDefault="008806CC" w:rsidP="008806CC">
            <w:pPr>
              <w:pStyle w:val="Title"/>
              <w:tabs>
                <w:tab w:val="left" w:pos="3060"/>
              </w:tabs>
              <w:spacing w:before="20" w:after="20"/>
              <w:jc w:val="left"/>
              <w:rPr>
                <w:rFonts w:ascii="Arial" w:hAnsi="Arial" w:cs="Arial"/>
                <w:sz w:val="18"/>
                <w:szCs w:val="18"/>
              </w:rPr>
            </w:pPr>
            <w:r w:rsidRPr="000E7D1B">
              <w:rPr>
                <w:rFonts w:ascii="Arial" w:hAnsi="Arial" w:cs="Arial"/>
                <w:sz w:val="18"/>
                <w:szCs w:val="18"/>
              </w:rPr>
              <w:t>57.14</w:t>
            </w:r>
          </w:p>
        </w:tc>
        <w:tc>
          <w:tcPr>
            <w:tcW w:w="4563" w:type="dxa"/>
            <w:gridSpan w:val="6"/>
            <w:tcBorders>
              <w:left w:val="single" w:sz="4" w:space="0" w:color="auto"/>
            </w:tcBorders>
            <w:shd w:val="clear" w:color="auto" w:fill="E0E0E0"/>
            <w:vAlign w:val="bottom"/>
          </w:tcPr>
          <w:p w14:paraId="4F5D9464" w14:textId="77777777" w:rsidR="008806CC" w:rsidRPr="000E7D1B" w:rsidRDefault="008806CC" w:rsidP="008806CC">
            <w:pPr>
              <w:pStyle w:val="Title"/>
              <w:tabs>
                <w:tab w:val="left" w:pos="3060"/>
              </w:tabs>
              <w:spacing w:before="20" w:after="20"/>
              <w:jc w:val="left"/>
              <w:rPr>
                <w:rFonts w:ascii="Arial" w:hAnsi="Arial" w:cs="Arial"/>
                <w:sz w:val="18"/>
                <w:szCs w:val="18"/>
              </w:rPr>
            </w:pPr>
            <w:r w:rsidRPr="000E7D1B">
              <w:rPr>
                <w:rFonts w:ascii="Arial" w:hAnsi="Arial" w:cs="Arial"/>
                <w:sz w:val="18"/>
                <w:szCs w:val="18"/>
              </w:rPr>
              <w:t>Personnel requirements</w:t>
            </w:r>
          </w:p>
        </w:tc>
        <w:tc>
          <w:tcPr>
            <w:tcW w:w="720" w:type="dxa"/>
            <w:gridSpan w:val="2"/>
            <w:tcBorders>
              <w:left w:val="nil"/>
            </w:tcBorders>
            <w:shd w:val="clear" w:color="auto" w:fill="E0E0E0"/>
            <w:vAlign w:val="center"/>
          </w:tcPr>
          <w:p w14:paraId="5412B0DF" w14:textId="77777777" w:rsidR="008806CC" w:rsidRPr="000E7D1B" w:rsidRDefault="008806CC" w:rsidP="008806CC">
            <w:pPr>
              <w:pStyle w:val="Title"/>
              <w:tabs>
                <w:tab w:val="left" w:pos="3060"/>
              </w:tabs>
              <w:spacing w:before="20" w:after="20"/>
              <w:rPr>
                <w:rFonts w:ascii="Arial" w:hAnsi="Arial" w:cs="Arial"/>
                <w:sz w:val="18"/>
                <w:szCs w:val="18"/>
              </w:rPr>
            </w:pPr>
            <w:r>
              <w:rPr>
                <w:rFonts w:ascii="Arial" w:hAnsi="Arial" w:cs="Arial"/>
                <w:sz w:val="18"/>
                <w:szCs w:val="18"/>
              </w:rPr>
              <w:t>7</w:t>
            </w:r>
          </w:p>
        </w:tc>
        <w:tc>
          <w:tcPr>
            <w:tcW w:w="1351" w:type="dxa"/>
            <w:gridSpan w:val="3"/>
            <w:shd w:val="clear" w:color="auto" w:fill="E0E0E0"/>
          </w:tcPr>
          <w:p w14:paraId="6C182E1B"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c>
          <w:tcPr>
            <w:tcW w:w="1149" w:type="dxa"/>
            <w:tcBorders>
              <w:right w:val="single" w:sz="4" w:space="0" w:color="auto"/>
            </w:tcBorders>
            <w:shd w:val="clear" w:color="auto" w:fill="E0E0E0"/>
            <w:vAlign w:val="center"/>
          </w:tcPr>
          <w:p w14:paraId="76ADAC81" w14:textId="77777777" w:rsidR="008806CC" w:rsidRPr="000E7D1B" w:rsidRDefault="008806CC" w:rsidP="008806CC">
            <w:pPr>
              <w:pStyle w:val="Title"/>
              <w:spacing w:before="20" w:after="20"/>
              <w:jc w:val="left"/>
              <w:rPr>
                <w:rFonts w:ascii="Arial" w:hAnsi="Arial" w:cs="Arial"/>
                <w:sz w:val="18"/>
                <w:szCs w:val="18"/>
              </w:rPr>
            </w:pPr>
            <w:r w:rsidRPr="000E7D1B">
              <w:rPr>
                <w:rFonts w:ascii="Arial" w:hAnsi="Arial" w:cs="Arial"/>
                <w:sz w:val="18"/>
                <w:szCs w:val="18"/>
              </w:rPr>
              <w:t>57.40</w:t>
            </w:r>
          </w:p>
        </w:tc>
        <w:tc>
          <w:tcPr>
            <w:tcW w:w="4052" w:type="dxa"/>
            <w:gridSpan w:val="7"/>
            <w:tcBorders>
              <w:left w:val="single" w:sz="4" w:space="0" w:color="auto"/>
            </w:tcBorders>
            <w:shd w:val="clear" w:color="auto" w:fill="E0E0E0"/>
            <w:vAlign w:val="center"/>
          </w:tcPr>
          <w:p w14:paraId="7FBFC3E0" w14:textId="77777777" w:rsidR="008806CC" w:rsidRPr="000E7D1B" w:rsidRDefault="008806CC" w:rsidP="008806CC">
            <w:pPr>
              <w:pStyle w:val="Title"/>
              <w:spacing w:before="20" w:after="20"/>
              <w:jc w:val="left"/>
              <w:rPr>
                <w:rFonts w:ascii="Arial" w:hAnsi="Arial" w:cs="Arial"/>
                <w:sz w:val="18"/>
                <w:szCs w:val="18"/>
              </w:rPr>
            </w:pPr>
            <w:r w:rsidRPr="000E7D1B">
              <w:rPr>
                <w:rFonts w:ascii="Arial" w:hAnsi="Arial" w:cs="Arial"/>
                <w:sz w:val="18"/>
                <w:szCs w:val="18"/>
              </w:rPr>
              <w:t>Physical plant and environment</w:t>
            </w:r>
          </w:p>
        </w:tc>
        <w:tc>
          <w:tcPr>
            <w:tcW w:w="720" w:type="dxa"/>
            <w:gridSpan w:val="2"/>
            <w:tcBorders>
              <w:left w:val="nil"/>
            </w:tcBorders>
            <w:shd w:val="clear" w:color="auto" w:fill="E0E0E0"/>
            <w:vAlign w:val="center"/>
          </w:tcPr>
          <w:p w14:paraId="7ACA61AE" w14:textId="547B4E44" w:rsidR="008806CC" w:rsidRPr="000E7D1B" w:rsidRDefault="008806CC" w:rsidP="008806CC">
            <w:pPr>
              <w:pStyle w:val="Title"/>
              <w:spacing w:before="20" w:after="20"/>
              <w:rPr>
                <w:rFonts w:ascii="Arial" w:hAnsi="Arial" w:cs="Arial"/>
                <w:sz w:val="18"/>
                <w:szCs w:val="18"/>
              </w:rPr>
            </w:pPr>
            <w:r w:rsidRPr="000E7D1B">
              <w:rPr>
                <w:rFonts w:ascii="Arial" w:hAnsi="Arial" w:cs="Arial"/>
                <w:sz w:val="18"/>
                <w:szCs w:val="18"/>
              </w:rPr>
              <w:t>3</w:t>
            </w:r>
            <w:r w:rsidR="00BE3A42">
              <w:rPr>
                <w:rFonts w:ascii="Arial" w:hAnsi="Arial" w:cs="Arial"/>
                <w:sz w:val="18"/>
                <w:szCs w:val="18"/>
              </w:rPr>
              <w:t>3</w:t>
            </w:r>
          </w:p>
        </w:tc>
        <w:tc>
          <w:tcPr>
            <w:tcW w:w="1415" w:type="dxa"/>
            <w:gridSpan w:val="2"/>
            <w:tcBorders>
              <w:right w:val="nil"/>
            </w:tcBorders>
            <w:shd w:val="clear" w:color="auto" w:fill="E0E0E0"/>
            <w:vAlign w:val="center"/>
          </w:tcPr>
          <w:p w14:paraId="41125369"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r>
      <w:tr w:rsidR="008806CC" w:rsidRPr="000E7D1B" w14:paraId="4E6BF2E1" w14:textId="77777777" w:rsidTr="008806CC">
        <w:tc>
          <w:tcPr>
            <w:tcW w:w="1123" w:type="dxa"/>
            <w:gridSpan w:val="2"/>
            <w:tcBorders>
              <w:left w:val="nil"/>
              <w:right w:val="single" w:sz="4" w:space="0" w:color="auto"/>
            </w:tcBorders>
            <w:shd w:val="clear" w:color="auto" w:fill="E0E0E0"/>
          </w:tcPr>
          <w:p w14:paraId="3EAD5D99" w14:textId="77777777" w:rsidR="008806CC" w:rsidRPr="000E7D1B" w:rsidRDefault="008806CC" w:rsidP="008806CC">
            <w:pPr>
              <w:pStyle w:val="Title"/>
              <w:tabs>
                <w:tab w:val="left" w:pos="3060"/>
              </w:tabs>
              <w:spacing w:before="20" w:after="20"/>
              <w:jc w:val="left"/>
              <w:rPr>
                <w:rFonts w:ascii="Arial" w:hAnsi="Arial" w:cs="Arial"/>
                <w:sz w:val="18"/>
                <w:szCs w:val="18"/>
              </w:rPr>
            </w:pPr>
            <w:r w:rsidRPr="000E7D1B">
              <w:rPr>
                <w:rFonts w:ascii="Arial" w:hAnsi="Arial" w:cs="Arial"/>
                <w:sz w:val="18"/>
                <w:szCs w:val="18"/>
              </w:rPr>
              <w:t>57.15</w:t>
            </w:r>
          </w:p>
        </w:tc>
        <w:tc>
          <w:tcPr>
            <w:tcW w:w="4563" w:type="dxa"/>
            <w:gridSpan w:val="6"/>
            <w:tcBorders>
              <w:left w:val="single" w:sz="4" w:space="0" w:color="auto"/>
            </w:tcBorders>
            <w:shd w:val="clear" w:color="auto" w:fill="E0E0E0"/>
          </w:tcPr>
          <w:p w14:paraId="1BEC8FD3" w14:textId="77777777" w:rsidR="008806CC" w:rsidRPr="000E7D1B" w:rsidRDefault="008806CC" w:rsidP="008806CC">
            <w:pPr>
              <w:pStyle w:val="Title"/>
              <w:tabs>
                <w:tab w:val="left" w:pos="3060"/>
              </w:tabs>
              <w:spacing w:before="20" w:after="20"/>
              <w:jc w:val="left"/>
              <w:rPr>
                <w:rFonts w:ascii="Arial" w:hAnsi="Arial" w:cs="Arial"/>
                <w:sz w:val="18"/>
                <w:szCs w:val="18"/>
              </w:rPr>
            </w:pPr>
            <w:r w:rsidRPr="000E7D1B">
              <w:rPr>
                <w:rFonts w:ascii="Arial" w:hAnsi="Arial" w:cs="Arial"/>
                <w:sz w:val="18"/>
                <w:szCs w:val="18"/>
              </w:rPr>
              <w:t>Hiring and employment</w:t>
            </w:r>
          </w:p>
        </w:tc>
        <w:tc>
          <w:tcPr>
            <w:tcW w:w="720" w:type="dxa"/>
            <w:gridSpan w:val="2"/>
            <w:tcBorders>
              <w:left w:val="nil"/>
            </w:tcBorders>
            <w:shd w:val="clear" w:color="auto" w:fill="E0E0E0"/>
          </w:tcPr>
          <w:p w14:paraId="5D5651F0" w14:textId="77777777" w:rsidR="008806CC" w:rsidRPr="000E7D1B" w:rsidRDefault="008806CC" w:rsidP="008806CC">
            <w:pPr>
              <w:pStyle w:val="Title"/>
              <w:tabs>
                <w:tab w:val="left" w:pos="3060"/>
              </w:tabs>
              <w:spacing w:before="20" w:after="20"/>
              <w:rPr>
                <w:rFonts w:ascii="Arial" w:hAnsi="Arial" w:cs="Arial"/>
                <w:sz w:val="18"/>
                <w:szCs w:val="18"/>
              </w:rPr>
            </w:pPr>
            <w:r w:rsidRPr="000E7D1B">
              <w:rPr>
                <w:rFonts w:ascii="Arial" w:hAnsi="Arial" w:cs="Arial"/>
                <w:sz w:val="18"/>
                <w:szCs w:val="18"/>
              </w:rPr>
              <w:t>9</w:t>
            </w:r>
          </w:p>
        </w:tc>
        <w:tc>
          <w:tcPr>
            <w:tcW w:w="1351" w:type="dxa"/>
            <w:gridSpan w:val="3"/>
            <w:shd w:val="clear" w:color="auto" w:fill="E0E0E0"/>
          </w:tcPr>
          <w:p w14:paraId="53925E8B"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c>
          <w:tcPr>
            <w:tcW w:w="1149" w:type="dxa"/>
            <w:tcBorders>
              <w:right w:val="single" w:sz="4" w:space="0" w:color="auto"/>
            </w:tcBorders>
            <w:shd w:val="clear" w:color="auto" w:fill="E0E0E0"/>
            <w:vAlign w:val="center"/>
          </w:tcPr>
          <w:p w14:paraId="3141EC17" w14:textId="77777777" w:rsidR="008806CC" w:rsidRPr="000E7D1B" w:rsidRDefault="008806CC" w:rsidP="008806CC">
            <w:pPr>
              <w:pStyle w:val="Title"/>
              <w:spacing w:before="20" w:after="20"/>
              <w:jc w:val="left"/>
              <w:rPr>
                <w:rFonts w:ascii="Arial" w:hAnsi="Arial" w:cs="Arial"/>
                <w:sz w:val="18"/>
                <w:szCs w:val="18"/>
              </w:rPr>
            </w:pPr>
            <w:r w:rsidRPr="000E7D1B">
              <w:rPr>
                <w:rFonts w:ascii="Arial" w:hAnsi="Arial" w:cs="Arial"/>
                <w:sz w:val="18"/>
                <w:szCs w:val="18"/>
              </w:rPr>
              <w:t>57.41; .42</w:t>
            </w:r>
          </w:p>
        </w:tc>
        <w:tc>
          <w:tcPr>
            <w:tcW w:w="4052" w:type="dxa"/>
            <w:gridSpan w:val="7"/>
            <w:tcBorders>
              <w:left w:val="single" w:sz="4" w:space="0" w:color="auto"/>
            </w:tcBorders>
            <w:shd w:val="clear" w:color="auto" w:fill="E0E0E0"/>
            <w:vAlign w:val="center"/>
          </w:tcPr>
          <w:p w14:paraId="490AEFEB" w14:textId="77777777" w:rsidR="008806CC" w:rsidRPr="000E7D1B" w:rsidRDefault="008806CC" w:rsidP="008806CC">
            <w:pPr>
              <w:pStyle w:val="Title"/>
              <w:spacing w:before="20" w:after="20"/>
              <w:jc w:val="left"/>
              <w:rPr>
                <w:rFonts w:ascii="Arial" w:hAnsi="Arial" w:cs="Arial"/>
                <w:sz w:val="18"/>
                <w:szCs w:val="18"/>
              </w:rPr>
            </w:pPr>
            <w:r w:rsidRPr="000E7D1B">
              <w:rPr>
                <w:rFonts w:ascii="Arial" w:hAnsi="Arial" w:cs="Arial"/>
                <w:sz w:val="18"/>
                <w:szCs w:val="18"/>
              </w:rPr>
              <w:t>General safety precautions; Fire safety</w:t>
            </w:r>
          </w:p>
        </w:tc>
        <w:tc>
          <w:tcPr>
            <w:tcW w:w="720" w:type="dxa"/>
            <w:gridSpan w:val="2"/>
            <w:tcBorders>
              <w:left w:val="nil"/>
            </w:tcBorders>
            <w:shd w:val="clear" w:color="auto" w:fill="E0E0E0"/>
            <w:vAlign w:val="center"/>
          </w:tcPr>
          <w:p w14:paraId="43A2E1BD" w14:textId="77777777" w:rsidR="008806CC" w:rsidRPr="000E7D1B" w:rsidRDefault="008806CC" w:rsidP="008806CC">
            <w:pPr>
              <w:pStyle w:val="Title"/>
              <w:spacing w:before="20" w:after="20"/>
              <w:rPr>
                <w:rFonts w:ascii="Arial" w:hAnsi="Arial" w:cs="Arial"/>
                <w:sz w:val="18"/>
                <w:szCs w:val="18"/>
              </w:rPr>
            </w:pPr>
            <w:r w:rsidRPr="000E7D1B">
              <w:rPr>
                <w:rFonts w:ascii="Arial" w:hAnsi="Arial" w:cs="Arial"/>
                <w:sz w:val="18"/>
                <w:szCs w:val="18"/>
              </w:rPr>
              <w:t>3</w:t>
            </w:r>
            <w:r w:rsidR="00DE747C">
              <w:rPr>
                <w:rFonts w:ascii="Arial" w:hAnsi="Arial" w:cs="Arial"/>
                <w:sz w:val="18"/>
                <w:szCs w:val="18"/>
              </w:rPr>
              <w:t>5</w:t>
            </w:r>
          </w:p>
        </w:tc>
        <w:tc>
          <w:tcPr>
            <w:tcW w:w="1415" w:type="dxa"/>
            <w:gridSpan w:val="2"/>
            <w:tcBorders>
              <w:right w:val="nil"/>
            </w:tcBorders>
            <w:shd w:val="clear" w:color="auto" w:fill="E0E0E0"/>
            <w:vAlign w:val="center"/>
          </w:tcPr>
          <w:p w14:paraId="5ABAE18E"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r>
      <w:tr w:rsidR="008806CC" w:rsidRPr="000E7D1B" w14:paraId="67AEB5AF" w14:textId="77777777" w:rsidTr="008806CC">
        <w:tc>
          <w:tcPr>
            <w:tcW w:w="1123" w:type="dxa"/>
            <w:gridSpan w:val="2"/>
            <w:tcBorders>
              <w:left w:val="nil"/>
              <w:right w:val="single" w:sz="4" w:space="0" w:color="auto"/>
            </w:tcBorders>
            <w:shd w:val="clear" w:color="auto" w:fill="E0E0E0"/>
          </w:tcPr>
          <w:p w14:paraId="1E5189F7" w14:textId="77777777" w:rsidR="008806CC" w:rsidRPr="000E7D1B" w:rsidRDefault="008806CC" w:rsidP="008806CC">
            <w:pPr>
              <w:pStyle w:val="Title"/>
              <w:tabs>
                <w:tab w:val="left" w:pos="3060"/>
              </w:tabs>
              <w:spacing w:before="20" w:after="20"/>
              <w:jc w:val="left"/>
              <w:rPr>
                <w:rFonts w:ascii="Arial" w:hAnsi="Arial" w:cs="Arial"/>
                <w:sz w:val="18"/>
                <w:szCs w:val="18"/>
              </w:rPr>
            </w:pPr>
            <w:r w:rsidRPr="000E7D1B">
              <w:rPr>
                <w:rFonts w:ascii="Arial" w:hAnsi="Arial" w:cs="Arial"/>
                <w:sz w:val="18"/>
                <w:szCs w:val="18"/>
              </w:rPr>
              <w:t>57.16; .17</w:t>
            </w:r>
          </w:p>
        </w:tc>
        <w:tc>
          <w:tcPr>
            <w:tcW w:w="4563" w:type="dxa"/>
            <w:gridSpan w:val="6"/>
            <w:tcBorders>
              <w:left w:val="single" w:sz="4" w:space="0" w:color="auto"/>
            </w:tcBorders>
            <w:shd w:val="clear" w:color="auto" w:fill="E0E0E0"/>
          </w:tcPr>
          <w:p w14:paraId="3926959C" w14:textId="77777777" w:rsidR="008806CC" w:rsidRPr="000E7D1B" w:rsidRDefault="008806CC" w:rsidP="008806CC">
            <w:pPr>
              <w:pStyle w:val="Title"/>
              <w:tabs>
                <w:tab w:val="left" w:pos="3060"/>
              </w:tabs>
              <w:spacing w:before="20" w:after="20"/>
              <w:jc w:val="left"/>
              <w:rPr>
                <w:rFonts w:ascii="Arial" w:hAnsi="Arial" w:cs="Arial"/>
                <w:sz w:val="18"/>
                <w:szCs w:val="18"/>
              </w:rPr>
            </w:pPr>
            <w:r w:rsidRPr="000E7D1B">
              <w:rPr>
                <w:rFonts w:ascii="Arial" w:hAnsi="Arial" w:cs="Arial"/>
                <w:sz w:val="18"/>
                <w:szCs w:val="18"/>
              </w:rPr>
              <w:t>Training; Personnel policies and records</w:t>
            </w:r>
          </w:p>
        </w:tc>
        <w:tc>
          <w:tcPr>
            <w:tcW w:w="720" w:type="dxa"/>
            <w:gridSpan w:val="2"/>
            <w:tcBorders>
              <w:left w:val="nil"/>
            </w:tcBorders>
            <w:shd w:val="clear" w:color="auto" w:fill="E0E0E0"/>
          </w:tcPr>
          <w:p w14:paraId="18464316" w14:textId="77777777" w:rsidR="008806CC" w:rsidRPr="000E7D1B" w:rsidRDefault="008806CC" w:rsidP="008806CC">
            <w:pPr>
              <w:pStyle w:val="Title"/>
              <w:tabs>
                <w:tab w:val="left" w:pos="3060"/>
              </w:tabs>
              <w:spacing w:before="20" w:after="20"/>
              <w:rPr>
                <w:rFonts w:ascii="Arial" w:hAnsi="Arial" w:cs="Arial"/>
                <w:sz w:val="18"/>
                <w:szCs w:val="18"/>
              </w:rPr>
            </w:pPr>
            <w:r>
              <w:rPr>
                <w:rFonts w:ascii="Arial" w:hAnsi="Arial" w:cs="Arial"/>
                <w:sz w:val="18"/>
                <w:szCs w:val="18"/>
              </w:rPr>
              <w:t>9</w:t>
            </w:r>
          </w:p>
        </w:tc>
        <w:tc>
          <w:tcPr>
            <w:tcW w:w="1351" w:type="dxa"/>
            <w:gridSpan w:val="3"/>
            <w:shd w:val="clear" w:color="auto" w:fill="E0E0E0"/>
          </w:tcPr>
          <w:p w14:paraId="5A886C6C"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c>
          <w:tcPr>
            <w:tcW w:w="1149" w:type="dxa"/>
            <w:tcBorders>
              <w:right w:val="single" w:sz="4" w:space="0" w:color="auto"/>
            </w:tcBorders>
            <w:shd w:val="clear" w:color="auto" w:fill="E0E0E0"/>
            <w:vAlign w:val="center"/>
          </w:tcPr>
          <w:p w14:paraId="3EB44560" w14:textId="77777777" w:rsidR="008806CC" w:rsidRPr="000E7D1B" w:rsidRDefault="008806CC" w:rsidP="008806CC">
            <w:pPr>
              <w:pStyle w:val="Title"/>
              <w:spacing w:before="20" w:after="20"/>
              <w:jc w:val="left"/>
              <w:rPr>
                <w:rFonts w:ascii="Arial" w:hAnsi="Arial" w:cs="Arial"/>
                <w:sz w:val="18"/>
                <w:szCs w:val="18"/>
              </w:rPr>
            </w:pPr>
            <w:r w:rsidRPr="000E7D1B">
              <w:rPr>
                <w:rFonts w:ascii="Arial" w:hAnsi="Arial" w:cs="Arial"/>
                <w:sz w:val="18"/>
                <w:szCs w:val="18"/>
              </w:rPr>
              <w:t>57.425</w:t>
            </w:r>
          </w:p>
        </w:tc>
        <w:tc>
          <w:tcPr>
            <w:tcW w:w="4052" w:type="dxa"/>
            <w:gridSpan w:val="7"/>
            <w:tcBorders>
              <w:left w:val="single" w:sz="4" w:space="0" w:color="auto"/>
            </w:tcBorders>
            <w:shd w:val="clear" w:color="auto" w:fill="E0E0E0"/>
            <w:vAlign w:val="center"/>
          </w:tcPr>
          <w:p w14:paraId="24D63B0F" w14:textId="77777777" w:rsidR="008806CC" w:rsidRPr="000E7D1B" w:rsidRDefault="008806CC" w:rsidP="008806CC">
            <w:pPr>
              <w:pStyle w:val="Title"/>
              <w:spacing w:before="20" w:after="20"/>
              <w:jc w:val="left"/>
              <w:rPr>
                <w:rFonts w:ascii="Arial" w:hAnsi="Arial" w:cs="Arial"/>
                <w:sz w:val="18"/>
                <w:szCs w:val="18"/>
              </w:rPr>
            </w:pPr>
            <w:r w:rsidRPr="000E7D1B">
              <w:rPr>
                <w:rFonts w:ascii="Arial" w:hAnsi="Arial" w:cs="Arial"/>
                <w:sz w:val="18"/>
                <w:szCs w:val="18"/>
              </w:rPr>
              <w:t xml:space="preserve">Carbon Monoxide Detector </w:t>
            </w:r>
          </w:p>
        </w:tc>
        <w:tc>
          <w:tcPr>
            <w:tcW w:w="720" w:type="dxa"/>
            <w:gridSpan w:val="2"/>
            <w:tcBorders>
              <w:left w:val="nil"/>
            </w:tcBorders>
            <w:shd w:val="clear" w:color="auto" w:fill="E0E0E0"/>
            <w:vAlign w:val="center"/>
          </w:tcPr>
          <w:p w14:paraId="49A4775B" w14:textId="6E42BC14" w:rsidR="008806CC" w:rsidRPr="000E7D1B" w:rsidRDefault="008806CC" w:rsidP="008806CC">
            <w:pPr>
              <w:pStyle w:val="Title"/>
              <w:spacing w:before="20" w:after="20"/>
              <w:rPr>
                <w:rFonts w:ascii="Arial" w:hAnsi="Arial" w:cs="Arial"/>
                <w:sz w:val="18"/>
                <w:szCs w:val="18"/>
              </w:rPr>
            </w:pPr>
            <w:r w:rsidRPr="000E7D1B">
              <w:rPr>
                <w:rFonts w:ascii="Arial" w:hAnsi="Arial" w:cs="Arial"/>
                <w:sz w:val="18"/>
                <w:szCs w:val="18"/>
              </w:rPr>
              <w:t>3</w:t>
            </w:r>
            <w:r w:rsidR="00BE3A42">
              <w:rPr>
                <w:rFonts w:ascii="Arial" w:hAnsi="Arial" w:cs="Arial"/>
                <w:sz w:val="18"/>
                <w:szCs w:val="18"/>
              </w:rPr>
              <w:t>7</w:t>
            </w:r>
          </w:p>
        </w:tc>
        <w:tc>
          <w:tcPr>
            <w:tcW w:w="1415" w:type="dxa"/>
            <w:gridSpan w:val="2"/>
            <w:tcBorders>
              <w:right w:val="nil"/>
            </w:tcBorders>
            <w:shd w:val="clear" w:color="auto" w:fill="E0E0E0"/>
            <w:vAlign w:val="center"/>
          </w:tcPr>
          <w:p w14:paraId="4583ADC8"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r>
      <w:tr w:rsidR="008806CC" w:rsidRPr="000E7D1B" w14:paraId="55B51A58" w14:textId="77777777" w:rsidTr="008806CC">
        <w:tc>
          <w:tcPr>
            <w:tcW w:w="1123" w:type="dxa"/>
            <w:gridSpan w:val="2"/>
            <w:tcBorders>
              <w:left w:val="nil"/>
              <w:right w:val="single" w:sz="4" w:space="0" w:color="auto"/>
            </w:tcBorders>
            <w:shd w:val="clear" w:color="auto" w:fill="E0E0E0"/>
            <w:vAlign w:val="bottom"/>
          </w:tcPr>
          <w:p w14:paraId="347CE739" w14:textId="77777777" w:rsidR="008806CC" w:rsidRPr="000E7D1B" w:rsidRDefault="008806CC" w:rsidP="008806CC">
            <w:pPr>
              <w:pStyle w:val="Title"/>
              <w:tabs>
                <w:tab w:val="left" w:pos="3060"/>
              </w:tabs>
              <w:spacing w:before="20" w:after="20"/>
              <w:jc w:val="left"/>
              <w:rPr>
                <w:rFonts w:ascii="Arial" w:hAnsi="Arial" w:cs="Arial"/>
                <w:sz w:val="18"/>
                <w:szCs w:val="18"/>
              </w:rPr>
            </w:pPr>
            <w:r w:rsidRPr="000E7D1B">
              <w:rPr>
                <w:rFonts w:ascii="Arial" w:hAnsi="Arial" w:cs="Arial"/>
                <w:sz w:val="18"/>
                <w:szCs w:val="18"/>
              </w:rPr>
              <w:t>57.18</w:t>
            </w:r>
          </w:p>
        </w:tc>
        <w:tc>
          <w:tcPr>
            <w:tcW w:w="4563" w:type="dxa"/>
            <w:gridSpan w:val="6"/>
            <w:tcBorders>
              <w:left w:val="single" w:sz="4" w:space="0" w:color="auto"/>
            </w:tcBorders>
            <w:shd w:val="clear" w:color="auto" w:fill="E0E0E0"/>
            <w:vAlign w:val="bottom"/>
          </w:tcPr>
          <w:p w14:paraId="36BF37B8" w14:textId="77777777" w:rsidR="008806CC" w:rsidRPr="000E7D1B" w:rsidRDefault="008806CC" w:rsidP="008806CC">
            <w:pPr>
              <w:pStyle w:val="Title"/>
              <w:tabs>
                <w:tab w:val="left" w:pos="3060"/>
              </w:tabs>
              <w:spacing w:before="20" w:after="20"/>
              <w:jc w:val="left"/>
              <w:rPr>
                <w:rFonts w:ascii="Arial" w:hAnsi="Arial" w:cs="Arial"/>
                <w:sz w:val="18"/>
                <w:szCs w:val="18"/>
              </w:rPr>
            </w:pPr>
            <w:r w:rsidRPr="000E7D1B">
              <w:rPr>
                <w:rFonts w:ascii="Arial" w:hAnsi="Arial" w:cs="Arial"/>
                <w:sz w:val="18"/>
                <w:szCs w:val="18"/>
              </w:rPr>
              <w:t>Staff member and volunteer responsibilities</w:t>
            </w:r>
          </w:p>
        </w:tc>
        <w:tc>
          <w:tcPr>
            <w:tcW w:w="720" w:type="dxa"/>
            <w:gridSpan w:val="2"/>
            <w:tcBorders>
              <w:left w:val="nil"/>
            </w:tcBorders>
            <w:shd w:val="clear" w:color="auto" w:fill="E0E0E0"/>
            <w:vAlign w:val="center"/>
          </w:tcPr>
          <w:p w14:paraId="60C968A8" w14:textId="5A0BFFF5" w:rsidR="008806CC" w:rsidRPr="000E7D1B" w:rsidRDefault="008806CC" w:rsidP="008806CC">
            <w:pPr>
              <w:pStyle w:val="Title"/>
              <w:tabs>
                <w:tab w:val="left" w:pos="3060"/>
              </w:tabs>
              <w:spacing w:before="20" w:after="20"/>
              <w:rPr>
                <w:rFonts w:ascii="Arial" w:hAnsi="Arial" w:cs="Arial"/>
                <w:sz w:val="18"/>
                <w:szCs w:val="18"/>
              </w:rPr>
            </w:pPr>
            <w:r>
              <w:rPr>
                <w:rFonts w:ascii="Arial" w:hAnsi="Arial" w:cs="Arial"/>
                <w:sz w:val="18"/>
                <w:szCs w:val="18"/>
              </w:rPr>
              <w:t>1</w:t>
            </w:r>
            <w:r w:rsidR="00BE3A42">
              <w:rPr>
                <w:rFonts w:ascii="Arial" w:hAnsi="Arial" w:cs="Arial"/>
                <w:sz w:val="18"/>
                <w:szCs w:val="18"/>
              </w:rPr>
              <w:t>2</w:t>
            </w:r>
          </w:p>
        </w:tc>
        <w:tc>
          <w:tcPr>
            <w:tcW w:w="1351" w:type="dxa"/>
            <w:gridSpan w:val="3"/>
            <w:shd w:val="clear" w:color="auto" w:fill="E0E0E0"/>
          </w:tcPr>
          <w:p w14:paraId="29C0D491"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c>
          <w:tcPr>
            <w:tcW w:w="1149" w:type="dxa"/>
            <w:tcBorders>
              <w:right w:val="single" w:sz="4" w:space="0" w:color="auto"/>
            </w:tcBorders>
            <w:shd w:val="clear" w:color="auto" w:fill="E0E0E0"/>
            <w:vAlign w:val="center"/>
          </w:tcPr>
          <w:p w14:paraId="65A788DA" w14:textId="77777777" w:rsidR="008806CC" w:rsidRPr="000E7D1B" w:rsidRDefault="008806CC" w:rsidP="008806CC">
            <w:pPr>
              <w:pStyle w:val="Title"/>
              <w:spacing w:after="20"/>
              <w:jc w:val="left"/>
              <w:rPr>
                <w:rFonts w:ascii="Arial" w:hAnsi="Arial" w:cs="Arial"/>
                <w:sz w:val="18"/>
                <w:szCs w:val="18"/>
              </w:rPr>
            </w:pPr>
            <w:r w:rsidRPr="000E7D1B">
              <w:rPr>
                <w:rFonts w:ascii="Arial" w:hAnsi="Arial" w:cs="Arial"/>
                <w:sz w:val="18"/>
                <w:szCs w:val="18"/>
              </w:rPr>
              <w:t>57.43</w:t>
            </w:r>
          </w:p>
        </w:tc>
        <w:tc>
          <w:tcPr>
            <w:tcW w:w="4052" w:type="dxa"/>
            <w:gridSpan w:val="7"/>
            <w:tcBorders>
              <w:left w:val="single" w:sz="4" w:space="0" w:color="auto"/>
            </w:tcBorders>
            <w:shd w:val="clear" w:color="auto" w:fill="E0E0E0"/>
            <w:vAlign w:val="center"/>
          </w:tcPr>
          <w:p w14:paraId="673A0CA7" w14:textId="77777777" w:rsidR="008806CC" w:rsidRPr="000E7D1B" w:rsidRDefault="008806CC" w:rsidP="008806CC">
            <w:pPr>
              <w:pStyle w:val="Title"/>
              <w:spacing w:before="20" w:after="20"/>
              <w:jc w:val="left"/>
              <w:rPr>
                <w:rFonts w:ascii="Arial" w:hAnsi="Arial" w:cs="Arial"/>
                <w:sz w:val="18"/>
                <w:szCs w:val="18"/>
              </w:rPr>
            </w:pPr>
            <w:r w:rsidRPr="000E7D1B">
              <w:rPr>
                <w:rFonts w:ascii="Arial" w:hAnsi="Arial" w:cs="Arial"/>
                <w:sz w:val="18"/>
                <w:szCs w:val="18"/>
              </w:rPr>
              <w:t>Furnishings and appliances</w:t>
            </w:r>
          </w:p>
        </w:tc>
        <w:tc>
          <w:tcPr>
            <w:tcW w:w="720" w:type="dxa"/>
            <w:gridSpan w:val="2"/>
            <w:tcBorders>
              <w:left w:val="nil"/>
            </w:tcBorders>
            <w:shd w:val="clear" w:color="auto" w:fill="E0E0E0"/>
            <w:vAlign w:val="center"/>
          </w:tcPr>
          <w:p w14:paraId="39044D5E" w14:textId="77777777" w:rsidR="008806CC" w:rsidRPr="000E7D1B" w:rsidRDefault="008806CC" w:rsidP="008806CC">
            <w:pPr>
              <w:pStyle w:val="Title"/>
              <w:spacing w:before="20" w:after="20"/>
              <w:rPr>
                <w:rFonts w:ascii="Arial" w:hAnsi="Arial" w:cs="Arial"/>
                <w:sz w:val="18"/>
                <w:szCs w:val="18"/>
              </w:rPr>
            </w:pPr>
            <w:r w:rsidRPr="000E7D1B">
              <w:rPr>
                <w:rFonts w:ascii="Arial" w:hAnsi="Arial" w:cs="Arial"/>
                <w:sz w:val="18"/>
                <w:szCs w:val="18"/>
              </w:rPr>
              <w:t>3</w:t>
            </w:r>
            <w:r w:rsidR="00DE747C">
              <w:rPr>
                <w:rFonts w:ascii="Arial" w:hAnsi="Arial" w:cs="Arial"/>
                <w:sz w:val="18"/>
                <w:szCs w:val="18"/>
              </w:rPr>
              <w:t>6</w:t>
            </w:r>
          </w:p>
        </w:tc>
        <w:tc>
          <w:tcPr>
            <w:tcW w:w="1415" w:type="dxa"/>
            <w:gridSpan w:val="2"/>
            <w:tcBorders>
              <w:right w:val="nil"/>
            </w:tcBorders>
            <w:shd w:val="clear" w:color="auto" w:fill="E0E0E0"/>
            <w:vAlign w:val="center"/>
          </w:tcPr>
          <w:p w14:paraId="7518DBCC"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r>
      <w:tr w:rsidR="008806CC" w:rsidRPr="000E7D1B" w14:paraId="5434700D" w14:textId="77777777" w:rsidTr="008806CC">
        <w:tc>
          <w:tcPr>
            <w:tcW w:w="1123" w:type="dxa"/>
            <w:gridSpan w:val="2"/>
            <w:tcBorders>
              <w:left w:val="nil"/>
              <w:right w:val="single" w:sz="4" w:space="0" w:color="auto"/>
            </w:tcBorders>
            <w:shd w:val="clear" w:color="auto" w:fill="E0E0E0"/>
            <w:vAlign w:val="bottom"/>
          </w:tcPr>
          <w:p w14:paraId="1FC077EA" w14:textId="77777777" w:rsidR="008806CC" w:rsidRPr="000E7D1B" w:rsidRDefault="008806CC" w:rsidP="008806CC">
            <w:pPr>
              <w:pStyle w:val="Title"/>
              <w:tabs>
                <w:tab w:val="left" w:pos="3060"/>
              </w:tabs>
              <w:spacing w:before="20" w:after="20"/>
              <w:jc w:val="left"/>
              <w:rPr>
                <w:rFonts w:ascii="Arial" w:hAnsi="Arial" w:cs="Arial"/>
                <w:sz w:val="18"/>
                <w:szCs w:val="18"/>
              </w:rPr>
            </w:pPr>
            <w:r w:rsidRPr="000E7D1B">
              <w:rPr>
                <w:rFonts w:ascii="Arial" w:hAnsi="Arial" w:cs="Arial"/>
                <w:sz w:val="18"/>
                <w:szCs w:val="18"/>
              </w:rPr>
              <w:t>57.19</w:t>
            </w:r>
          </w:p>
        </w:tc>
        <w:tc>
          <w:tcPr>
            <w:tcW w:w="4563" w:type="dxa"/>
            <w:gridSpan w:val="6"/>
            <w:tcBorders>
              <w:left w:val="single" w:sz="4" w:space="0" w:color="auto"/>
            </w:tcBorders>
            <w:shd w:val="clear" w:color="auto" w:fill="E0E0E0"/>
            <w:vAlign w:val="bottom"/>
          </w:tcPr>
          <w:p w14:paraId="35C50C99" w14:textId="77777777" w:rsidR="008806CC" w:rsidRPr="000E7D1B" w:rsidRDefault="008806CC" w:rsidP="008806CC">
            <w:pPr>
              <w:pStyle w:val="Title"/>
              <w:tabs>
                <w:tab w:val="left" w:pos="3060"/>
              </w:tabs>
              <w:spacing w:before="20" w:after="20"/>
              <w:jc w:val="left"/>
              <w:rPr>
                <w:rFonts w:ascii="Arial" w:hAnsi="Arial" w:cs="Arial"/>
                <w:sz w:val="18"/>
                <w:szCs w:val="18"/>
              </w:rPr>
            </w:pPr>
            <w:r w:rsidRPr="000E7D1B">
              <w:rPr>
                <w:rFonts w:ascii="Arial" w:hAnsi="Arial" w:cs="Arial"/>
                <w:sz w:val="18"/>
                <w:szCs w:val="18"/>
              </w:rPr>
              <w:t>Admissions</w:t>
            </w:r>
          </w:p>
        </w:tc>
        <w:tc>
          <w:tcPr>
            <w:tcW w:w="720" w:type="dxa"/>
            <w:gridSpan w:val="2"/>
            <w:tcBorders>
              <w:left w:val="nil"/>
            </w:tcBorders>
            <w:shd w:val="clear" w:color="auto" w:fill="E0E0E0"/>
            <w:vAlign w:val="center"/>
          </w:tcPr>
          <w:p w14:paraId="63811316" w14:textId="77777777" w:rsidR="008806CC" w:rsidRPr="000E7D1B" w:rsidRDefault="008806CC" w:rsidP="008806CC">
            <w:pPr>
              <w:pStyle w:val="Title"/>
              <w:tabs>
                <w:tab w:val="left" w:pos="3060"/>
              </w:tabs>
              <w:spacing w:before="20" w:after="20"/>
              <w:rPr>
                <w:rFonts w:ascii="Arial" w:hAnsi="Arial" w:cs="Arial"/>
                <w:sz w:val="18"/>
                <w:szCs w:val="18"/>
              </w:rPr>
            </w:pPr>
            <w:r>
              <w:rPr>
                <w:rFonts w:ascii="Arial" w:hAnsi="Arial" w:cs="Arial"/>
                <w:sz w:val="18"/>
                <w:szCs w:val="18"/>
              </w:rPr>
              <w:t>12</w:t>
            </w:r>
          </w:p>
        </w:tc>
        <w:tc>
          <w:tcPr>
            <w:tcW w:w="1351" w:type="dxa"/>
            <w:gridSpan w:val="3"/>
            <w:shd w:val="clear" w:color="auto" w:fill="E0E0E0"/>
          </w:tcPr>
          <w:p w14:paraId="69C61419"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c>
          <w:tcPr>
            <w:tcW w:w="1149" w:type="dxa"/>
            <w:tcBorders>
              <w:right w:val="single" w:sz="4" w:space="0" w:color="auto"/>
            </w:tcBorders>
            <w:shd w:val="clear" w:color="auto" w:fill="E0E0E0"/>
            <w:vAlign w:val="center"/>
          </w:tcPr>
          <w:p w14:paraId="6EFDEC81" w14:textId="77777777" w:rsidR="008806CC" w:rsidRPr="000E7D1B" w:rsidRDefault="008806CC" w:rsidP="008806CC">
            <w:pPr>
              <w:pStyle w:val="Title"/>
              <w:spacing w:after="20"/>
              <w:jc w:val="left"/>
              <w:rPr>
                <w:rFonts w:ascii="Arial" w:hAnsi="Arial" w:cs="Arial"/>
                <w:sz w:val="18"/>
                <w:szCs w:val="18"/>
              </w:rPr>
            </w:pPr>
            <w:r w:rsidRPr="000E7D1B">
              <w:rPr>
                <w:rFonts w:ascii="Arial" w:hAnsi="Arial" w:cs="Arial"/>
                <w:sz w:val="18"/>
                <w:szCs w:val="18"/>
              </w:rPr>
              <w:t>57.44 - .46</w:t>
            </w:r>
          </w:p>
        </w:tc>
        <w:tc>
          <w:tcPr>
            <w:tcW w:w="4052" w:type="dxa"/>
            <w:gridSpan w:val="7"/>
            <w:tcBorders>
              <w:left w:val="single" w:sz="4" w:space="0" w:color="auto"/>
            </w:tcBorders>
            <w:shd w:val="clear" w:color="auto" w:fill="E0E0E0"/>
            <w:vAlign w:val="center"/>
          </w:tcPr>
          <w:p w14:paraId="1E670082" w14:textId="77777777" w:rsidR="008806CC" w:rsidRPr="000E7D1B" w:rsidRDefault="008806CC" w:rsidP="008806CC">
            <w:pPr>
              <w:pStyle w:val="Title"/>
              <w:spacing w:before="20" w:after="20"/>
              <w:jc w:val="left"/>
              <w:rPr>
                <w:rFonts w:ascii="Arial" w:hAnsi="Arial" w:cs="Arial"/>
                <w:sz w:val="18"/>
                <w:szCs w:val="18"/>
              </w:rPr>
            </w:pPr>
            <w:r w:rsidRPr="000E7D1B">
              <w:rPr>
                <w:rFonts w:ascii="Arial" w:hAnsi="Arial" w:cs="Arial"/>
                <w:sz w:val="18"/>
                <w:szCs w:val="18"/>
              </w:rPr>
              <w:t>Sanitation; Location; Other licenses and uses</w:t>
            </w:r>
          </w:p>
        </w:tc>
        <w:tc>
          <w:tcPr>
            <w:tcW w:w="720" w:type="dxa"/>
            <w:gridSpan w:val="2"/>
            <w:tcBorders>
              <w:left w:val="nil"/>
            </w:tcBorders>
            <w:shd w:val="clear" w:color="auto" w:fill="E0E0E0"/>
            <w:vAlign w:val="center"/>
          </w:tcPr>
          <w:p w14:paraId="708B4793" w14:textId="77777777" w:rsidR="008806CC" w:rsidRPr="000E7D1B" w:rsidRDefault="008806CC" w:rsidP="008806CC">
            <w:pPr>
              <w:pStyle w:val="Title"/>
              <w:spacing w:before="20" w:after="20"/>
              <w:rPr>
                <w:rFonts w:ascii="Arial" w:hAnsi="Arial" w:cs="Arial"/>
                <w:sz w:val="18"/>
                <w:szCs w:val="18"/>
              </w:rPr>
            </w:pPr>
            <w:r w:rsidRPr="000E7D1B">
              <w:rPr>
                <w:rFonts w:ascii="Arial" w:hAnsi="Arial" w:cs="Arial"/>
                <w:sz w:val="18"/>
                <w:szCs w:val="18"/>
              </w:rPr>
              <w:t>3</w:t>
            </w:r>
            <w:r w:rsidR="00DE747C">
              <w:rPr>
                <w:rFonts w:ascii="Arial" w:hAnsi="Arial" w:cs="Arial"/>
                <w:sz w:val="18"/>
                <w:szCs w:val="18"/>
              </w:rPr>
              <w:t>7</w:t>
            </w:r>
          </w:p>
        </w:tc>
        <w:tc>
          <w:tcPr>
            <w:tcW w:w="1415" w:type="dxa"/>
            <w:gridSpan w:val="2"/>
            <w:tcBorders>
              <w:right w:val="nil"/>
            </w:tcBorders>
            <w:shd w:val="clear" w:color="auto" w:fill="E0E0E0"/>
            <w:vAlign w:val="center"/>
          </w:tcPr>
          <w:p w14:paraId="2A45D621"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r>
      <w:tr w:rsidR="008806CC" w:rsidRPr="000E7D1B" w14:paraId="48717DCE" w14:textId="77777777" w:rsidTr="008806CC">
        <w:tc>
          <w:tcPr>
            <w:tcW w:w="1123" w:type="dxa"/>
            <w:gridSpan w:val="2"/>
            <w:tcBorders>
              <w:left w:val="nil"/>
              <w:bottom w:val="nil"/>
              <w:right w:val="single" w:sz="4" w:space="0" w:color="auto"/>
            </w:tcBorders>
            <w:shd w:val="clear" w:color="auto" w:fill="E0E0E0"/>
          </w:tcPr>
          <w:p w14:paraId="7ABB882C" w14:textId="77777777" w:rsidR="008806CC" w:rsidRPr="000E7D1B" w:rsidRDefault="008806CC" w:rsidP="008806CC">
            <w:pPr>
              <w:pStyle w:val="Title"/>
              <w:tabs>
                <w:tab w:val="left" w:pos="3060"/>
              </w:tabs>
              <w:spacing w:before="20" w:after="20"/>
              <w:jc w:val="left"/>
              <w:rPr>
                <w:rFonts w:ascii="Arial" w:hAnsi="Arial" w:cs="Arial"/>
                <w:sz w:val="18"/>
                <w:szCs w:val="18"/>
              </w:rPr>
            </w:pPr>
            <w:r w:rsidRPr="000E7D1B">
              <w:rPr>
                <w:rFonts w:ascii="Arial" w:hAnsi="Arial" w:cs="Arial"/>
                <w:sz w:val="18"/>
                <w:szCs w:val="18"/>
              </w:rPr>
              <w:t>57.20; .205</w:t>
            </w:r>
          </w:p>
        </w:tc>
        <w:tc>
          <w:tcPr>
            <w:tcW w:w="4563" w:type="dxa"/>
            <w:gridSpan w:val="6"/>
            <w:tcBorders>
              <w:left w:val="single" w:sz="4" w:space="0" w:color="auto"/>
              <w:bottom w:val="single" w:sz="4" w:space="0" w:color="auto"/>
            </w:tcBorders>
            <w:shd w:val="clear" w:color="auto" w:fill="E0E0E0"/>
          </w:tcPr>
          <w:p w14:paraId="0763FDF1" w14:textId="77777777" w:rsidR="008806CC" w:rsidRPr="000E7D1B" w:rsidRDefault="008806CC" w:rsidP="008806CC">
            <w:pPr>
              <w:pStyle w:val="Title"/>
              <w:tabs>
                <w:tab w:val="left" w:pos="3060"/>
              </w:tabs>
              <w:spacing w:before="20" w:after="20"/>
              <w:jc w:val="left"/>
              <w:rPr>
                <w:rFonts w:ascii="Arial" w:hAnsi="Arial" w:cs="Arial"/>
                <w:sz w:val="18"/>
                <w:szCs w:val="18"/>
              </w:rPr>
            </w:pPr>
            <w:r w:rsidRPr="000E7D1B">
              <w:rPr>
                <w:rFonts w:ascii="Arial" w:hAnsi="Arial" w:cs="Arial"/>
                <w:sz w:val="18"/>
                <w:szCs w:val="18"/>
              </w:rPr>
              <w:t>Discharge; Principles for nurturing care</w:t>
            </w:r>
          </w:p>
        </w:tc>
        <w:tc>
          <w:tcPr>
            <w:tcW w:w="720" w:type="dxa"/>
            <w:gridSpan w:val="2"/>
            <w:tcBorders>
              <w:left w:val="nil"/>
              <w:bottom w:val="nil"/>
            </w:tcBorders>
            <w:shd w:val="clear" w:color="auto" w:fill="E0E0E0"/>
          </w:tcPr>
          <w:p w14:paraId="2211C711" w14:textId="77777777" w:rsidR="008806CC" w:rsidRPr="000E7D1B" w:rsidRDefault="008806CC" w:rsidP="008806CC">
            <w:pPr>
              <w:pStyle w:val="Title"/>
              <w:tabs>
                <w:tab w:val="left" w:pos="3060"/>
              </w:tabs>
              <w:spacing w:before="20" w:after="20"/>
              <w:rPr>
                <w:rFonts w:ascii="Arial" w:hAnsi="Arial" w:cs="Arial"/>
                <w:sz w:val="18"/>
                <w:szCs w:val="18"/>
              </w:rPr>
            </w:pPr>
            <w:r>
              <w:rPr>
                <w:rFonts w:ascii="Arial" w:hAnsi="Arial" w:cs="Arial"/>
                <w:sz w:val="18"/>
                <w:szCs w:val="18"/>
              </w:rPr>
              <w:t>13</w:t>
            </w:r>
          </w:p>
        </w:tc>
        <w:tc>
          <w:tcPr>
            <w:tcW w:w="1351" w:type="dxa"/>
            <w:gridSpan w:val="3"/>
            <w:shd w:val="clear" w:color="auto" w:fill="E0E0E0"/>
          </w:tcPr>
          <w:p w14:paraId="1F0E99B7"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c>
          <w:tcPr>
            <w:tcW w:w="1149" w:type="dxa"/>
            <w:tcBorders>
              <w:right w:val="single" w:sz="4" w:space="0" w:color="auto"/>
            </w:tcBorders>
            <w:shd w:val="clear" w:color="auto" w:fill="E0E0E0"/>
            <w:vAlign w:val="center"/>
          </w:tcPr>
          <w:p w14:paraId="0E2BC059" w14:textId="77777777" w:rsidR="008806CC" w:rsidRPr="000E7D1B" w:rsidRDefault="008806CC" w:rsidP="008806CC">
            <w:pPr>
              <w:pStyle w:val="Title"/>
              <w:spacing w:after="20"/>
              <w:jc w:val="left"/>
              <w:rPr>
                <w:rFonts w:ascii="Arial" w:hAnsi="Arial" w:cs="Arial"/>
                <w:sz w:val="18"/>
                <w:szCs w:val="18"/>
              </w:rPr>
            </w:pPr>
            <w:r w:rsidRPr="000E7D1B">
              <w:rPr>
                <w:rFonts w:ascii="Arial" w:hAnsi="Arial" w:cs="Arial"/>
                <w:sz w:val="18"/>
                <w:szCs w:val="18"/>
              </w:rPr>
              <w:t>57.47</w:t>
            </w:r>
          </w:p>
        </w:tc>
        <w:tc>
          <w:tcPr>
            <w:tcW w:w="4052" w:type="dxa"/>
            <w:gridSpan w:val="7"/>
            <w:tcBorders>
              <w:left w:val="single" w:sz="4" w:space="0" w:color="auto"/>
            </w:tcBorders>
            <w:shd w:val="clear" w:color="auto" w:fill="E0E0E0"/>
            <w:vAlign w:val="center"/>
          </w:tcPr>
          <w:p w14:paraId="3F7ED905" w14:textId="77777777" w:rsidR="008806CC" w:rsidRPr="000E7D1B" w:rsidRDefault="008806CC" w:rsidP="008806CC">
            <w:pPr>
              <w:pStyle w:val="Title"/>
              <w:spacing w:before="20" w:after="20"/>
              <w:jc w:val="left"/>
              <w:rPr>
                <w:rFonts w:ascii="Arial" w:hAnsi="Arial" w:cs="Arial"/>
                <w:sz w:val="18"/>
                <w:szCs w:val="18"/>
              </w:rPr>
            </w:pPr>
            <w:r w:rsidRPr="000E7D1B">
              <w:rPr>
                <w:rFonts w:ascii="Arial" w:hAnsi="Arial" w:cs="Arial"/>
                <w:sz w:val="18"/>
                <w:szCs w:val="18"/>
              </w:rPr>
              <w:t>Group home capacity limits</w:t>
            </w:r>
          </w:p>
        </w:tc>
        <w:tc>
          <w:tcPr>
            <w:tcW w:w="720" w:type="dxa"/>
            <w:gridSpan w:val="2"/>
            <w:tcBorders>
              <w:left w:val="nil"/>
            </w:tcBorders>
            <w:shd w:val="clear" w:color="auto" w:fill="E0E0E0"/>
            <w:vAlign w:val="center"/>
          </w:tcPr>
          <w:p w14:paraId="0058619F" w14:textId="68BB2634" w:rsidR="008806CC" w:rsidRPr="000E7D1B" w:rsidRDefault="008806CC" w:rsidP="008806CC">
            <w:pPr>
              <w:pStyle w:val="Title"/>
              <w:spacing w:before="20" w:after="20"/>
              <w:rPr>
                <w:rFonts w:ascii="Arial" w:hAnsi="Arial" w:cs="Arial"/>
                <w:sz w:val="18"/>
                <w:szCs w:val="18"/>
              </w:rPr>
            </w:pPr>
            <w:r w:rsidRPr="000E7D1B">
              <w:rPr>
                <w:rFonts w:ascii="Arial" w:hAnsi="Arial" w:cs="Arial"/>
                <w:sz w:val="18"/>
                <w:szCs w:val="18"/>
              </w:rPr>
              <w:t>3</w:t>
            </w:r>
            <w:r w:rsidR="00BE3A42">
              <w:rPr>
                <w:rFonts w:ascii="Arial" w:hAnsi="Arial" w:cs="Arial"/>
                <w:sz w:val="18"/>
                <w:szCs w:val="18"/>
              </w:rPr>
              <w:t>8</w:t>
            </w:r>
          </w:p>
        </w:tc>
        <w:tc>
          <w:tcPr>
            <w:tcW w:w="1415" w:type="dxa"/>
            <w:gridSpan w:val="2"/>
            <w:tcBorders>
              <w:right w:val="nil"/>
            </w:tcBorders>
            <w:shd w:val="clear" w:color="auto" w:fill="E0E0E0"/>
            <w:vAlign w:val="center"/>
          </w:tcPr>
          <w:p w14:paraId="59A5CB34"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r>
      <w:tr w:rsidR="008806CC" w:rsidRPr="000E7D1B" w14:paraId="241334FB" w14:textId="77777777" w:rsidTr="008806CC">
        <w:tc>
          <w:tcPr>
            <w:tcW w:w="1123" w:type="dxa"/>
            <w:gridSpan w:val="2"/>
            <w:tcBorders>
              <w:left w:val="nil"/>
              <w:right w:val="single" w:sz="4" w:space="0" w:color="auto"/>
            </w:tcBorders>
            <w:shd w:val="clear" w:color="auto" w:fill="E0E0E0"/>
            <w:vAlign w:val="bottom"/>
          </w:tcPr>
          <w:p w14:paraId="44F42FFC" w14:textId="77777777" w:rsidR="008806CC" w:rsidRPr="000E7D1B" w:rsidRDefault="008806CC" w:rsidP="008806CC">
            <w:pPr>
              <w:pStyle w:val="Title"/>
              <w:tabs>
                <w:tab w:val="left" w:pos="3060"/>
              </w:tabs>
              <w:spacing w:before="20" w:after="20"/>
              <w:jc w:val="left"/>
              <w:rPr>
                <w:rFonts w:ascii="Arial" w:hAnsi="Arial" w:cs="Arial"/>
                <w:sz w:val="18"/>
                <w:szCs w:val="18"/>
              </w:rPr>
            </w:pPr>
            <w:r w:rsidRPr="000E7D1B">
              <w:rPr>
                <w:rFonts w:ascii="Arial" w:hAnsi="Arial" w:cs="Arial"/>
                <w:sz w:val="18"/>
                <w:szCs w:val="18"/>
              </w:rPr>
              <w:t>57.21</w:t>
            </w:r>
          </w:p>
        </w:tc>
        <w:tc>
          <w:tcPr>
            <w:tcW w:w="4563" w:type="dxa"/>
            <w:gridSpan w:val="6"/>
            <w:tcBorders>
              <w:left w:val="single" w:sz="4" w:space="0" w:color="auto"/>
            </w:tcBorders>
            <w:shd w:val="clear" w:color="auto" w:fill="E0E0E0"/>
            <w:vAlign w:val="bottom"/>
          </w:tcPr>
          <w:p w14:paraId="66E1C2D1" w14:textId="77777777" w:rsidR="008806CC" w:rsidRPr="000E7D1B" w:rsidRDefault="008806CC" w:rsidP="008806CC">
            <w:pPr>
              <w:pStyle w:val="Title"/>
              <w:tabs>
                <w:tab w:val="left" w:pos="3060"/>
              </w:tabs>
              <w:spacing w:before="20" w:after="20"/>
              <w:jc w:val="left"/>
              <w:rPr>
                <w:rFonts w:ascii="Arial" w:hAnsi="Arial" w:cs="Arial"/>
                <w:sz w:val="18"/>
                <w:szCs w:val="18"/>
              </w:rPr>
            </w:pPr>
            <w:r w:rsidRPr="000E7D1B">
              <w:rPr>
                <w:rFonts w:ascii="Arial" w:hAnsi="Arial" w:cs="Arial"/>
                <w:sz w:val="18"/>
                <w:szCs w:val="18"/>
              </w:rPr>
              <w:t>Staff to resident ratios and supervision</w:t>
            </w:r>
          </w:p>
        </w:tc>
        <w:tc>
          <w:tcPr>
            <w:tcW w:w="720" w:type="dxa"/>
            <w:gridSpan w:val="2"/>
            <w:tcBorders>
              <w:left w:val="nil"/>
            </w:tcBorders>
            <w:shd w:val="clear" w:color="auto" w:fill="E0E0E0"/>
            <w:vAlign w:val="center"/>
          </w:tcPr>
          <w:p w14:paraId="7DFBB7D2" w14:textId="77777777" w:rsidR="008806CC" w:rsidRPr="000E7D1B" w:rsidRDefault="008806CC" w:rsidP="008806CC">
            <w:pPr>
              <w:pStyle w:val="Title"/>
              <w:tabs>
                <w:tab w:val="left" w:pos="3060"/>
              </w:tabs>
              <w:spacing w:before="20" w:after="20"/>
              <w:rPr>
                <w:rFonts w:ascii="Arial" w:hAnsi="Arial" w:cs="Arial"/>
                <w:sz w:val="18"/>
                <w:szCs w:val="18"/>
              </w:rPr>
            </w:pPr>
            <w:r w:rsidRPr="000E7D1B">
              <w:rPr>
                <w:rFonts w:ascii="Arial" w:hAnsi="Arial" w:cs="Arial"/>
                <w:sz w:val="18"/>
                <w:szCs w:val="18"/>
              </w:rPr>
              <w:t>1</w:t>
            </w:r>
            <w:r>
              <w:rPr>
                <w:rFonts w:ascii="Arial" w:hAnsi="Arial" w:cs="Arial"/>
                <w:sz w:val="18"/>
                <w:szCs w:val="18"/>
              </w:rPr>
              <w:t>4</w:t>
            </w:r>
          </w:p>
        </w:tc>
        <w:tc>
          <w:tcPr>
            <w:tcW w:w="1351" w:type="dxa"/>
            <w:gridSpan w:val="3"/>
            <w:shd w:val="clear" w:color="auto" w:fill="E0E0E0"/>
          </w:tcPr>
          <w:p w14:paraId="3CC7E2B5"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c>
          <w:tcPr>
            <w:tcW w:w="1149" w:type="dxa"/>
            <w:tcBorders>
              <w:right w:val="single" w:sz="4" w:space="0" w:color="auto"/>
            </w:tcBorders>
            <w:shd w:val="clear" w:color="auto" w:fill="E0E0E0"/>
            <w:vAlign w:val="center"/>
          </w:tcPr>
          <w:p w14:paraId="5B51177D" w14:textId="77777777" w:rsidR="008806CC" w:rsidRPr="000E7D1B" w:rsidRDefault="008806CC" w:rsidP="008806CC">
            <w:pPr>
              <w:pStyle w:val="Title"/>
              <w:spacing w:before="20" w:after="20"/>
              <w:jc w:val="left"/>
              <w:rPr>
                <w:rFonts w:ascii="Arial" w:hAnsi="Arial" w:cs="Arial"/>
                <w:sz w:val="18"/>
                <w:szCs w:val="18"/>
              </w:rPr>
            </w:pPr>
            <w:r w:rsidRPr="000E7D1B">
              <w:rPr>
                <w:rFonts w:ascii="Arial" w:hAnsi="Arial" w:cs="Arial"/>
                <w:sz w:val="18"/>
                <w:szCs w:val="18"/>
              </w:rPr>
              <w:t>57.48</w:t>
            </w:r>
          </w:p>
        </w:tc>
        <w:tc>
          <w:tcPr>
            <w:tcW w:w="4052" w:type="dxa"/>
            <w:gridSpan w:val="7"/>
            <w:tcBorders>
              <w:left w:val="single" w:sz="4" w:space="0" w:color="auto"/>
            </w:tcBorders>
            <w:shd w:val="clear" w:color="auto" w:fill="E0E0E0"/>
            <w:vAlign w:val="center"/>
          </w:tcPr>
          <w:p w14:paraId="50FEF92A" w14:textId="77777777" w:rsidR="008806CC" w:rsidRPr="000E7D1B" w:rsidRDefault="008806CC" w:rsidP="008806CC">
            <w:pPr>
              <w:pStyle w:val="Title"/>
              <w:spacing w:before="20" w:after="20"/>
              <w:jc w:val="left"/>
              <w:rPr>
                <w:rFonts w:ascii="Arial" w:hAnsi="Arial" w:cs="Arial"/>
                <w:sz w:val="18"/>
                <w:szCs w:val="18"/>
              </w:rPr>
            </w:pPr>
            <w:r w:rsidRPr="000E7D1B">
              <w:rPr>
                <w:rFonts w:ascii="Arial" w:hAnsi="Arial" w:cs="Arial"/>
                <w:sz w:val="18"/>
                <w:szCs w:val="18"/>
              </w:rPr>
              <w:t>General conditions for approval of application</w:t>
            </w:r>
          </w:p>
        </w:tc>
        <w:tc>
          <w:tcPr>
            <w:tcW w:w="720" w:type="dxa"/>
            <w:gridSpan w:val="2"/>
            <w:tcBorders>
              <w:left w:val="nil"/>
            </w:tcBorders>
            <w:shd w:val="clear" w:color="auto" w:fill="E0E0E0"/>
            <w:vAlign w:val="center"/>
          </w:tcPr>
          <w:p w14:paraId="60A9A988" w14:textId="45C23648" w:rsidR="008806CC" w:rsidRPr="000E7D1B" w:rsidRDefault="008806CC" w:rsidP="008806CC">
            <w:pPr>
              <w:pStyle w:val="Title"/>
              <w:spacing w:before="20" w:after="20"/>
              <w:rPr>
                <w:rFonts w:ascii="Arial" w:hAnsi="Arial" w:cs="Arial"/>
                <w:sz w:val="18"/>
                <w:szCs w:val="18"/>
              </w:rPr>
            </w:pPr>
            <w:r>
              <w:rPr>
                <w:rFonts w:ascii="Arial" w:hAnsi="Arial" w:cs="Arial"/>
                <w:sz w:val="18"/>
                <w:szCs w:val="18"/>
              </w:rPr>
              <w:t>3</w:t>
            </w:r>
            <w:r w:rsidR="00BE3A42">
              <w:rPr>
                <w:rFonts w:ascii="Arial" w:hAnsi="Arial" w:cs="Arial"/>
                <w:sz w:val="18"/>
                <w:szCs w:val="18"/>
              </w:rPr>
              <w:t>8</w:t>
            </w:r>
          </w:p>
        </w:tc>
        <w:tc>
          <w:tcPr>
            <w:tcW w:w="1415" w:type="dxa"/>
            <w:gridSpan w:val="2"/>
            <w:tcBorders>
              <w:right w:val="nil"/>
            </w:tcBorders>
            <w:shd w:val="clear" w:color="auto" w:fill="E0E0E0"/>
            <w:vAlign w:val="center"/>
          </w:tcPr>
          <w:p w14:paraId="67D9A81C"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r>
      <w:tr w:rsidR="008806CC" w:rsidRPr="000E7D1B" w14:paraId="5111F3BA" w14:textId="77777777" w:rsidTr="000C038D">
        <w:trPr>
          <w:trHeight w:val="136"/>
        </w:trPr>
        <w:tc>
          <w:tcPr>
            <w:tcW w:w="1123" w:type="dxa"/>
            <w:gridSpan w:val="2"/>
            <w:tcBorders>
              <w:left w:val="nil"/>
              <w:right w:val="single" w:sz="4" w:space="0" w:color="auto"/>
            </w:tcBorders>
            <w:shd w:val="clear" w:color="auto" w:fill="E0E0E0"/>
            <w:vAlign w:val="center"/>
          </w:tcPr>
          <w:p w14:paraId="0FE44FDD" w14:textId="77777777" w:rsidR="008806CC" w:rsidRPr="000E7D1B" w:rsidRDefault="008806CC" w:rsidP="008806CC">
            <w:pPr>
              <w:pStyle w:val="Title"/>
              <w:spacing w:before="20" w:after="20"/>
              <w:jc w:val="left"/>
              <w:rPr>
                <w:rFonts w:ascii="Arial" w:hAnsi="Arial" w:cs="Arial"/>
                <w:sz w:val="18"/>
                <w:szCs w:val="18"/>
              </w:rPr>
            </w:pPr>
            <w:r w:rsidRPr="000E7D1B">
              <w:rPr>
                <w:rFonts w:ascii="Arial" w:hAnsi="Arial" w:cs="Arial"/>
                <w:sz w:val="18"/>
                <w:szCs w:val="18"/>
              </w:rPr>
              <w:t>57.215</w:t>
            </w:r>
          </w:p>
        </w:tc>
        <w:tc>
          <w:tcPr>
            <w:tcW w:w="4563" w:type="dxa"/>
            <w:gridSpan w:val="6"/>
            <w:tcBorders>
              <w:left w:val="single" w:sz="4" w:space="0" w:color="auto"/>
            </w:tcBorders>
            <w:shd w:val="clear" w:color="auto" w:fill="E0E0E0"/>
            <w:vAlign w:val="center"/>
          </w:tcPr>
          <w:p w14:paraId="44D87A1F" w14:textId="77777777" w:rsidR="008806CC" w:rsidRPr="000E7D1B" w:rsidRDefault="008806CC" w:rsidP="008806CC">
            <w:pPr>
              <w:pStyle w:val="Title"/>
              <w:spacing w:before="20" w:after="20"/>
              <w:jc w:val="left"/>
              <w:rPr>
                <w:rFonts w:ascii="Arial" w:hAnsi="Arial" w:cs="Arial"/>
                <w:sz w:val="18"/>
                <w:szCs w:val="18"/>
              </w:rPr>
            </w:pPr>
            <w:r w:rsidRPr="000E7D1B">
              <w:rPr>
                <w:rFonts w:ascii="Arial" w:hAnsi="Arial" w:cs="Arial"/>
                <w:sz w:val="18"/>
                <w:szCs w:val="18"/>
              </w:rPr>
              <w:t>Communication Log</w:t>
            </w:r>
          </w:p>
        </w:tc>
        <w:tc>
          <w:tcPr>
            <w:tcW w:w="720" w:type="dxa"/>
            <w:gridSpan w:val="2"/>
            <w:tcBorders>
              <w:left w:val="nil"/>
            </w:tcBorders>
            <w:shd w:val="clear" w:color="auto" w:fill="E0E0E0"/>
            <w:vAlign w:val="center"/>
          </w:tcPr>
          <w:p w14:paraId="3FD1D0E0" w14:textId="29DD58E1" w:rsidR="008806CC" w:rsidRPr="000E7D1B" w:rsidRDefault="008806CC" w:rsidP="008806CC">
            <w:pPr>
              <w:pStyle w:val="Title"/>
              <w:spacing w:before="20" w:after="20"/>
              <w:rPr>
                <w:rFonts w:ascii="Arial" w:hAnsi="Arial" w:cs="Arial"/>
                <w:sz w:val="18"/>
                <w:szCs w:val="18"/>
              </w:rPr>
            </w:pPr>
            <w:r>
              <w:rPr>
                <w:rFonts w:ascii="Arial" w:hAnsi="Arial" w:cs="Arial"/>
                <w:sz w:val="18"/>
                <w:szCs w:val="18"/>
              </w:rPr>
              <w:t>1</w:t>
            </w:r>
            <w:r w:rsidR="00BE3A42">
              <w:rPr>
                <w:rFonts w:ascii="Arial" w:hAnsi="Arial" w:cs="Arial"/>
                <w:sz w:val="18"/>
                <w:szCs w:val="18"/>
              </w:rPr>
              <w:t>5</w:t>
            </w:r>
          </w:p>
        </w:tc>
        <w:tc>
          <w:tcPr>
            <w:tcW w:w="1351" w:type="dxa"/>
            <w:gridSpan w:val="3"/>
            <w:shd w:val="clear" w:color="auto" w:fill="E0E0E0"/>
          </w:tcPr>
          <w:p w14:paraId="6F470481"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c>
          <w:tcPr>
            <w:tcW w:w="1149" w:type="dxa"/>
            <w:tcBorders>
              <w:right w:val="single" w:sz="4" w:space="0" w:color="auto"/>
            </w:tcBorders>
            <w:shd w:val="clear" w:color="auto" w:fill="E0E0E0"/>
            <w:vAlign w:val="center"/>
          </w:tcPr>
          <w:p w14:paraId="1284AE9E" w14:textId="77777777" w:rsidR="008806CC" w:rsidRPr="000E7D1B" w:rsidRDefault="008806CC" w:rsidP="008806CC">
            <w:pPr>
              <w:pStyle w:val="Title"/>
              <w:spacing w:before="20" w:after="20"/>
              <w:jc w:val="left"/>
              <w:rPr>
                <w:rFonts w:ascii="Arial" w:hAnsi="Arial" w:cs="Arial"/>
                <w:sz w:val="18"/>
                <w:szCs w:val="18"/>
              </w:rPr>
            </w:pPr>
            <w:r w:rsidRPr="000E7D1B">
              <w:rPr>
                <w:rFonts w:ascii="Arial" w:hAnsi="Arial" w:cs="Arial"/>
                <w:sz w:val="18"/>
                <w:szCs w:val="18"/>
              </w:rPr>
              <w:t>57.51</w:t>
            </w:r>
          </w:p>
        </w:tc>
        <w:tc>
          <w:tcPr>
            <w:tcW w:w="4052" w:type="dxa"/>
            <w:gridSpan w:val="7"/>
            <w:tcBorders>
              <w:left w:val="single" w:sz="4" w:space="0" w:color="auto"/>
            </w:tcBorders>
            <w:shd w:val="clear" w:color="auto" w:fill="E0E0E0"/>
            <w:vAlign w:val="center"/>
          </w:tcPr>
          <w:p w14:paraId="072BB0A7" w14:textId="20344741" w:rsidR="008806CC" w:rsidRPr="000E7D1B" w:rsidRDefault="009E4DCF" w:rsidP="008806CC">
            <w:pPr>
              <w:pStyle w:val="Title"/>
              <w:spacing w:before="20" w:after="20"/>
              <w:jc w:val="left"/>
              <w:rPr>
                <w:rFonts w:ascii="Arial" w:hAnsi="Arial" w:cs="Arial"/>
                <w:sz w:val="18"/>
                <w:szCs w:val="18"/>
              </w:rPr>
            </w:pPr>
            <w:r>
              <w:rPr>
                <w:rFonts w:ascii="Arial" w:hAnsi="Arial" w:cs="Arial"/>
                <w:sz w:val="18"/>
                <w:szCs w:val="18"/>
              </w:rPr>
              <w:t>R</w:t>
            </w:r>
            <w:r w:rsidR="008806CC" w:rsidRPr="000E7D1B">
              <w:rPr>
                <w:rFonts w:ascii="Arial" w:hAnsi="Arial" w:cs="Arial"/>
                <w:sz w:val="18"/>
                <w:szCs w:val="18"/>
              </w:rPr>
              <w:t>egular license</w:t>
            </w:r>
          </w:p>
        </w:tc>
        <w:tc>
          <w:tcPr>
            <w:tcW w:w="720" w:type="dxa"/>
            <w:gridSpan w:val="2"/>
            <w:tcBorders>
              <w:left w:val="nil"/>
            </w:tcBorders>
            <w:shd w:val="clear" w:color="auto" w:fill="E0E0E0"/>
            <w:vAlign w:val="center"/>
          </w:tcPr>
          <w:p w14:paraId="3224B48F" w14:textId="52D05DFC" w:rsidR="008806CC" w:rsidRPr="000E7D1B" w:rsidRDefault="008806CC" w:rsidP="008806CC">
            <w:pPr>
              <w:pStyle w:val="Title"/>
              <w:spacing w:before="20" w:after="20"/>
              <w:rPr>
                <w:rFonts w:ascii="Arial" w:hAnsi="Arial" w:cs="Arial"/>
                <w:sz w:val="18"/>
                <w:szCs w:val="18"/>
              </w:rPr>
            </w:pPr>
            <w:r w:rsidRPr="000E7D1B">
              <w:rPr>
                <w:rFonts w:ascii="Arial" w:hAnsi="Arial" w:cs="Arial"/>
                <w:sz w:val="18"/>
                <w:szCs w:val="18"/>
              </w:rPr>
              <w:t>3</w:t>
            </w:r>
            <w:r w:rsidR="00BE3A42">
              <w:rPr>
                <w:rFonts w:ascii="Arial" w:hAnsi="Arial" w:cs="Arial"/>
                <w:sz w:val="18"/>
                <w:szCs w:val="18"/>
              </w:rPr>
              <w:t>8</w:t>
            </w:r>
          </w:p>
        </w:tc>
        <w:tc>
          <w:tcPr>
            <w:tcW w:w="1415" w:type="dxa"/>
            <w:gridSpan w:val="2"/>
            <w:tcBorders>
              <w:right w:val="nil"/>
            </w:tcBorders>
            <w:shd w:val="clear" w:color="auto" w:fill="E0E0E0"/>
            <w:vAlign w:val="center"/>
          </w:tcPr>
          <w:p w14:paraId="452FAD23"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r>
      <w:tr w:rsidR="008806CC" w:rsidRPr="000E7D1B" w14:paraId="24CDC0CD" w14:textId="77777777" w:rsidTr="000C038D">
        <w:tc>
          <w:tcPr>
            <w:tcW w:w="1123" w:type="dxa"/>
            <w:gridSpan w:val="2"/>
            <w:tcBorders>
              <w:left w:val="nil"/>
              <w:bottom w:val="single" w:sz="4" w:space="0" w:color="auto"/>
              <w:right w:val="single" w:sz="4" w:space="0" w:color="auto"/>
            </w:tcBorders>
            <w:shd w:val="clear" w:color="auto" w:fill="E0E0E0"/>
            <w:vAlign w:val="bottom"/>
          </w:tcPr>
          <w:p w14:paraId="38C00282" w14:textId="77777777" w:rsidR="008806CC" w:rsidRPr="000E7D1B" w:rsidRDefault="008806CC" w:rsidP="008806CC">
            <w:pPr>
              <w:pStyle w:val="Title"/>
              <w:tabs>
                <w:tab w:val="left" w:pos="3060"/>
              </w:tabs>
              <w:spacing w:before="20" w:after="20"/>
              <w:jc w:val="left"/>
              <w:rPr>
                <w:rFonts w:ascii="Arial" w:hAnsi="Arial" w:cs="Arial"/>
                <w:sz w:val="18"/>
                <w:szCs w:val="18"/>
              </w:rPr>
            </w:pPr>
            <w:r w:rsidRPr="000E7D1B">
              <w:rPr>
                <w:rFonts w:ascii="Arial" w:hAnsi="Arial" w:cs="Arial"/>
                <w:sz w:val="18"/>
                <w:szCs w:val="18"/>
              </w:rPr>
              <w:t>57.22; .23</w:t>
            </w:r>
          </w:p>
        </w:tc>
        <w:tc>
          <w:tcPr>
            <w:tcW w:w="4563" w:type="dxa"/>
            <w:gridSpan w:val="6"/>
            <w:tcBorders>
              <w:left w:val="single" w:sz="4" w:space="0" w:color="auto"/>
              <w:bottom w:val="single" w:sz="4" w:space="0" w:color="auto"/>
            </w:tcBorders>
            <w:shd w:val="clear" w:color="auto" w:fill="E0E0E0"/>
            <w:vAlign w:val="bottom"/>
          </w:tcPr>
          <w:p w14:paraId="392D0A32" w14:textId="77777777" w:rsidR="008806CC" w:rsidRPr="000E7D1B" w:rsidRDefault="008806CC" w:rsidP="008806CC">
            <w:pPr>
              <w:pStyle w:val="Title"/>
              <w:tabs>
                <w:tab w:val="left" w:pos="3060"/>
              </w:tabs>
              <w:spacing w:before="20" w:after="20"/>
              <w:jc w:val="left"/>
              <w:rPr>
                <w:rFonts w:ascii="Arial" w:hAnsi="Arial" w:cs="Arial"/>
                <w:sz w:val="18"/>
                <w:szCs w:val="18"/>
              </w:rPr>
            </w:pPr>
            <w:r w:rsidRPr="000E7D1B">
              <w:rPr>
                <w:rFonts w:ascii="Arial" w:hAnsi="Arial" w:cs="Arial"/>
                <w:sz w:val="18"/>
                <w:szCs w:val="18"/>
              </w:rPr>
              <w:t>Resident activities; Treatment plan &amp; assessment</w:t>
            </w:r>
          </w:p>
        </w:tc>
        <w:tc>
          <w:tcPr>
            <w:tcW w:w="720" w:type="dxa"/>
            <w:gridSpan w:val="2"/>
            <w:tcBorders>
              <w:left w:val="nil"/>
              <w:bottom w:val="single" w:sz="4" w:space="0" w:color="auto"/>
            </w:tcBorders>
            <w:shd w:val="clear" w:color="auto" w:fill="E0E0E0"/>
            <w:vAlign w:val="center"/>
          </w:tcPr>
          <w:p w14:paraId="0FECF942" w14:textId="77777777" w:rsidR="008806CC" w:rsidRPr="000E7D1B" w:rsidRDefault="008806CC" w:rsidP="008806CC">
            <w:pPr>
              <w:pStyle w:val="Title"/>
              <w:tabs>
                <w:tab w:val="left" w:pos="3060"/>
              </w:tabs>
              <w:spacing w:before="20" w:after="20"/>
              <w:rPr>
                <w:rFonts w:ascii="Arial" w:hAnsi="Arial" w:cs="Arial"/>
                <w:sz w:val="18"/>
                <w:szCs w:val="18"/>
              </w:rPr>
            </w:pPr>
            <w:r w:rsidRPr="000E7D1B">
              <w:rPr>
                <w:rFonts w:ascii="Arial" w:hAnsi="Arial" w:cs="Arial"/>
                <w:sz w:val="18"/>
                <w:szCs w:val="18"/>
              </w:rPr>
              <w:t>15</w:t>
            </w:r>
          </w:p>
        </w:tc>
        <w:tc>
          <w:tcPr>
            <w:tcW w:w="1351" w:type="dxa"/>
            <w:gridSpan w:val="3"/>
            <w:tcBorders>
              <w:bottom w:val="single" w:sz="4" w:space="0" w:color="auto"/>
            </w:tcBorders>
            <w:shd w:val="clear" w:color="auto" w:fill="E0E0E0"/>
          </w:tcPr>
          <w:p w14:paraId="11230B55" w14:textId="77777777" w:rsidR="008806CC" w:rsidRPr="000E7D1B" w:rsidRDefault="008806CC" w:rsidP="008806CC">
            <w:pPr>
              <w:rPr>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c>
          <w:tcPr>
            <w:tcW w:w="1149" w:type="dxa"/>
            <w:tcBorders>
              <w:bottom w:val="single" w:sz="4" w:space="0" w:color="auto"/>
              <w:right w:val="single" w:sz="4" w:space="0" w:color="auto"/>
            </w:tcBorders>
            <w:shd w:val="clear" w:color="auto" w:fill="E0E0E0"/>
            <w:vAlign w:val="center"/>
          </w:tcPr>
          <w:p w14:paraId="087671C2" w14:textId="77777777" w:rsidR="008806CC" w:rsidRPr="000E7D1B" w:rsidRDefault="008806CC" w:rsidP="008806CC">
            <w:pPr>
              <w:pStyle w:val="Title"/>
              <w:spacing w:before="20" w:after="20"/>
              <w:jc w:val="left"/>
              <w:rPr>
                <w:rFonts w:ascii="Arial" w:hAnsi="Arial" w:cs="Arial"/>
                <w:sz w:val="18"/>
                <w:szCs w:val="18"/>
              </w:rPr>
            </w:pPr>
            <w:r w:rsidRPr="000E7D1B">
              <w:rPr>
                <w:rFonts w:ascii="Arial" w:hAnsi="Arial" w:cs="Arial"/>
                <w:sz w:val="18"/>
                <w:szCs w:val="18"/>
              </w:rPr>
              <w:t>57.515; .53</w:t>
            </w:r>
          </w:p>
        </w:tc>
        <w:tc>
          <w:tcPr>
            <w:tcW w:w="4052" w:type="dxa"/>
            <w:gridSpan w:val="7"/>
            <w:tcBorders>
              <w:left w:val="single" w:sz="4" w:space="0" w:color="auto"/>
              <w:bottom w:val="single" w:sz="4" w:space="0" w:color="auto"/>
            </w:tcBorders>
            <w:shd w:val="clear" w:color="auto" w:fill="E0E0E0"/>
            <w:vAlign w:val="center"/>
          </w:tcPr>
          <w:p w14:paraId="42F6C398" w14:textId="77777777" w:rsidR="008806CC" w:rsidRPr="000E7D1B" w:rsidRDefault="008806CC" w:rsidP="008806CC">
            <w:pPr>
              <w:pStyle w:val="Title"/>
              <w:spacing w:before="20" w:after="20"/>
              <w:jc w:val="left"/>
              <w:rPr>
                <w:rFonts w:ascii="Arial" w:hAnsi="Arial" w:cs="Arial"/>
                <w:sz w:val="18"/>
                <w:szCs w:val="18"/>
              </w:rPr>
            </w:pPr>
            <w:r w:rsidRPr="000E7D1B">
              <w:rPr>
                <w:rFonts w:ascii="Arial" w:hAnsi="Arial" w:cs="Arial"/>
                <w:sz w:val="18"/>
                <w:szCs w:val="18"/>
              </w:rPr>
              <w:t>License provisions; Transferability</w:t>
            </w:r>
          </w:p>
        </w:tc>
        <w:tc>
          <w:tcPr>
            <w:tcW w:w="720" w:type="dxa"/>
            <w:gridSpan w:val="2"/>
            <w:tcBorders>
              <w:left w:val="nil"/>
              <w:bottom w:val="single" w:sz="4" w:space="0" w:color="auto"/>
            </w:tcBorders>
            <w:shd w:val="clear" w:color="auto" w:fill="E0E0E0"/>
            <w:vAlign w:val="center"/>
          </w:tcPr>
          <w:p w14:paraId="0FBA66D4" w14:textId="77777777" w:rsidR="008806CC" w:rsidRPr="000E7D1B" w:rsidRDefault="00DE747C" w:rsidP="008806CC">
            <w:pPr>
              <w:pStyle w:val="Title"/>
              <w:spacing w:before="20" w:after="20"/>
              <w:rPr>
                <w:rFonts w:ascii="Arial" w:hAnsi="Arial" w:cs="Arial"/>
                <w:sz w:val="18"/>
                <w:szCs w:val="18"/>
              </w:rPr>
            </w:pPr>
            <w:r>
              <w:rPr>
                <w:rFonts w:ascii="Arial" w:hAnsi="Arial" w:cs="Arial"/>
                <w:sz w:val="18"/>
                <w:szCs w:val="18"/>
              </w:rPr>
              <w:t>38</w:t>
            </w:r>
          </w:p>
        </w:tc>
        <w:tc>
          <w:tcPr>
            <w:tcW w:w="1415" w:type="dxa"/>
            <w:gridSpan w:val="2"/>
            <w:tcBorders>
              <w:bottom w:val="single" w:sz="4" w:space="0" w:color="auto"/>
              <w:right w:val="nil"/>
            </w:tcBorders>
            <w:shd w:val="clear" w:color="auto" w:fill="E0E0E0"/>
            <w:vAlign w:val="center"/>
          </w:tcPr>
          <w:p w14:paraId="7D0786DD" w14:textId="77777777" w:rsidR="008806CC" w:rsidRPr="000E7D1B" w:rsidRDefault="008806CC" w:rsidP="008806CC">
            <w:pPr>
              <w:pStyle w:val="Title"/>
              <w:spacing w:before="20" w:after="20"/>
              <w:jc w:val="left"/>
              <w:rPr>
                <w:rFonts w:ascii="Arial" w:hAnsi="Arial" w:cs="Arial"/>
                <w:sz w:val="18"/>
                <w:szCs w:val="18"/>
              </w:rPr>
            </w:pPr>
            <w:r w:rsidRPr="000E7D1B">
              <w:rPr>
                <w:sz w:val="18"/>
                <w:szCs w:val="18"/>
              </w:rPr>
              <w:fldChar w:fldCharType="begin">
                <w:ffData>
                  <w:name w:val="Text1"/>
                  <w:enabled/>
                  <w:calcOnExit w:val="0"/>
                  <w:textInput>
                    <w:maxLength w:val="65"/>
                  </w:textInput>
                </w:ffData>
              </w:fldChar>
            </w:r>
            <w:r w:rsidRPr="000E7D1B">
              <w:rPr>
                <w:sz w:val="18"/>
                <w:szCs w:val="18"/>
              </w:rPr>
              <w:instrText xml:space="preserve"> FORMTEXT </w:instrText>
            </w:r>
            <w:r w:rsidRPr="000E7D1B">
              <w:rPr>
                <w:sz w:val="18"/>
                <w:szCs w:val="18"/>
              </w:rPr>
            </w:r>
            <w:r w:rsidRPr="000E7D1B">
              <w:rPr>
                <w:sz w:val="18"/>
                <w:szCs w:val="18"/>
              </w:rPr>
              <w:fldChar w:fldCharType="separate"/>
            </w:r>
            <w:r w:rsidRPr="000E7D1B">
              <w:rPr>
                <w:noProof/>
                <w:sz w:val="18"/>
                <w:szCs w:val="18"/>
              </w:rPr>
              <w:t> </w:t>
            </w:r>
            <w:r w:rsidRPr="000E7D1B">
              <w:rPr>
                <w:noProof/>
                <w:sz w:val="18"/>
                <w:szCs w:val="18"/>
              </w:rPr>
              <w:t> </w:t>
            </w:r>
            <w:r w:rsidRPr="000E7D1B">
              <w:rPr>
                <w:noProof/>
                <w:sz w:val="18"/>
                <w:szCs w:val="18"/>
              </w:rPr>
              <w:t> </w:t>
            </w:r>
            <w:r w:rsidRPr="000E7D1B">
              <w:rPr>
                <w:noProof/>
                <w:sz w:val="18"/>
                <w:szCs w:val="18"/>
              </w:rPr>
              <w:t> </w:t>
            </w:r>
            <w:r w:rsidRPr="000E7D1B">
              <w:rPr>
                <w:noProof/>
                <w:sz w:val="18"/>
                <w:szCs w:val="18"/>
              </w:rPr>
              <w:t> </w:t>
            </w:r>
            <w:r w:rsidRPr="000E7D1B">
              <w:rPr>
                <w:sz w:val="18"/>
                <w:szCs w:val="18"/>
              </w:rPr>
              <w:fldChar w:fldCharType="end"/>
            </w:r>
          </w:p>
        </w:tc>
      </w:tr>
      <w:tr w:rsidR="008806CC" w:rsidRPr="000E7D1B" w14:paraId="5AF6F440" w14:textId="77777777" w:rsidTr="000C038D">
        <w:tc>
          <w:tcPr>
            <w:tcW w:w="1123" w:type="dxa"/>
            <w:gridSpan w:val="2"/>
            <w:tcBorders>
              <w:left w:val="nil"/>
              <w:bottom w:val="single" w:sz="4" w:space="0" w:color="auto"/>
              <w:right w:val="single" w:sz="4" w:space="0" w:color="auto"/>
            </w:tcBorders>
            <w:shd w:val="clear" w:color="auto" w:fill="E0E0E0"/>
            <w:vAlign w:val="bottom"/>
          </w:tcPr>
          <w:p w14:paraId="046A3D56" w14:textId="77777777" w:rsidR="008806CC" w:rsidRPr="000E7D1B" w:rsidRDefault="008806CC" w:rsidP="008806CC">
            <w:pPr>
              <w:pStyle w:val="Title"/>
              <w:tabs>
                <w:tab w:val="left" w:pos="3060"/>
              </w:tabs>
              <w:spacing w:before="20" w:after="20"/>
              <w:jc w:val="left"/>
              <w:rPr>
                <w:rFonts w:ascii="Arial" w:hAnsi="Arial" w:cs="Arial"/>
                <w:sz w:val="18"/>
                <w:szCs w:val="18"/>
              </w:rPr>
            </w:pPr>
            <w:r>
              <w:rPr>
                <w:rFonts w:ascii="Arial" w:hAnsi="Arial" w:cs="Arial"/>
                <w:sz w:val="18"/>
                <w:szCs w:val="18"/>
              </w:rPr>
              <w:t>57.24</w:t>
            </w:r>
            <w:r w:rsidR="00DE747C">
              <w:rPr>
                <w:rFonts w:ascii="Arial" w:hAnsi="Arial" w:cs="Arial"/>
                <w:sz w:val="18"/>
                <w:szCs w:val="18"/>
              </w:rPr>
              <w:t>; .245</w:t>
            </w:r>
          </w:p>
        </w:tc>
        <w:tc>
          <w:tcPr>
            <w:tcW w:w="4563" w:type="dxa"/>
            <w:gridSpan w:val="6"/>
            <w:tcBorders>
              <w:left w:val="single" w:sz="4" w:space="0" w:color="auto"/>
              <w:bottom w:val="single" w:sz="4" w:space="0" w:color="auto"/>
            </w:tcBorders>
            <w:shd w:val="clear" w:color="auto" w:fill="E0E0E0"/>
            <w:vAlign w:val="bottom"/>
          </w:tcPr>
          <w:p w14:paraId="7ABFBCF1" w14:textId="77777777" w:rsidR="008806CC" w:rsidRPr="000E7D1B" w:rsidRDefault="008806CC" w:rsidP="008806CC">
            <w:pPr>
              <w:pStyle w:val="Title"/>
              <w:tabs>
                <w:tab w:val="left" w:pos="3060"/>
              </w:tabs>
              <w:spacing w:before="20" w:after="20"/>
              <w:jc w:val="left"/>
              <w:rPr>
                <w:rFonts w:ascii="Arial" w:hAnsi="Arial" w:cs="Arial"/>
                <w:sz w:val="18"/>
                <w:szCs w:val="18"/>
              </w:rPr>
            </w:pPr>
            <w:r>
              <w:rPr>
                <w:rFonts w:ascii="Arial" w:hAnsi="Arial" w:cs="Arial"/>
                <w:sz w:val="18"/>
                <w:szCs w:val="18"/>
              </w:rPr>
              <w:t>Resident rights</w:t>
            </w:r>
            <w:r w:rsidR="001A7667">
              <w:rPr>
                <w:rFonts w:ascii="Arial" w:hAnsi="Arial" w:cs="Arial"/>
                <w:sz w:val="18"/>
                <w:szCs w:val="18"/>
              </w:rPr>
              <w:t xml:space="preserve">; Promoting normalcy / </w:t>
            </w:r>
            <w:r w:rsidR="00DE747C">
              <w:rPr>
                <w:rFonts w:ascii="Arial" w:hAnsi="Arial" w:cs="Arial"/>
                <w:sz w:val="18"/>
                <w:szCs w:val="18"/>
              </w:rPr>
              <w:t>RPPS</w:t>
            </w:r>
          </w:p>
        </w:tc>
        <w:tc>
          <w:tcPr>
            <w:tcW w:w="720" w:type="dxa"/>
            <w:gridSpan w:val="2"/>
            <w:tcBorders>
              <w:left w:val="nil"/>
              <w:bottom w:val="single" w:sz="4" w:space="0" w:color="auto"/>
            </w:tcBorders>
            <w:shd w:val="clear" w:color="auto" w:fill="E0E0E0"/>
            <w:vAlign w:val="bottom"/>
          </w:tcPr>
          <w:p w14:paraId="28C06C4D" w14:textId="77777777" w:rsidR="008806CC" w:rsidRPr="000E7D1B" w:rsidRDefault="008806CC" w:rsidP="008806CC">
            <w:pPr>
              <w:pStyle w:val="Title"/>
              <w:tabs>
                <w:tab w:val="left" w:pos="3060"/>
              </w:tabs>
              <w:spacing w:before="20" w:after="20"/>
              <w:rPr>
                <w:rFonts w:ascii="Arial" w:hAnsi="Arial" w:cs="Arial"/>
                <w:sz w:val="18"/>
                <w:szCs w:val="18"/>
              </w:rPr>
            </w:pPr>
            <w:r w:rsidRPr="000E7D1B">
              <w:rPr>
                <w:rFonts w:ascii="Arial" w:hAnsi="Arial" w:cs="Arial"/>
                <w:sz w:val="18"/>
                <w:szCs w:val="18"/>
              </w:rPr>
              <w:t>1</w:t>
            </w:r>
            <w:r>
              <w:rPr>
                <w:rFonts w:ascii="Arial" w:hAnsi="Arial" w:cs="Arial"/>
                <w:sz w:val="18"/>
                <w:szCs w:val="18"/>
              </w:rPr>
              <w:t>7</w:t>
            </w:r>
          </w:p>
        </w:tc>
        <w:tc>
          <w:tcPr>
            <w:tcW w:w="1351" w:type="dxa"/>
            <w:gridSpan w:val="3"/>
            <w:tcBorders>
              <w:bottom w:val="single" w:sz="4" w:space="0" w:color="auto"/>
            </w:tcBorders>
            <w:shd w:val="clear" w:color="auto" w:fill="E0E0E0"/>
          </w:tcPr>
          <w:p w14:paraId="79079E76" w14:textId="77777777" w:rsidR="008806CC" w:rsidRPr="000E7D1B" w:rsidRDefault="008806CC" w:rsidP="008806CC">
            <w:pPr>
              <w:rPr>
                <w:rFonts w:ascii="Times New Roman" w:hAnsi="Times New Roman"/>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c>
          <w:tcPr>
            <w:tcW w:w="1149" w:type="dxa"/>
            <w:tcBorders>
              <w:bottom w:val="single" w:sz="4" w:space="0" w:color="auto"/>
              <w:right w:val="single" w:sz="4" w:space="0" w:color="auto"/>
            </w:tcBorders>
            <w:shd w:val="clear" w:color="auto" w:fill="E0E0E0"/>
            <w:vAlign w:val="center"/>
          </w:tcPr>
          <w:p w14:paraId="34570290" w14:textId="77777777" w:rsidR="008806CC" w:rsidRPr="000E7D1B" w:rsidRDefault="008806CC" w:rsidP="008806CC">
            <w:pPr>
              <w:pStyle w:val="Title"/>
              <w:spacing w:before="20" w:after="20"/>
              <w:jc w:val="left"/>
              <w:rPr>
                <w:rFonts w:ascii="Arial" w:hAnsi="Arial" w:cs="Arial"/>
                <w:sz w:val="18"/>
                <w:szCs w:val="18"/>
              </w:rPr>
            </w:pPr>
            <w:r w:rsidRPr="000E7D1B">
              <w:rPr>
                <w:rFonts w:ascii="Arial" w:hAnsi="Arial" w:cs="Arial"/>
                <w:sz w:val="18"/>
                <w:szCs w:val="18"/>
              </w:rPr>
              <w:t>57.60</w:t>
            </w:r>
          </w:p>
        </w:tc>
        <w:tc>
          <w:tcPr>
            <w:tcW w:w="4052" w:type="dxa"/>
            <w:gridSpan w:val="7"/>
            <w:tcBorders>
              <w:left w:val="single" w:sz="4" w:space="0" w:color="auto"/>
              <w:bottom w:val="single" w:sz="4" w:space="0" w:color="auto"/>
            </w:tcBorders>
            <w:shd w:val="clear" w:color="auto" w:fill="E0E0E0"/>
            <w:vAlign w:val="center"/>
          </w:tcPr>
          <w:p w14:paraId="090A2528" w14:textId="77777777" w:rsidR="008806CC" w:rsidRPr="000E7D1B" w:rsidRDefault="008806CC" w:rsidP="008806CC">
            <w:pPr>
              <w:pStyle w:val="Title"/>
              <w:spacing w:before="20" w:after="20"/>
              <w:jc w:val="left"/>
              <w:rPr>
                <w:rFonts w:ascii="Arial" w:hAnsi="Arial" w:cs="Arial"/>
                <w:sz w:val="18"/>
                <w:szCs w:val="18"/>
              </w:rPr>
            </w:pPr>
            <w:r w:rsidRPr="000E7D1B">
              <w:rPr>
                <w:rFonts w:ascii="Arial" w:hAnsi="Arial" w:cs="Arial"/>
                <w:sz w:val="18"/>
                <w:szCs w:val="18"/>
              </w:rPr>
              <w:t>Rate Regulation</w:t>
            </w:r>
          </w:p>
        </w:tc>
        <w:tc>
          <w:tcPr>
            <w:tcW w:w="720" w:type="dxa"/>
            <w:gridSpan w:val="2"/>
            <w:tcBorders>
              <w:left w:val="nil"/>
              <w:bottom w:val="single" w:sz="4" w:space="0" w:color="auto"/>
            </w:tcBorders>
            <w:shd w:val="clear" w:color="auto" w:fill="E0E0E0"/>
            <w:vAlign w:val="center"/>
          </w:tcPr>
          <w:p w14:paraId="65403703" w14:textId="665B650C" w:rsidR="008806CC" w:rsidRPr="000E7D1B" w:rsidRDefault="00DE747C" w:rsidP="008806CC">
            <w:pPr>
              <w:pStyle w:val="Title"/>
              <w:spacing w:before="20" w:after="20"/>
              <w:rPr>
                <w:rFonts w:ascii="Arial" w:hAnsi="Arial" w:cs="Arial"/>
                <w:sz w:val="18"/>
                <w:szCs w:val="18"/>
              </w:rPr>
            </w:pPr>
            <w:r>
              <w:rPr>
                <w:rFonts w:ascii="Arial" w:hAnsi="Arial" w:cs="Arial"/>
                <w:sz w:val="18"/>
                <w:szCs w:val="18"/>
              </w:rPr>
              <w:t>3</w:t>
            </w:r>
            <w:r w:rsidR="00BE3A42">
              <w:rPr>
                <w:rFonts w:ascii="Arial" w:hAnsi="Arial" w:cs="Arial"/>
                <w:sz w:val="18"/>
                <w:szCs w:val="18"/>
              </w:rPr>
              <w:t>9</w:t>
            </w:r>
          </w:p>
        </w:tc>
        <w:tc>
          <w:tcPr>
            <w:tcW w:w="1415" w:type="dxa"/>
            <w:gridSpan w:val="2"/>
            <w:tcBorders>
              <w:bottom w:val="single" w:sz="4" w:space="0" w:color="auto"/>
              <w:right w:val="nil"/>
            </w:tcBorders>
            <w:shd w:val="clear" w:color="auto" w:fill="E0E0E0"/>
            <w:vAlign w:val="center"/>
          </w:tcPr>
          <w:p w14:paraId="6B8B52DE" w14:textId="77777777" w:rsidR="008806CC" w:rsidRPr="000E7D1B" w:rsidRDefault="00DE747C" w:rsidP="008806CC">
            <w:pPr>
              <w:pStyle w:val="Title"/>
              <w:spacing w:before="20" w:after="20"/>
              <w:jc w:val="left"/>
              <w:rPr>
                <w:sz w:val="18"/>
                <w:szCs w:val="18"/>
              </w:rPr>
            </w:pPr>
            <w:r w:rsidRPr="000E7D1B">
              <w:rPr>
                <w:sz w:val="18"/>
                <w:szCs w:val="18"/>
              </w:rPr>
              <w:fldChar w:fldCharType="begin">
                <w:ffData>
                  <w:name w:val="Text1"/>
                  <w:enabled/>
                  <w:calcOnExit w:val="0"/>
                  <w:textInput>
                    <w:maxLength w:val="65"/>
                  </w:textInput>
                </w:ffData>
              </w:fldChar>
            </w:r>
            <w:r w:rsidRPr="000E7D1B">
              <w:rPr>
                <w:sz w:val="18"/>
                <w:szCs w:val="18"/>
              </w:rPr>
              <w:instrText xml:space="preserve"> FORMTEXT </w:instrText>
            </w:r>
            <w:r w:rsidRPr="000E7D1B">
              <w:rPr>
                <w:sz w:val="18"/>
                <w:szCs w:val="18"/>
              </w:rPr>
            </w:r>
            <w:r w:rsidRPr="000E7D1B">
              <w:rPr>
                <w:sz w:val="18"/>
                <w:szCs w:val="18"/>
              </w:rPr>
              <w:fldChar w:fldCharType="separate"/>
            </w:r>
            <w:r w:rsidRPr="000E7D1B">
              <w:rPr>
                <w:noProof/>
                <w:sz w:val="18"/>
                <w:szCs w:val="18"/>
              </w:rPr>
              <w:t> </w:t>
            </w:r>
            <w:r w:rsidRPr="000E7D1B">
              <w:rPr>
                <w:noProof/>
                <w:sz w:val="18"/>
                <w:szCs w:val="18"/>
              </w:rPr>
              <w:t> </w:t>
            </w:r>
            <w:r w:rsidRPr="000E7D1B">
              <w:rPr>
                <w:noProof/>
                <w:sz w:val="18"/>
                <w:szCs w:val="18"/>
              </w:rPr>
              <w:t> </w:t>
            </w:r>
            <w:r w:rsidRPr="000E7D1B">
              <w:rPr>
                <w:noProof/>
                <w:sz w:val="18"/>
                <w:szCs w:val="18"/>
              </w:rPr>
              <w:t> </w:t>
            </w:r>
            <w:r w:rsidRPr="000E7D1B">
              <w:rPr>
                <w:noProof/>
                <w:sz w:val="18"/>
                <w:szCs w:val="18"/>
              </w:rPr>
              <w:t> </w:t>
            </w:r>
            <w:r w:rsidRPr="000E7D1B">
              <w:rPr>
                <w:sz w:val="18"/>
                <w:szCs w:val="18"/>
              </w:rPr>
              <w:fldChar w:fldCharType="end"/>
            </w:r>
          </w:p>
        </w:tc>
      </w:tr>
      <w:tr w:rsidR="008806CC" w:rsidRPr="000E7D1B" w14:paraId="12C750DB" w14:textId="77777777" w:rsidTr="00E92B71">
        <w:tc>
          <w:tcPr>
            <w:tcW w:w="15093" w:type="dxa"/>
            <w:gridSpan w:val="25"/>
            <w:tcBorders>
              <w:top w:val="single" w:sz="8" w:space="0" w:color="auto"/>
              <w:left w:val="nil"/>
              <w:bottom w:val="nil"/>
              <w:right w:val="nil"/>
            </w:tcBorders>
            <w:shd w:val="clear" w:color="auto" w:fill="E0E0E0"/>
            <w:vAlign w:val="bottom"/>
          </w:tcPr>
          <w:p w14:paraId="4F0520C7" w14:textId="77777777" w:rsidR="008806CC" w:rsidRPr="000E7D1B" w:rsidRDefault="008806CC" w:rsidP="008806CC">
            <w:pPr>
              <w:pStyle w:val="Title"/>
              <w:spacing w:before="20" w:after="20"/>
              <w:jc w:val="left"/>
              <w:rPr>
                <w:rFonts w:ascii="Arial" w:hAnsi="Arial" w:cs="Arial"/>
                <w:sz w:val="18"/>
                <w:szCs w:val="18"/>
              </w:rPr>
            </w:pPr>
            <w:r w:rsidRPr="000E7D1B">
              <w:rPr>
                <w:rFonts w:ascii="Arial" w:hAnsi="Arial" w:cs="Arial"/>
                <w:sz w:val="18"/>
                <w:szCs w:val="18"/>
              </w:rPr>
              <w:lastRenderedPageBreak/>
              <w:t>Date(s) – Monitoring Visit</w:t>
            </w:r>
          </w:p>
        </w:tc>
      </w:tr>
      <w:tr w:rsidR="008806CC" w:rsidRPr="000E7D1B" w14:paraId="12B18CE3" w14:textId="77777777" w:rsidTr="008806CC">
        <w:trPr>
          <w:trHeight w:val="360"/>
        </w:trPr>
        <w:tc>
          <w:tcPr>
            <w:tcW w:w="483" w:type="dxa"/>
            <w:tcBorders>
              <w:top w:val="nil"/>
              <w:left w:val="nil"/>
              <w:bottom w:val="nil"/>
              <w:right w:val="nil"/>
            </w:tcBorders>
            <w:shd w:val="clear" w:color="auto" w:fill="E0E0E0"/>
            <w:vAlign w:val="bottom"/>
          </w:tcPr>
          <w:p w14:paraId="03759DE1" w14:textId="77777777" w:rsidR="008806CC" w:rsidRPr="000E7D1B" w:rsidRDefault="008806CC" w:rsidP="008806CC">
            <w:pPr>
              <w:spacing w:before="120"/>
              <w:rPr>
                <w:rFonts w:cs="Arial"/>
                <w:sz w:val="18"/>
                <w:szCs w:val="18"/>
              </w:rPr>
            </w:pPr>
          </w:p>
        </w:tc>
        <w:tc>
          <w:tcPr>
            <w:tcW w:w="1440" w:type="dxa"/>
            <w:gridSpan w:val="2"/>
            <w:tcBorders>
              <w:top w:val="nil"/>
              <w:left w:val="nil"/>
              <w:bottom w:val="single" w:sz="4" w:space="0" w:color="auto"/>
              <w:right w:val="nil"/>
            </w:tcBorders>
            <w:shd w:val="clear" w:color="auto" w:fill="E0E0E0"/>
            <w:vAlign w:val="bottom"/>
          </w:tcPr>
          <w:p w14:paraId="52367CAE" w14:textId="77777777" w:rsidR="008806CC" w:rsidRPr="000E7D1B" w:rsidRDefault="008806CC" w:rsidP="008806CC">
            <w:pPr>
              <w:spacing w:before="120"/>
              <w:rPr>
                <w:rFonts w:cs="Arial"/>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c>
          <w:tcPr>
            <w:tcW w:w="360" w:type="dxa"/>
            <w:tcBorders>
              <w:top w:val="nil"/>
              <w:left w:val="nil"/>
              <w:bottom w:val="nil"/>
              <w:right w:val="nil"/>
            </w:tcBorders>
            <w:shd w:val="clear" w:color="auto" w:fill="E0E0E0"/>
            <w:vAlign w:val="bottom"/>
          </w:tcPr>
          <w:p w14:paraId="0F5A050B" w14:textId="77777777" w:rsidR="008806CC" w:rsidRPr="000E7D1B" w:rsidRDefault="008806CC" w:rsidP="008806CC">
            <w:pPr>
              <w:spacing w:before="120"/>
              <w:rPr>
                <w:rFonts w:cs="Arial"/>
                <w:sz w:val="18"/>
                <w:szCs w:val="18"/>
              </w:rPr>
            </w:pPr>
          </w:p>
        </w:tc>
        <w:tc>
          <w:tcPr>
            <w:tcW w:w="1440" w:type="dxa"/>
            <w:tcBorders>
              <w:top w:val="nil"/>
              <w:left w:val="nil"/>
              <w:bottom w:val="single" w:sz="4" w:space="0" w:color="auto"/>
              <w:right w:val="nil"/>
            </w:tcBorders>
            <w:shd w:val="clear" w:color="auto" w:fill="E0E0E0"/>
            <w:vAlign w:val="bottom"/>
          </w:tcPr>
          <w:p w14:paraId="0B8024B5" w14:textId="77777777" w:rsidR="008806CC" w:rsidRPr="000E7D1B" w:rsidRDefault="008806CC" w:rsidP="008806CC">
            <w:pPr>
              <w:spacing w:before="120"/>
              <w:rPr>
                <w:rFonts w:cs="Arial"/>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c>
          <w:tcPr>
            <w:tcW w:w="360" w:type="dxa"/>
            <w:tcBorders>
              <w:top w:val="nil"/>
              <w:left w:val="nil"/>
              <w:bottom w:val="nil"/>
              <w:right w:val="nil"/>
            </w:tcBorders>
            <w:shd w:val="clear" w:color="auto" w:fill="E0E0E0"/>
            <w:vAlign w:val="bottom"/>
          </w:tcPr>
          <w:p w14:paraId="4E0CDF96" w14:textId="77777777" w:rsidR="008806CC" w:rsidRPr="000E7D1B" w:rsidRDefault="008806CC" w:rsidP="008806CC">
            <w:pPr>
              <w:spacing w:before="120"/>
              <w:rPr>
                <w:rFonts w:cs="Arial"/>
                <w:sz w:val="18"/>
                <w:szCs w:val="18"/>
              </w:rPr>
            </w:pPr>
          </w:p>
        </w:tc>
        <w:tc>
          <w:tcPr>
            <w:tcW w:w="1440" w:type="dxa"/>
            <w:tcBorders>
              <w:top w:val="nil"/>
              <w:left w:val="nil"/>
              <w:bottom w:val="single" w:sz="4" w:space="0" w:color="auto"/>
              <w:right w:val="nil"/>
            </w:tcBorders>
            <w:shd w:val="clear" w:color="auto" w:fill="E0E0E0"/>
            <w:vAlign w:val="bottom"/>
          </w:tcPr>
          <w:p w14:paraId="5EEA614C" w14:textId="77777777" w:rsidR="008806CC" w:rsidRPr="000E7D1B" w:rsidRDefault="008806CC" w:rsidP="008806CC">
            <w:pPr>
              <w:spacing w:before="120"/>
              <w:rPr>
                <w:rFonts w:cs="Arial"/>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c>
          <w:tcPr>
            <w:tcW w:w="361" w:type="dxa"/>
            <w:gridSpan w:val="2"/>
            <w:tcBorders>
              <w:top w:val="nil"/>
              <w:left w:val="nil"/>
              <w:bottom w:val="nil"/>
              <w:right w:val="nil"/>
            </w:tcBorders>
            <w:shd w:val="clear" w:color="auto" w:fill="E0E0E0"/>
            <w:vAlign w:val="bottom"/>
          </w:tcPr>
          <w:p w14:paraId="60A37859" w14:textId="77777777" w:rsidR="008806CC" w:rsidRPr="000E7D1B" w:rsidRDefault="008806CC" w:rsidP="008806CC">
            <w:pPr>
              <w:spacing w:before="120"/>
              <w:rPr>
                <w:rFonts w:cs="Arial"/>
                <w:sz w:val="18"/>
                <w:szCs w:val="18"/>
              </w:rPr>
            </w:pPr>
          </w:p>
        </w:tc>
        <w:tc>
          <w:tcPr>
            <w:tcW w:w="1440" w:type="dxa"/>
            <w:gridSpan w:val="2"/>
            <w:tcBorders>
              <w:top w:val="nil"/>
              <w:left w:val="nil"/>
              <w:bottom w:val="single" w:sz="4" w:space="0" w:color="auto"/>
              <w:right w:val="nil"/>
            </w:tcBorders>
            <w:shd w:val="clear" w:color="auto" w:fill="E0E0E0"/>
            <w:vAlign w:val="bottom"/>
          </w:tcPr>
          <w:p w14:paraId="7A4CE311" w14:textId="77777777" w:rsidR="008806CC" w:rsidRPr="000E7D1B" w:rsidRDefault="008806CC" w:rsidP="008806CC">
            <w:pPr>
              <w:spacing w:before="120"/>
              <w:rPr>
                <w:rFonts w:cs="Arial"/>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c>
          <w:tcPr>
            <w:tcW w:w="360" w:type="dxa"/>
            <w:tcBorders>
              <w:top w:val="nil"/>
              <w:left w:val="nil"/>
              <w:bottom w:val="nil"/>
              <w:right w:val="nil"/>
            </w:tcBorders>
            <w:shd w:val="clear" w:color="auto" w:fill="E0E0E0"/>
            <w:vAlign w:val="bottom"/>
          </w:tcPr>
          <w:p w14:paraId="72B0033A" w14:textId="77777777" w:rsidR="008806CC" w:rsidRPr="000E7D1B" w:rsidRDefault="008806CC" w:rsidP="008806CC">
            <w:pPr>
              <w:spacing w:before="120"/>
              <w:rPr>
                <w:rFonts w:cs="Arial"/>
                <w:sz w:val="18"/>
                <w:szCs w:val="18"/>
              </w:rPr>
            </w:pPr>
          </w:p>
        </w:tc>
        <w:tc>
          <w:tcPr>
            <w:tcW w:w="1513" w:type="dxa"/>
            <w:gridSpan w:val="3"/>
            <w:tcBorders>
              <w:top w:val="nil"/>
              <w:left w:val="nil"/>
              <w:bottom w:val="single" w:sz="4" w:space="0" w:color="auto"/>
              <w:right w:val="nil"/>
            </w:tcBorders>
            <w:shd w:val="clear" w:color="auto" w:fill="E0E0E0"/>
            <w:vAlign w:val="bottom"/>
          </w:tcPr>
          <w:p w14:paraId="6578B23E" w14:textId="77777777" w:rsidR="008806CC" w:rsidRPr="000E7D1B" w:rsidRDefault="008806CC" w:rsidP="008806CC">
            <w:pPr>
              <w:spacing w:before="120"/>
              <w:rPr>
                <w:rFonts w:cs="Arial"/>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c>
          <w:tcPr>
            <w:tcW w:w="360" w:type="dxa"/>
            <w:tcBorders>
              <w:top w:val="nil"/>
              <w:left w:val="nil"/>
              <w:bottom w:val="nil"/>
              <w:right w:val="nil"/>
            </w:tcBorders>
            <w:shd w:val="clear" w:color="auto" w:fill="E0E0E0"/>
            <w:vAlign w:val="bottom"/>
          </w:tcPr>
          <w:p w14:paraId="625ADD32" w14:textId="77777777" w:rsidR="008806CC" w:rsidRPr="000E7D1B" w:rsidRDefault="008806CC" w:rsidP="008806CC">
            <w:pPr>
              <w:spacing w:before="120"/>
              <w:rPr>
                <w:rFonts w:cs="Arial"/>
                <w:sz w:val="18"/>
                <w:szCs w:val="18"/>
              </w:rPr>
            </w:pPr>
          </w:p>
        </w:tc>
        <w:tc>
          <w:tcPr>
            <w:tcW w:w="1440" w:type="dxa"/>
            <w:tcBorders>
              <w:top w:val="nil"/>
              <w:left w:val="nil"/>
              <w:bottom w:val="single" w:sz="4" w:space="0" w:color="auto"/>
              <w:right w:val="nil"/>
            </w:tcBorders>
            <w:shd w:val="clear" w:color="auto" w:fill="E0E0E0"/>
            <w:vAlign w:val="bottom"/>
          </w:tcPr>
          <w:p w14:paraId="52E4BDDA" w14:textId="77777777" w:rsidR="008806CC" w:rsidRPr="000E7D1B" w:rsidRDefault="008806CC" w:rsidP="008806CC">
            <w:pPr>
              <w:spacing w:before="120"/>
              <w:rPr>
                <w:rFonts w:cs="Arial"/>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c>
          <w:tcPr>
            <w:tcW w:w="360" w:type="dxa"/>
            <w:tcBorders>
              <w:top w:val="nil"/>
              <w:left w:val="nil"/>
              <w:bottom w:val="nil"/>
              <w:right w:val="nil"/>
            </w:tcBorders>
            <w:shd w:val="clear" w:color="auto" w:fill="E0E0E0"/>
            <w:vAlign w:val="bottom"/>
          </w:tcPr>
          <w:p w14:paraId="2C54233F" w14:textId="77777777" w:rsidR="008806CC" w:rsidRPr="000E7D1B" w:rsidRDefault="008806CC" w:rsidP="008806CC">
            <w:pPr>
              <w:spacing w:before="120"/>
              <w:rPr>
                <w:rFonts w:cs="Arial"/>
                <w:sz w:val="18"/>
                <w:szCs w:val="18"/>
              </w:rPr>
            </w:pPr>
          </w:p>
        </w:tc>
        <w:tc>
          <w:tcPr>
            <w:tcW w:w="1350" w:type="dxa"/>
            <w:gridSpan w:val="2"/>
            <w:tcBorders>
              <w:top w:val="nil"/>
              <w:left w:val="nil"/>
              <w:bottom w:val="single" w:sz="4" w:space="0" w:color="auto"/>
              <w:right w:val="nil"/>
            </w:tcBorders>
            <w:shd w:val="clear" w:color="auto" w:fill="E0E0E0"/>
            <w:vAlign w:val="bottom"/>
          </w:tcPr>
          <w:p w14:paraId="32D8F391" w14:textId="77777777" w:rsidR="008806CC" w:rsidRPr="000E7D1B" w:rsidRDefault="008806CC" w:rsidP="008806CC">
            <w:pPr>
              <w:spacing w:before="120"/>
              <w:rPr>
                <w:rFonts w:cs="Arial"/>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c>
          <w:tcPr>
            <w:tcW w:w="360" w:type="dxa"/>
            <w:gridSpan w:val="2"/>
            <w:tcBorders>
              <w:top w:val="nil"/>
              <w:left w:val="nil"/>
              <w:bottom w:val="nil"/>
              <w:right w:val="nil"/>
            </w:tcBorders>
            <w:shd w:val="clear" w:color="auto" w:fill="E0E0E0"/>
            <w:vAlign w:val="bottom"/>
          </w:tcPr>
          <w:p w14:paraId="4804C6AF" w14:textId="77777777" w:rsidR="008806CC" w:rsidRPr="000E7D1B" w:rsidRDefault="008806CC" w:rsidP="008806CC">
            <w:pPr>
              <w:spacing w:before="120"/>
              <w:rPr>
                <w:rFonts w:cs="Arial"/>
                <w:sz w:val="18"/>
                <w:szCs w:val="18"/>
              </w:rPr>
            </w:pPr>
          </w:p>
        </w:tc>
        <w:tc>
          <w:tcPr>
            <w:tcW w:w="1440" w:type="dxa"/>
            <w:gridSpan w:val="2"/>
            <w:tcBorders>
              <w:top w:val="nil"/>
              <w:left w:val="nil"/>
              <w:bottom w:val="single" w:sz="4" w:space="0" w:color="auto"/>
              <w:right w:val="nil"/>
            </w:tcBorders>
            <w:shd w:val="clear" w:color="auto" w:fill="E0E0E0"/>
            <w:vAlign w:val="bottom"/>
          </w:tcPr>
          <w:p w14:paraId="7A470C93" w14:textId="77777777" w:rsidR="008806CC" w:rsidRPr="000E7D1B" w:rsidRDefault="008806CC" w:rsidP="008806CC">
            <w:pPr>
              <w:spacing w:before="120"/>
              <w:ind w:right="-108"/>
              <w:rPr>
                <w:rFonts w:cs="Arial"/>
                <w:sz w:val="18"/>
                <w:szCs w:val="18"/>
              </w:rPr>
            </w:pPr>
            <w:r w:rsidRPr="000E7D1B">
              <w:rPr>
                <w:rFonts w:ascii="Times New Roman" w:hAnsi="Times New Roman"/>
                <w:sz w:val="18"/>
                <w:szCs w:val="18"/>
              </w:rPr>
              <w:fldChar w:fldCharType="begin">
                <w:ffData>
                  <w:name w:val="Text1"/>
                  <w:enabled/>
                  <w:calcOnExit w:val="0"/>
                  <w:textInput>
                    <w:maxLength w:val="65"/>
                  </w:textInput>
                </w:ffData>
              </w:fldChar>
            </w:r>
            <w:r w:rsidRPr="000E7D1B">
              <w:rPr>
                <w:rFonts w:ascii="Times New Roman" w:hAnsi="Times New Roman"/>
                <w:sz w:val="18"/>
                <w:szCs w:val="18"/>
              </w:rPr>
              <w:instrText xml:space="preserve"> FORMTEXT </w:instrText>
            </w:r>
            <w:r w:rsidRPr="000E7D1B">
              <w:rPr>
                <w:rFonts w:ascii="Times New Roman" w:hAnsi="Times New Roman"/>
                <w:sz w:val="18"/>
                <w:szCs w:val="18"/>
              </w:rPr>
            </w:r>
            <w:r w:rsidRPr="000E7D1B">
              <w:rPr>
                <w:rFonts w:ascii="Times New Roman" w:hAnsi="Times New Roman"/>
                <w:sz w:val="18"/>
                <w:szCs w:val="18"/>
              </w:rPr>
              <w:fldChar w:fldCharType="separate"/>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noProof/>
                <w:sz w:val="18"/>
                <w:szCs w:val="18"/>
              </w:rPr>
              <w:t> </w:t>
            </w:r>
            <w:r w:rsidRPr="000E7D1B">
              <w:rPr>
                <w:rFonts w:ascii="Times New Roman" w:hAnsi="Times New Roman"/>
                <w:sz w:val="18"/>
                <w:szCs w:val="18"/>
              </w:rPr>
              <w:fldChar w:fldCharType="end"/>
            </w:r>
          </w:p>
        </w:tc>
        <w:tc>
          <w:tcPr>
            <w:tcW w:w="586" w:type="dxa"/>
            <w:tcBorders>
              <w:top w:val="nil"/>
              <w:left w:val="nil"/>
              <w:bottom w:val="nil"/>
              <w:right w:val="nil"/>
            </w:tcBorders>
            <w:shd w:val="clear" w:color="auto" w:fill="E0E0E0"/>
            <w:vAlign w:val="bottom"/>
          </w:tcPr>
          <w:p w14:paraId="12BA5DEA" w14:textId="77777777" w:rsidR="008806CC" w:rsidRPr="000E7D1B" w:rsidRDefault="008806CC" w:rsidP="008806CC">
            <w:pPr>
              <w:spacing w:before="120"/>
              <w:ind w:right="-108"/>
              <w:rPr>
                <w:rFonts w:cs="Arial"/>
                <w:sz w:val="18"/>
                <w:szCs w:val="18"/>
              </w:rPr>
            </w:pPr>
          </w:p>
        </w:tc>
      </w:tr>
      <w:tr w:rsidR="008806CC" w:rsidRPr="000E7D1B" w14:paraId="2201E01C" w14:textId="77777777" w:rsidTr="00E92B71">
        <w:trPr>
          <w:trHeight w:val="107"/>
        </w:trPr>
        <w:tc>
          <w:tcPr>
            <w:tcW w:w="15093" w:type="dxa"/>
            <w:gridSpan w:val="25"/>
            <w:tcBorders>
              <w:top w:val="nil"/>
              <w:left w:val="nil"/>
              <w:bottom w:val="single" w:sz="8" w:space="0" w:color="auto"/>
              <w:right w:val="nil"/>
            </w:tcBorders>
            <w:shd w:val="clear" w:color="auto" w:fill="E0E0E0"/>
            <w:vAlign w:val="bottom"/>
          </w:tcPr>
          <w:p w14:paraId="4076A0C1" w14:textId="77777777" w:rsidR="008806CC" w:rsidRPr="00E92B71" w:rsidRDefault="008806CC" w:rsidP="008806CC">
            <w:pPr>
              <w:rPr>
                <w:rFonts w:cs="Arial"/>
                <w:sz w:val="10"/>
                <w:szCs w:val="18"/>
              </w:rPr>
            </w:pPr>
          </w:p>
        </w:tc>
      </w:tr>
      <w:tr w:rsidR="008806CC" w14:paraId="72B8E98C" w14:textId="77777777" w:rsidTr="00E92B71">
        <w:trPr>
          <w:trHeight w:val="1042"/>
        </w:trPr>
        <w:tc>
          <w:tcPr>
            <w:tcW w:w="15093" w:type="dxa"/>
            <w:gridSpan w:val="25"/>
            <w:tcBorders>
              <w:top w:val="single" w:sz="8" w:space="0" w:color="auto"/>
              <w:left w:val="nil"/>
              <w:bottom w:val="single" w:sz="8" w:space="0" w:color="auto"/>
              <w:right w:val="nil"/>
            </w:tcBorders>
            <w:shd w:val="clear" w:color="auto" w:fill="E0E0E0"/>
          </w:tcPr>
          <w:p w14:paraId="3CFF5D67" w14:textId="77777777" w:rsidR="008806CC" w:rsidRDefault="008806CC" w:rsidP="008806CC">
            <w:pPr>
              <w:rPr>
                <w:rFonts w:cs="Arial"/>
              </w:rPr>
            </w:pPr>
            <w:r>
              <w:rPr>
                <w:rFonts w:cs="Arial"/>
              </w:rPr>
              <w:t>Notes:</w:t>
            </w:r>
          </w:p>
          <w:p w14:paraId="2BAEF9FB" w14:textId="77777777" w:rsidR="008806CC" w:rsidRDefault="008806CC" w:rsidP="008806CC">
            <w:pPr>
              <w:rPr>
                <w:rFonts w:cs="Arial"/>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bl>
    <w:p w14:paraId="3AE4981F" w14:textId="77777777" w:rsidR="00351FBC" w:rsidRDefault="00351FBC">
      <w:pPr>
        <w:rPr>
          <w:rFonts w:cs="Arial"/>
          <w:sz w:val="18"/>
        </w:rPr>
      </w:pPr>
    </w:p>
    <w:p w14:paraId="6EACA544" w14:textId="77777777" w:rsidR="0042401F" w:rsidRPr="0042401F" w:rsidRDefault="0042401F" w:rsidP="0042401F">
      <w:pPr>
        <w:rPr>
          <w:rFonts w:cs="Arial"/>
          <w:sz w:val="2"/>
          <w:szCs w:val="2"/>
        </w:rPr>
      </w:pPr>
    </w:p>
    <w:p w14:paraId="704D10E5" w14:textId="77777777" w:rsidR="0042401F" w:rsidRPr="0042401F" w:rsidRDefault="0042401F" w:rsidP="0042401F">
      <w:pPr>
        <w:rPr>
          <w:rFonts w:cs="Arial"/>
          <w:sz w:val="2"/>
          <w:szCs w:val="2"/>
        </w:rPr>
      </w:pPr>
    </w:p>
    <w:p w14:paraId="578E104F" w14:textId="77777777" w:rsidR="0042401F" w:rsidRPr="0042401F" w:rsidRDefault="0042401F" w:rsidP="0042401F">
      <w:pPr>
        <w:rPr>
          <w:rFonts w:cs="Arial"/>
          <w:sz w:val="2"/>
          <w:szCs w:val="2"/>
        </w:rPr>
      </w:pPr>
    </w:p>
    <w:p w14:paraId="00148EEE" w14:textId="77777777" w:rsidR="0042401F" w:rsidRPr="0042401F" w:rsidRDefault="0042401F" w:rsidP="0042401F">
      <w:pPr>
        <w:rPr>
          <w:rFonts w:cs="Arial"/>
          <w:sz w:val="2"/>
          <w:szCs w:val="2"/>
        </w:rPr>
      </w:pPr>
    </w:p>
    <w:p w14:paraId="2FBBE6FA" w14:textId="77777777" w:rsidR="0042401F" w:rsidRPr="0042401F" w:rsidRDefault="0042401F" w:rsidP="0042401F">
      <w:pPr>
        <w:rPr>
          <w:rFonts w:cs="Arial"/>
          <w:sz w:val="2"/>
          <w:szCs w:val="2"/>
        </w:rPr>
      </w:pPr>
    </w:p>
    <w:p w14:paraId="5698C63C" w14:textId="77777777" w:rsidR="0042401F" w:rsidRPr="0042401F" w:rsidRDefault="0042401F" w:rsidP="0042401F">
      <w:pPr>
        <w:rPr>
          <w:rFonts w:cs="Arial"/>
          <w:sz w:val="2"/>
          <w:szCs w:val="2"/>
        </w:rPr>
      </w:pPr>
    </w:p>
    <w:p w14:paraId="3DF9C2DD" w14:textId="77777777" w:rsidR="0042401F" w:rsidRPr="0042401F" w:rsidRDefault="0042401F" w:rsidP="0042401F">
      <w:pPr>
        <w:rPr>
          <w:rFonts w:cs="Arial"/>
          <w:sz w:val="2"/>
          <w:szCs w:val="2"/>
        </w:rPr>
      </w:pPr>
    </w:p>
    <w:p w14:paraId="31B574AC" w14:textId="77777777" w:rsidR="0042401F" w:rsidRPr="0042401F" w:rsidRDefault="0042401F" w:rsidP="0042401F">
      <w:pPr>
        <w:rPr>
          <w:rFonts w:cs="Arial"/>
          <w:sz w:val="2"/>
          <w:szCs w:val="2"/>
        </w:rPr>
      </w:pPr>
    </w:p>
    <w:p w14:paraId="0335CF0E" w14:textId="77777777" w:rsidR="00CF0F57" w:rsidRDefault="00CF0F57">
      <w:pPr>
        <w:rPr>
          <w:rFonts w:cs="Arial"/>
          <w:sz w:val="18"/>
        </w:rPr>
      </w:pPr>
    </w:p>
    <w:p w14:paraId="4F02E9D6" w14:textId="77777777" w:rsidR="00CF0F57" w:rsidRDefault="00CF0F57">
      <w:pPr>
        <w:rPr>
          <w:rFonts w:cs="Arial"/>
          <w:sz w:val="18"/>
        </w:rPr>
      </w:pPr>
    </w:p>
    <w:p w14:paraId="2AE99E35" w14:textId="77777777" w:rsidR="00CF0F57" w:rsidRDefault="00CF0F57">
      <w:pPr>
        <w:rPr>
          <w:rFonts w:cs="Arial"/>
          <w:sz w:val="18"/>
        </w:rPr>
      </w:pPr>
    </w:p>
    <w:p w14:paraId="14A81955" w14:textId="77777777" w:rsidR="00CF0F57" w:rsidRDefault="00CF0F57">
      <w:pPr>
        <w:rPr>
          <w:rFonts w:cs="Arial"/>
          <w:sz w:val="18"/>
        </w:rPr>
      </w:pPr>
    </w:p>
    <w:p w14:paraId="36DB3E07" w14:textId="77777777" w:rsidR="00CF0F57" w:rsidRDefault="00CF0F57">
      <w:pPr>
        <w:rPr>
          <w:rFonts w:cs="Arial"/>
          <w:sz w:val="18"/>
        </w:rPr>
      </w:pPr>
    </w:p>
    <w:p w14:paraId="30441CA1" w14:textId="77777777" w:rsidR="00CF0F57" w:rsidRDefault="00CF0F57">
      <w:pPr>
        <w:rPr>
          <w:rFonts w:cs="Arial"/>
          <w:sz w:val="18"/>
        </w:rPr>
      </w:pPr>
    </w:p>
    <w:p w14:paraId="03A27A88" w14:textId="77777777" w:rsidR="00CF0F57" w:rsidRDefault="00CF0F57">
      <w:pPr>
        <w:rPr>
          <w:rFonts w:cs="Arial"/>
          <w:sz w:val="18"/>
        </w:rPr>
      </w:pPr>
    </w:p>
    <w:p w14:paraId="34CE9244" w14:textId="77777777" w:rsidR="00CF0F57" w:rsidRDefault="00CF0F57">
      <w:pPr>
        <w:rPr>
          <w:rFonts w:cs="Arial"/>
          <w:sz w:val="18"/>
        </w:rPr>
      </w:pPr>
    </w:p>
    <w:p w14:paraId="40ACB010" w14:textId="77777777" w:rsidR="00CF0F57" w:rsidRDefault="00CF0F57">
      <w:pPr>
        <w:rPr>
          <w:rFonts w:cs="Arial"/>
          <w:sz w:val="18"/>
        </w:rPr>
      </w:pPr>
    </w:p>
    <w:p w14:paraId="457C4EC6" w14:textId="77777777" w:rsidR="00CF0F57" w:rsidRDefault="00CF0F57">
      <w:pPr>
        <w:rPr>
          <w:rFonts w:cs="Arial"/>
          <w:sz w:val="18"/>
        </w:rPr>
      </w:pPr>
    </w:p>
    <w:p w14:paraId="51F6CA4E" w14:textId="77777777" w:rsidR="00CF0F57" w:rsidRDefault="00CF0F57">
      <w:pPr>
        <w:rPr>
          <w:rFonts w:cs="Arial"/>
          <w:sz w:val="18"/>
        </w:rPr>
      </w:pPr>
    </w:p>
    <w:p w14:paraId="5A241A3E" w14:textId="77777777" w:rsidR="00CF0F57" w:rsidRDefault="00CF0F57">
      <w:pPr>
        <w:rPr>
          <w:rFonts w:cs="Arial"/>
          <w:sz w:val="18"/>
        </w:rPr>
      </w:pPr>
    </w:p>
    <w:p w14:paraId="13A88A2E" w14:textId="77777777" w:rsidR="00CF0F57" w:rsidRDefault="00CF0F57">
      <w:pPr>
        <w:rPr>
          <w:rFonts w:cs="Arial"/>
          <w:sz w:val="18"/>
        </w:rPr>
      </w:pPr>
    </w:p>
    <w:p w14:paraId="2B6BE6F5" w14:textId="77777777" w:rsidR="00CF0F57" w:rsidRDefault="00CF0F57">
      <w:pPr>
        <w:rPr>
          <w:rFonts w:cs="Arial"/>
          <w:sz w:val="18"/>
        </w:rPr>
      </w:pPr>
    </w:p>
    <w:p w14:paraId="3100228F" w14:textId="77777777" w:rsidR="00CF0F57" w:rsidRDefault="00CF0F57">
      <w:pPr>
        <w:rPr>
          <w:rFonts w:cs="Arial"/>
          <w:sz w:val="18"/>
        </w:rPr>
      </w:pPr>
    </w:p>
    <w:p w14:paraId="7958825A" w14:textId="77777777" w:rsidR="00CF0F57" w:rsidRDefault="00CF0F57">
      <w:pPr>
        <w:rPr>
          <w:rFonts w:cs="Arial"/>
          <w:sz w:val="18"/>
        </w:rPr>
      </w:pPr>
    </w:p>
    <w:p w14:paraId="7B7E0C07" w14:textId="77777777" w:rsidR="00CF0F57" w:rsidRDefault="00CF0F57">
      <w:pPr>
        <w:rPr>
          <w:rFonts w:cs="Arial"/>
          <w:sz w:val="18"/>
        </w:rPr>
      </w:pPr>
    </w:p>
    <w:p w14:paraId="7C04EE8B" w14:textId="77777777" w:rsidR="00CF0F57" w:rsidRDefault="00CF0F57">
      <w:pPr>
        <w:rPr>
          <w:rFonts w:cs="Arial"/>
          <w:sz w:val="18"/>
        </w:rPr>
      </w:pPr>
    </w:p>
    <w:p w14:paraId="11EEA1CF" w14:textId="77777777" w:rsidR="00CF0F57" w:rsidRDefault="00CF0F57">
      <w:pPr>
        <w:rPr>
          <w:rFonts w:cs="Arial"/>
          <w:sz w:val="18"/>
        </w:rPr>
      </w:pPr>
    </w:p>
    <w:p w14:paraId="588094C9" w14:textId="77777777" w:rsidR="00CF0F57" w:rsidRDefault="00CF0F57">
      <w:pPr>
        <w:rPr>
          <w:rFonts w:cs="Arial"/>
          <w:sz w:val="18"/>
        </w:rPr>
      </w:pPr>
    </w:p>
    <w:p w14:paraId="313C70CF" w14:textId="77777777" w:rsidR="00CF0F57" w:rsidRDefault="00CF0F57">
      <w:pPr>
        <w:rPr>
          <w:rFonts w:cs="Arial"/>
          <w:sz w:val="18"/>
        </w:rPr>
      </w:pPr>
    </w:p>
    <w:p w14:paraId="54506366" w14:textId="77777777" w:rsidR="00CF0F57" w:rsidRDefault="00CF0F57">
      <w:pPr>
        <w:rPr>
          <w:rFonts w:cs="Arial"/>
          <w:sz w:val="18"/>
        </w:rPr>
      </w:pPr>
    </w:p>
    <w:p w14:paraId="0C06E817" w14:textId="77777777" w:rsidR="00CF0F57" w:rsidRDefault="00CF0F57">
      <w:pPr>
        <w:rPr>
          <w:rFonts w:cs="Arial"/>
          <w:sz w:val="18"/>
        </w:rPr>
      </w:pPr>
    </w:p>
    <w:p w14:paraId="778FDDCF" w14:textId="77777777" w:rsidR="00CF0F57" w:rsidRDefault="00CF0F57">
      <w:pPr>
        <w:rPr>
          <w:rFonts w:cs="Arial"/>
          <w:sz w:val="18"/>
        </w:rPr>
      </w:pPr>
    </w:p>
    <w:p w14:paraId="78B40A74" w14:textId="77777777" w:rsidR="00CF0F57" w:rsidRDefault="00CF0F57">
      <w:pPr>
        <w:rPr>
          <w:rFonts w:cs="Arial"/>
          <w:sz w:val="18"/>
        </w:rPr>
      </w:pPr>
    </w:p>
    <w:p w14:paraId="1CF4E696" w14:textId="77777777" w:rsidR="00CF0F57" w:rsidRDefault="00CF0F57">
      <w:pPr>
        <w:rPr>
          <w:rFonts w:cs="Arial"/>
          <w:sz w:val="18"/>
        </w:rPr>
      </w:pPr>
    </w:p>
    <w:p w14:paraId="541706C1" w14:textId="77777777" w:rsidR="00CF0F57" w:rsidRDefault="00CF0F57">
      <w:pPr>
        <w:rPr>
          <w:rFonts w:cs="Arial"/>
          <w:sz w:val="18"/>
        </w:rPr>
      </w:pPr>
    </w:p>
    <w:p w14:paraId="2FE93D9A" w14:textId="77777777" w:rsidR="00CF0F57" w:rsidRDefault="00CF0F57">
      <w:pPr>
        <w:rPr>
          <w:rFonts w:cs="Arial"/>
          <w:sz w:val="18"/>
        </w:rPr>
      </w:pPr>
    </w:p>
    <w:p w14:paraId="1DB883E7" w14:textId="77777777" w:rsidR="00CF0F57" w:rsidRDefault="00CF0F57">
      <w:pPr>
        <w:rPr>
          <w:rFonts w:cs="Arial"/>
          <w:sz w:val="18"/>
        </w:rPr>
      </w:pPr>
    </w:p>
    <w:p w14:paraId="50635446" w14:textId="77777777" w:rsidR="00CF0F57" w:rsidRDefault="00CF0F57">
      <w:pPr>
        <w:rPr>
          <w:rFonts w:cs="Arial"/>
          <w:sz w:val="18"/>
        </w:rPr>
      </w:pPr>
    </w:p>
    <w:p w14:paraId="06B0CC6F" w14:textId="77777777" w:rsidR="00CF0F57" w:rsidRDefault="00CF0F57">
      <w:pPr>
        <w:rPr>
          <w:rFonts w:cs="Arial"/>
          <w:sz w:val="18"/>
        </w:rPr>
      </w:pPr>
    </w:p>
    <w:p w14:paraId="4BE04B81" w14:textId="77777777" w:rsidR="00CF0F57" w:rsidRDefault="00CF0F57">
      <w:pPr>
        <w:rPr>
          <w:rFonts w:cs="Arial"/>
          <w:sz w:val="18"/>
        </w:rPr>
      </w:pPr>
    </w:p>
    <w:p w14:paraId="5DFDCEDA" w14:textId="77777777" w:rsidR="00CF0F57" w:rsidRDefault="00CF0F57">
      <w:pPr>
        <w:rPr>
          <w:rFonts w:cs="Arial"/>
          <w:sz w:val="18"/>
        </w:rPr>
      </w:pPr>
    </w:p>
    <w:p w14:paraId="1DDA211D" w14:textId="77777777" w:rsidR="00CF0F57" w:rsidRDefault="00CF0F57">
      <w:pPr>
        <w:rPr>
          <w:rFonts w:cs="Arial"/>
          <w:sz w:val="18"/>
        </w:rPr>
      </w:pPr>
    </w:p>
    <w:p w14:paraId="13C3F174" w14:textId="77777777" w:rsidR="00CF0F57" w:rsidRDefault="00CF0F57">
      <w:pPr>
        <w:rPr>
          <w:rFonts w:cs="Arial"/>
          <w:sz w:val="18"/>
        </w:rPr>
      </w:pPr>
    </w:p>
    <w:p w14:paraId="67C4A6C7" w14:textId="77777777" w:rsidR="00CF0F57" w:rsidRDefault="00CF0F57">
      <w:pPr>
        <w:rPr>
          <w:rFonts w:cs="Arial"/>
          <w:sz w:val="18"/>
        </w:rPr>
      </w:pPr>
    </w:p>
    <w:p w14:paraId="5336A331" w14:textId="77777777" w:rsidR="00CF0F57" w:rsidRDefault="00CF0F57">
      <w:pPr>
        <w:rPr>
          <w:rFonts w:cs="Arial"/>
          <w:sz w:val="18"/>
        </w:rPr>
      </w:pPr>
    </w:p>
    <w:p w14:paraId="3C1A94F0" w14:textId="77777777" w:rsidR="00CF0F57" w:rsidRDefault="00CF0F57">
      <w:pPr>
        <w:rPr>
          <w:rFonts w:cs="Arial"/>
          <w:sz w:val="18"/>
        </w:rPr>
      </w:pPr>
    </w:p>
    <w:p w14:paraId="75C70CA9" w14:textId="77777777" w:rsidR="00CF0F57" w:rsidRDefault="00CF0F57">
      <w:pPr>
        <w:rPr>
          <w:rFonts w:cs="Arial"/>
          <w:sz w:val="18"/>
        </w:rPr>
      </w:pPr>
    </w:p>
    <w:p w14:paraId="1C672BFB" w14:textId="77777777" w:rsidR="00CF0F57" w:rsidRDefault="00CF0F57">
      <w:pPr>
        <w:rPr>
          <w:rFonts w:cs="Arial"/>
          <w:sz w:val="18"/>
        </w:rPr>
      </w:pPr>
    </w:p>
    <w:p w14:paraId="0118778E" w14:textId="77777777" w:rsidR="00CF0F57" w:rsidRDefault="00CF0F57">
      <w:pPr>
        <w:rPr>
          <w:rFonts w:cs="Arial"/>
          <w:sz w:val="18"/>
        </w:rPr>
      </w:pPr>
    </w:p>
    <w:p w14:paraId="343032B7" w14:textId="2F1F1162" w:rsidR="00CF0F57" w:rsidRDefault="00CF0F57" w:rsidP="00DF1730">
      <w:pPr>
        <w:tabs>
          <w:tab w:val="center" w:pos="7920"/>
        </w:tabs>
        <w:rPr>
          <w:rFonts w:cs="Arial"/>
          <w:sz w:val="18"/>
        </w:rPr>
      </w:pPr>
      <w:r>
        <w:rPr>
          <w:rFonts w:cs="Arial"/>
          <w:sz w:val="18"/>
        </w:rPr>
        <w:tab/>
        <w:t>ii</w:t>
      </w:r>
    </w:p>
    <w:p w14:paraId="1949C2E7" w14:textId="22AF2521" w:rsidR="00351FBC" w:rsidRDefault="008C3FD5" w:rsidP="00CF0F57">
      <w:pPr>
        <w:tabs>
          <w:tab w:val="center" w:pos="7920"/>
        </w:tabs>
        <w:rPr>
          <w:rFonts w:cs="Arial"/>
          <w:sz w:val="18"/>
        </w:rPr>
      </w:pPr>
      <w:r>
        <w:rPr>
          <w:rFonts w:cs="Arial"/>
          <w:sz w:val="18"/>
        </w:rPr>
        <w:br w:type="page"/>
      </w:r>
    </w:p>
    <w:p w14:paraId="3DC6D848" w14:textId="77777777" w:rsidR="0042401F" w:rsidRPr="0042401F" w:rsidRDefault="0042401F" w:rsidP="0042401F">
      <w:pPr>
        <w:rPr>
          <w:rFonts w:cs="Arial"/>
          <w:sz w:val="2"/>
        </w:rPr>
      </w:pPr>
    </w:p>
    <w:p w14:paraId="10641D1F" w14:textId="77777777" w:rsidR="0042401F" w:rsidRPr="0042401F" w:rsidRDefault="0042401F" w:rsidP="0042401F">
      <w:pPr>
        <w:rPr>
          <w:rFonts w:cs="Arial"/>
          <w:sz w:val="2"/>
        </w:rPr>
      </w:pPr>
    </w:p>
    <w:p w14:paraId="6BBDF55E" w14:textId="77777777" w:rsidR="0042401F" w:rsidRPr="0042401F" w:rsidRDefault="0042401F" w:rsidP="0042401F">
      <w:pPr>
        <w:rPr>
          <w:rFonts w:cs="Arial"/>
          <w:sz w:val="2"/>
        </w:rPr>
      </w:pPr>
    </w:p>
    <w:p w14:paraId="717AFF72" w14:textId="77777777" w:rsidR="0042401F" w:rsidRPr="0042401F" w:rsidRDefault="0042401F" w:rsidP="0042401F">
      <w:pPr>
        <w:rPr>
          <w:rFonts w:cs="Arial"/>
          <w:sz w:val="2"/>
        </w:rPr>
      </w:pPr>
    </w:p>
    <w:p w14:paraId="16A6B2A0" w14:textId="77777777" w:rsidR="0042401F" w:rsidRPr="0042401F" w:rsidRDefault="0042401F" w:rsidP="0042401F">
      <w:pPr>
        <w:rPr>
          <w:rFonts w:cs="Arial"/>
          <w:sz w:val="2"/>
        </w:rPr>
      </w:pPr>
    </w:p>
    <w:p w14:paraId="141F617F" w14:textId="77777777" w:rsidR="0042401F" w:rsidRPr="0042401F" w:rsidRDefault="0042401F" w:rsidP="0042401F">
      <w:pPr>
        <w:rPr>
          <w:rFonts w:cs="Arial"/>
          <w:sz w:val="2"/>
        </w:rPr>
      </w:pPr>
    </w:p>
    <w:p w14:paraId="12EBEF8D" w14:textId="77777777" w:rsidR="00351FBC" w:rsidRDefault="00351FBC">
      <w:pPr>
        <w:rPr>
          <w:rFonts w:cs="Arial"/>
          <w:b/>
          <w:sz w:val="24"/>
        </w:rPr>
      </w:pPr>
    </w:p>
    <w:p w14:paraId="0051A05C" w14:textId="77777777" w:rsidR="00351FBC" w:rsidRDefault="00351FBC">
      <w:pPr>
        <w:rPr>
          <w:rFonts w:cs="Arial"/>
          <w:b/>
          <w:sz w:val="24"/>
        </w:rPr>
      </w:pPr>
    </w:p>
    <w:p w14:paraId="56819C5F" w14:textId="77777777" w:rsidR="00351FBC" w:rsidRDefault="00351FBC">
      <w:pPr>
        <w:rPr>
          <w:rFonts w:cs="Arial"/>
          <w:b/>
          <w:sz w:val="24"/>
        </w:rPr>
      </w:pPr>
    </w:p>
    <w:p w14:paraId="4558D622" w14:textId="77777777" w:rsidR="00351FBC" w:rsidRDefault="00351FBC">
      <w:pPr>
        <w:jc w:val="center"/>
        <w:outlineLvl w:val="0"/>
        <w:rPr>
          <w:rFonts w:cs="Arial"/>
          <w:b/>
          <w:sz w:val="24"/>
        </w:rPr>
      </w:pPr>
      <w:r>
        <w:rPr>
          <w:rFonts w:cs="Arial"/>
          <w:b/>
          <w:sz w:val="24"/>
        </w:rPr>
        <w:t>APPLICANT / LICENSEE INSTRUCTIONS</w:t>
      </w:r>
    </w:p>
    <w:p w14:paraId="7C1BB49C" w14:textId="77777777" w:rsidR="00351FBC" w:rsidRDefault="00351FBC">
      <w:pPr>
        <w:rPr>
          <w:rFonts w:cs="Arial"/>
          <w:b/>
          <w:sz w:val="24"/>
        </w:rPr>
      </w:pPr>
    </w:p>
    <w:p w14:paraId="2C9B690A" w14:textId="2A0D1A05" w:rsidR="00095FE3" w:rsidRDefault="00351FBC" w:rsidP="0042401F">
      <w:pPr>
        <w:tabs>
          <w:tab w:val="left" w:pos="360"/>
          <w:tab w:val="left" w:pos="2520"/>
        </w:tabs>
        <w:ind w:left="2160"/>
        <w:rPr>
          <w:rFonts w:cs="Arial"/>
          <w:b/>
          <w:sz w:val="24"/>
        </w:rPr>
      </w:pPr>
      <w:r>
        <w:rPr>
          <w:rFonts w:cs="Arial"/>
          <w:b/>
          <w:sz w:val="24"/>
        </w:rPr>
        <w:t>1.</w:t>
      </w:r>
      <w:r w:rsidR="00095FE3">
        <w:rPr>
          <w:rFonts w:cs="Arial"/>
          <w:b/>
          <w:sz w:val="24"/>
        </w:rPr>
        <w:t xml:space="preserve"> </w:t>
      </w:r>
      <w:r>
        <w:rPr>
          <w:rFonts w:cs="Arial"/>
          <w:b/>
          <w:sz w:val="24"/>
        </w:rPr>
        <w:t>If the facility is in compliance with the specific rule, check “</w:t>
      </w:r>
      <w:r w:rsidR="0042401F">
        <w:rPr>
          <w:rFonts w:cs="Arial"/>
          <w:b/>
          <w:sz w:val="24"/>
        </w:rPr>
        <w:t>MET</w:t>
      </w:r>
      <w:r>
        <w:rPr>
          <w:rFonts w:cs="Arial"/>
          <w:b/>
          <w:sz w:val="24"/>
        </w:rPr>
        <w:t>” for yes.</w:t>
      </w:r>
      <w:r w:rsidR="0042401F">
        <w:rPr>
          <w:rFonts w:cs="Arial"/>
          <w:b/>
          <w:sz w:val="24"/>
        </w:rPr>
        <w:t xml:space="preserve"> </w:t>
      </w:r>
    </w:p>
    <w:p w14:paraId="4DECB1D8" w14:textId="533ED5C3" w:rsidR="00351FBC" w:rsidRDefault="0042401F" w:rsidP="00061ADB">
      <w:pPr>
        <w:tabs>
          <w:tab w:val="left" w:pos="360"/>
          <w:tab w:val="left" w:pos="2520"/>
        </w:tabs>
        <w:ind w:left="2160"/>
        <w:rPr>
          <w:rFonts w:cs="Arial"/>
          <w:b/>
          <w:sz w:val="24"/>
        </w:rPr>
      </w:pPr>
      <w:r>
        <w:rPr>
          <w:rFonts w:cs="Arial"/>
          <w:b/>
          <w:sz w:val="24"/>
        </w:rPr>
        <w:t xml:space="preserve">Note: Some situations may have not yet occurred.  However, check “MET: if you understand what your responsibilities are if the situation would arise. </w:t>
      </w:r>
    </w:p>
    <w:p w14:paraId="0C6F77F9" w14:textId="77777777" w:rsidR="00351FBC" w:rsidRDefault="00351FBC">
      <w:pPr>
        <w:tabs>
          <w:tab w:val="left" w:pos="360"/>
          <w:tab w:val="left" w:pos="1980"/>
        </w:tabs>
        <w:ind w:left="2160"/>
        <w:rPr>
          <w:rFonts w:cs="Arial"/>
          <w:b/>
          <w:sz w:val="24"/>
        </w:rPr>
      </w:pPr>
    </w:p>
    <w:p w14:paraId="2B5A5065" w14:textId="06514B5C" w:rsidR="00351FBC" w:rsidRDefault="0042401F">
      <w:pPr>
        <w:tabs>
          <w:tab w:val="left" w:pos="2520"/>
        </w:tabs>
        <w:ind w:left="2160"/>
        <w:rPr>
          <w:rFonts w:cs="Arial"/>
          <w:b/>
          <w:sz w:val="24"/>
        </w:rPr>
      </w:pPr>
      <w:r>
        <w:rPr>
          <w:rFonts w:cs="Arial"/>
          <w:b/>
          <w:sz w:val="24"/>
        </w:rPr>
        <w:t>2</w:t>
      </w:r>
      <w:r w:rsidR="00351FBC">
        <w:rPr>
          <w:rFonts w:cs="Arial"/>
          <w:b/>
          <w:sz w:val="24"/>
        </w:rPr>
        <w:t>.</w:t>
      </w:r>
      <w:r w:rsidR="00095FE3">
        <w:rPr>
          <w:rFonts w:cs="Arial"/>
          <w:b/>
          <w:sz w:val="24"/>
        </w:rPr>
        <w:t xml:space="preserve"> </w:t>
      </w:r>
      <w:r w:rsidR="00351FBC">
        <w:rPr>
          <w:rFonts w:cs="Arial"/>
          <w:b/>
          <w:sz w:val="24"/>
        </w:rPr>
        <w:t>If a specific rule does not apply to the facility, check "N/A" for not applicable.</w:t>
      </w:r>
    </w:p>
    <w:p w14:paraId="42CAEA5D" w14:textId="77777777" w:rsidR="0042401F" w:rsidRDefault="0042401F">
      <w:pPr>
        <w:tabs>
          <w:tab w:val="left" w:pos="2520"/>
        </w:tabs>
        <w:ind w:left="2160"/>
        <w:rPr>
          <w:rFonts w:cs="Arial"/>
          <w:b/>
          <w:sz w:val="24"/>
        </w:rPr>
      </w:pPr>
    </w:p>
    <w:p w14:paraId="7D8DCA0C" w14:textId="77777777" w:rsidR="00351FBC" w:rsidRDefault="0042401F">
      <w:pPr>
        <w:tabs>
          <w:tab w:val="left" w:pos="360"/>
          <w:tab w:val="left" w:pos="1980"/>
        </w:tabs>
        <w:ind w:left="2160"/>
        <w:rPr>
          <w:rFonts w:cs="Arial"/>
          <w:b/>
          <w:sz w:val="24"/>
        </w:rPr>
      </w:pPr>
      <w:r>
        <w:rPr>
          <w:rFonts w:cs="Arial"/>
          <w:b/>
          <w:sz w:val="24"/>
        </w:rPr>
        <w:t>3. All it</w:t>
      </w:r>
      <w:r w:rsidR="00B62EC6">
        <w:rPr>
          <w:rFonts w:cs="Arial"/>
          <w:b/>
          <w:sz w:val="24"/>
        </w:rPr>
        <w:t>em</w:t>
      </w:r>
      <w:r>
        <w:rPr>
          <w:rFonts w:cs="Arial"/>
          <w:b/>
          <w:sz w:val="24"/>
        </w:rPr>
        <w:t>s must be marked either “MET” or “N/A”.  If any it</w:t>
      </w:r>
      <w:r w:rsidR="00B62EC6">
        <w:rPr>
          <w:rFonts w:cs="Arial"/>
          <w:b/>
          <w:sz w:val="24"/>
        </w:rPr>
        <w:t>em</w:t>
      </w:r>
      <w:r>
        <w:rPr>
          <w:rFonts w:cs="Arial"/>
          <w:b/>
          <w:sz w:val="24"/>
        </w:rPr>
        <w:t xml:space="preserve">s are left blank, your application will be considered incomplete. </w:t>
      </w:r>
    </w:p>
    <w:p w14:paraId="438D2D83" w14:textId="77777777" w:rsidR="0042401F" w:rsidRDefault="0042401F">
      <w:pPr>
        <w:tabs>
          <w:tab w:val="left" w:pos="360"/>
          <w:tab w:val="left" w:pos="1980"/>
        </w:tabs>
        <w:ind w:left="2160"/>
        <w:rPr>
          <w:rFonts w:cs="Arial"/>
          <w:b/>
          <w:sz w:val="24"/>
        </w:rPr>
      </w:pPr>
    </w:p>
    <w:p w14:paraId="1A17DDDF" w14:textId="6B62BD6E" w:rsidR="00351FBC" w:rsidRDefault="0042401F">
      <w:pPr>
        <w:tabs>
          <w:tab w:val="left" w:pos="360"/>
          <w:tab w:val="left" w:pos="1980"/>
          <w:tab w:val="left" w:pos="2520"/>
        </w:tabs>
        <w:ind w:left="2160"/>
        <w:rPr>
          <w:rFonts w:cs="Arial"/>
          <w:b/>
          <w:sz w:val="24"/>
        </w:rPr>
      </w:pPr>
      <w:r>
        <w:rPr>
          <w:rFonts w:cs="Arial"/>
          <w:b/>
          <w:sz w:val="24"/>
        </w:rPr>
        <w:t>4</w:t>
      </w:r>
      <w:r w:rsidR="00351FBC">
        <w:rPr>
          <w:rFonts w:cs="Arial"/>
          <w:b/>
          <w:sz w:val="24"/>
        </w:rPr>
        <w:t>.</w:t>
      </w:r>
      <w:r w:rsidR="00095FE3">
        <w:rPr>
          <w:rFonts w:cs="Arial"/>
          <w:b/>
          <w:sz w:val="24"/>
        </w:rPr>
        <w:t xml:space="preserve"> </w:t>
      </w:r>
      <w:r w:rsidR="00351FBC">
        <w:rPr>
          <w:rFonts w:cs="Arial"/>
          <w:b/>
          <w:sz w:val="24"/>
        </w:rPr>
        <w:t xml:space="preserve">The </w:t>
      </w:r>
      <w:r>
        <w:rPr>
          <w:rFonts w:cs="Arial"/>
          <w:b/>
          <w:sz w:val="24"/>
        </w:rPr>
        <w:t>completed licensing checklist</w:t>
      </w:r>
      <w:r w:rsidR="00351FBC">
        <w:rPr>
          <w:rFonts w:cs="Arial"/>
          <w:b/>
          <w:sz w:val="24"/>
        </w:rPr>
        <w:t xml:space="preserve"> shall </w:t>
      </w:r>
      <w:r>
        <w:rPr>
          <w:rFonts w:cs="Arial"/>
          <w:b/>
          <w:sz w:val="24"/>
        </w:rPr>
        <w:t xml:space="preserve">be </w:t>
      </w:r>
      <w:r w:rsidR="00351FBC">
        <w:rPr>
          <w:rFonts w:cs="Arial"/>
          <w:b/>
          <w:sz w:val="24"/>
        </w:rPr>
        <w:t>sign</w:t>
      </w:r>
      <w:r>
        <w:rPr>
          <w:rFonts w:cs="Arial"/>
          <w:b/>
          <w:sz w:val="24"/>
        </w:rPr>
        <w:t>ed</w:t>
      </w:r>
      <w:r w:rsidR="00351FBC">
        <w:rPr>
          <w:rFonts w:cs="Arial"/>
          <w:b/>
          <w:sz w:val="24"/>
        </w:rPr>
        <w:t xml:space="preserve"> and date</w:t>
      </w:r>
      <w:r>
        <w:rPr>
          <w:rFonts w:cs="Arial"/>
          <w:b/>
          <w:sz w:val="24"/>
        </w:rPr>
        <w:t>d.</w:t>
      </w:r>
    </w:p>
    <w:p w14:paraId="20A78157" w14:textId="77777777" w:rsidR="00351FBC" w:rsidRDefault="00351FBC">
      <w:pPr>
        <w:tabs>
          <w:tab w:val="left" w:pos="360"/>
          <w:tab w:val="left" w:pos="1980"/>
          <w:tab w:val="left" w:pos="2520"/>
        </w:tabs>
        <w:ind w:left="2160"/>
        <w:rPr>
          <w:rFonts w:cs="Arial"/>
          <w:b/>
          <w:sz w:val="24"/>
        </w:rPr>
      </w:pPr>
    </w:p>
    <w:p w14:paraId="5519AB77" w14:textId="77777777" w:rsidR="00351FBC" w:rsidRDefault="00351FBC">
      <w:pPr>
        <w:tabs>
          <w:tab w:val="left" w:pos="360"/>
          <w:tab w:val="left" w:pos="1980"/>
          <w:tab w:val="left" w:pos="2520"/>
        </w:tabs>
        <w:ind w:left="2160"/>
        <w:outlineLvl w:val="0"/>
        <w:rPr>
          <w:rFonts w:cs="Arial"/>
          <w:b/>
          <w:sz w:val="24"/>
        </w:rPr>
      </w:pPr>
      <w:r>
        <w:rPr>
          <w:rFonts w:cs="Arial"/>
          <w:b/>
          <w:sz w:val="24"/>
        </w:rPr>
        <w:t>Note:  All asterisked (*) items must be in compliance before a probationary license may be issued.</w:t>
      </w:r>
    </w:p>
    <w:p w14:paraId="54D3CB4C" w14:textId="77777777" w:rsidR="00351FBC" w:rsidRDefault="00351FBC">
      <w:pPr>
        <w:jc w:val="center"/>
        <w:rPr>
          <w:rFonts w:cs="Arial"/>
          <w:b/>
          <w:sz w:val="24"/>
        </w:rPr>
      </w:pPr>
    </w:p>
    <w:p w14:paraId="5C2AFEFF" w14:textId="77777777" w:rsidR="00351FBC" w:rsidRDefault="00351FBC">
      <w:pPr>
        <w:jc w:val="center"/>
        <w:rPr>
          <w:rFonts w:cs="Arial"/>
          <w:b/>
          <w:sz w:val="24"/>
        </w:rPr>
      </w:pPr>
    </w:p>
    <w:p w14:paraId="7885550D" w14:textId="77777777" w:rsidR="00351FBC" w:rsidRDefault="00351FBC">
      <w:pPr>
        <w:jc w:val="center"/>
        <w:rPr>
          <w:rFonts w:cs="Arial"/>
          <w:b/>
          <w:sz w:val="24"/>
        </w:rPr>
      </w:pPr>
    </w:p>
    <w:p w14:paraId="2E1CBA73" w14:textId="119727BF" w:rsidR="00351FBC" w:rsidRDefault="00351FBC">
      <w:pPr>
        <w:jc w:val="center"/>
        <w:outlineLvl w:val="0"/>
        <w:rPr>
          <w:rFonts w:cs="Arial"/>
          <w:b/>
          <w:sz w:val="24"/>
        </w:rPr>
      </w:pPr>
      <w:r>
        <w:rPr>
          <w:rFonts w:cs="Arial"/>
          <w:b/>
          <w:sz w:val="24"/>
        </w:rPr>
        <w:t xml:space="preserve">LICENSING </w:t>
      </w:r>
      <w:r w:rsidR="00A97D75">
        <w:rPr>
          <w:rFonts w:cs="Arial"/>
          <w:b/>
          <w:sz w:val="24"/>
        </w:rPr>
        <w:t>REPRESENTATIVE</w:t>
      </w:r>
      <w:r>
        <w:rPr>
          <w:rFonts w:cs="Arial"/>
          <w:b/>
          <w:sz w:val="24"/>
        </w:rPr>
        <w:t xml:space="preserve"> INSTRUCTIONS</w:t>
      </w:r>
    </w:p>
    <w:p w14:paraId="1F29A8D1" w14:textId="77777777" w:rsidR="00351FBC" w:rsidRDefault="00351FBC" w:rsidP="00F24A11">
      <w:pPr>
        <w:rPr>
          <w:rFonts w:cs="Arial"/>
          <w:b/>
          <w:sz w:val="24"/>
        </w:rPr>
      </w:pPr>
    </w:p>
    <w:p w14:paraId="1C3E2801" w14:textId="45716F8C" w:rsidR="00351FBC" w:rsidRDefault="00351FBC" w:rsidP="009C700C">
      <w:pPr>
        <w:tabs>
          <w:tab w:val="left" w:pos="360"/>
          <w:tab w:val="left" w:pos="2520"/>
        </w:tabs>
        <w:ind w:left="2160"/>
        <w:rPr>
          <w:rFonts w:cs="Arial"/>
          <w:b/>
          <w:sz w:val="24"/>
        </w:rPr>
      </w:pPr>
      <w:r>
        <w:rPr>
          <w:rFonts w:cs="Arial"/>
          <w:b/>
          <w:sz w:val="24"/>
        </w:rPr>
        <w:t>1.</w:t>
      </w:r>
      <w:r>
        <w:rPr>
          <w:rFonts w:cs="Arial"/>
          <w:b/>
          <w:sz w:val="24"/>
        </w:rPr>
        <w:tab/>
        <w:t>If the facility</w:t>
      </w:r>
      <w:r w:rsidR="009C700C">
        <w:rPr>
          <w:rFonts w:cs="Arial"/>
          <w:b/>
          <w:sz w:val="24"/>
        </w:rPr>
        <w:t>/agency</w:t>
      </w:r>
      <w:r>
        <w:rPr>
          <w:rFonts w:cs="Arial"/>
          <w:b/>
          <w:sz w:val="24"/>
        </w:rPr>
        <w:t xml:space="preserve"> is </w:t>
      </w:r>
      <w:r w:rsidR="009C700C">
        <w:rPr>
          <w:rFonts w:cs="Arial"/>
          <w:b/>
          <w:sz w:val="24"/>
        </w:rPr>
        <w:t xml:space="preserve">not </w:t>
      </w:r>
      <w:r>
        <w:rPr>
          <w:rFonts w:cs="Arial"/>
          <w:b/>
          <w:sz w:val="24"/>
        </w:rPr>
        <w:t>in compliance with the specific rule, check “</w:t>
      </w:r>
      <w:r w:rsidR="009C700C">
        <w:rPr>
          <w:rFonts w:cs="Arial"/>
          <w:b/>
          <w:sz w:val="24"/>
        </w:rPr>
        <w:t xml:space="preserve">Not </w:t>
      </w:r>
      <w:proofErr w:type="spellStart"/>
      <w:r w:rsidR="009C700C">
        <w:rPr>
          <w:rFonts w:cs="Arial"/>
          <w:b/>
          <w:sz w:val="24"/>
        </w:rPr>
        <w:t>Met</w:t>
      </w:r>
      <w:r>
        <w:rPr>
          <w:rFonts w:cs="Arial"/>
          <w:b/>
          <w:sz w:val="24"/>
        </w:rPr>
        <w:t>”</w:t>
      </w:r>
      <w:r w:rsidR="009C700C">
        <w:rPr>
          <w:rFonts w:cs="Arial"/>
          <w:b/>
          <w:sz w:val="24"/>
        </w:rPr>
        <w:t>in</w:t>
      </w:r>
      <w:proofErr w:type="spellEnd"/>
      <w:r w:rsidR="009C700C">
        <w:rPr>
          <w:rFonts w:cs="Arial"/>
          <w:b/>
          <w:sz w:val="24"/>
        </w:rPr>
        <w:t xml:space="preserve"> the </w:t>
      </w:r>
      <w:r w:rsidR="00A97D75">
        <w:rPr>
          <w:rFonts w:cs="Arial"/>
          <w:b/>
          <w:sz w:val="24"/>
        </w:rPr>
        <w:t>l</w:t>
      </w:r>
      <w:r w:rsidR="009C700C">
        <w:rPr>
          <w:rFonts w:cs="Arial"/>
          <w:b/>
          <w:sz w:val="24"/>
        </w:rPr>
        <w:t xml:space="preserve">icensing </w:t>
      </w:r>
      <w:r w:rsidR="00A97D75">
        <w:rPr>
          <w:rFonts w:cs="Arial"/>
          <w:b/>
          <w:sz w:val="24"/>
        </w:rPr>
        <w:t>representative</w:t>
      </w:r>
      <w:r w:rsidR="009C700C">
        <w:rPr>
          <w:rFonts w:cs="Arial"/>
          <w:b/>
          <w:sz w:val="24"/>
        </w:rPr>
        <w:t xml:space="preserve"> column</w:t>
      </w:r>
      <w:r>
        <w:rPr>
          <w:rFonts w:cs="Arial"/>
          <w:b/>
          <w:sz w:val="24"/>
        </w:rPr>
        <w:t>.</w:t>
      </w:r>
      <w:r w:rsidR="009C700C">
        <w:rPr>
          <w:rFonts w:cs="Arial"/>
          <w:b/>
          <w:sz w:val="24"/>
        </w:rPr>
        <w:t xml:space="preserve">  If a facility/agency IS in compliance </w:t>
      </w:r>
      <w:r w:rsidR="00626FC7">
        <w:rPr>
          <w:rFonts w:cs="Arial"/>
          <w:b/>
          <w:sz w:val="24"/>
        </w:rPr>
        <w:t xml:space="preserve">with </w:t>
      </w:r>
      <w:r w:rsidR="009C700C">
        <w:rPr>
          <w:rFonts w:cs="Arial"/>
          <w:b/>
          <w:sz w:val="24"/>
        </w:rPr>
        <w:t xml:space="preserve">a specific rule, leave “Not Met” unchecked if the rule is applicable. </w:t>
      </w:r>
    </w:p>
    <w:p w14:paraId="17916C2F" w14:textId="77777777" w:rsidR="00351FBC" w:rsidRDefault="00351FBC">
      <w:pPr>
        <w:tabs>
          <w:tab w:val="left" w:pos="360"/>
          <w:tab w:val="left" w:pos="1980"/>
        </w:tabs>
        <w:ind w:left="2160"/>
        <w:rPr>
          <w:rFonts w:cs="Arial"/>
          <w:b/>
          <w:sz w:val="24"/>
        </w:rPr>
      </w:pPr>
    </w:p>
    <w:p w14:paraId="40EFF4EE" w14:textId="77777777" w:rsidR="00351FBC" w:rsidRDefault="009C700C">
      <w:pPr>
        <w:tabs>
          <w:tab w:val="left" w:pos="2520"/>
        </w:tabs>
        <w:ind w:left="2160"/>
        <w:rPr>
          <w:rFonts w:cs="Arial"/>
          <w:b/>
          <w:sz w:val="24"/>
        </w:rPr>
      </w:pPr>
      <w:r>
        <w:rPr>
          <w:rFonts w:cs="Arial"/>
          <w:b/>
          <w:sz w:val="24"/>
        </w:rPr>
        <w:t>2</w:t>
      </w:r>
      <w:r w:rsidR="00351FBC">
        <w:rPr>
          <w:rFonts w:cs="Arial"/>
          <w:b/>
          <w:sz w:val="24"/>
        </w:rPr>
        <w:t>.</w:t>
      </w:r>
      <w:r w:rsidR="00351FBC">
        <w:rPr>
          <w:rFonts w:cs="Arial"/>
          <w:b/>
          <w:sz w:val="24"/>
        </w:rPr>
        <w:tab/>
        <w:t>If a specific rule does not apply to the facility</w:t>
      </w:r>
      <w:r>
        <w:rPr>
          <w:rFonts w:cs="Arial"/>
          <w:b/>
          <w:sz w:val="24"/>
        </w:rPr>
        <w:t>/agency</w:t>
      </w:r>
      <w:r w:rsidR="00351FBC">
        <w:rPr>
          <w:rFonts w:cs="Arial"/>
          <w:b/>
          <w:sz w:val="24"/>
        </w:rPr>
        <w:t>, check "N/A" for not applicable.</w:t>
      </w:r>
    </w:p>
    <w:p w14:paraId="50942E98" w14:textId="77777777" w:rsidR="00351FBC" w:rsidRDefault="00351FBC">
      <w:pPr>
        <w:tabs>
          <w:tab w:val="left" w:pos="360"/>
          <w:tab w:val="left" w:pos="1980"/>
        </w:tabs>
        <w:ind w:left="2160"/>
        <w:rPr>
          <w:rFonts w:cs="Arial"/>
          <w:b/>
          <w:sz w:val="24"/>
        </w:rPr>
      </w:pPr>
    </w:p>
    <w:p w14:paraId="5FCC58C8" w14:textId="77777777" w:rsidR="00351FBC" w:rsidRDefault="009C700C" w:rsidP="009C700C">
      <w:pPr>
        <w:tabs>
          <w:tab w:val="left" w:pos="360"/>
          <w:tab w:val="left" w:pos="1980"/>
          <w:tab w:val="left" w:pos="2520"/>
        </w:tabs>
        <w:ind w:left="2160"/>
        <w:rPr>
          <w:rFonts w:cs="Arial"/>
          <w:b/>
          <w:sz w:val="24"/>
        </w:rPr>
      </w:pPr>
      <w:r>
        <w:rPr>
          <w:rFonts w:cs="Arial"/>
          <w:b/>
          <w:sz w:val="24"/>
        </w:rPr>
        <w:t>3</w:t>
      </w:r>
      <w:r w:rsidR="00351FBC">
        <w:rPr>
          <w:rFonts w:cs="Arial"/>
          <w:b/>
          <w:sz w:val="24"/>
        </w:rPr>
        <w:t>.</w:t>
      </w:r>
      <w:r w:rsidR="00351FBC">
        <w:rPr>
          <w:rFonts w:cs="Arial"/>
          <w:b/>
          <w:sz w:val="24"/>
        </w:rPr>
        <w:tab/>
      </w:r>
      <w:r>
        <w:rPr>
          <w:rFonts w:cs="Arial"/>
          <w:b/>
          <w:sz w:val="24"/>
        </w:rPr>
        <w:t xml:space="preserve">Items that have an asterisk (*) to the left of the rule cite are items that are on the initial licensing checklist </w:t>
      </w:r>
      <w:r w:rsidR="00626FC7">
        <w:rPr>
          <w:rFonts w:cs="Arial"/>
          <w:b/>
          <w:sz w:val="24"/>
        </w:rPr>
        <w:t xml:space="preserve">and </w:t>
      </w:r>
      <w:r>
        <w:rPr>
          <w:rFonts w:cs="Arial"/>
          <w:b/>
          <w:sz w:val="24"/>
        </w:rPr>
        <w:t xml:space="preserve">need to be in compliance before a probationary license is issued.  Since these items must have been in compliance before the </w:t>
      </w:r>
      <w:proofErr w:type="spellStart"/>
      <w:r>
        <w:rPr>
          <w:rFonts w:cs="Arial"/>
          <w:b/>
          <w:sz w:val="24"/>
        </w:rPr>
        <w:t>probabtionarey</w:t>
      </w:r>
      <w:proofErr w:type="spellEnd"/>
      <w:r>
        <w:rPr>
          <w:rFonts w:cs="Arial"/>
          <w:b/>
          <w:sz w:val="24"/>
        </w:rPr>
        <w:t xml:space="preserve"> license is issued, these items may or may not be specifically reviewed during the first probationary period. </w:t>
      </w:r>
    </w:p>
    <w:p w14:paraId="3D76C926" w14:textId="77777777" w:rsidR="009C700C" w:rsidRDefault="009C700C" w:rsidP="009C700C">
      <w:pPr>
        <w:tabs>
          <w:tab w:val="left" w:pos="360"/>
          <w:tab w:val="left" w:pos="1980"/>
          <w:tab w:val="left" w:pos="2520"/>
        </w:tabs>
        <w:ind w:left="2160"/>
        <w:rPr>
          <w:rFonts w:cs="Arial"/>
          <w:b/>
          <w:sz w:val="24"/>
        </w:rPr>
      </w:pPr>
    </w:p>
    <w:p w14:paraId="110F7E24" w14:textId="77777777" w:rsidR="009C700C" w:rsidRDefault="009C700C" w:rsidP="009C700C">
      <w:pPr>
        <w:tabs>
          <w:tab w:val="left" w:pos="360"/>
          <w:tab w:val="left" w:pos="1980"/>
          <w:tab w:val="left" w:pos="2520"/>
        </w:tabs>
        <w:ind w:left="2160"/>
        <w:rPr>
          <w:rFonts w:cs="Arial"/>
          <w:b/>
          <w:sz w:val="24"/>
        </w:rPr>
      </w:pPr>
      <w:r>
        <w:rPr>
          <w:rFonts w:cs="Arial"/>
          <w:b/>
          <w:sz w:val="24"/>
        </w:rPr>
        <w:t xml:space="preserve">4. Color code or write the dates of all licensing visits on the front page of the licensing checklist and the corresponding areas of rules reviewed. </w:t>
      </w:r>
    </w:p>
    <w:p w14:paraId="1A66DB8F" w14:textId="77777777" w:rsidR="009C700C" w:rsidRDefault="009C700C" w:rsidP="009C700C">
      <w:pPr>
        <w:tabs>
          <w:tab w:val="left" w:pos="360"/>
          <w:tab w:val="left" w:pos="1980"/>
          <w:tab w:val="left" w:pos="2520"/>
        </w:tabs>
        <w:ind w:left="2160"/>
        <w:rPr>
          <w:rFonts w:cs="Arial"/>
          <w:b/>
          <w:sz w:val="24"/>
        </w:rPr>
      </w:pPr>
    </w:p>
    <w:p w14:paraId="7701C46E" w14:textId="77777777" w:rsidR="00351FBC" w:rsidRDefault="00351FBC">
      <w:pPr>
        <w:tabs>
          <w:tab w:val="left" w:pos="360"/>
          <w:tab w:val="left" w:pos="1980"/>
          <w:tab w:val="left" w:pos="2520"/>
        </w:tabs>
        <w:jc w:val="both"/>
        <w:rPr>
          <w:rFonts w:cs="Arial"/>
          <w:szCs w:val="18"/>
        </w:rPr>
      </w:pPr>
    </w:p>
    <w:p w14:paraId="4B2BFC56" w14:textId="77777777" w:rsidR="00351FBC" w:rsidRDefault="00351FBC">
      <w:pPr>
        <w:tabs>
          <w:tab w:val="left" w:pos="360"/>
          <w:tab w:val="left" w:pos="1980"/>
          <w:tab w:val="left" w:pos="2520"/>
        </w:tabs>
        <w:jc w:val="both"/>
        <w:rPr>
          <w:rFonts w:cs="Arial"/>
          <w:szCs w:val="18"/>
        </w:rPr>
      </w:pPr>
    </w:p>
    <w:p w14:paraId="717C5BBC" w14:textId="5B806185" w:rsidR="00E92B71" w:rsidRDefault="00CF0F57" w:rsidP="00DF1730">
      <w:pPr>
        <w:tabs>
          <w:tab w:val="center" w:pos="7920"/>
        </w:tabs>
        <w:jc w:val="both"/>
        <w:rPr>
          <w:rFonts w:cs="Arial"/>
          <w:szCs w:val="18"/>
        </w:rPr>
      </w:pPr>
      <w:r>
        <w:rPr>
          <w:rFonts w:cs="Arial"/>
          <w:szCs w:val="18"/>
        </w:rPr>
        <w:tab/>
        <w:t>iii</w:t>
      </w:r>
    </w:p>
    <w:p w14:paraId="4AD83C19" w14:textId="47E4110D" w:rsidR="00351FBC" w:rsidRDefault="00351FBC" w:rsidP="00F24A11">
      <w:pPr>
        <w:tabs>
          <w:tab w:val="left" w:pos="360"/>
          <w:tab w:val="left" w:pos="1980"/>
          <w:tab w:val="left" w:pos="2520"/>
        </w:tabs>
        <w:jc w:val="center"/>
        <w:rPr>
          <w:rFonts w:cs="Arial"/>
          <w:szCs w:val="18"/>
        </w:rPr>
      </w:pPr>
    </w:p>
    <w:p w14:paraId="64866E36" w14:textId="77777777" w:rsidR="008C3FD5" w:rsidRDefault="008C3FD5">
      <w:pPr>
        <w:tabs>
          <w:tab w:val="left" w:pos="360"/>
          <w:tab w:val="left" w:pos="1980"/>
          <w:tab w:val="left" w:pos="2520"/>
        </w:tabs>
        <w:jc w:val="both"/>
        <w:rPr>
          <w:rFonts w:cs="Arial"/>
          <w:szCs w:val="18"/>
        </w:rPr>
        <w:sectPr w:rsidR="008C3FD5" w:rsidSect="00946C41">
          <w:footerReference w:type="default" r:id="rId8"/>
          <w:footerReference w:type="first" r:id="rId9"/>
          <w:pgSz w:w="15840" w:h="12240" w:orient="landscape" w:code="1"/>
          <w:pgMar w:top="360" w:right="475" w:bottom="360" w:left="475" w:header="360" w:footer="360" w:gutter="0"/>
          <w:pgNumType w:fmt="lowerRoman" w:start="1"/>
          <w:cols w:space="720"/>
          <w:titlePg/>
        </w:sectPr>
      </w:pPr>
    </w:p>
    <w:p w14:paraId="143EF35F" w14:textId="77777777" w:rsidR="00351FBC" w:rsidRDefault="00351FBC">
      <w:pPr>
        <w:rPr>
          <w:rFonts w:cs="Arial"/>
          <w:sz w:val="2"/>
        </w:rPr>
      </w:pPr>
    </w:p>
    <w:tbl>
      <w:tblPr>
        <w:tblW w:w="15048"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006"/>
        <w:gridCol w:w="1080"/>
        <w:gridCol w:w="270"/>
        <w:gridCol w:w="1710"/>
        <w:gridCol w:w="1062"/>
        <w:gridCol w:w="468"/>
        <w:gridCol w:w="810"/>
        <w:gridCol w:w="522"/>
        <w:gridCol w:w="18"/>
        <w:gridCol w:w="612"/>
        <w:gridCol w:w="522"/>
        <w:gridCol w:w="18"/>
        <w:gridCol w:w="540"/>
        <w:gridCol w:w="3159"/>
        <w:gridCol w:w="1251"/>
      </w:tblGrid>
      <w:tr w:rsidR="00351FBC" w14:paraId="35D51BE3" w14:textId="77777777" w:rsidTr="008D497D">
        <w:trPr>
          <w:cantSplit/>
          <w:tblHeader/>
        </w:trPr>
        <w:tc>
          <w:tcPr>
            <w:tcW w:w="8406" w:type="dxa"/>
            <w:gridSpan w:val="7"/>
            <w:tcBorders>
              <w:top w:val="single" w:sz="4" w:space="0" w:color="auto"/>
              <w:bottom w:val="nil"/>
            </w:tcBorders>
            <w:vAlign w:val="center"/>
          </w:tcPr>
          <w:p w14:paraId="4E0B509D" w14:textId="77777777" w:rsidR="00351FBC" w:rsidRDefault="00351FBC">
            <w:pPr>
              <w:tabs>
                <w:tab w:val="left" w:pos="540"/>
              </w:tabs>
              <w:spacing w:before="40"/>
              <w:jc w:val="center"/>
              <w:rPr>
                <w:rFonts w:cs="Arial"/>
                <w:sz w:val="18"/>
                <w:szCs w:val="18"/>
              </w:rPr>
            </w:pPr>
            <w:r>
              <w:rPr>
                <w:rFonts w:cs="Arial"/>
                <w:sz w:val="18"/>
                <w:szCs w:val="18"/>
              </w:rPr>
              <w:t>CHILDREN AND FAMILIES</w:t>
            </w:r>
          </w:p>
        </w:tc>
        <w:tc>
          <w:tcPr>
            <w:tcW w:w="1152" w:type="dxa"/>
            <w:gridSpan w:val="3"/>
            <w:tcBorders>
              <w:top w:val="single" w:sz="4" w:space="0" w:color="auto"/>
              <w:bottom w:val="single" w:sz="4" w:space="0" w:color="auto"/>
            </w:tcBorders>
            <w:shd w:val="clear" w:color="auto" w:fill="auto"/>
            <w:vAlign w:val="center"/>
          </w:tcPr>
          <w:p w14:paraId="23206D5B" w14:textId="77777777" w:rsidR="00351FBC" w:rsidRDefault="009C700C">
            <w:pPr>
              <w:tabs>
                <w:tab w:val="left" w:pos="540"/>
              </w:tabs>
              <w:jc w:val="center"/>
              <w:rPr>
                <w:rFonts w:cs="Arial"/>
                <w:b/>
                <w:sz w:val="18"/>
                <w:szCs w:val="18"/>
              </w:rPr>
            </w:pPr>
            <w:r>
              <w:rPr>
                <w:rFonts w:cs="Arial"/>
                <w:b/>
                <w:sz w:val="18"/>
                <w:szCs w:val="18"/>
              </w:rPr>
              <w:t>Licensee</w:t>
            </w:r>
          </w:p>
        </w:tc>
        <w:tc>
          <w:tcPr>
            <w:tcW w:w="5490" w:type="dxa"/>
            <w:gridSpan w:val="5"/>
            <w:tcBorders>
              <w:top w:val="single" w:sz="4" w:space="0" w:color="auto"/>
              <w:bottom w:val="single" w:sz="4" w:space="0" w:color="auto"/>
            </w:tcBorders>
            <w:shd w:val="clear" w:color="auto" w:fill="E6E6E6"/>
            <w:vAlign w:val="center"/>
          </w:tcPr>
          <w:p w14:paraId="2E0FF920" w14:textId="01AD5380" w:rsidR="00351FBC" w:rsidRDefault="00351FBC">
            <w:pPr>
              <w:tabs>
                <w:tab w:val="left" w:pos="540"/>
              </w:tabs>
              <w:jc w:val="center"/>
              <w:rPr>
                <w:rFonts w:cs="Arial"/>
                <w:b/>
                <w:sz w:val="18"/>
                <w:szCs w:val="18"/>
              </w:rPr>
            </w:pPr>
            <w:r>
              <w:rPr>
                <w:rFonts w:cs="Arial"/>
                <w:b/>
                <w:sz w:val="18"/>
                <w:szCs w:val="18"/>
              </w:rPr>
              <w:t xml:space="preserve">Licensing </w:t>
            </w:r>
            <w:r w:rsidR="00A97D75">
              <w:rPr>
                <w:rFonts w:cs="Arial"/>
                <w:b/>
                <w:sz w:val="18"/>
                <w:szCs w:val="18"/>
              </w:rPr>
              <w:t>Representative</w:t>
            </w:r>
          </w:p>
        </w:tc>
      </w:tr>
      <w:tr w:rsidR="00543961" w14:paraId="331D01ED" w14:textId="77777777" w:rsidTr="008D497D">
        <w:trPr>
          <w:cantSplit/>
          <w:tblHeader/>
        </w:trPr>
        <w:tc>
          <w:tcPr>
            <w:tcW w:w="8406" w:type="dxa"/>
            <w:gridSpan w:val="7"/>
            <w:tcBorders>
              <w:top w:val="single" w:sz="4" w:space="0" w:color="auto"/>
              <w:bottom w:val="single" w:sz="4" w:space="0" w:color="auto"/>
            </w:tcBorders>
          </w:tcPr>
          <w:p w14:paraId="4B9BB672" w14:textId="77777777" w:rsidR="00543961" w:rsidRDefault="00543961">
            <w:pPr>
              <w:tabs>
                <w:tab w:val="left" w:pos="540"/>
              </w:tabs>
              <w:spacing w:before="20" w:after="20"/>
              <w:rPr>
                <w:rFonts w:cs="Arial"/>
                <w:sz w:val="18"/>
                <w:szCs w:val="18"/>
              </w:rPr>
            </w:pPr>
          </w:p>
        </w:tc>
        <w:tc>
          <w:tcPr>
            <w:tcW w:w="540" w:type="dxa"/>
            <w:gridSpan w:val="2"/>
            <w:tcBorders>
              <w:top w:val="nil"/>
              <w:bottom w:val="single" w:sz="4" w:space="0" w:color="auto"/>
            </w:tcBorders>
            <w:shd w:val="clear" w:color="auto" w:fill="auto"/>
            <w:vAlign w:val="center"/>
          </w:tcPr>
          <w:p w14:paraId="2FB30B3B" w14:textId="5DD4A0A6" w:rsidR="00543961" w:rsidRDefault="00543961" w:rsidP="00543961">
            <w:pPr>
              <w:tabs>
                <w:tab w:val="left" w:pos="540"/>
              </w:tabs>
              <w:spacing w:before="20" w:after="20"/>
              <w:jc w:val="center"/>
              <w:rPr>
                <w:rFonts w:cs="Arial"/>
                <w:b/>
                <w:sz w:val="18"/>
                <w:szCs w:val="18"/>
              </w:rPr>
            </w:pPr>
            <w:r>
              <w:rPr>
                <w:rFonts w:cs="Arial"/>
                <w:b/>
                <w:sz w:val="18"/>
                <w:szCs w:val="18"/>
              </w:rPr>
              <w:t>Met</w:t>
            </w:r>
          </w:p>
        </w:tc>
        <w:tc>
          <w:tcPr>
            <w:tcW w:w="612" w:type="dxa"/>
            <w:tcBorders>
              <w:top w:val="nil"/>
              <w:bottom w:val="single" w:sz="4" w:space="0" w:color="auto"/>
            </w:tcBorders>
            <w:shd w:val="clear" w:color="auto" w:fill="auto"/>
            <w:vAlign w:val="center"/>
          </w:tcPr>
          <w:p w14:paraId="0144C6DD" w14:textId="77777777" w:rsidR="00543961" w:rsidRDefault="00543961" w:rsidP="00543961">
            <w:pPr>
              <w:tabs>
                <w:tab w:val="left" w:pos="540"/>
              </w:tabs>
              <w:spacing w:before="20" w:after="20"/>
              <w:jc w:val="center"/>
              <w:rPr>
                <w:rFonts w:cs="Arial"/>
                <w:b/>
                <w:sz w:val="18"/>
                <w:szCs w:val="18"/>
              </w:rPr>
            </w:pPr>
            <w:r>
              <w:rPr>
                <w:rFonts w:cs="Arial"/>
                <w:b/>
                <w:sz w:val="18"/>
                <w:szCs w:val="18"/>
              </w:rPr>
              <w:t>N/A</w:t>
            </w:r>
          </w:p>
        </w:tc>
        <w:tc>
          <w:tcPr>
            <w:tcW w:w="540" w:type="dxa"/>
            <w:gridSpan w:val="2"/>
            <w:tcBorders>
              <w:top w:val="nil"/>
              <w:bottom w:val="single" w:sz="4" w:space="0" w:color="auto"/>
            </w:tcBorders>
            <w:shd w:val="clear" w:color="auto" w:fill="E6E6E6"/>
            <w:vAlign w:val="center"/>
          </w:tcPr>
          <w:p w14:paraId="468DD066" w14:textId="77777777" w:rsidR="00543961" w:rsidRDefault="00543961" w:rsidP="00543961">
            <w:pPr>
              <w:tabs>
                <w:tab w:val="left" w:pos="540"/>
              </w:tabs>
              <w:spacing w:before="20" w:after="20"/>
              <w:jc w:val="center"/>
              <w:rPr>
                <w:rFonts w:cs="Arial"/>
                <w:b/>
                <w:sz w:val="18"/>
                <w:szCs w:val="18"/>
              </w:rPr>
            </w:pPr>
            <w:proofErr w:type="spellStart"/>
            <w:r>
              <w:rPr>
                <w:rFonts w:cs="Arial"/>
                <w:b/>
                <w:sz w:val="18"/>
                <w:szCs w:val="18"/>
              </w:rPr>
              <w:t>NotMet</w:t>
            </w:r>
            <w:proofErr w:type="spellEnd"/>
          </w:p>
        </w:tc>
        <w:tc>
          <w:tcPr>
            <w:tcW w:w="540" w:type="dxa"/>
            <w:tcBorders>
              <w:top w:val="nil"/>
              <w:bottom w:val="single" w:sz="4" w:space="0" w:color="auto"/>
            </w:tcBorders>
            <w:shd w:val="clear" w:color="auto" w:fill="E6E6E6"/>
            <w:vAlign w:val="center"/>
          </w:tcPr>
          <w:p w14:paraId="67B22688" w14:textId="77777777" w:rsidR="00543961" w:rsidRDefault="00543961" w:rsidP="00543961">
            <w:pPr>
              <w:tabs>
                <w:tab w:val="left" w:pos="540"/>
              </w:tabs>
              <w:spacing w:before="20" w:after="20"/>
              <w:jc w:val="center"/>
              <w:rPr>
                <w:rFonts w:cs="Arial"/>
                <w:b/>
                <w:sz w:val="18"/>
                <w:szCs w:val="18"/>
              </w:rPr>
            </w:pPr>
            <w:r>
              <w:rPr>
                <w:rFonts w:cs="Arial"/>
                <w:b/>
                <w:sz w:val="18"/>
                <w:szCs w:val="18"/>
              </w:rPr>
              <w:t>N/A</w:t>
            </w:r>
          </w:p>
        </w:tc>
        <w:tc>
          <w:tcPr>
            <w:tcW w:w="4410" w:type="dxa"/>
            <w:gridSpan w:val="2"/>
            <w:tcBorders>
              <w:top w:val="nil"/>
              <w:bottom w:val="single" w:sz="4" w:space="0" w:color="auto"/>
            </w:tcBorders>
            <w:shd w:val="clear" w:color="auto" w:fill="E6E6E6"/>
          </w:tcPr>
          <w:p w14:paraId="387D1F0D" w14:textId="77777777" w:rsidR="00543961" w:rsidRDefault="00543961" w:rsidP="00543961">
            <w:pPr>
              <w:tabs>
                <w:tab w:val="left" w:pos="540"/>
              </w:tabs>
              <w:spacing w:before="20" w:after="20"/>
              <w:jc w:val="center"/>
              <w:rPr>
                <w:rFonts w:cs="Arial"/>
                <w:sz w:val="18"/>
                <w:szCs w:val="18"/>
              </w:rPr>
            </w:pPr>
            <w:r>
              <w:rPr>
                <w:rFonts w:cs="Arial"/>
                <w:b/>
                <w:sz w:val="18"/>
                <w:szCs w:val="18"/>
              </w:rPr>
              <w:t>COMMENTS</w:t>
            </w:r>
          </w:p>
        </w:tc>
      </w:tr>
      <w:tr w:rsidR="00543961" w14:paraId="10F41287" w14:textId="77777777" w:rsidTr="008D497D">
        <w:tc>
          <w:tcPr>
            <w:tcW w:w="8406" w:type="dxa"/>
            <w:gridSpan w:val="7"/>
            <w:tcBorders>
              <w:top w:val="single" w:sz="4" w:space="0" w:color="auto"/>
              <w:bottom w:val="single" w:sz="4" w:space="0" w:color="auto"/>
            </w:tcBorders>
          </w:tcPr>
          <w:p w14:paraId="7ADFB085" w14:textId="77777777" w:rsidR="00543961" w:rsidRDefault="00543961" w:rsidP="00162AC5">
            <w:pPr>
              <w:ind w:left="60" w:firstLine="4"/>
              <w:rPr>
                <w:rFonts w:cs="Arial"/>
                <w:sz w:val="18"/>
                <w:szCs w:val="18"/>
              </w:rPr>
            </w:pPr>
            <w:r>
              <w:rPr>
                <w:rFonts w:cs="Arial"/>
                <w:b/>
                <w:sz w:val="18"/>
                <w:szCs w:val="18"/>
              </w:rPr>
              <w:t>57.015  ADMINISTRATIVE RULES &amp; LAWS</w:t>
            </w:r>
            <w:r>
              <w:rPr>
                <w:rFonts w:cs="Arial"/>
                <w:sz w:val="18"/>
                <w:szCs w:val="18"/>
              </w:rPr>
              <w:t xml:space="preserve">  A person who is licensed under this chapter shall operate the group home in compliance with this chapter, the provisions of the license, and applicable state, federal and local law.</w:t>
            </w:r>
          </w:p>
        </w:tc>
        <w:tc>
          <w:tcPr>
            <w:tcW w:w="540" w:type="dxa"/>
            <w:gridSpan w:val="2"/>
            <w:tcBorders>
              <w:top w:val="single" w:sz="4" w:space="0" w:color="auto"/>
              <w:bottom w:val="single" w:sz="4" w:space="0" w:color="auto"/>
            </w:tcBorders>
            <w:shd w:val="clear" w:color="auto" w:fill="auto"/>
          </w:tcPr>
          <w:p w14:paraId="7283CCD5" w14:textId="77777777" w:rsidR="00543961" w:rsidRDefault="00543961">
            <w:pPr>
              <w:tabs>
                <w:tab w:val="left" w:pos="540"/>
              </w:tabs>
              <w:spacing w:before="40" w:after="40"/>
              <w:rPr>
                <w:rFonts w:cs="Arial"/>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FFAB60D" w14:textId="77777777" w:rsidR="00543961" w:rsidRDefault="00543961" w:rsidP="009A2864">
            <w:pPr>
              <w:tabs>
                <w:tab w:val="left" w:pos="540"/>
              </w:tabs>
              <w:spacing w:before="40" w:after="40"/>
              <w:rPr>
                <w:rFonts w:cs="Arial"/>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026D61C" w14:textId="77777777" w:rsidR="00543961" w:rsidRDefault="00543961" w:rsidP="009A2864">
            <w:pPr>
              <w:tabs>
                <w:tab w:val="left" w:pos="540"/>
              </w:tabs>
              <w:spacing w:before="40" w:after="40"/>
              <w:rPr>
                <w:rFonts w:cs="Arial"/>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7E81BCA" w14:textId="77777777" w:rsidR="00543961" w:rsidRDefault="00543961" w:rsidP="009A2864">
            <w:pPr>
              <w:tabs>
                <w:tab w:val="left" w:pos="540"/>
              </w:tabs>
              <w:spacing w:before="40" w:after="40"/>
              <w:rPr>
                <w:rFonts w:cs="Arial"/>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E7EC90E" w14:textId="77777777" w:rsidR="00543961" w:rsidRDefault="00543961">
            <w:r w:rsidRPr="0064241A">
              <w:rPr>
                <w:rFonts w:ascii="Times New Roman" w:hAnsi="Times New Roman"/>
                <w:sz w:val="22"/>
                <w:szCs w:val="22"/>
              </w:rPr>
              <w:fldChar w:fldCharType="begin">
                <w:ffData>
                  <w:name w:val=""/>
                  <w:enabled/>
                  <w:calcOnExit w:val="0"/>
                  <w:textInput>
                    <w:maxLength w:val="55"/>
                  </w:textInput>
                </w:ffData>
              </w:fldChar>
            </w:r>
            <w:r w:rsidRPr="0064241A">
              <w:rPr>
                <w:rFonts w:ascii="Times New Roman" w:hAnsi="Times New Roman"/>
                <w:sz w:val="22"/>
                <w:szCs w:val="22"/>
              </w:rPr>
              <w:instrText xml:space="preserve"> FORMTEXT </w:instrText>
            </w:r>
            <w:r w:rsidRPr="0064241A">
              <w:rPr>
                <w:rFonts w:ascii="Times New Roman" w:hAnsi="Times New Roman"/>
                <w:sz w:val="22"/>
                <w:szCs w:val="22"/>
              </w:rPr>
            </w:r>
            <w:r w:rsidRPr="0064241A">
              <w:rPr>
                <w:rFonts w:ascii="Times New Roman" w:hAnsi="Times New Roman"/>
                <w:sz w:val="22"/>
                <w:szCs w:val="22"/>
              </w:rPr>
              <w:fldChar w:fldCharType="separate"/>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sz w:val="22"/>
                <w:szCs w:val="22"/>
              </w:rPr>
              <w:fldChar w:fldCharType="end"/>
            </w:r>
          </w:p>
        </w:tc>
      </w:tr>
      <w:tr w:rsidR="00543961" w14:paraId="0F14D3F3" w14:textId="77777777" w:rsidTr="008D497D">
        <w:tc>
          <w:tcPr>
            <w:tcW w:w="8406" w:type="dxa"/>
            <w:gridSpan w:val="7"/>
            <w:tcBorders>
              <w:top w:val="single" w:sz="4" w:space="0" w:color="auto"/>
              <w:bottom w:val="single" w:sz="4" w:space="0" w:color="auto"/>
            </w:tcBorders>
          </w:tcPr>
          <w:p w14:paraId="7E778301" w14:textId="77777777" w:rsidR="00543961" w:rsidRDefault="00543961" w:rsidP="00162AC5">
            <w:pPr>
              <w:spacing w:before="20" w:after="20"/>
              <w:ind w:left="60" w:firstLine="4"/>
              <w:rPr>
                <w:rFonts w:cs="Arial"/>
                <w:sz w:val="18"/>
                <w:szCs w:val="18"/>
              </w:rPr>
            </w:pPr>
            <w:r>
              <w:rPr>
                <w:rFonts w:cs="Arial"/>
                <w:b/>
                <w:bCs/>
                <w:color w:val="000000"/>
                <w:sz w:val="18"/>
                <w:szCs w:val="18"/>
              </w:rPr>
              <w:t>57.045  Inspections, records, and requests for information.  (1)</w:t>
            </w:r>
            <w:r>
              <w:rPr>
                <w:rFonts w:cs="Arial"/>
                <w:bCs/>
                <w:color w:val="000000"/>
                <w:sz w:val="18"/>
                <w:szCs w:val="18"/>
              </w:rPr>
              <w:t xml:space="preserve"> </w:t>
            </w:r>
            <w:r>
              <w:rPr>
                <w:rFonts w:cs="Arial"/>
                <w:b/>
                <w:color w:val="000000"/>
                <w:sz w:val="18"/>
                <w:szCs w:val="18"/>
              </w:rPr>
              <w:t>INSPECTION OF</w:t>
            </w:r>
            <w:r>
              <w:rPr>
                <w:rFonts w:cs="Arial"/>
                <w:bCs/>
                <w:color w:val="000000"/>
                <w:sz w:val="18"/>
                <w:szCs w:val="18"/>
              </w:rPr>
              <w:t xml:space="preserve"> </w:t>
            </w:r>
            <w:r>
              <w:rPr>
                <w:rFonts w:cs="Arial"/>
                <w:b/>
                <w:color w:val="000000"/>
                <w:sz w:val="18"/>
                <w:szCs w:val="18"/>
              </w:rPr>
              <w:t>PREMISES</w:t>
            </w:r>
            <w:r>
              <w:rPr>
                <w:rFonts w:cs="Arial"/>
                <w:bCs/>
                <w:color w:val="000000"/>
                <w:sz w:val="18"/>
                <w:szCs w:val="18"/>
              </w:rPr>
              <w:t>.  The department may visit and inspect a group home and shall be given unrestricted access to the premises.  During this inspection, a licensee shall provide all of the following</w:t>
            </w:r>
          </w:p>
        </w:tc>
        <w:tc>
          <w:tcPr>
            <w:tcW w:w="540" w:type="dxa"/>
            <w:gridSpan w:val="2"/>
            <w:tcBorders>
              <w:top w:val="single" w:sz="4" w:space="0" w:color="auto"/>
              <w:bottom w:val="single" w:sz="4" w:space="0" w:color="auto"/>
            </w:tcBorders>
            <w:shd w:val="clear" w:color="auto" w:fill="auto"/>
          </w:tcPr>
          <w:p w14:paraId="49E9C5E2"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40B1A55"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8FDD1B9"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D1DA199"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4CD3270" w14:textId="77777777" w:rsidR="00543961" w:rsidRDefault="00543961">
            <w:r w:rsidRPr="0064241A">
              <w:rPr>
                <w:rFonts w:ascii="Times New Roman" w:hAnsi="Times New Roman"/>
                <w:sz w:val="22"/>
                <w:szCs w:val="22"/>
              </w:rPr>
              <w:fldChar w:fldCharType="begin">
                <w:ffData>
                  <w:name w:val=""/>
                  <w:enabled/>
                  <w:calcOnExit w:val="0"/>
                  <w:textInput>
                    <w:maxLength w:val="55"/>
                  </w:textInput>
                </w:ffData>
              </w:fldChar>
            </w:r>
            <w:r w:rsidRPr="0064241A">
              <w:rPr>
                <w:rFonts w:ascii="Times New Roman" w:hAnsi="Times New Roman"/>
                <w:sz w:val="22"/>
                <w:szCs w:val="22"/>
              </w:rPr>
              <w:instrText xml:space="preserve"> FORMTEXT </w:instrText>
            </w:r>
            <w:r w:rsidRPr="0064241A">
              <w:rPr>
                <w:rFonts w:ascii="Times New Roman" w:hAnsi="Times New Roman"/>
                <w:sz w:val="22"/>
                <w:szCs w:val="22"/>
              </w:rPr>
            </w:r>
            <w:r w:rsidRPr="0064241A">
              <w:rPr>
                <w:rFonts w:ascii="Times New Roman" w:hAnsi="Times New Roman"/>
                <w:sz w:val="22"/>
                <w:szCs w:val="22"/>
              </w:rPr>
              <w:fldChar w:fldCharType="separate"/>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sz w:val="22"/>
                <w:szCs w:val="22"/>
              </w:rPr>
              <w:fldChar w:fldCharType="end"/>
            </w:r>
          </w:p>
        </w:tc>
      </w:tr>
      <w:tr w:rsidR="00543961" w14:paraId="00C64D9C" w14:textId="77777777" w:rsidTr="008D497D">
        <w:tc>
          <w:tcPr>
            <w:tcW w:w="8406" w:type="dxa"/>
            <w:gridSpan w:val="7"/>
            <w:tcBorders>
              <w:top w:val="single" w:sz="4" w:space="0" w:color="auto"/>
              <w:bottom w:val="single" w:sz="4" w:space="0" w:color="auto"/>
            </w:tcBorders>
            <w:vAlign w:val="center"/>
          </w:tcPr>
          <w:p w14:paraId="2D13BBEA" w14:textId="77777777" w:rsidR="00543961" w:rsidRDefault="00543961" w:rsidP="00162AC5">
            <w:pPr>
              <w:tabs>
                <w:tab w:val="left" w:pos="177"/>
              </w:tabs>
              <w:autoSpaceDE w:val="0"/>
              <w:autoSpaceDN w:val="0"/>
              <w:adjustRightInd w:val="0"/>
              <w:ind w:left="60" w:firstLine="4"/>
              <w:rPr>
                <w:rFonts w:cs="Arial"/>
                <w:bCs/>
                <w:color w:val="000000"/>
                <w:sz w:val="18"/>
                <w:szCs w:val="18"/>
              </w:rPr>
            </w:pPr>
            <w:r>
              <w:rPr>
                <w:rFonts w:cs="Arial"/>
                <w:b/>
                <w:bCs/>
                <w:color w:val="000000"/>
                <w:sz w:val="18"/>
                <w:szCs w:val="18"/>
              </w:rPr>
              <w:t xml:space="preserve">57.045(1)(a)   </w:t>
            </w:r>
            <w:r>
              <w:rPr>
                <w:rFonts w:cs="Arial"/>
                <w:bCs/>
                <w:color w:val="000000"/>
                <w:sz w:val="18"/>
                <w:szCs w:val="18"/>
              </w:rPr>
              <w:t>Any documentation of group home operations requested by the department.</w:t>
            </w:r>
          </w:p>
        </w:tc>
        <w:tc>
          <w:tcPr>
            <w:tcW w:w="540" w:type="dxa"/>
            <w:gridSpan w:val="2"/>
            <w:tcBorders>
              <w:top w:val="single" w:sz="4" w:space="0" w:color="auto"/>
              <w:bottom w:val="single" w:sz="4" w:space="0" w:color="auto"/>
            </w:tcBorders>
            <w:shd w:val="clear" w:color="auto" w:fill="auto"/>
          </w:tcPr>
          <w:p w14:paraId="691CC10B"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B2CE371"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41E51B9"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B527CDD"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68D2B63" w14:textId="77777777" w:rsidR="00543961" w:rsidRDefault="00543961">
            <w:r w:rsidRPr="0064241A">
              <w:rPr>
                <w:rFonts w:ascii="Times New Roman" w:hAnsi="Times New Roman"/>
                <w:sz w:val="22"/>
                <w:szCs w:val="22"/>
              </w:rPr>
              <w:fldChar w:fldCharType="begin">
                <w:ffData>
                  <w:name w:val=""/>
                  <w:enabled/>
                  <w:calcOnExit w:val="0"/>
                  <w:textInput>
                    <w:maxLength w:val="55"/>
                  </w:textInput>
                </w:ffData>
              </w:fldChar>
            </w:r>
            <w:r w:rsidRPr="0064241A">
              <w:rPr>
                <w:rFonts w:ascii="Times New Roman" w:hAnsi="Times New Roman"/>
                <w:sz w:val="22"/>
                <w:szCs w:val="22"/>
              </w:rPr>
              <w:instrText xml:space="preserve"> FORMTEXT </w:instrText>
            </w:r>
            <w:r w:rsidRPr="0064241A">
              <w:rPr>
                <w:rFonts w:ascii="Times New Roman" w:hAnsi="Times New Roman"/>
                <w:sz w:val="22"/>
                <w:szCs w:val="22"/>
              </w:rPr>
            </w:r>
            <w:r w:rsidRPr="0064241A">
              <w:rPr>
                <w:rFonts w:ascii="Times New Roman" w:hAnsi="Times New Roman"/>
                <w:sz w:val="22"/>
                <w:szCs w:val="22"/>
              </w:rPr>
              <w:fldChar w:fldCharType="separate"/>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sz w:val="22"/>
                <w:szCs w:val="22"/>
              </w:rPr>
              <w:fldChar w:fldCharType="end"/>
            </w:r>
          </w:p>
        </w:tc>
      </w:tr>
      <w:tr w:rsidR="00543961" w14:paraId="574E0311" w14:textId="77777777" w:rsidTr="008D497D">
        <w:tc>
          <w:tcPr>
            <w:tcW w:w="8406" w:type="dxa"/>
            <w:gridSpan w:val="7"/>
            <w:tcBorders>
              <w:top w:val="single" w:sz="4" w:space="0" w:color="auto"/>
              <w:bottom w:val="single" w:sz="4" w:space="0" w:color="auto"/>
            </w:tcBorders>
            <w:vAlign w:val="center"/>
          </w:tcPr>
          <w:p w14:paraId="529C0894" w14:textId="77777777" w:rsidR="00543961" w:rsidRDefault="00543961" w:rsidP="00162AC5">
            <w:pPr>
              <w:tabs>
                <w:tab w:val="left" w:pos="162"/>
              </w:tabs>
              <w:autoSpaceDE w:val="0"/>
              <w:autoSpaceDN w:val="0"/>
              <w:adjustRightInd w:val="0"/>
              <w:ind w:left="60" w:firstLine="4"/>
              <w:rPr>
                <w:rFonts w:cs="Arial"/>
                <w:bCs/>
                <w:color w:val="000000"/>
                <w:sz w:val="18"/>
                <w:szCs w:val="18"/>
              </w:rPr>
            </w:pPr>
            <w:r>
              <w:rPr>
                <w:rFonts w:cs="Arial"/>
                <w:b/>
                <w:bCs/>
                <w:color w:val="000000"/>
                <w:sz w:val="18"/>
                <w:szCs w:val="18"/>
              </w:rPr>
              <w:t>57.045(1</w:t>
            </w:r>
            <w:r>
              <w:rPr>
                <w:rFonts w:cs="Arial"/>
                <w:b/>
                <w:color w:val="000000"/>
                <w:sz w:val="18"/>
                <w:szCs w:val="18"/>
              </w:rPr>
              <w:t xml:space="preserve">)(b)  </w:t>
            </w:r>
            <w:r>
              <w:rPr>
                <w:rFonts w:cs="Arial"/>
                <w:bCs/>
                <w:color w:val="000000"/>
                <w:sz w:val="18"/>
                <w:szCs w:val="18"/>
              </w:rPr>
              <w:t>Any resident records requested by the department.</w:t>
            </w:r>
          </w:p>
        </w:tc>
        <w:tc>
          <w:tcPr>
            <w:tcW w:w="540" w:type="dxa"/>
            <w:gridSpan w:val="2"/>
            <w:tcBorders>
              <w:top w:val="single" w:sz="4" w:space="0" w:color="auto"/>
              <w:bottom w:val="single" w:sz="4" w:space="0" w:color="auto"/>
            </w:tcBorders>
            <w:shd w:val="clear" w:color="auto" w:fill="auto"/>
          </w:tcPr>
          <w:p w14:paraId="4701E45E"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459DD30"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6874C7B"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6AC1F24"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43383A4" w14:textId="77777777" w:rsidR="00543961" w:rsidRDefault="00543961">
            <w:r w:rsidRPr="0064241A">
              <w:rPr>
                <w:rFonts w:ascii="Times New Roman" w:hAnsi="Times New Roman"/>
                <w:sz w:val="22"/>
                <w:szCs w:val="22"/>
              </w:rPr>
              <w:fldChar w:fldCharType="begin">
                <w:ffData>
                  <w:name w:val=""/>
                  <w:enabled/>
                  <w:calcOnExit w:val="0"/>
                  <w:textInput>
                    <w:maxLength w:val="55"/>
                  </w:textInput>
                </w:ffData>
              </w:fldChar>
            </w:r>
            <w:r w:rsidRPr="0064241A">
              <w:rPr>
                <w:rFonts w:ascii="Times New Roman" w:hAnsi="Times New Roman"/>
                <w:sz w:val="22"/>
                <w:szCs w:val="22"/>
              </w:rPr>
              <w:instrText xml:space="preserve"> FORMTEXT </w:instrText>
            </w:r>
            <w:r w:rsidRPr="0064241A">
              <w:rPr>
                <w:rFonts w:ascii="Times New Roman" w:hAnsi="Times New Roman"/>
                <w:sz w:val="22"/>
                <w:szCs w:val="22"/>
              </w:rPr>
            </w:r>
            <w:r w:rsidRPr="0064241A">
              <w:rPr>
                <w:rFonts w:ascii="Times New Roman" w:hAnsi="Times New Roman"/>
                <w:sz w:val="22"/>
                <w:szCs w:val="22"/>
              </w:rPr>
              <w:fldChar w:fldCharType="separate"/>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sz w:val="22"/>
                <w:szCs w:val="22"/>
              </w:rPr>
              <w:fldChar w:fldCharType="end"/>
            </w:r>
          </w:p>
        </w:tc>
      </w:tr>
      <w:tr w:rsidR="00543961" w14:paraId="76DE5B9A" w14:textId="77777777" w:rsidTr="008D497D">
        <w:tc>
          <w:tcPr>
            <w:tcW w:w="8406" w:type="dxa"/>
            <w:gridSpan w:val="7"/>
            <w:tcBorders>
              <w:top w:val="single" w:sz="4" w:space="0" w:color="auto"/>
              <w:bottom w:val="single" w:sz="4" w:space="0" w:color="auto"/>
            </w:tcBorders>
          </w:tcPr>
          <w:p w14:paraId="66D890DE" w14:textId="77777777" w:rsidR="00543961" w:rsidRDefault="00543961" w:rsidP="00162AC5">
            <w:pPr>
              <w:tabs>
                <w:tab w:val="left" w:pos="162"/>
              </w:tabs>
              <w:autoSpaceDE w:val="0"/>
              <w:autoSpaceDN w:val="0"/>
              <w:adjustRightInd w:val="0"/>
              <w:ind w:left="60" w:firstLine="4"/>
              <w:rPr>
                <w:rFonts w:cs="Arial"/>
                <w:bCs/>
                <w:color w:val="000000"/>
                <w:sz w:val="18"/>
                <w:szCs w:val="18"/>
              </w:rPr>
            </w:pPr>
            <w:r>
              <w:rPr>
                <w:rFonts w:cs="Arial"/>
                <w:b/>
                <w:bCs/>
                <w:color w:val="000000"/>
                <w:sz w:val="18"/>
                <w:szCs w:val="18"/>
              </w:rPr>
              <w:t>57.045(2)(a)</w:t>
            </w:r>
            <w:r>
              <w:rPr>
                <w:rFonts w:cs="Arial"/>
                <w:color w:val="000000"/>
                <w:sz w:val="18"/>
                <w:szCs w:val="18"/>
              </w:rPr>
              <w:t xml:space="preserve">  </w:t>
            </w:r>
            <w:r>
              <w:rPr>
                <w:rFonts w:cs="Arial"/>
                <w:b/>
                <w:bCs/>
                <w:color w:val="000000"/>
                <w:sz w:val="18"/>
                <w:szCs w:val="18"/>
              </w:rPr>
              <w:t>DOCUMENTATION OF STAFFING</w:t>
            </w:r>
            <w:r>
              <w:rPr>
                <w:rFonts w:cs="Arial"/>
                <w:bCs/>
                <w:color w:val="000000"/>
                <w:sz w:val="18"/>
                <w:szCs w:val="18"/>
              </w:rPr>
              <w:t xml:space="preserve"> </w:t>
            </w:r>
            <w:r>
              <w:rPr>
                <w:rFonts w:cs="Arial"/>
                <w:color w:val="000000"/>
                <w:sz w:val="18"/>
                <w:szCs w:val="18"/>
              </w:rPr>
              <w:t xml:space="preserve"> </w:t>
            </w:r>
            <w:r>
              <w:rPr>
                <w:rFonts w:cs="Arial"/>
                <w:bCs/>
                <w:color w:val="000000"/>
                <w:sz w:val="18"/>
                <w:szCs w:val="18"/>
              </w:rPr>
              <w:t>A licensee shall maintain the following records:</w:t>
            </w:r>
          </w:p>
        </w:tc>
        <w:tc>
          <w:tcPr>
            <w:tcW w:w="540" w:type="dxa"/>
            <w:gridSpan w:val="2"/>
            <w:tcBorders>
              <w:top w:val="single" w:sz="4" w:space="0" w:color="auto"/>
              <w:bottom w:val="single" w:sz="4" w:space="0" w:color="auto"/>
            </w:tcBorders>
            <w:shd w:val="clear" w:color="auto" w:fill="auto"/>
          </w:tcPr>
          <w:p w14:paraId="1D3A91DB"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E5DD26A"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05DEBD3"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65FD076"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4CCFBA2" w14:textId="77777777" w:rsidR="00543961" w:rsidRDefault="00543961">
            <w:r w:rsidRPr="0064241A">
              <w:rPr>
                <w:rFonts w:ascii="Times New Roman" w:hAnsi="Times New Roman"/>
                <w:sz w:val="22"/>
                <w:szCs w:val="22"/>
              </w:rPr>
              <w:fldChar w:fldCharType="begin">
                <w:ffData>
                  <w:name w:val=""/>
                  <w:enabled/>
                  <w:calcOnExit w:val="0"/>
                  <w:textInput>
                    <w:maxLength w:val="55"/>
                  </w:textInput>
                </w:ffData>
              </w:fldChar>
            </w:r>
            <w:r w:rsidRPr="0064241A">
              <w:rPr>
                <w:rFonts w:ascii="Times New Roman" w:hAnsi="Times New Roman"/>
                <w:sz w:val="22"/>
                <w:szCs w:val="22"/>
              </w:rPr>
              <w:instrText xml:space="preserve"> FORMTEXT </w:instrText>
            </w:r>
            <w:r w:rsidRPr="0064241A">
              <w:rPr>
                <w:rFonts w:ascii="Times New Roman" w:hAnsi="Times New Roman"/>
                <w:sz w:val="22"/>
                <w:szCs w:val="22"/>
              </w:rPr>
            </w:r>
            <w:r w:rsidRPr="0064241A">
              <w:rPr>
                <w:rFonts w:ascii="Times New Roman" w:hAnsi="Times New Roman"/>
                <w:sz w:val="22"/>
                <w:szCs w:val="22"/>
              </w:rPr>
              <w:fldChar w:fldCharType="separate"/>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sz w:val="22"/>
                <w:szCs w:val="22"/>
              </w:rPr>
              <w:fldChar w:fldCharType="end"/>
            </w:r>
          </w:p>
        </w:tc>
      </w:tr>
      <w:tr w:rsidR="00543961" w14:paraId="13A4CE37" w14:textId="77777777" w:rsidTr="008D497D">
        <w:tc>
          <w:tcPr>
            <w:tcW w:w="8406" w:type="dxa"/>
            <w:gridSpan w:val="7"/>
            <w:tcBorders>
              <w:top w:val="single" w:sz="4" w:space="0" w:color="auto"/>
              <w:bottom w:val="single" w:sz="4" w:space="0" w:color="auto"/>
            </w:tcBorders>
          </w:tcPr>
          <w:p w14:paraId="4B6D168F" w14:textId="77777777" w:rsidR="00543961" w:rsidRDefault="00543961" w:rsidP="00162AC5">
            <w:pPr>
              <w:tabs>
                <w:tab w:val="left" w:pos="162"/>
              </w:tabs>
              <w:autoSpaceDE w:val="0"/>
              <w:autoSpaceDN w:val="0"/>
              <w:adjustRightInd w:val="0"/>
              <w:ind w:left="60" w:firstLine="4"/>
              <w:rPr>
                <w:rFonts w:cs="Arial"/>
                <w:bCs/>
                <w:color w:val="000000"/>
                <w:sz w:val="18"/>
                <w:szCs w:val="18"/>
              </w:rPr>
            </w:pPr>
            <w:r>
              <w:rPr>
                <w:rFonts w:cs="Arial"/>
                <w:b/>
                <w:bCs/>
                <w:color w:val="000000"/>
                <w:sz w:val="18"/>
                <w:szCs w:val="18"/>
              </w:rPr>
              <w:t>57.045(2)(a)1.</w:t>
            </w:r>
            <w:r>
              <w:rPr>
                <w:rFonts w:cs="Arial"/>
                <w:bCs/>
                <w:color w:val="000000"/>
                <w:sz w:val="18"/>
                <w:szCs w:val="18"/>
              </w:rPr>
              <w:t xml:space="preserve">  Written schedules of staff coverage that document the specific resident care staff that worked each shift to meet the applicable staff-to-resident ratio in s. DCF 57.21(2) or 57.36(5).</w:t>
            </w:r>
          </w:p>
        </w:tc>
        <w:tc>
          <w:tcPr>
            <w:tcW w:w="540" w:type="dxa"/>
            <w:gridSpan w:val="2"/>
            <w:tcBorders>
              <w:top w:val="single" w:sz="4" w:space="0" w:color="auto"/>
              <w:bottom w:val="single" w:sz="4" w:space="0" w:color="auto"/>
            </w:tcBorders>
            <w:shd w:val="clear" w:color="auto" w:fill="auto"/>
          </w:tcPr>
          <w:p w14:paraId="33075048"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748632C"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F1144EF"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3907FEA"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9880E99" w14:textId="77777777" w:rsidR="00543961" w:rsidRDefault="00543961">
            <w:r w:rsidRPr="0064241A">
              <w:rPr>
                <w:rFonts w:ascii="Times New Roman" w:hAnsi="Times New Roman"/>
                <w:sz w:val="22"/>
                <w:szCs w:val="22"/>
              </w:rPr>
              <w:fldChar w:fldCharType="begin">
                <w:ffData>
                  <w:name w:val=""/>
                  <w:enabled/>
                  <w:calcOnExit w:val="0"/>
                  <w:textInput>
                    <w:maxLength w:val="55"/>
                  </w:textInput>
                </w:ffData>
              </w:fldChar>
            </w:r>
            <w:r w:rsidRPr="0064241A">
              <w:rPr>
                <w:rFonts w:ascii="Times New Roman" w:hAnsi="Times New Roman"/>
                <w:sz w:val="22"/>
                <w:szCs w:val="22"/>
              </w:rPr>
              <w:instrText xml:space="preserve"> FORMTEXT </w:instrText>
            </w:r>
            <w:r w:rsidRPr="0064241A">
              <w:rPr>
                <w:rFonts w:ascii="Times New Roman" w:hAnsi="Times New Roman"/>
                <w:sz w:val="22"/>
                <w:szCs w:val="22"/>
              </w:rPr>
            </w:r>
            <w:r w:rsidRPr="0064241A">
              <w:rPr>
                <w:rFonts w:ascii="Times New Roman" w:hAnsi="Times New Roman"/>
                <w:sz w:val="22"/>
                <w:szCs w:val="22"/>
              </w:rPr>
              <w:fldChar w:fldCharType="separate"/>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sz w:val="22"/>
                <w:szCs w:val="22"/>
              </w:rPr>
              <w:fldChar w:fldCharType="end"/>
            </w:r>
          </w:p>
        </w:tc>
      </w:tr>
      <w:tr w:rsidR="00543961" w14:paraId="5A6F6DE7" w14:textId="77777777" w:rsidTr="008D497D">
        <w:tc>
          <w:tcPr>
            <w:tcW w:w="8406" w:type="dxa"/>
            <w:gridSpan w:val="7"/>
            <w:tcBorders>
              <w:top w:val="single" w:sz="4" w:space="0" w:color="auto"/>
              <w:bottom w:val="single" w:sz="4" w:space="0" w:color="auto"/>
            </w:tcBorders>
            <w:vAlign w:val="center"/>
          </w:tcPr>
          <w:p w14:paraId="3487C429" w14:textId="77777777" w:rsidR="00543961" w:rsidRDefault="00543961" w:rsidP="00162AC5">
            <w:pPr>
              <w:tabs>
                <w:tab w:val="left" w:pos="177"/>
                <w:tab w:val="left" w:pos="357"/>
              </w:tabs>
              <w:autoSpaceDE w:val="0"/>
              <w:autoSpaceDN w:val="0"/>
              <w:adjustRightInd w:val="0"/>
              <w:ind w:left="60" w:firstLine="4"/>
              <w:rPr>
                <w:rFonts w:cs="Arial"/>
                <w:bCs/>
                <w:color w:val="000000"/>
                <w:sz w:val="18"/>
                <w:szCs w:val="18"/>
              </w:rPr>
            </w:pPr>
            <w:r>
              <w:rPr>
                <w:rFonts w:cs="Arial"/>
                <w:b/>
                <w:bCs/>
                <w:color w:val="000000"/>
                <w:sz w:val="18"/>
                <w:szCs w:val="18"/>
              </w:rPr>
              <w:t>57.045(2)(a)2.</w:t>
            </w:r>
            <w:r>
              <w:rPr>
                <w:rFonts w:cs="Arial"/>
                <w:bCs/>
                <w:color w:val="000000"/>
                <w:sz w:val="18"/>
                <w:szCs w:val="18"/>
              </w:rPr>
              <w:t xml:space="preserve">  Staff payroll records.</w:t>
            </w:r>
          </w:p>
        </w:tc>
        <w:tc>
          <w:tcPr>
            <w:tcW w:w="540" w:type="dxa"/>
            <w:gridSpan w:val="2"/>
            <w:tcBorders>
              <w:top w:val="single" w:sz="4" w:space="0" w:color="auto"/>
              <w:bottom w:val="single" w:sz="4" w:space="0" w:color="auto"/>
            </w:tcBorders>
            <w:shd w:val="clear" w:color="auto" w:fill="auto"/>
          </w:tcPr>
          <w:p w14:paraId="577D2ADD"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0F8BFF7"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1E933FC"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35C8BE0"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06EEC64" w14:textId="77777777" w:rsidR="00543961" w:rsidRDefault="00543961">
            <w:r w:rsidRPr="0064241A">
              <w:rPr>
                <w:rFonts w:ascii="Times New Roman" w:hAnsi="Times New Roman"/>
                <w:sz w:val="22"/>
                <w:szCs w:val="22"/>
              </w:rPr>
              <w:fldChar w:fldCharType="begin">
                <w:ffData>
                  <w:name w:val=""/>
                  <w:enabled/>
                  <w:calcOnExit w:val="0"/>
                  <w:textInput>
                    <w:maxLength w:val="55"/>
                  </w:textInput>
                </w:ffData>
              </w:fldChar>
            </w:r>
            <w:r w:rsidRPr="0064241A">
              <w:rPr>
                <w:rFonts w:ascii="Times New Roman" w:hAnsi="Times New Roman"/>
                <w:sz w:val="22"/>
                <w:szCs w:val="22"/>
              </w:rPr>
              <w:instrText xml:space="preserve"> FORMTEXT </w:instrText>
            </w:r>
            <w:r w:rsidRPr="0064241A">
              <w:rPr>
                <w:rFonts w:ascii="Times New Roman" w:hAnsi="Times New Roman"/>
                <w:sz w:val="22"/>
                <w:szCs w:val="22"/>
              </w:rPr>
            </w:r>
            <w:r w:rsidRPr="0064241A">
              <w:rPr>
                <w:rFonts w:ascii="Times New Roman" w:hAnsi="Times New Roman"/>
                <w:sz w:val="22"/>
                <w:szCs w:val="22"/>
              </w:rPr>
              <w:fldChar w:fldCharType="separate"/>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sz w:val="22"/>
                <w:szCs w:val="22"/>
              </w:rPr>
              <w:fldChar w:fldCharType="end"/>
            </w:r>
          </w:p>
        </w:tc>
      </w:tr>
      <w:tr w:rsidR="00543961" w14:paraId="400165BA" w14:textId="77777777" w:rsidTr="008D497D">
        <w:tc>
          <w:tcPr>
            <w:tcW w:w="8406" w:type="dxa"/>
            <w:gridSpan w:val="7"/>
            <w:tcBorders>
              <w:top w:val="single" w:sz="4" w:space="0" w:color="auto"/>
              <w:bottom w:val="single" w:sz="4" w:space="0" w:color="auto"/>
            </w:tcBorders>
            <w:vAlign w:val="center"/>
          </w:tcPr>
          <w:p w14:paraId="7FD80BE2" w14:textId="77777777" w:rsidR="00543961" w:rsidRDefault="00543961" w:rsidP="00162AC5">
            <w:pPr>
              <w:tabs>
                <w:tab w:val="left" w:pos="162"/>
                <w:tab w:val="left" w:pos="1257"/>
              </w:tabs>
              <w:autoSpaceDE w:val="0"/>
              <w:autoSpaceDN w:val="0"/>
              <w:adjustRightInd w:val="0"/>
              <w:ind w:left="60" w:firstLine="4"/>
              <w:rPr>
                <w:rFonts w:cs="Arial"/>
                <w:b/>
                <w:bCs/>
                <w:color w:val="000000"/>
                <w:sz w:val="18"/>
                <w:szCs w:val="18"/>
              </w:rPr>
            </w:pPr>
            <w:r>
              <w:rPr>
                <w:rFonts w:cs="Arial"/>
                <w:b/>
                <w:bCs/>
                <w:color w:val="000000"/>
                <w:sz w:val="18"/>
                <w:szCs w:val="18"/>
              </w:rPr>
              <w:t xml:space="preserve">57.045(2)(b)  </w:t>
            </w:r>
            <w:r>
              <w:rPr>
                <w:rFonts w:cs="Arial"/>
                <w:sz w:val="18"/>
                <w:szCs w:val="18"/>
              </w:rPr>
              <w:t>A licensee shall retain records under par. (a) for five years.</w:t>
            </w:r>
          </w:p>
        </w:tc>
        <w:tc>
          <w:tcPr>
            <w:tcW w:w="540" w:type="dxa"/>
            <w:gridSpan w:val="2"/>
            <w:tcBorders>
              <w:top w:val="single" w:sz="4" w:space="0" w:color="auto"/>
              <w:bottom w:val="single" w:sz="4" w:space="0" w:color="auto"/>
            </w:tcBorders>
            <w:shd w:val="clear" w:color="auto" w:fill="auto"/>
          </w:tcPr>
          <w:p w14:paraId="1E4CDC8F"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405A215"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727C5FC"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8B05885"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040C63A" w14:textId="77777777" w:rsidR="00543961" w:rsidRDefault="00543961">
            <w:r w:rsidRPr="0064241A">
              <w:rPr>
                <w:rFonts w:ascii="Times New Roman" w:hAnsi="Times New Roman"/>
                <w:sz w:val="22"/>
                <w:szCs w:val="22"/>
              </w:rPr>
              <w:fldChar w:fldCharType="begin">
                <w:ffData>
                  <w:name w:val=""/>
                  <w:enabled/>
                  <w:calcOnExit w:val="0"/>
                  <w:textInput>
                    <w:maxLength w:val="55"/>
                  </w:textInput>
                </w:ffData>
              </w:fldChar>
            </w:r>
            <w:r w:rsidRPr="0064241A">
              <w:rPr>
                <w:rFonts w:ascii="Times New Roman" w:hAnsi="Times New Roman"/>
                <w:sz w:val="22"/>
                <w:szCs w:val="22"/>
              </w:rPr>
              <w:instrText xml:space="preserve"> FORMTEXT </w:instrText>
            </w:r>
            <w:r w:rsidRPr="0064241A">
              <w:rPr>
                <w:rFonts w:ascii="Times New Roman" w:hAnsi="Times New Roman"/>
                <w:sz w:val="22"/>
                <w:szCs w:val="22"/>
              </w:rPr>
            </w:r>
            <w:r w:rsidRPr="0064241A">
              <w:rPr>
                <w:rFonts w:ascii="Times New Roman" w:hAnsi="Times New Roman"/>
                <w:sz w:val="22"/>
                <w:szCs w:val="22"/>
              </w:rPr>
              <w:fldChar w:fldCharType="separate"/>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sz w:val="22"/>
                <w:szCs w:val="22"/>
              </w:rPr>
              <w:fldChar w:fldCharType="end"/>
            </w:r>
          </w:p>
        </w:tc>
      </w:tr>
      <w:tr w:rsidR="00543961" w14:paraId="34973CBE" w14:textId="77777777" w:rsidTr="008D497D">
        <w:tc>
          <w:tcPr>
            <w:tcW w:w="8406" w:type="dxa"/>
            <w:gridSpan w:val="7"/>
            <w:tcBorders>
              <w:top w:val="single" w:sz="4" w:space="0" w:color="auto"/>
              <w:bottom w:val="single" w:sz="4" w:space="0" w:color="auto"/>
            </w:tcBorders>
          </w:tcPr>
          <w:p w14:paraId="10A8756D" w14:textId="77777777" w:rsidR="00543961" w:rsidRDefault="00543961" w:rsidP="00162AC5">
            <w:pPr>
              <w:tabs>
                <w:tab w:val="left" w:pos="162"/>
                <w:tab w:val="left" w:pos="1257"/>
              </w:tabs>
              <w:autoSpaceDE w:val="0"/>
              <w:autoSpaceDN w:val="0"/>
              <w:adjustRightInd w:val="0"/>
              <w:ind w:left="60" w:firstLine="4"/>
              <w:rPr>
                <w:rFonts w:cs="Arial"/>
                <w:bCs/>
                <w:color w:val="000000"/>
                <w:sz w:val="18"/>
                <w:szCs w:val="18"/>
              </w:rPr>
            </w:pPr>
            <w:r>
              <w:rPr>
                <w:rFonts w:cs="Arial"/>
                <w:b/>
                <w:bCs/>
                <w:color w:val="000000"/>
                <w:sz w:val="18"/>
                <w:szCs w:val="18"/>
              </w:rPr>
              <w:t>57.045(3)  REQUESTS FOR INFORMATION</w:t>
            </w:r>
            <w:r>
              <w:rPr>
                <w:rFonts w:cs="Arial"/>
                <w:bCs/>
                <w:color w:val="000000"/>
                <w:sz w:val="18"/>
                <w:szCs w:val="18"/>
              </w:rPr>
              <w:t xml:space="preserve">  A licensee shall promptly respond to requests for information from the department, a placing agency, or any other governmental agency with statutory authority to see the information.</w:t>
            </w:r>
          </w:p>
        </w:tc>
        <w:tc>
          <w:tcPr>
            <w:tcW w:w="540" w:type="dxa"/>
            <w:gridSpan w:val="2"/>
            <w:tcBorders>
              <w:top w:val="single" w:sz="4" w:space="0" w:color="auto"/>
              <w:bottom w:val="single" w:sz="4" w:space="0" w:color="auto"/>
            </w:tcBorders>
            <w:shd w:val="clear" w:color="auto" w:fill="auto"/>
          </w:tcPr>
          <w:p w14:paraId="29AD9CCF"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1F66575"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49F18AA"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4321334"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0179AB7" w14:textId="77777777" w:rsidR="00543961" w:rsidRDefault="00543961">
            <w:r w:rsidRPr="0064241A">
              <w:rPr>
                <w:rFonts w:ascii="Times New Roman" w:hAnsi="Times New Roman"/>
                <w:sz w:val="22"/>
                <w:szCs w:val="22"/>
              </w:rPr>
              <w:fldChar w:fldCharType="begin">
                <w:ffData>
                  <w:name w:val=""/>
                  <w:enabled/>
                  <w:calcOnExit w:val="0"/>
                  <w:textInput>
                    <w:maxLength w:val="55"/>
                  </w:textInput>
                </w:ffData>
              </w:fldChar>
            </w:r>
            <w:r w:rsidRPr="0064241A">
              <w:rPr>
                <w:rFonts w:ascii="Times New Roman" w:hAnsi="Times New Roman"/>
                <w:sz w:val="22"/>
                <w:szCs w:val="22"/>
              </w:rPr>
              <w:instrText xml:space="preserve"> FORMTEXT </w:instrText>
            </w:r>
            <w:r w:rsidRPr="0064241A">
              <w:rPr>
                <w:rFonts w:ascii="Times New Roman" w:hAnsi="Times New Roman"/>
                <w:sz w:val="22"/>
                <w:szCs w:val="22"/>
              </w:rPr>
            </w:r>
            <w:r w:rsidRPr="0064241A">
              <w:rPr>
                <w:rFonts w:ascii="Times New Roman" w:hAnsi="Times New Roman"/>
                <w:sz w:val="22"/>
                <w:szCs w:val="22"/>
              </w:rPr>
              <w:fldChar w:fldCharType="separate"/>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sz w:val="22"/>
                <w:szCs w:val="22"/>
              </w:rPr>
              <w:fldChar w:fldCharType="end"/>
            </w:r>
          </w:p>
        </w:tc>
      </w:tr>
      <w:tr w:rsidR="00543961" w14:paraId="5413A4EA" w14:textId="77777777" w:rsidTr="008D497D">
        <w:tc>
          <w:tcPr>
            <w:tcW w:w="8406" w:type="dxa"/>
            <w:gridSpan w:val="7"/>
            <w:tcBorders>
              <w:top w:val="single" w:sz="4" w:space="0" w:color="auto"/>
              <w:bottom w:val="single" w:sz="4" w:space="0" w:color="auto"/>
            </w:tcBorders>
          </w:tcPr>
          <w:p w14:paraId="29020BD5" w14:textId="77777777" w:rsidR="00543961" w:rsidRDefault="00543961" w:rsidP="00162AC5">
            <w:pPr>
              <w:tabs>
                <w:tab w:val="left" w:pos="162"/>
                <w:tab w:val="left" w:pos="1257"/>
              </w:tabs>
              <w:autoSpaceDE w:val="0"/>
              <w:autoSpaceDN w:val="0"/>
              <w:adjustRightInd w:val="0"/>
              <w:ind w:left="60" w:firstLine="4"/>
              <w:rPr>
                <w:rFonts w:cs="Arial"/>
                <w:bCs/>
                <w:color w:val="000000"/>
                <w:sz w:val="18"/>
                <w:szCs w:val="18"/>
              </w:rPr>
            </w:pPr>
            <w:r>
              <w:rPr>
                <w:rFonts w:cs="Arial"/>
                <w:b/>
                <w:bCs/>
                <w:color w:val="000000"/>
                <w:sz w:val="18"/>
                <w:szCs w:val="18"/>
              </w:rPr>
              <w:t>57.045(4)  CURRENT AND ACCURATE</w:t>
            </w:r>
            <w:r>
              <w:rPr>
                <w:rFonts w:cs="Arial"/>
                <w:bCs/>
                <w:color w:val="000000"/>
                <w:sz w:val="18"/>
                <w:szCs w:val="18"/>
              </w:rPr>
              <w:t xml:space="preserve">  A licensee shall ensure that information that the licensee or group home staff submits to or shares with the department, a placing agency, or any other governmental agency is current and accurate.</w:t>
            </w:r>
          </w:p>
        </w:tc>
        <w:tc>
          <w:tcPr>
            <w:tcW w:w="540" w:type="dxa"/>
            <w:gridSpan w:val="2"/>
            <w:tcBorders>
              <w:top w:val="single" w:sz="4" w:space="0" w:color="auto"/>
              <w:bottom w:val="single" w:sz="4" w:space="0" w:color="auto"/>
            </w:tcBorders>
            <w:shd w:val="clear" w:color="auto" w:fill="auto"/>
          </w:tcPr>
          <w:p w14:paraId="4E8CB6CE"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1C3EA6A"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404BC66"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C55F498"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8955611" w14:textId="77777777" w:rsidR="00543961" w:rsidRDefault="00543961">
            <w:r w:rsidRPr="0064241A">
              <w:rPr>
                <w:rFonts w:ascii="Times New Roman" w:hAnsi="Times New Roman"/>
                <w:sz w:val="22"/>
                <w:szCs w:val="22"/>
              </w:rPr>
              <w:fldChar w:fldCharType="begin">
                <w:ffData>
                  <w:name w:val=""/>
                  <w:enabled/>
                  <w:calcOnExit w:val="0"/>
                  <w:textInput>
                    <w:maxLength w:val="55"/>
                  </w:textInput>
                </w:ffData>
              </w:fldChar>
            </w:r>
            <w:r w:rsidRPr="0064241A">
              <w:rPr>
                <w:rFonts w:ascii="Times New Roman" w:hAnsi="Times New Roman"/>
                <w:sz w:val="22"/>
                <w:szCs w:val="22"/>
              </w:rPr>
              <w:instrText xml:space="preserve"> FORMTEXT </w:instrText>
            </w:r>
            <w:r w:rsidRPr="0064241A">
              <w:rPr>
                <w:rFonts w:ascii="Times New Roman" w:hAnsi="Times New Roman"/>
                <w:sz w:val="22"/>
                <w:szCs w:val="22"/>
              </w:rPr>
            </w:r>
            <w:r w:rsidRPr="0064241A">
              <w:rPr>
                <w:rFonts w:ascii="Times New Roman" w:hAnsi="Times New Roman"/>
                <w:sz w:val="22"/>
                <w:szCs w:val="22"/>
              </w:rPr>
              <w:fldChar w:fldCharType="separate"/>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sz w:val="22"/>
                <w:szCs w:val="22"/>
              </w:rPr>
              <w:fldChar w:fldCharType="end"/>
            </w:r>
          </w:p>
        </w:tc>
      </w:tr>
      <w:tr w:rsidR="00543961" w14:paraId="06917757" w14:textId="77777777" w:rsidTr="008D497D">
        <w:tc>
          <w:tcPr>
            <w:tcW w:w="8406" w:type="dxa"/>
            <w:gridSpan w:val="7"/>
            <w:tcBorders>
              <w:top w:val="single" w:sz="4" w:space="0" w:color="auto"/>
              <w:bottom w:val="single" w:sz="4" w:space="0" w:color="auto"/>
            </w:tcBorders>
          </w:tcPr>
          <w:p w14:paraId="10AA7D94" w14:textId="77777777" w:rsidR="00543961" w:rsidRDefault="00543961" w:rsidP="00162AC5">
            <w:pPr>
              <w:spacing w:before="20" w:after="20"/>
              <w:ind w:left="60" w:firstLine="4"/>
              <w:rPr>
                <w:rFonts w:cs="Arial"/>
                <w:sz w:val="18"/>
                <w:szCs w:val="18"/>
              </w:rPr>
            </w:pPr>
            <w:r>
              <w:rPr>
                <w:rFonts w:cs="Arial"/>
                <w:sz w:val="18"/>
                <w:szCs w:val="18"/>
              </w:rPr>
              <w:t>*</w:t>
            </w:r>
            <w:r>
              <w:rPr>
                <w:rFonts w:cs="Arial"/>
                <w:b/>
                <w:sz w:val="18"/>
                <w:szCs w:val="18"/>
              </w:rPr>
              <w:t>57.05(1)  WRITTEN PROGRAM STATEMENT</w:t>
            </w:r>
            <w:r>
              <w:rPr>
                <w:rFonts w:cs="Arial"/>
                <w:sz w:val="18"/>
                <w:szCs w:val="18"/>
              </w:rPr>
              <w:t xml:space="preserve">  Each group home shall have a written program statement that shall include all of the following:</w:t>
            </w:r>
          </w:p>
        </w:tc>
        <w:tc>
          <w:tcPr>
            <w:tcW w:w="540" w:type="dxa"/>
            <w:gridSpan w:val="2"/>
            <w:tcBorders>
              <w:top w:val="single" w:sz="4" w:space="0" w:color="auto"/>
              <w:bottom w:val="single" w:sz="4" w:space="0" w:color="auto"/>
            </w:tcBorders>
            <w:shd w:val="clear" w:color="auto" w:fill="auto"/>
          </w:tcPr>
          <w:p w14:paraId="77A03EB3"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D64EA64"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380DF97"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9E5F8CF"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6871085" w14:textId="77777777" w:rsidR="00543961" w:rsidRDefault="00543961">
            <w:r w:rsidRPr="0064241A">
              <w:rPr>
                <w:rFonts w:ascii="Times New Roman" w:hAnsi="Times New Roman"/>
                <w:sz w:val="22"/>
                <w:szCs w:val="22"/>
              </w:rPr>
              <w:fldChar w:fldCharType="begin">
                <w:ffData>
                  <w:name w:val=""/>
                  <w:enabled/>
                  <w:calcOnExit w:val="0"/>
                  <w:textInput>
                    <w:maxLength w:val="55"/>
                  </w:textInput>
                </w:ffData>
              </w:fldChar>
            </w:r>
            <w:r w:rsidRPr="0064241A">
              <w:rPr>
                <w:rFonts w:ascii="Times New Roman" w:hAnsi="Times New Roman"/>
                <w:sz w:val="22"/>
                <w:szCs w:val="22"/>
              </w:rPr>
              <w:instrText xml:space="preserve"> FORMTEXT </w:instrText>
            </w:r>
            <w:r w:rsidRPr="0064241A">
              <w:rPr>
                <w:rFonts w:ascii="Times New Roman" w:hAnsi="Times New Roman"/>
                <w:sz w:val="22"/>
                <w:szCs w:val="22"/>
              </w:rPr>
            </w:r>
            <w:r w:rsidRPr="0064241A">
              <w:rPr>
                <w:rFonts w:ascii="Times New Roman" w:hAnsi="Times New Roman"/>
                <w:sz w:val="22"/>
                <w:szCs w:val="22"/>
              </w:rPr>
              <w:fldChar w:fldCharType="separate"/>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sz w:val="22"/>
                <w:szCs w:val="22"/>
              </w:rPr>
              <w:fldChar w:fldCharType="end"/>
            </w:r>
          </w:p>
        </w:tc>
      </w:tr>
      <w:tr w:rsidR="00543961" w14:paraId="0B3B47B9" w14:textId="77777777" w:rsidTr="008D497D">
        <w:tc>
          <w:tcPr>
            <w:tcW w:w="8406" w:type="dxa"/>
            <w:gridSpan w:val="7"/>
            <w:tcBorders>
              <w:top w:val="single" w:sz="4" w:space="0" w:color="auto"/>
              <w:bottom w:val="single" w:sz="4" w:space="0" w:color="auto"/>
            </w:tcBorders>
          </w:tcPr>
          <w:p w14:paraId="159C00DA" w14:textId="77777777" w:rsidR="00543961" w:rsidRDefault="00543961" w:rsidP="00162AC5">
            <w:pPr>
              <w:spacing w:before="20" w:after="20"/>
              <w:ind w:left="60" w:firstLine="4"/>
              <w:rPr>
                <w:rFonts w:cs="Arial"/>
                <w:sz w:val="18"/>
                <w:szCs w:val="18"/>
              </w:rPr>
            </w:pPr>
            <w:r>
              <w:rPr>
                <w:rFonts w:cs="Arial"/>
                <w:sz w:val="18"/>
                <w:szCs w:val="18"/>
              </w:rPr>
              <w:t>*</w:t>
            </w:r>
            <w:r>
              <w:rPr>
                <w:rFonts w:cs="Arial"/>
                <w:b/>
                <w:sz w:val="18"/>
                <w:szCs w:val="18"/>
              </w:rPr>
              <w:t>57.05(1)(a)  PROGRAM STATEMENT – PURPOSE &amp; PHILOSOPHY</w:t>
            </w:r>
            <w:r>
              <w:rPr>
                <w:rFonts w:cs="Arial"/>
                <w:sz w:val="18"/>
                <w:szCs w:val="18"/>
              </w:rPr>
              <w:t xml:space="preserve">  A description of the group home’s purpose and philosophy.</w:t>
            </w:r>
          </w:p>
        </w:tc>
        <w:tc>
          <w:tcPr>
            <w:tcW w:w="540" w:type="dxa"/>
            <w:gridSpan w:val="2"/>
            <w:tcBorders>
              <w:top w:val="single" w:sz="4" w:space="0" w:color="auto"/>
              <w:bottom w:val="single" w:sz="4" w:space="0" w:color="auto"/>
            </w:tcBorders>
            <w:shd w:val="clear" w:color="auto" w:fill="auto"/>
          </w:tcPr>
          <w:p w14:paraId="1CD9602C"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33923BD"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21CB905"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104245E"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6F40A47" w14:textId="77777777" w:rsidR="00543961" w:rsidRDefault="00543961">
            <w:r w:rsidRPr="0064241A">
              <w:rPr>
                <w:rFonts w:ascii="Times New Roman" w:hAnsi="Times New Roman"/>
                <w:sz w:val="22"/>
                <w:szCs w:val="22"/>
              </w:rPr>
              <w:fldChar w:fldCharType="begin">
                <w:ffData>
                  <w:name w:val=""/>
                  <w:enabled/>
                  <w:calcOnExit w:val="0"/>
                  <w:textInput>
                    <w:maxLength w:val="55"/>
                  </w:textInput>
                </w:ffData>
              </w:fldChar>
            </w:r>
            <w:r w:rsidRPr="0064241A">
              <w:rPr>
                <w:rFonts w:ascii="Times New Roman" w:hAnsi="Times New Roman"/>
                <w:sz w:val="22"/>
                <w:szCs w:val="22"/>
              </w:rPr>
              <w:instrText xml:space="preserve"> FORMTEXT </w:instrText>
            </w:r>
            <w:r w:rsidRPr="0064241A">
              <w:rPr>
                <w:rFonts w:ascii="Times New Roman" w:hAnsi="Times New Roman"/>
                <w:sz w:val="22"/>
                <w:szCs w:val="22"/>
              </w:rPr>
            </w:r>
            <w:r w:rsidRPr="0064241A">
              <w:rPr>
                <w:rFonts w:ascii="Times New Roman" w:hAnsi="Times New Roman"/>
                <w:sz w:val="22"/>
                <w:szCs w:val="22"/>
              </w:rPr>
              <w:fldChar w:fldCharType="separate"/>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sz w:val="22"/>
                <w:szCs w:val="22"/>
              </w:rPr>
              <w:fldChar w:fldCharType="end"/>
            </w:r>
          </w:p>
        </w:tc>
      </w:tr>
      <w:tr w:rsidR="00543961" w14:paraId="06C2E53C" w14:textId="77777777" w:rsidTr="008D497D">
        <w:tc>
          <w:tcPr>
            <w:tcW w:w="8406" w:type="dxa"/>
            <w:gridSpan w:val="7"/>
            <w:tcBorders>
              <w:top w:val="single" w:sz="4" w:space="0" w:color="auto"/>
              <w:bottom w:val="single" w:sz="4" w:space="0" w:color="auto"/>
            </w:tcBorders>
          </w:tcPr>
          <w:p w14:paraId="7C3B367B" w14:textId="77777777" w:rsidR="00543961" w:rsidRDefault="00543961" w:rsidP="00162AC5">
            <w:pPr>
              <w:spacing w:before="20" w:after="20"/>
              <w:ind w:left="60" w:firstLine="4"/>
              <w:rPr>
                <w:rFonts w:cs="Arial"/>
                <w:sz w:val="18"/>
                <w:szCs w:val="18"/>
              </w:rPr>
            </w:pPr>
            <w:r>
              <w:rPr>
                <w:rFonts w:cs="Arial"/>
                <w:sz w:val="18"/>
                <w:szCs w:val="18"/>
              </w:rPr>
              <w:t>*</w:t>
            </w:r>
            <w:r>
              <w:rPr>
                <w:rFonts w:cs="Arial"/>
                <w:b/>
                <w:sz w:val="18"/>
                <w:szCs w:val="18"/>
              </w:rPr>
              <w:t>57.05(1)(b)  PROGRAM STATEMENT – SERVICES</w:t>
            </w:r>
            <w:r>
              <w:rPr>
                <w:rFonts w:cs="Arial"/>
                <w:sz w:val="18"/>
                <w:szCs w:val="18"/>
              </w:rPr>
              <w:t xml:space="preserve">  A description of the services available through or provided by the group home.</w:t>
            </w:r>
          </w:p>
        </w:tc>
        <w:tc>
          <w:tcPr>
            <w:tcW w:w="540" w:type="dxa"/>
            <w:gridSpan w:val="2"/>
            <w:tcBorders>
              <w:top w:val="single" w:sz="4" w:space="0" w:color="auto"/>
              <w:bottom w:val="single" w:sz="4" w:space="0" w:color="auto"/>
            </w:tcBorders>
            <w:shd w:val="clear" w:color="auto" w:fill="auto"/>
          </w:tcPr>
          <w:p w14:paraId="06A60852"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B53C683"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7F38B73"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8BD3479" w14:textId="77777777" w:rsidR="00543961" w:rsidRDefault="00543961">
            <w:r w:rsidRPr="00134C79">
              <w:rPr>
                <w:rFonts w:ascii="Times New Roman" w:hAnsi="Times New Roman"/>
                <w:sz w:val="22"/>
                <w:szCs w:val="22"/>
              </w:rPr>
              <w:fldChar w:fldCharType="begin">
                <w:ffData>
                  <w:name w:val=""/>
                  <w:enabled/>
                  <w:calcOnExit w:val="0"/>
                  <w:textInput>
                    <w:maxLength w:val="2"/>
                  </w:textInput>
                </w:ffData>
              </w:fldChar>
            </w:r>
            <w:r w:rsidRPr="00134C79">
              <w:rPr>
                <w:rFonts w:ascii="Times New Roman" w:hAnsi="Times New Roman"/>
                <w:sz w:val="22"/>
                <w:szCs w:val="22"/>
              </w:rPr>
              <w:instrText xml:space="preserve"> FORMTEXT </w:instrText>
            </w:r>
            <w:r w:rsidRPr="00134C79">
              <w:rPr>
                <w:rFonts w:ascii="Times New Roman" w:hAnsi="Times New Roman"/>
                <w:sz w:val="22"/>
                <w:szCs w:val="22"/>
              </w:rPr>
            </w:r>
            <w:r w:rsidRPr="00134C79">
              <w:rPr>
                <w:rFonts w:ascii="Times New Roman" w:hAnsi="Times New Roman"/>
                <w:sz w:val="22"/>
                <w:szCs w:val="22"/>
              </w:rPr>
              <w:fldChar w:fldCharType="separate"/>
            </w:r>
            <w:r w:rsidRPr="00134C79">
              <w:rPr>
                <w:rFonts w:ascii="Times New Roman" w:hAnsi="Times New Roman"/>
                <w:noProof/>
                <w:sz w:val="22"/>
                <w:szCs w:val="22"/>
              </w:rPr>
              <w:t> </w:t>
            </w:r>
            <w:r w:rsidRPr="00134C79">
              <w:rPr>
                <w:rFonts w:ascii="Times New Roman" w:hAnsi="Times New Roman"/>
                <w:noProof/>
                <w:sz w:val="22"/>
                <w:szCs w:val="22"/>
              </w:rPr>
              <w:t> </w:t>
            </w:r>
            <w:r w:rsidRPr="00134C7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D92E0B1" w14:textId="77777777" w:rsidR="00543961" w:rsidRDefault="00543961">
            <w:r w:rsidRPr="0064241A">
              <w:rPr>
                <w:rFonts w:ascii="Times New Roman" w:hAnsi="Times New Roman"/>
                <w:sz w:val="22"/>
                <w:szCs w:val="22"/>
              </w:rPr>
              <w:fldChar w:fldCharType="begin">
                <w:ffData>
                  <w:name w:val=""/>
                  <w:enabled/>
                  <w:calcOnExit w:val="0"/>
                  <w:textInput>
                    <w:maxLength w:val="55"/>
                  </w:textInput>
                </w:ffData>
              </w:fldChar>
            </w:r>
            <w:r w:rsidRPr="0064241A">
              <w:rPr>
                <w:rFonts w:ascii="Times New Roman" w:hAnsi="Times New Roman"/>
                <w:sz w:val="22"/>
                <w:szCs w:val="22"/>
              </w:rPr>
              <w:instrText xml:space="preserve"> FORMTEXT </w:instrText>
            </w:r>
            <w:r w:rsidRPr="0064241A">
              <w:rPr>
                <w:rFonts w:ascii="Times New Roman" w:hAnsi="Times New Roman"/>
                <w:sz w:val="22"/>
                <w:szCs w:val="22"/>
              </w:rPr>
            </w:r>
            <w:r w:rsidRPr="0064241A">
              <w:rPr>
                <w:rFonts w:ascii="Times New Roman" w:hAnsi="Times New Roman"/>
                <w:sz w:val="22"/>
                <w:szCs w:val="22"/>
              </w:rPr>
              <w:fldChar w:fldCharType="separate"/>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sz w:val="22"/>
                <w:szCs w:val="22"/>
              </w:rPr>
              <w:fldChar w:fldCharType="end"/>
            </w:r>
          </w:p>
        </w:tc>
      </w:tr>
      <w:tr w:rsidR="00543961" w14:paraId="7ABB31A2" w14:textId="77777777" w:rsidTr="008D497D">
        <w:tc>
          <w:tcPr>
            <w:tcW w:w="8406" w:type="dxa"/>
            <w:gridSpan w:val="7"/>
            <w:tcBorders>
              <w:top w:val="single" w:sz="4" w:space="0" w:color="auto"/>
            </w:tcBorders>
          </w:tcPr>
          <w:p w14:paraId="7DE0D6E1" w14:textId="77777777" w:rsidR="00543961" w:rsidRDefault="00543961" w:rsidP="00162AC5">
            <w:pPr>
              <w:spacing w:before="20" w:after="20"/>
              <w:ind w:left="60" w:firstLine="4"/>
              <w:rPr>
                <w:rFonts w:cs="Arial"/>
                <w:sz w:val="18"/>
                <w:szCs w:val="18"/>
              </w:rPr>
            </w:pPr>
            <w:r>
              <w:rPr>
                <w:rFonts w:cs="Arial"/>
                <w:sz w:val="18"/>
                <w:szCs w:val="18"/>
              </w:rPr>
              <w:t>*</w:t>
            </w:r>
            <w:r w:rsidRPr="001F61B9">
              <w:rPr>
                <w:rFonts w:cs="Arial"/>
                <w:b/>
                <w:sz w:val="18"/>
                <w:szCs w:val="18"/>
              </w:rPr>
              <w:t>5</w:t>
            </w:r>
            <w:r>
              <w:rPr>
                <w:rFonts w:cs="Arial"/>
                <w:b/>
                <w:sz w:val="18"/>
                <w:szCs w:val="18"/>
              </w:rPr>
              <w:t>7.05(1)(c)  PROGRAM STATEMENT – RESIDENT POPULATION</w:t>
            </w:r>
            <w:r>
              <w:rPr>
                <w:rFonts w:cs="Arial"/>
                <w:sz w:val="18"/>
                <w:szCs w:val="18"/>
              </w:rPr>
              <w:t xml:space="preserve">  A description of the type, age, and sex of the resident population served by the group home.</w:t>
            </w:r>
          </w:p>
        </w:tc>
        <w:tc>
          <w:tcPr>
            <w:tcW w:w="540" w:type="dxa"/>
            <w:gridSpan w:val="2"/>
            <w:tcBorders>
              <w:top w:val="single" w:sz="4" w:space="0" w:color="auto"/>
            </w:tcBorders>
            <w:shd w:val="clear" w:color="auto" w:fill="auto"/>
          </w:tcPr>
          <w:p w14:paraId="35A07CC3" w14:textId="77777777" w:rsidR="00543961" w:rsidRDefault="00543961">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612" w:type="dxa"/>
            <w:tcBorders>
              <w:top w:val="single" w:sz="4" w:space="0" w:color="auto"/>
            </w:tcBorders>
            <w:shd w:val="clear" w:color="auto" w:fill="auto"/>
          </w:tcPr>
          <w:p w14:paraId="4EC077E3" w14:textId="77777777" w:rsidR="00543961" w:rsidRDefault="00543961">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540" w:type="dxa"/>
            <w:gridSpan w:val="2"/>
            <w:tcBorders>
              <w:top w:val="single" w:sz="4" w:space="0" w:color="auto"/>
            </w:tcBorders>
            <w:shd w:val="clear" w:color="auto" w:fill="E6E6E6"/>
          </w:tcPr>
          <w:p w14:paraId="48C4278A" w14:textId="77777777" w:rsidR="00543961" w:rsidRDefault="00543961">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540" w:type="dxa"/>
            <w:tcBorders>
              <w:top w:val="single" w:sz="4" w:space="0" w:color="auto"/>
            </w:tcBorders>
            <w:shd w:val="clear" w:color="auto" w:fill="E6E6E6"/>
          </w:tcPr>
          <w:p w14:paraId="7DEF9857" w14:textId="77777777" w:rsidR="00543961" w:rsidRDefault="00543961">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BB430A6" w14:textId="77777777" w:rsidR="00543961" w:rsidRDefault="00543961">
            <w:r w:rsidRPr="0064241A">
              <w:rPr>
                <w:rFonts w:ascii="Times New Roman" w:hAnsi="Times New Roman"/>
                <w:sz w:val="22"/>
                <w:szCs w:val="22"/>
              </w:rPr>
              <w:fldChar w:fldCharType="begin">
                <w:ffData>
                  <w:name w:val=""/>
                  <w:enabled/>
                  <w:calcOnExit w:val="0"/>
                  <w:textInput>
                    <w:maxLength w:val="55"/>
                  </w:textInput>
                </w:ffData>
              </w:fldChar>
            </w:r>
            <w:r w:rsidRPr="0064241A">
              <w:rPr>
                <w:rFonts w:ascii="Times New Roman" w:hAnsi="Times New Roman"/>
                <w:sz w:val="22"/>
                <w:szCs w:val="22"/>
              </w:rPr>
              <w:instrText xml:space="preserve"> FORMTEXT </w:instrText>
            </w:r>
            <w:r w:rsidRPr="0064241A">
              <w:rPr>
                <w:rFonts w:ascii="Times New Roman" w:hAnsi="Times New Roman"/>
                <w:sz w:val="22"/>
                <w:szCs w:val="22"/>
              </w:rPr>
            </w:r>
            <w:r w:rsidRPr="0064241A">
              <w:rPr>
                <w:rFonts w:ascii="Times New Roman" w:hAnsi="Times New Roman"/>
                <w:sz w:val="22"/>
                <w:szCs w:val="22"/>
              </w:rPr>
              <w:fldChar w:fldCharType="separate"/>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sz w:val="22"/>
                <w:szCs w:val="22"/>
              </w:rPr>
              <w:fldChar w:fldCharType="end"/>
            </w:r>
          </w:p>
        </w:tc>
      </w:tr>
      <w:tr w:rsidR="00543961" w14:paraId="48887A5D" w14:textId="77777777" w:rsidTr="008D497D">
        <w:tc>
          <w:tcPr>
            <w:tcW w:w="8406" w:type="dxa"/>
            <w:gridSpan w:val="7"/>
            <w:tcBorders>
              <w:top w:val="single" w:sz="4" w:space="0" w:color="auto"/>
              <w:bottom w:val="single" w:sz="4" w:space="0" w:color="auto"/>
            </w:tcBorders>
          </w:tcPr>
          <w:p w14:paraId="7A6C1241" w14:textId="77777777" w:rsidR="00543961" w:rsidRDefault="00543961" w:rsidP="00162AC5">
            <w:pPr>
              <w:spacing w:before="20" w:after="20"/>
              <w:ind w:left="60" w:firstLine="4"/>
              <w:rPr>
                <w:rFonts w:cs="Arial"/>
                <w:sz w:val="18"/>
                <w:szCs w:val="18"/>
              </w:rPr>
            </w:pPr>
            <w:r>
              <w:rPr>
                <w:rFonts w:cs="Arial"/>
                <w:sz w:val="18"/>
                <w:szCs w:val="18"/>
              </w:rPr>
              <w:t>*</w:t>
            </w:r>
            <w:r>
              <w:rPr>
                <w:rFonts w:cs="Arial"/>
                <w:b/>
                <w:sz w:val="18"/>
                <w:szCs w:val="18"/>
              </w:rPr>
              <w:t>57.05(1)(d)  PROGRAM STATEMENT – DAILY ACTIVITIES</w:t>
            </w:r>
            <w:r>
              <w:rPr>
                <w:rFonts w:cs="Arial"/>
                <w:sz w:val="18"/>
                <w:szCs w:val="18"/>
              </w:rPr>
              <w:t xml:space="preserve">  A description of the daily activities available to residents.</w:t>
            </w:r>
          </w:p>
        </w:tc>
        <w:tc>
          <w:tcPr>
            <w:tcW w:w="540" w:type="dxa"/>
            <w:gridSpan w:val="2"/>
            <w:tcBorders>
              <w:top w:val="single" w:sz="4" w:space="0" w:color="auto"/>
              <w:bottom w:val="single" w:sz="4" w:space="0" w:color="auto"/>
            </w:tcBorders>
            <w:shd w:val="clear" w:color="auto" w:fill="auto"/>
          </w:tcPr>
          <w:p w14:paraId="1F0531F0" w14:textId="77777777" w:rsidR="00543961" w:rsidRDefault="00543961">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8A054C4" w14:textId="77777777" w:rsidR="00543961" w:rsidRDefault="00543961">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9E0D95E" w14:textId="77777777" w:rsidR="00543961" w:rsidRDefault="00543961">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90A540D" w14:textId="77777777" w:rsidR="00543961" w:rsidRDefault="00543961">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C475B5B" w14:textId="77777777" w:rsidR="00543961" w:rsidRDefault="00543961">
            <w:r w:rsidRPr="0064241A">
              <w:rPr>
                <w:rFonts w:ascii="Times New Roman" w:hAnsi="Times New Roman"/>
                <w:sz w:val="22"/>
                <w:szCs w:val="22"/>
              </w:rPr>
              <w:fldChar w:fldCharType="begin">
                <w:ffData>
                  <w:name w:val=""/>
                  <w:enabled/>
                  <w:calcOnExit w:val="0"/>
                  <w:textInput>
                    <w:maxLength w:val="55"/>
                  </w:textInput>
                </w:ffData>
              </w:fldChar>
            </w:r>
            <w:r w:rsidRPr="0064241A">
              <w:rPr>
                <w:rFonts w:ascii="Times New Roman" w:hAnsi="Times New Roman"/>
                <w:sz w:val="22"/>
                <w:szCs w:val="22"/>
              </w:rPr>
              <w:instrText xml:space="preserve"> FORMTEXT </w:instrText>
            </w:r>
            <w:r w:rsidRPr="0064241A">
              <w:rPr>
                <w:rFonts w:ascii="Times New Roman" w:hAnsi="Times New Roman"/>
                <w:sz w:val="22"/>
                <w:szCs w:val="22"/>
              </w:rPr>
            </w:r>
            <w:r w:rsidRPr="0064241A">
              <w:rPr>
                <w:rFonts w:ascii="Times New Roman" w:hAnsi="Times New Roman"/>
                <w:sz w:val="22"/>
                <w:szCs w:val="22"/>
              </w:rPr>
              <w:fldChar w:fldCharType="separate"/>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sz w:val="22"/>
                <w:szCs w:val="22"/>
              </w:rPr>
              <w:fldChar w:fldCharType="end"/>
            </w:r>
          </w:p>
        </w:tc>
      </w:tr>
      <w:tr w:rsidR="00543961" w14:paraId="02F03BC3" w14:textId="77777777" w:rsidTr="008D497D">
        <w:tc>
          <w:tcPr>
            <w:tcW w:w="8406" w:type="dxa"/>
            <w:gridSpan w:val="7"/>
            <w:tcBorders>
              <w:top w:val="single" w:sz="4" w:space="0" w:color="auto"/>
              <w:bottom w:val="single" w:sz="4" w:space="0" w:color="auto"/>
            </w:tcBorders>
          </w:tcPr>
          <w:p w14:paraId="36CB267D" w14:textId="77777777" w:rsidR="00543961" w:rsidRDefault="00543961" w:rsidP="00162AC5">
            <w:pPr>
              <w:spacing w:before="20" w:after="20"/>
              <w:ind w:left="60" w:firstLine="4"/>
              <w:rPr>
                <w:rFonts w:cs="Arial"/>
                <w:sz w:val="18"/>
                <w:szCs w:val="18"/>
              </w:rPr>
            </w:pPr>
            <w:r>
              <w:rPr>
                <w:rFonts w:cs="Arial"/>
                <w:sz w:val="18"/>
                <w:szCs w:val="18"/>
              </w:rPr>
              <w:t>*</w:t>
            </w:r>
            <w:r>
              <w:rPr>
                <w:rFonts w:cs="Arial"/>
                <w:b/>
                <w:sz w:val="18"/>
                <w:szCs w:val="18"/>
              </w:rPr>
              <w:t>57.05(1)(e)  PROGRAM STATEMENT – HOUSE RULES</w:t>
            </w:r>
            <w:r>
              <w:rPr>
                <w:rFonts w:cs="Arial"/>
                <w:sz w:val="18"/>
                <w:szCs w:val="18"/>
              </w:rPr>
              <w:t xml:space="preserve">  A description of house rules for expected resident conduct.</w:t>
            </w:r>
          </w:p>
        </w:tc>
        <w:tc>
          <w:tcPr>
            <w:tcW w:w="540" w:type="dxa"/>
            <w:gridSpan w:val="2"/>
            <w:tcBorders>
              <w:top w:val="single" w:sz="4" w:space="0" w:color="auto"/>
              <w:bottom w:val="single" w:sz="4" w:space="0" w:color="auto"/>
            </w:tcBorders>
            <w:shd w:val="clear" w:color="auto" w:fill="auto"/>
          </w:tcPr>
          <w:p w14:paraId="2A90680C" w14:textId="77777777" w:rsidR="00543961" w:rsidRDefault="00543961">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8D33321" w14:textId="77777777" w:rsidR="00543961" w:rsidRDefault="00543961">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95D38D5" w14:textId="77777777" w:rsidR="00543961" w:rsidRDefault="00543961">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EB35D7B" w14:textId="77777777" w:rsidR="00543961" w:rsidRDefault="00543961">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2160CA7" w14:textId="77777777" w:rsidR="00543961" w:rsidRDefault="00543961">
            <w:r w:rsidRPr="0064241A">
              <w:rPr>
                <w:rFonts w:ascii="Times New Roman" w:hAnsi="Times New Roman"/>
                <w:sz w:val="22"/>
                <w:szCs w:val="22"/>
              </w:rPr>
              <w:fldChar w:fldCharType="begin">
                <w:ffData>
                  <w:name w:val=""/>
                  <w:enabled/>
                  <w:calcOnExit w:val="0"/>
                  <w:textInput>
                    <w:maxLength w:val="55"/>
                  </w:textInput>
                </w:ffData>
              </w:fldChar>
            </w:r>
            <w:r w:rsidRPr="0064241A">
              <w:rPr>
                <w:rFonts w:ascii="Times New Roman" w:hAnsi="Times New Roman"/>
                <w:sz w:val="22"/>
                <w:szCs w:val="22"/>
              </w:rPr>
              <w:instrText xml:space="preserve"> FORMTEXT </w:instrText>
            </w:r>
            <w:r w:rsidRPr="0064241A">
              <w:rPr>
                <w:rFonts w:ascii="Times New Roman" w:hAnsi="Times New Roman"/>
                <w:sz w:val="22"/>
                <w:szCs w:val="22"/>
              </w:rPr>
            </w:r>
            <w:r w:rsidRPr="0064241A">
              <w:rPr>
                <w:rFonts w:ascii="Times New Roman" w:hAnsi="Times New Roman"/>
                <w:sz w:val="22"/>
                <w:szCs w:val="22"/>
              </w:rPr>
              <w:fldChar w:fldCharType="separate"/>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sz w:val="22"/>
                <w:szCs w:val="22"/>
              </w:rPr>
              <w:fldChar w:fldCharType="end"/>
            </w:r>
          </w:p>
        </w:tc>
      </w:tr>
      <w:tr w:rsidR="00543961" w14:paraId="6507D304" w14:textId="77777777" w:rsidTr="008D497D">
        <w:tc>
          <w:tcPr>
            <w:tcW w:w="8406" w:type="dxa"/>
            <w:gridSpan w:val="7"/>
            <w:tcBorders>
              <w:top w:val="single" w:sz="4" w:space="0" w:color="auto"/>
              <w:bottom w:val="single" w:sz="4" w:space="0" w:color="auto"/>
            </w:tcBorders>
          </w:tcPr>
          <w:p w14:paraId="55315A31" w14:textId="77777777" w:rsidR="00543961" w:rsidRDefault="00543961" w:rsidP="00162AC5">
            <w:pPr>
              <w:spacing w:before="20" w:after="20"/>
              <w:ind w:left="60" w:firstLine="4"/>
              <w:rPr>
                <w:rFonts w:cs="Arial"/>
                <w:sz w:val="18"/>
                <w:szCs w:val="18"/>
              </w:rPr>
            </w:pPr>
            <w:r>
              <w:rPr>
                <w:rFonts w:cs="Arial"/>
                <w:sz w:val="18"/>
                <w:szCs w:val="18"/>
              </w:rPr>
              <w:t>*</w:t>
            </w:r>
            <w:r>
              <w:rPr>
                <w:rFonts w:cs="Arial"/>
                <w:b/>
                <w:sz w:val="18"/>
                <w:szCs w:val="18"/>
              </w:rPr>
              <w:t>57.05(1)(f)  PROGRAM STATEMENT – NON-DISCRIMINATION STATEMENT</w:t>
            </w:r>
            <w:r>
              <w:rPr>
                <w:rFonts w:cs="Arial"/>
                <w:sz w:val="18"/>
                <w:szCs w:val="18"/>
              </w:rPr>
              <w:t xml:space="preserve">  A non-discrimination statement that indicates that the group home does not discriminate against a resident because of race or cultural identification, sex, </w:t>
            </w:r>
            <w:r>
              <w:rPr>
                <w:rFonts w:cs="Arial"/>
                <w:color w:val="000000"/>
              </w:rPr>
              <w:t>sexual orientation</w:t>
            </w:r>
            <w:r>
              <w:rPr>
                <w:rFonts w:cs="Arial"/>
                <w:sz w:val="18"/>
                <w:szCs w:val="18"/>
              </w:rPr>
              <w:t xml:space="preserve"> age, color, creed, ancestry, national origin, disability, political affiliations, or religious beliefs. </w:t>
            </w:r>
          </w:p>
        </w:tc>
        <w:tc>
          <w:tcPr>
            <w:tcW w:w="540" w:type="dxa"/>
            <w:gridSpan w:val="2"/>
            <w:tcBorders>
              <w:top w:val="single" w:sz="4" w:space="0" w:color="auto"/>
              <w:bottom w:val="single" w:sz="4" w:space="0" w:color="auto"/>
            </w:tcBorders>
            <w:shd w:val="clear" w:color="auto" w:fill="auto"/>
          </w:tcPr>
          <w:p w14:paraId="615DE60A" w14:textId="77777777" w:rsidR="00543961" w:rsidRDefault="00543961">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138116F" w14:textId="77777777" w:rsidR="00543961" w:rsidRDefault="00543961">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F01D0BB" w14:textId="77777777" w:rsidR="00543961" w:rsidRDefault="00543961">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199A6FE" w14:textId="77777777" w:rsidR="00543961" w:rsidRDefault="00543961">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EA82E60" w14:textId="77777777" w:rsidR="00543961" w:rsidRDefault="00543961">
            <w:r w:rsidRPr="0064241A">
              <w:rPr>
                <w:rFonts w:ascii="Times New Roman" w:hAnsi="Times New Roman"/>
                <w:sz w:val="22"/>
                <w:szCs w:val="22"/>
              </w:rPr>
              <w:fldChar w:fldCharType="begin">
                <w:ffData>
                  <w:name w:val=""/>
                  <w:enabled/>
                  <w:calcOnExit w:val="0"/>
                  <w:textInput>
                    <w:maxLength w:val="55"/>
                  </w:textInput>
                </w:ffData>
              </w:fldChar>
            </w:r>
            <w:r w:rsidRPr="0064241A">
              <w:rPr>
                <w:rFonts w:ascii="Times New Roman" w:hAnsi="Times New Roman"/>
                <w:sz w:val="22"/>
                <w:szCs w:val="22"/>
              </w:rPr>
              <w:instrText xml:space="preserve"> FORMTEXT </w:instrText>
            </w:r>
            <w:r w:rsidRPr="0064241A">
              <w:rPr>
                <w:rFonts w:ascii="Times New Roman" w:hAnsi="Times New Roman"/>
                <w:sz w:val="22"/>
                <w:szCs w:val="22"/>
              </w:rPr>
            </w:r>
            <w:r w:rsidRPr="0064241A">
              <w:rPr>
                <w:rFonts w:ascii="Times New Roman" w:hAnsi="Times New Roman"/>
                <w:sz w:val="22"/>
                <w:szCs w:val="22"/>
              </w:rPr>
              <w:fldChar w:fldCharType="separate"/>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sz w:val="22"/>
                <w:szCs w:val="22"/>
              </w:rPr>
              <w:fldChar w:fldCharType="end"/>
            </w:r>
          </w:p>
        </w:tc>
      </w:tr>
      <w:tr w:rsidR="00543961" w14:paraId="6F9A719C" w14:textId="77777777" w:rsidTr="008D497D">
        <w:tc>
          <w:tcPr>
            <w:tcW w:w="8406" w:type="dxa"/>
            <w:gridSpan w:val="7"/>
            <w:tcBorders>
              <w:top w:val="single" w:sz="4" w:space="0" w:color="auto"/>
              <w:bottom w:val="single" w:sz="4" w:space="0" w:color="auto"/>
            </w:tcBorders>
          </w:tcPr>
          <w:p w14:paraId="78373EDB" w14:textId="77777777" w:rsidR="00543961" w:rsidRDefault="00543961" w:rsidP="00162AC5">
            <w:pPr>
              <w:spacing w:before="20" w:after="20"/>
              <w:ind w:left="60" w:firstLine="4"/>
              <w:rPr>
                <w:rFonts w:cs="Arial"/>
                <w:sz w:val="18"/>
                <w:szCs w:val="18"/>
              </w:rPr>
            </w:pPr>
            <w:r>
              <w:rPr>
                <w:rFonts w:cs="Arial"/>
                <w:sz w:val="18"/>
                <w:szCs w:val="18"/>
              </w:rPr>
              <w:t>*</w:t>
            </w:r>
            <w:r>
              <w:rPr>
                <w:rFonts w:cs="Arial"/>
                <w:b/>
                <w:sz w:val="18"/>
                <w:szCs w:val="18"/>
              </w:rPr>
              <w:t>57.05(2)  WRITTEN POLICIES &amp; PROCEDURES</w:t>
            </w:r>
            <w:r>
              <w:rPr>
                <w:rFonts w:cs="Arial"/>
                <w:sz w:val="18"/>
                <w:szCs w:val="18"/>
              </w:rPr>
              <w:t xml:space="preserve">  In addition to the emergency planning and personnel policies and procedures required under ss. DCF 57.06 and 57.17, a group home shall have written policies and procedures that include all of the following:</w:t>
            </w:r>
          </w:p>
        </w:tc>
        <w:tc>
          <w:tcPr>
            <w:tcW w:w="540" w:type="dxa"/>
            <w:gridSpan w:val="2"/>
            <w:tcBorders>
              <w:top w:val="single" w:sz="4" w:space="0" w:color="auto"/>
              <w:bottom w:val="single" w:sz="4" w:space="0" w:color="auto"/>
            </w:tcBorders>
            <w:shd w:val="clear" w:color="auto" w:fill="auto"/>
          </w:tcPr>
          <w:p w14:paraId="7A7341CE" w14:textId="77777777" w:rsidR="00543961" w:rsidRDefault="00543961">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51AF9D5" w14:textId="77777777" w:rsidR="00543961" w:rsidRDefault="00543961">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6EF32A6" w14:textId="77777777" w:rsidR="00543961" w:rsidRDefault="00543961">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BA4D3E3" w14:textId="77777777" w:rsidR="00543961" w:rsidRDefault="00543961">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D617A38" w14:textId="77777777" w:rsidR="00543961" w:rsidRDefault="00543961">
            <w:r w:rsidRPr="0064241A">
              <w:rPr>
                <w:rFonts w:ascii="Times New Roman" w:hAnsi="Times New Roman"/>
                <w:sz w:val="22"/>
                <w:szCs w:val="22"/>
              </w:rPr>
              <w:fldChar w:fldCharType="begin">
                <w:ffData>
                  <w:name w:val=""/>
                  <w:enabled/>
                  <w:calcOnExit w:val="0"/>
                  <w:textInput>
                    <w:maxLength w:val="55"/>
                  </w:textInput>
                </w:ffData>
              </w:fldChar>
            </w:r>
            <w:r w:rsidRPr="0064241A">
              <w:rPr>
                <w:rFonts w:ascii="Times New Roman" w:hAnsi="Times New Roman"/>
                <w:sz w:val="22"/>
                <w:szCs w:val="22"/>
              </w:rPr>
              <w:instrText xml:space="preserve"> FORMTEXT </w:instrText>
            </w:r>
            <w:r w:rsidRPr="0064241A">
              <w:rPr>
                <w:rFonts w:ascii="Times New Roman" w:hAnsi="Times New Roman"/>
                <w:sz w:val="22"/>
                <w:szCs w:val="22"/>
              </w:rPr>
            </w:r>
            <w:r w:rsidRPr="0064241A">
              <w:rPr>
                <w:rFonts w:ascii="Times New Roman" w:hAnsi="Times New Roman"/>
                <w:sz w:val="22"/>
                <w:szCs w:val="22"/>
              </w:rPr>
              <w:fldChar w:fldCharType="separate"/>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sz w:val="22"/>
                <w:szCs w:val="22"/>
              </w:rPr>
              <w:fldChar w:fldCharType="end"/>
            </w:r>
          </w:p>
        </w:tc>
      </w:tr>
      <w:tr w:rsidR="00543961" w14:paraId="2E491B81" w14:textId="77777777" w:rsidTr="008D497D">
        <w:tc>
          <w:tcPr>
            <w:tcW w:w="8406" w:type="dxa"/>
            <w:gridSpan w:val="7"/>
            <w:tcBorders>
              <w:top w:val="single" w:sz="4" w:space="0" w:color="auto"/>
              <w:bottom w:val="single" w:sz="4" w:space="0" w:color="auto"/>
            </w:tcBorders>
          </w:tcPr>
          <w:p w14:paraId="13056184" w14:textId="77777777" w:rsidR="00543961" w:rsidRDefault="00543961" w:rsidP="00162AC5">
            <w:pPr>
              <w:spacing w:before="20" w:after="20"/>
              <w:ind w:left="60" w:firstLine="4"/>
              <w:rPr>
                <w:rFonts w:cs="Arial"/>
                <w:sz w:val="18"/>
                <w:szCs w:val="18"/>
              </w:rPr>
            </w:pPr>
            <w:r>
              <w:rPr>
                <w:rFonts w:cs="Arial"/>
                <w:sz w:val="18"/>
                <w:szCs w:val="18"/>
              </w:rPr>
              <w:t>*</w:t>
            </w:r>
            <w:r>
              <w:rPr>
                <w:rFonts w:cs="Arial"/>
                <w:b/>
                <w:sz w:val="18"/>
                <w:szCs w:val="18"/>
              </w:rPr>
              <w:t>57.05(2)(a)  POLICIES &amp; PROCEDURES – SUPERVISION</w:t>
            </w:r>
            <w:r>
              <w:rPr>
                <w:rFonts w:cs="Arial"/>
                <w:sz w:val="18"/>
                <w:szCs w:val="18"/>
              </w:rPr>
              <w:t xml:space="preserve">  Criteria for levels of supervision of on-premise and off-premise activities of residents.</w:t>
            </w:r>
          </w:p>
        </w:tc>
        <w:tc>
          <w:tcPr>
            <w:tcW w:w="540" w:type="dxa"/>
            <w:gridSpan w:val="2"/>
            <w:tcBorders>
              <w:top w:val="single" w:sz="4" w:space="0" w:color="auto"/>
              <w:bottom w:val="single" w:sz="4" w:space="0" w:color="auto"/>
            </w:tcBorders>
            <w:shd w:val="clear" w:color="auto" w:fill="auto"/>
          </w:tcPr>
          <w:p w14:paraId="507AB189" w14:textId="77777777" w:rsidR="00543961" w:rsidRDefault="00543961">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F1C834D" w14:textId="77777777" w:rsidR="00543961" w:rsidRDefault="00543961">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3E5F318" w14:textId="77777777" w:rsidR="00543961" w:rsidRDefault="00543961">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26D6F73" w14:textId="77777777" w:rsidR="00543961" w:rsidRDefault="00543961">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B595CC6" w14:textId="77777777" w:rsidR="00543961" w:rsidRDefault="00543961">
            <w:r w:rsidRPr="0064241A">
              <w:rPr>
                <w:rFonts w:ascii="Times New Roman" w:hAnsi="Times New Roman"/>
                <w:sz w:val="22"/>
                <w:szCs w:val="22"/>
              </w:rPr>
              <w:fldChar w:fldCharType="begin">
                <w:ffData>
                  <w:name w:val=""/>
                  <w:enabled/>
                  <w:calcOnExit w:val="0"/>
                  <w:textInput>
                    <w:maxLength w:val="55"/>
                  </w:textInput>
                </w:ffData>
              </w:fldChar>
            </w:r>
            <w:r w:rsidRPr="0064241A">
              <w:rPr>
                <w:rFonts w:ascii="Times New Roman" w:hAnsi="Times New Roman"/>
                <w:sz w:val="22"/>
                <w:szCs w:val="22"/>
              </w:rPr>
              <w:instrText xml:space="preserve"> FORMTEXT </w:instrText>
            </w:r>
            <w:r w:rsidRPr="0064241A">
              <w:rPr>
                <w:rFonts w:ascii="Times New Roman" w:hAnsi="Times New Roman"/>
                <w:sz w:val="22"/>
                <w:szCs w:val="22"/>
              </w:rPr>
            </w:r>
            <w:r w:rsidRPr="0064241A">
              <w:rPr>
                <w:rFonts w:ascii="Times New Roman" w:hAnsi="Times New Roman"/>
                <w:sz w:val="22"/>
                <w:szCs w:val="22"/>
              </w:rPr>
              <w:fldChar w:fldCharType="separate"/>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noProof/>
                <w:sz w:val="22"/>
                <w:szCs w:val="22"/>
              </w:rPr>
              <w:t> </w:t>
            </w:r>
            <w:r w:rsidRPr="0064241A">
              <w:rPr>
                <w:rFonts w:ascii="Times New Roman" w:hAnsi="Times New Roman"/>
                <w:sz w:val="22"/>
                <w:szCs w:val="22"/>
              </w:rPr>
              <w:fldChar w:fldCharType="end"/>
            </w:r>
          </w:p>
        </w:tc>
      </w:tr>
      <w:tr w:rsidR="00543961" w14:paraId="30BC3EAC" w14:textId="77777777" w:rsidTr="008D497D">
        <w:tc>
          <w:tcPr>
            <w:tcW w:w="8406" w:type="dxa"/>
            <w:gridSpan w:val="7"/>
            <w:tcBorders>
              <w:top w:val="single" w:sz="4" w:space="0" w:color="auto"/>
              <w:bottom w:val="single" w:sz="4" w:space="0" w:color="auto"/>
            </w:tcBorders>
            <w:vAlign w:val="center"/>
          </w:tcPr>
          <w:p w14:paraId="45B0FC34" w14:textId="77777777" w:rsidR="00543961" w:rsidRDefault="00543961" w:rsidP="00162AC5">
            <w:pPr>
              <w:spacing w:before="20" w:after="20"/>
              <w:ind w:left="60" w:firstLine="4"/>
              <w:rPr>
                <w:rFonts w:cs="Arial"/>
                <w:sz w:val="18"/>
                <w:szCs w:val="18"/>
              </w:rPr>
            </w:pPr>
            <w:r>
              <w:rPr>
                <w:rFonts w:cs="Arial"/>
                <w:sz w:val="18"/>
                <w:szCs w:val="18"/>
              </w:rPr>
              <w:t>*</w:t>
            </w:r>
            <w:r>
              <w:rPr>
                <w:rFonts w:cs="Arial"/>
                <w:b/>
                <w:sz w:val="18"/>
                <w:szCs w:val="18"/>
              </w:rPr>
              <w:t>57.05(2)(b)  POLICIES &amp; PROCEDURES – CONFIDENTIALITY OF RESIDENT RECORDS</w:t>
            </w:r>
          </w:p>
        </w:tc>
        <w:tc>
          <w:tcPr>
            <w:tcW w:w="540" w:type="dxa"/>
            <w:gridSpan w:val="2"/>
            <w:tcBorders>
              <w:top w:val="single" w:sz="4" w:space="0" w:color="auto"/>
              <w:bottom w:val="single" w:sz="4" w:space="0" w:color="auto"/>
            </w:tcBorders>
            <w:shd w:val="clear" w:color="auto" w:fill="auto"/>
          </w:tcPr>
          <w:p w14:paraId="31C836A6" w14:textId="77777777" w:rsidR="00543961" w:rsidRDefault="00543961">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23C8C10" w14:textId="77777777" w:rsidR="00543961" w:rsidRDefault="00543961">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7D60746" w14:textId="77777777" w:rsidR="00543961" w:rsidRDefault="00543961">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9230BBB" w14:textId="77777777" w:rsidR="00543961" w:rsidRDefault="00543961">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08606B7" w14:textId="77777777" w:rsidR="00543961" w:rsidRDefault="00543961">
            <w:r w:rsidRPr="00C113E5">
              <w:rPr>
                <w:rFonts w:ascii="Times New Roman" w:hAnsi="Times New Roman"/>
                <w:sz w:val="22"/>
                <w:szCs w:val="22"/>
              </w:rPr>
              <w:fldChar w:fldCharType="begin">
                <w:ffData>
                  <w:name w:val=""/>
                  <w:enabled/>
                  <w:calcOnExit w:val="0"/>
                  <w:textInput>
                    <w:maxLength w:val="55"/>
                  </w:textInput>
                </w:ffData>
              </w:fldChar>
            </w:r>
            <w:r w:rsidRPr="00C113E5">
              <w:rPr>
                <w:rFonts w:ascii="Times New Roman" w:hAnsi="Times New Roman"/>
                <w:sz w:val="22"/>
                <w:szCs w:val="22"/>
              </w:rPr>
              <w:instrText xml:space="preserve"> FORMTEXT </w:instrText>
            </w:r>
            <w:r w:rsidRPr="00C113E5">
              <w:rPr>
                <w:rFonts w:ascii="Times New Roman" w:hAnsi="Times New Roman"/>
                <w:sz w:val="22"/>
                <w:szCs w:val="22"/>
              </w:rPr>
            </w:r>
            <w:r w:rsidRPr="00C113E5">
              <w:rPr>
                <w:rFonts w:ascii="Times New Roman" w:hAnsi="Times New Roman"/>
                <w:sz w:val="22"/>
                <w:szCs w:val="22"/>
              </w:rPr>
              <w:fldChar w:fldCharType="separate"/>
            </w:r>
            <w:r w:rsidRPr="00C113E5">
              <w:rPr>
                <w:rFonts w:ascii="Times New Roman" w:hAnsi="Times New Roman"/>
                <w:noProof/>
                <w:sz w:val="22"/>
                <w:szCs w:val="22"/>
              </w:rPr>
              <w:t> </w:t>
            </w:r>
            <w:r w:rsidRPr="00C113E5">
              <w:rPr>
                <w:rFonts w:ascii="Times New Roman" w:hAnsi="Times New Roman"/>
                <w:noProof/>
                <w:sz w:val="22"/>
                <w:szCs w:val="22"/>
              </w:rPr>
              <w:t> </w:t>
            </w:r>
            <w:r w:rsidRPr="00C113E5">
              <w:rPr>
                <w:rFonts w:ascii="Times New Roman" w:hAnsi="Times New Roman"/>
                <w:noProof/>
                <w:sz w:val="22"/>
                <w:szCs w:val="22"/>
              </w:rPr>
              <w:t> </w:t>
            </w:r>
            <w:r w:rsidRPr="00C113E5">
              <w:rPr>
                <w:rFonts w:ascii="Times New Roman" w:hAnsi="Times New Roman"/>
                <w:noProof/>
                <w:sz w:val="22"/>
                <w:szCs w:val="22"/>
              </w:rPr>
              <w:t> </w:t>
            </w:r>
            <w:r w:rsidRPr="00C113E5">
              <w:rPr>
                <w:rFonts w:ascii="Times New Roman" w:hAnsi="Times New Roman"/>
                <w:noProof/>
                <w:sz w:val="22"/>
                <w:szCs w:val="22"/>
              </w:rPr>
              <w:t> </w:t>
            </w:r>
            <w:r w:rsidRPr="00C113E5">
              <w:rPr>
                <w:rFonts w:ascii="Times New Roman" w:hAnsi="Times New Roman"/>
                <w:sz w:val="22"/>
                <w:szCs w:val="22"/>
              </w:rPr>
              <w:fldChar w:fldCharType="end"/>
            </w:r>
          </w:p>
        </w:tc>
      </w:tr>
      <w:tr w:rsidR="00543961" w14:paraId="12EA7C19" w14:textId="77777777" w:rsidTr="008D497D">
        <w:tc>
          <w:tcPr>
            <w:tcW w:w="8406" w:type="dxa"/>
            <w:gridSpan w:val="7"/>
            <w:tcBorders>
              <w:top w:val="single" w:sz="4" w:space="0" w:color="auto"/>
              <w:bottom w:val="single" w:sz="4" w:space="0" w:color="auto"/>
            </w:tcBorders>
          </w:tcPr>
          <w:p w14:paraId="40BD1C0F" w14:textId="77777777" w:rsidR="00543961" w:rsidRDefault="00543961" w:rsidP="00162AC5">
            <w:pPr>
              <w:tabs>
                <w:tab w:val="left" w:pos="540"/>
                <w:tab w:val="left" w:pos="1238"/>
              </w:tabs>
              <w:spacing w:before="20" w:after="20"/>
              <w:ind w:left="60" w:firstLine="4"/>
              <w:rPr>
                <w:rFonts w:cs="Arial"/>
                <w:sz w:val="18"/>
                <w:szCs w:val="18"/>
              </w:rPr>
            </w:pPr>
            <w:r>
              <w:rPr>
                <w:rFonts w:cs="Arial"/>
                <w:sz w:val="18"/>
                <w:szCs w:val="18"/>
              </w:rPr>
              <w:t>*</w:t>
            </w:r>
            <w:r>
              <w:rPr>
                <w:rFonts w:cs="Arial"/>
                <w:b/>
                <w:sz w:val="18"/>
                <w:szCs w:val="18"/>
              </w:rPr>
              <w:t>57.05(2)(c)  POLICIES &amp; PROCEDURES – MEDICATION</w:t>
            </w:r>
            <w:r>
              <w:rPr>
                <w:rFonts w:cs="Arial"/>
                <w:sz w:val="18"/>
                <w:szCs w:val="18"/>
              </w:rPr>
              <w:t xml:space="preserve">  </w:t>
            </w:r>
            <w:proofErr w:type="spellStart"/>
            <w:r>
              <w:rPr>
                <w:rFonts w:cs="Arial"/>
                <w:sz w:val="18"/>
                <w:szCs w:val="18"/>
              </w:rPr>
              <w:t>Medication</w:t>
            </w:r>
            <w:proofErr w:type="spellEnd"/>
            <w:r>
              <w:rPr>
                <w:rFonts w:cs="Arial"/>
                <w:sz w:val="18"/>
                <w:szCs w:val="18"/>
              </w:rPr>
              <w:t xml:space="preserve"> administration, storage and disposal.</w:t>
            </w:r>
          </w:p>
        </w:tc>
        <w:tc>
          <w:tcPr>
            <w:tcW w:w="540" w:type="dxa"/>
            <w:gridSpan w:val="2"/>
            <w:tcBorders>
              <w:top w:val="single" w:sz="4" w:space="0" w:color="auto"/>
              <w:bottom w:val="single" w:sz="4" w:space="0" w:color="auto"/>
            </w:tcBorders>
            <w:shd w:val="clear" w:color="auto" w:fill="auto"/>
          </w:tcPr>
          <w:p w14:paraId="31EA4D0B" w14:textId="77777777" w:rsidR="00543961" w:rsidRDefault="00543961">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59BD598" w14:textId="77777777" w:rsidR="00543961" w:rsidRDefault="00543961">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65E07FA" w14:textId="77777777" w:rsidR="00543961" w:rsidRDefault="00543961">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914EB03" w14:textId="77777777" w:rsidR="00543961" w:rsidRDefault="00543961">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288BDE9" w14:textId="77777777" w:rsidR="00543961" w:rsidRDefault="00543961">
            <w:r w:rsidRPr="00C113E5">
              <w:rPr>
                <w:rFonts w:ascii="Times New Roman" w:hAnsi="Times New Roman"/>
                <w:sz w:val="22"/>
                <w:szCs w:val="22"/>
              </w:rPr>
              <w:fldChar w:fldCharType="begin">
                <w:ffData>
                  <w:name w:val=""/>
                  <w:enabled/>
                  <w:calcOnExit w:val="0"/>
                  <w:textInput>
                    <w:maxLength w:val="55"/>
                  </w:textInput>
                </w:ffData>
              </w:fldChar>
            </w:r>
            <w:r w:rsidRPr="00C113E5">
              <w:rPr>
                <w:rFonts w:ascii="Times New Roman" w:hAnsi="Times New Roman"/>
                <w:sz w:val="22"/>
                <w:szCs w:val="22"/>
              </w:rPr>
              <w:instrText xml:space="preserve"> FORMTEXT </w:instrText>
            </w:r>
            <w:r w:rsidRPr="00C113E5">
              <w:rPr>
                <w:rFonts w:ascii="Times New Roman" w:hAnsi="Times New Roman"/>
                <w:sz w:val="22"/>
                <w:szCs w:val="22"/>
              </w:rPr>
            </w:r>
            <w:r w:rsidRPr="00C113E5">
              <w:rPr>
                <w:rFonts w:ascii="Times New Roman" w:hAnsi="Times New Roman"/>
                <w:sz w:val="22"/>
                <w:szCs w:val="22"/>
              </w:rPr>
              <w:fldChar w:fldCharType="separate"/>
            </w:r>
            <w:r w:rsidRPr="00C113E5">
              <w:rPr>
                <w:rFonts w:ascii="Times New Roman" w:hAnsi="Times New Roman"/>
                <w:noProof/>
                <w:sz w:val="22"/>
                <w:szCs w:val="22"/>
              </w:rPr>
              <w:t> </w:t>
            </w:r>
            <w:r w:rsidRPr="00C113E5">
              <w:rPr>
                <w:rFonts w:ascii="Times New Roman" w:hAnsi="Times New Roman"/>
                <w:noProof/>
                <w:sz w:val="22"/>
                <w:szCs w:val="22"/>
              </w:rPr>
              <w:t> </w:t>
            </w:r>
            <w:r w:rsidRPr="00C113E5">
              <w:rPr>
                <w:rFonts w:ascii="Times New Roman" w:hAnsi="Times New Roman"/>
                <w:noProof/>
                <w:sz w:val="22"/>
                <w:szCs w:val="22"/>
              </w:rPr>
              <w:t> </w:t>
            </w:r>
            <w:r w:rsidRPr="00C113E5">
              <w:rPr>
                <w:rFonts w:ascii="Times New Roman" w:hAnsi="Times New Roman"/>
                <w:noProof/>
                <w:sz w:val="22"/>
                <w:szCs w:val="22"/>
              </w:rPr>
              <w:t> </w:t>
            </w:r>
            <w:r w:rsidRPr="00C113E5">
              <w:rPr>
                <w:rFonts w:ascii="Times New Roman" w:hAnsi="Times New Roman"/>
                <w:noProof/>
                <w:sz w:val="22"/>
                <w:szCs w:val="22"/>
              </w:rPr>
              <w:t> </w:t>
            </w:r>
            <w:r w:rsidRPr="00C113E5">
              <w:rPr>
                <w:rFonts w:ascii="Times New Roman" w:hAnsi="Times New Roman"/>
                <w:sz w:val="22"/>
                <w:szCs w:val="22"/>
              </w:rPr>
              <w:fldChar w:fldCharType="end"/>
            </w:r>
          </w:p>
        </w:tc>
      </w:tr>
      <w:tr w:rsidR="00543961" w14:paraId="5CA47B21" w14:textId="77777777" w:rsidTr="008D497D">
        <w:tc>
          <w:tcPr>
            <w:tcW w:w="8406" w:type="dxa"/>
            <w:gridSpan w:val="7"/>
            <w:tcBorders>
              <w:top w:val="single" w:sz="4" w:space="0" w:color="auto"/>
              <w:bottom w:val="single" w:sz="4" w:space="0" w:color="auto"/>
            </w:tcBorders>
          </w:tcPr>
          <w:p w14:paraId="1C6B14C0" w14:textId="77777777" w:rsidR="00543961" w:rsidRDefault="00543961" w:rsidP="00FB42AB">
            <w:pPr>
              <w:tabs>
                <w:tab w:val="left" w:pos="540"/>
                <w:tab w:val="left" w:pos="1238"/>
              </w:tabs>
              <w:spacing w:before="20" w:after="20"/>
              <w:ind w:left="60" w:firstLine="4"/>
              <w:rPr>
                <w:rFonts w:cs="Arial"/>
                <w:sz w:val="18"/>
                <w:szCs w:val="18"/>
              </w:rPr>
            </w:pPr>
            <w:r>
              <w:rPr>
                <w:rFonts w:cs="Arial"/>
                <w:sz w:val="18"/>
                <w:szCs w:val="18"/>
              </w:rPr>
              <w:t>*</w:t>
            </w:r>
            <w:r>
              <w:rPr>
                <w:rFonts w:cs="Arial"/>
                <w:b/>
                <w:sz w:val="18"/>
                <w:szCs w:val="18"/>
              </w:rPr>
              <w:t>57.05(2)(d)  POLICIES &amp; PROCEDURES – SAFETY OF RESIDENTS</w:t>
            </w:r>
            <w:r>
              <w:rPr>
                <w:rFonts w:cs="Arial"/>
                <w:sz w:val="18"/>
                <w:szCs w:val="18"/>
              </w:rPr>
              <w:t xml:space="preserve">  Prohibiting from the premises any person whose behavior gives reasonable concern for the safety of residents.</w:t>
            </w:r>
          </w:p>
          <w:p w14:paraId="48A78680" w14:textId="213C2BDA" w:rsidR="00946ECD" w:rsidRPr="00946ECD" w:rsidRDefault="00946ECD" w:rsidP="00946ECD">
            <w:pPr>
              <w:jc w:val="right"/>
              <w:rPr>
                <w:rFonts w:cs="Arial"/>
                <w:sz w:val="18"/>
                <w:szCs w:val="18"/>
              </w:rPr>
            </w:pPr>
          </w:p>
        </w:tc>
        <w:tc>
          <w:tcPr>
            <w:tcW w:w="540" w:type="dxa"/>
            <w:gridSpan w:val="2"/>
            <w:tcBorders>
              <w:top w:val="single" w:sz="4" w:space="0" w:color="auto"/>
              <w:bottom w:val="single" w:sz="4" w:space="0" w:color="auto"/>
            </w:tcBorders>
            <w:shd w:val="clear" w:color="auto" w:fill="auto"/>
          </w:tcPr>
          <w:p w14:paraId="5DDFB7E9" w14:textId="77777777" w:rsidR="00543961" w:rsidRDefault="00543961" w:rsidP="00FB42AB">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DC8A1E2" w14:textId="77777777" w:rsidR="00543961" w:rsidRDefault="00543961" w:rsidP="00FB42AB">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4F7578F" w14:textId="77777777" w:rsidR="00543961" w:rsidRDefault="00543961" w:rsidP="00FB42AB">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5E80475" w14:textId="77777777" w:rsidR="00543961" w:rsidRDefault="00543961" w:rsidP="00FB42AB">
            <w:r w:rsidRPr="00BB379F">
              <w:rPr>
                <w:rFonts w:ascii="Times New Roman" w:hAnsi="Times New Roman"/>
                <w:sz w:val="22"/>
                <w:szCs w:val="22"/>
              </w:rPr>
              <w:fldChar w:fldCharType="begin">
                <w:ffData>
                  <w:name w:val=""/>
                  <w:enabled/>
                  <w:calcOnExit w:val="0"/>
                  <w:textInput>
                    <w:maxLength w:val="2"/>
                  </w:textInput>
                </w:ffData>
              </w:fldChar>
            </w:r>
            <w:r w:rsidRPr="00BB379F">
              <w:rPr>
                <w:rFonts w:ascii="Times New Roman" w:hAnsi="Times New Roman"/>
                <w:sz w:val="22"/>
                <w:szCs w:val="22"/>
              </w:rPr>
              <w:instrText xml:space="preserve"> FORMTEXT </w:instrText>
            </w:r>
            <w:r w:rsidRPr="00BB379F">
              <w:rPr>
                <w:rFonts w:ascii="Times New Roman" w:hAnsi="Times New Roman"/>
                <w:sz w:val="22"/>
                <w:szCs w:val="22"/>
              </w:rPr>
            </w:r>
            <w:r w:rsidRPr="00BB379F">
              <w:rPr>
                <w:rFonts w:ascii="Times New Roman" w:hAnsi="Times New Roman"/>
                <w:sz w:val="22"/>
                <w:szCs w:val="22"/>
              </w:rPr>
              <w:fldChar w:fldCharType="separate"/>
            </w:r>
            <w:r w:rsidRPr="00BB379F">
              <w:rPr>
                <w:rFonts w:ascii="Times New Roman" w:hAnsi="Times New Roman"/>
                <w:noProof/>
                <w:sz w:val="22"/>
                <w:szCs w:val="22"/>
              </w:rPr>
              <w:t> </w:t>
            </w:r>
            <w:r w:rsidRPr="00BB379F">
              <w:rPr>
                <w:rFonts w:ascii="Times New Roman" w:hAnsi="Times New Roman"/>
                <w:noProof/>
                <w:sz w:val="22"/>
                <w:szCs w:val="22"/>
              </w:rPr>
              <w:t> </w:t>
            </w:r>
            <w:r w:rsidRPr="00BB379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0FFB3E1" w14:textId="5A7B0496" w:rsidR="00543961" w:rsidRDefault="008D497D" w:rsidP="00FB42AB">
            <w:r>
              <w:fldChar w:fldCharType="begin">
                <w:ffData>
                  <w:name w:val="Text9"/>
                  <w:enabled/>
                  <w:calcOnExit w:val="0"/>
                  <w:textInput/>
                </w:ffData>
              </w:fldChar>
            </w:r>
            <w:bookmarkStart w:id="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543961" w14:paraId="0A03CE1C" w14:textId="77777777" w:rsidTr="008D497D">
        <w:tc>
          <w:tcPr>
            <w:tcW w:w="8406" w:type="dxa"/>
            <w:gridSpan w:val="7"/>
            <w:tcBorders>
              <w:top w:val="single" w:sz="4" w:space="0" w:color="auto"/>
              <w:bottom w:val="single" w:sz="4" w:space="0" w:color="auto"/>
            </w:tcBorders>
          </w:tcPr>
          <w:p w14:paraId="2D148A44" w14:textId="77777777" w:rsidR="00543961" w:rsidRDefault="00543961" w:rsidP="00162AC5">
            <w:pPr>
              <w:spacing w:before="20" w:after="20"/>
              <w:ind w:left="60" w:firstLine="4"/>
              <w:rPr>
                <w:rFonts w:cs="Arial"/>
                <w:sz w:val="18"/>
                <w:szCs w:val="18"/>
              </w:rPr>
            </w:pPr>
            <w:r>
              <w:rPr>
                <w:rFonts w:cs="Arial"/>
                <w:b/>
                <w:sz w:val="18"/>
                <w:szCs w:val="18"/>
              </w:rPr>
              <w:lastRenderedPageBreak/>
              <w:t>57.05(2)(e)  POLICIES &amp; PROCEDURES – UNIVERSAL PRECAUTIONS</w:t>
            </w:r>
            <w:r>
              <w:rPr>
                <w:rFonts w:cs="Arial"/>
                <w:sz w:val="18"/>
                <w:szCs w:val="18"/>
              </w:rPr>
              <w:t xml:space="preserve">  The use of universal precautions.</w:t>
            </w:r>
          </w:p>
        </w:tc>
        <w:tc>
          <w:tcPr>
            <w:tcW w:w="540" w:type="dxa"/>
            <w:gridSpan w:val="2"/>
            <w:tcBorders>
              <w:top w:val="single" w:sz="4" w:space="0" w:color="auto"/>
              <w:bottom w:val="single" w:sz="4" w:space="0" w:color="auto"/>
            </w:tcBorders>
            <w:shd w:val="clear" w:color="auto" w:fill="auto"/>
          </w:tcPr>
          <w:p w14:paraId="08090E0D" w14:textId="77777777" w:rsidR="00543961" w:rsidRDefault="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BADCB84" w14:textId="77777777" w:rsidR="00543961" w:rsidRDefault="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5652FCA" w14:textId="77777777" w:rsidR="00543961" w:rsidRDefault="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175E6C5" w14:textId="77777777" w:rsidR="00543961" w:rsidRDefault="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322D2F5" w14:textId="57719D6D" w:rsidR="00543961" w:rsidRDefault="008D497D">
            <w:r>
              <w:fldChar w:fldCharType="begin">
                <w:ffData>
                  <w:name w:val="Text10"/>
                  <w:enabled/>
                  <w:calcOnExit w:val="0"/>
                  <w:textInput/>
                </w:ffData>
              </w:fldChar>
            </w:r>
            <w:bookmarkStart w:id="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543961" w14:paraId="0D21A8BE" w14:textId="77777777" w:rsidTr="008D497D">
        <w:tc>
          <w:tcPr>
            <w:tcW w:w="8406" w:type="dxa"/>
            <w:gridSpan w:val="7"/>
            <w:tcBorders>
              <w:top w:val="single" w:sz="4" w:space="0" w:color="auto"/>
              <w:bottom w:val="single" w:sz="4" w:space="0" w:color="auto"/>
            </w:tcBorders>
          </w:tcPr>
          <w:p w14:paraId="4F06C3A0" w14:textId="77777777" w:rsidR="00543961" w:rsidRDefault="00543961" w:rsidP="00162AC5">
            <w:pPr>
              <w:tabs>
                <w:tab w:val="left" w:pos="540"/>
                <w:tab w:val="left" w:pos="1238"/>
              </w:tabs>
              <w:spacing w:before="20" w:after="20"/>
              <w:ind w:left="60" w:firstLine="4"/>
              <w:rPr>
                <w:rFonts w:cs="Arial"/>
                <w:sz w:val="18"/>
                <w:szCs w:val="18"/>
              </w:rPr>
            </w:pPr>
            <w:r>
              <w:rPr>
                <w:rFonts w:cs="Arial"/>
                <w:sz w:val="18"/>
                <w:szCs w:val="18"/>
              </w:rPr>
              <w:t>*</w:t>
            </w:r>
            <w:r>
              <w:rPr>
                <w:rFonts w:cs="Arial"/>
                <w:b/>
                <w:sz w:val="18"/>
                <w:szCs w:val="18"/>
              </w:rPr>
              <w:t>57.05(2)(f)  POLICIES &amp; PROCEDURES – BEHAVIOR INTERVENTION</w:t>
            </w:r>
          </w:p>
        </w:tc>
        <w:tc>
          <w:tcPr>
            <w:tcW w:w="540" w:type="dxa"/>
            <w:gridSpan w:val="2"/>
            <w:tcBorders>
              <w:top w:val="single" w:sz="4" w:space="0" w:color="auto"/>
              <w:bottom w:val="single" w:sz="4" w:space="0" w:color="auto"/>
            </w:tcBorders>
            <w:shd w:val="clear" w:color="auto" w:fill="auto"/>
          </w:tcPr>
          <w:p w14:paraId="518BC334" w14:textId="77777777" w:rsidR="00543961" w:rsidRDefault="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4FB6360" w14:textId="77777777" w:rsidR="00543961" w:rsidRDefault="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B20190B" w14:textId="77777777" w:rsidR="00543961" w:rsidRDefault="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6E9017B" w14:textId="77777777" w:rsidR="00543961" w:rsidRDefault="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3EAADFD" w14:textId="77777777" w:rsidR="00543961" w:rsidRDefault="00543961">
            <w:r w:rsidRPr="00CE4819">
              <w:rPr>
                <w:rFonts w:ascii="Times New Roman" w:hAnsi="Times New Roman"/>
                <w:sz w:val="22"/>
                <w:szCs w:val="22"/>
              </w:rPr>
              <w:fldChar w:fldCharType="begin">
                <w:ffData>
                  <w:name w:val=""/>
                  <w:enabled/>
                  <w:calcOnExit w:val="0"/>
                  <w:textInput>
                    <w:maxLength w:val="55"/>
                  </w:textInput>
                </w:ffData>
              </w:fldChar>
            </w:r>
            <w:r w:rsidRPr="00CE4819">
              <w:rPr>
                <w:rFonts w:ascii="Times New Roman" w:hAnsi="Times New Roman"/>
                <w:sz w:val="22"/>
                <w:szCs w:val="22"/>
              </w:rPr>
              <w:instrText xml:space="preserve"> FORMTEXT </w:instrText>
            </w:r>
            <w:r w:rsidRPr="00CE4819">
              <w:rPr>
                <w:rFonts w:ascii="Times New Roman" w:hAnsi="Times New Roman"/>
                <w:sz w:val="22"/>
                <w:szCs w:val="22"/>
              </w:rPr>
            </w:r>
            <w:r w:rsidRPr="00CE4819">
              <w:rPr>
                <w:rFonts w:ascii="Times New Roman" w:hAnsi="Times New Roman"/>
                <w:sz w:val="22"/>
                <w:szCs w:val="22"/>
              </w:rPr>
              <w:fldChar w:fldCharType="separate"/>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sz w:val="22"/>
                <w:szCs w:val="22"/>
              </w:rPr>
              <w:fldChar w:fldCharType="end"/>
            </w:r>
          </w:p>
        </w:tc>
      </w:tr>
      <w:tr w:rsidR="00543961" w14:paraId="1DE2E07F" w14:textId="77777777" w:rsidTr="008D497D">
        <w:tc>
          <w:tcPr>
            <w:tcW w:w="8406" w:type="dxa"/>
            <w:gridSpan w:val="7"/>
            <w:tcBorders>
              <w:top w:val="single" w:sz="4" w:space="0" w:color="auto"/>
              <w:bottom w:val="single" w:sz="4" w:space="0" w:color="auto"/>
            </w:tcBorders>
          </w:tcPr>
          <w:p w14:paraId="5F532ECE" w14:textId="77777777" w:rsidR="00543961" w:rsidRDefault="00543961" w:rsidP="00162AC5">
            <w:pPr>
              <w:tabs>
                <w:tab w:val="left" w:pos="540"/>
                <w:tab w:val="left" w:pos="1238"/>
              </w:tabs>
              <w:spacing w:before="20" w:after="20"/>
              <w:ind w:left="60" w:firstLine="4"/>
              <w:rPr>
                <w:rFonts w:cs="Arial"/>
                <w:sz w:val="18"/>
                <w:szCs w:val="18"/>
              </w:rPr>
            </w:pPr>
            <w:r>
              <w:rPr>
                <w:rFonts w:cs="Arial"/>
                <w:sz w:val="18"/>
                <w:szCs w:val="18"/>
              </w:rPr>
              <w:t>*</w:t>
            </w:r>
            <w:r>
              <w:rPr>
                <w:rFonts w:cs="Arial"/>
                <w:b/>
                <w:sz w:val="18"/>
                <w:szCs w:val="18"/>
              </w:rPr>
              <w:t>57.05(2)(g)  POLICIES &amp; PROCEDURES – SUICIDE PREVENTION</w:t>
            </w:r>
          </w:p>
        </w:tc>
        <w:tc>
          <w:tcPr>
            <w:tcW w:w="540" w:type="dxa"/>
            <w:gridSpan w:val="2"/>
            <w:tcBorders>
              <w:top w:val="single" w:sz="4" w:space="0" w:color="auto"/>
              <w:bottom w:val="single" w:sz="4" w:space="0" w:color="auto"/>
            </w:tcBorders>
            <w:shd w:val="clear" w:color="auto" w:fill="auto"/>
          </w:tcPr>
          <w:p w14:paraId="15376E01" w14:textId="77777777" w:rsidR="00543961" w:rsidRDefault="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EA972B0" w14:textId="77777777" w:rsidR="00543961" w:rsidRDefault="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5A1BB27" w14:textId="77777777" w:rsidR="00543961" w:rsidRDefault="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1F4FCE0" w14:textId="77777777" w:rsidR="00543961" w:rsidRDefault="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E960FA4" w14:textId="77777777" w:rsidR="00543961" w:rsidRDefault="00543961">
            <w:r w:rsidRPr="00CE4819">
              <w:rPr>
                <w:rFonts w:ascii="Times New Roman" w:hAnsi="Times New Roman"/>
                <w:sz w:val="22"/>
                <w:szCs w:val="22"/>
              </w:rPr>
              <w:fldChar w:fldCharType="begin">
                <w:ffData>
                  <w:name w:val=""/>
                  <w:enabled/>
                  <w:calcOnExit w:val="0"/>
                  <w:textInput>
                    <w:maxLength w:val="55"/>
                  </w:textInput>
                </w:ffData>
              </w:fldChar>
            </w:r>
            <w:r w:rsidRPr="00CE4819">
              <w:rPr>
                <w:rFonts w:ascii="Times New Roman" w:hAnsi="Times New Roman"/>
                <w:sz w:val="22"/>
                <w:szCs w:val="22"/>
              </w:rPr>
              <w:instrText xml:space="preserve"> FORMTEXT </w:instrText>
            </w:r>
            <w:r w:rsidRPr="00CE4819">
              <w:rPr>
                <w:rFonts w:ascii="Times New Roman" w:hAnsi="Times New Roman"/>
                <w:sz w:val="22"/>
                <w:szCs w:val="22"/>
              </w:rPr>
            </w:r>
            <w:r w:rsidRPr="00CE4819">
              <w:rPr>
                <w:rFonts w:ascii="Times New Roman" w:hAnsi="Times New Roman"/>
                <w:sz w:val="22"/>
                <w:szCs w:val="22"/>
              </w:rPr>
              <w:fldChar w:fldCharType="separate"/>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sz w:val="22"/>
                <w:szCs w:val="22"/>
              </w:rPr>
              <w:fldChar w:fldCharType="end"/>
            </w:r>
          </w:p>
        </w:tc>
      </w:tr>
      <w:tr w:rsidR="00543961" w14:paraId="66DA3D65" w14:textId="77777777" w:rsidTr="008D497D">
        <w:tc>
          <w:tcPr>
            <w:tcW w:w="8406" w:type="dxa"/>
            <w:gridSpan w:val="7"/>
            <w:tcBorders>
              <w:top w:val="single" w:sz="4" w:space="0" w:color="auto"/>
              <w:bottom w:val="single" w:sz="4" w:space="0" w:color="auto"/>
            </w:tcBorders>
          </w:tcPr>
          <w:p w14:paraId="23CB1A6A" w14:textId="77777777" w:rsidR="00543961" w:rsidRDefault="00543961" w:rsidP="00162AC5">
            <w:pPr>
              <w:tabs>
                <w:tab w:val="left" w:pos="540"/>
                <w:tab w:val="left" w:pos="1238"/>
              </w:tabs>
              <w:spacing w:before="20" w:after="20"/>
              <w:ind w:left="60" w:firstLine="4"/>
              <w:rPr>
                <w:rFonts w:cs="Arial"/>
                <w:sz w:val="18"/>
                <w:szCs w:val="18"/>
              </w:rPr>
            </w:pPr>
            <w:r>
              <w:rPr>
                <w:rFonts w:cs="Arial"/>
                <w:sz w:val="18"/>
                <w:szCs w:val="18"/>
              </w:rPr>
              <w:t>*</w:t>
            </w:r>
            <w:r>
              <w:rPr>
                <w:rFonts w:cs="Arial"/>
                <w:b/>
                <w:sz w:val="18"/>
                <w:szCs w:val="18"/>
              </w:rPr>
              <w:t>57.05(2)(h)  POLICIES &amp; PROCEDURES – SERIOUS INCIDENT REPORTING</w:t>
            </w:r>
            <w:r>
              <w:rPr>
                <w:rFonts w:cs="Arial"/>
                <w:sz w:val="18"/>
                <w:szCs w:val="18"/>
              </w:rPr>
              <w:t xml:space="preserve">  Serious incident reporting requirements.</w:t>
            </w:r>
          </w:p>
        </w:tc>
        <w:tc>
          <w:tcPr>
            <w:tcW w:w="540" w:type="dxa"/>
            <w:gridSpan w:val="2"/>
            <w:tcBorders>
              <w:top w:val="single" w:sz="4" w:space="0" w:color="auto"/>
              <w:bottom w:val="single" w:sz="4" w:space="0" w:color="auto"/>
            </w:tcBorders>
            <w:shd w:val="clear" w:color="auto" w:fill="auto"/>
          </w:tcPr>
          <w:p w14:paraId="41C129C7" w14:textId="77777777" w:rsidR="00543961" w:rsidRDefault="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0596A6D" w14:textId="77777777" w:rsidR="00543961" w:rsidRDefault="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1548EF9" w14:textId="77777777" w:rsidR="00543961" w:rsidRDefault="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45D481A" w14:textId="77777777" w:rsidR="00543961" w:rsidRDefault="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9A41584" w14:textId="77777777" w:rsidR="00543961" w:rsidRDefault="00543961">
            <w:r w:rsidRPr="00CE4819">
              <w:rPr>
                <w:rFonts w:ascii="Times New Roman" w:hAnsi="Times New Roman"/>
                <w:sz w:val="22"/>
                <w:szCs w:val="22"/>
              </w:rPr>
              <w:fldChar w:fldCharType="begin">
                <w:ffData>
                  <w:name w:val=""/>
                  <w:enabled/>
                  <w:calcOnExit w:val="0"/>
                  <w:textInput>
                    <w:maxLength w:val="55"/>
                  </w:textInput>
                </w:ffData>
              </w:fldChar>
            </w:r>
            <w:r w:rsidRPr="00CE4819">
              <w:rPr>
                <w:rFonts w:ascii="Times New Roman" w:hAnsi="Times New Roman"/>
                <w:sz w:val="22"/>
                <w:szCs w:val="22"/>
              </w:rPr>
              <w:instrText xml:space="preserve"> FORMTEXT </w:instrText>
            </w:r>
            <w:r w:rsidRPr="00CE4819">
              <w:rPr>
                <w:rFonts w:ascii="Times New Roman" w:hAnsi="Times New Roman"/>
                <w:sz w:val="22"/>
                <w:szCs w:val="22"/>
              </w:rPr>
            </w:r>
            <w:r w:rsidRPr="00CE4819">
              <w:rPr>
                <w:rFonts w:ascii="Times New Roman" w:hAnsi="Times New Roman"/>
                <w:sz w:val="22"/>
                <w:szCs w:val="22"/>
              </w:rPr>
              <w:fldChar w:fldCharType="separate"/>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sz w:val="22"/>
                <w:szCs w:val="22"/>
              </w:rPr>
              <w:fldChar w:fldCharType="end"/>
            </w:r>
          </w:p>
        </w:tc>
      </w:tr>
      <w:tr w:rsidR="00543961" w14:paraId="12055C39" w14:textId="77777777" w:rsidTr="008D497D">
        <w:tc>
          <w:tcPr>
            <w:tcW w:w="8406" w:type="dxa"/>
            <w:gridSpan w:val="7"/>
            <w:tcBorders>
              <w:top w:val="single" w:sz="4" w:space="0" w:color="auto"/>
              <w:bottom w:val="single" w:sz="4" w:space="0" w:color="auto"/>
              <w:right w:val="single" w:sz="4" w:space="0" w:color="auto"/>
            </w:tcBorders>
          </w:tcPr>
          <w:p w14:paraId="5D7240BA" w14:textId="77777777" w:rsidR="00543961" w:rsidRDefault="00543961" w:rsidP="00162AC5">
            <w:pPr>
              <w:tabs>
                <w:tab w:val="left" w:pos="540"/>
                <w:tab w:val="left" w:pos="1238"/>
              </w:tabs>
              <w:spacing w:before="20" w:after="20"/>
              <w:ind w:left="60" w:firstLine="4"/>
              <w:rPr>
                <w:rFonts w:cs="Arial"/>
                <w:sz w:val="18"/>
                <w:szCs w:val="18"/>
              </w:rPr>
            </w:pPr>
            <w:r>
              <w:rPr>
                <w:rFonts w:cs="Arial"/>
                <w:sz w:val="18"/>
                <w:szCs w:val="18"/>
              </w:rPr>
              <w:t>*</w:t>
            </w:r>
            <w:r>
              <w:rPr>
                <w:rFonts w:cs="Arial"/>
                <w:b/>
                <w:sz w:val="18"/>
                <w:szCs w:val="18"/>
              </w:rPr>
              <w:t>57.05(2)(i)  POLICIES &amp; PROCEDURES – NOTIFICATION OF LAW ENFORCEMENT</w:t>
            </w:r>
            <w:r>
              <w:rPr>
                <w:rFonts w:cs="Arial"/>
                <w:sz w:val="18"/>
                <w:szCs w:val="18"/>
              </w:rPr>
              <w:t xml:space="preserve">  Notifying the appropriate local law enforcement agency if a resident leaves the group home without permission or fails to return to the group home after an approved leave.</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32A1523" w14:textId="77777777" w:rsidR="00543961" w:rsidRDefault="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5307F0DD" w14:textId="77777777" w:rsidR="00543961" w:rsidRDefault="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E6E6E6"/>
          </w:tcPr>
          <w:p w14:paraId="72B024AB" w14:textId="77777777" w:rsidR="00543961" w:rsidRDefault="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6E6E6"/>
          </w:tcPr>
          <w:p w14:paraId="265FEA4C" w14:textId="77777777" w:rsidR="00543961" w:rsidRDefault="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4410" w:type="dxa"/>
            <w:gridSpan w:val="2"/>
            <w:tcBorders>
              <w:top w:val="single" w:sz="4" w:space="0" w:color="auto"/>
              <w:left w:val="single" w:sz="4" w:space="0" w:color="auto"/>
              <w:bottom w:val="single" w:sz="4" w:space="0" w:color="auto"/>
            </w:tcBorders>
            <w:shd w:val="clear" w:color="auto" w:fill="E6E6E6"/>
          </w:tcPr>
          <w:p w14:paraId="48AC38A1" w14:textId="77777777" w:rsidR="00543961" w:rsidRDefault="00543961">
            <w:r w:rsidRPr="00CE4819">
              <w:rPr>
                <w:rFonts w:ascii="Times New Roman" w:hAnsi="Times New Roman"/>
                <w:sz w:val="22"/>
                <w:szCs w:val="22"/>
              </w:rPr>
              <w:fldChar w:fldCharType="begin">
                <w:ffData>
                  <w:name w:val=""/>
                  <w:enabled/>
                  <w:calcOnExit w:val="0"/>
                  <w:textInput>
                    <w:maxLength w:val="55"/>
                  </w:textInput>
                </w:ffData>
              </w:fldChar>
            </w:r>
            <w:r w:rsidRPr="00CE4819">
              <w:rPr>
                <w:rFonts w:ascii="Times New Roman" w:hAnsi="Times New Roman"/>
                <w:sz w:val="22"/>
                <w:szCs w:val="22"/>
              </w:rPr>
              <w:instrText xml:space="preserve"> FORMTEXT </w:instrText>
            </w:r>
            <w:r w:rsidRPr="00CE4819">
              <w:rPr>
                <w:rFonts w:ascii="Times New Roman" w:hAnsi="Times New Roman"/>
                <w:sz w:val="22"/>
                <w:szCs w:val="22"/>
              </w:rPr>
            </w:r>
            <w:r w:rsidRPr="00CE4819">
              <w:rPr>
                <w:rFonts w:ascii="Times New Roman" w:hAnsi="Times New Roman"/>
                <w:sz w:val="22"/>
                <w:szCs w:val="22"/>
              </w:rPr>
              <w:fldChar w:fldCharType="separate"/>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sz w:val="22"/>
                <w:szCs w:val="22"/>
              </w:rPr>
              <w:fldChar w:fldCharType="end"/>
            </w:r>
          </w:p>
        </w:tc>
      </w:tr>
      <w:tr w:rsidR="00543961" w14:paraId="1A5D228F" w14:textId="77777777" w:rsidTr="008D497D">
        <w:tc>
          <w:tcPr>
            <w:tcW w:w="8406" w:type="dxa"/>
            <w:gridSpan w:val="7"/>
            <w:tcBorders>
              <w:top w:val="single" w:sz="4" w:space="0" w:color="auto"/>
              <w:bottom w:val="single" w:sz="4" w:space="0" w:color="auto"/>
            </w:tcBorders>
          </w:tcPr>
          <w:p w14:paraId="72AFA11D" w14:textId="77777777" w:rsidR="00543961" w:rsidRDefault="00543961" w:rsidP="00162AC5">
            <w:pPr>
              <w:tabs>
                <w:tab w:val="left" w:pos="540"/>
                <w:tab w:val="left" w:pos="1238"/>
              </w:tabs>
              <w:spacing w:before="20" w:after="20"/>
              <w:ind w:left="60" w:firstLine="4"/>
              <w:rPr>
                <w:rFonts w:cs="Arial"/>
                <w:sz w:val="18"/>
                <w:szCs w:val="18"/>
              </w:rPr>
            </w:pPr>
            <w:r>
              <w:rPr>
                <w:rFonts w:cs="Arial"/>
                <w:sz w:val="18"/>
                <w:szCs w:val="18"/>
              </w:rPr>
              <w:t>*</w:t>
            </w:r>
            <w:r>
              <w:rPr>
                <w:rFonts w:cs="Arial"/>
                <w:b/>
                <w:sz w:val="18"/>
                <w:szCs w:val="18"/>
              </w:rPr>
              <w:t>57.05(2)(j)  POLICIES &amp; PROCEDURES – FAMILY PLANNING</w:t>
            </w:r>
            <w:r>
              <w:rPr>
                <w:rFonts w:cs="Arial"/>
                <w:sz w:val="18"/>
                <w:szCs w:val="18"/>
              </w:rPr>
              <w:t xml:space="preserve">  Resident access to confidential family planning services.</w:t>
            </w:r>
          </w:p>
        </w:tc>
        <w:tc>
          <w:tcPr>
            <w:tcW w:w="540" w:type="dxa"/>
            <w:gridSpan w:val="2"/>
            <w:tcBorders>
              <w:top w:val="single" w:sz="4" w:space="0" w:color="auto"/>
              <w:bottom w:val="single" w:sz="4" w:space="0" w:color="auto"/>
            </w:tcBorders>
            <w:shd w:val="clear" w:color="auto" w:fill="auto"/>
          </w:tcPr>
          <w:p w14:paraId="56C4CE65" w14:textId="77777777" w:rsidR="00543961" w:rsidRDefault="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A3E3DDB" w14:textId="77777777" w:rsidR="00543961" w:rsidRDefault="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0D7C651" w14:textId="77777777" w:rsidR="00543961" w:rsidRDefault="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17DDB84" w14:textId="77777777" w:rsidR="00543961" w:rsidRDefault="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45B3716" w14:textId="77777777" w:rsidR="00543961" w:rsidRDefault="00543961">
            <w:r w:rsidRPr="00CE4819">
              <w:rPr>
                <w:rFonts w:ascii="Times New Roman" w:hAnsi="Times New Roman"/>
                <w:sz w:val="22"/>
                <w:szCs w:val="22"/>
              </w:rPr>
              <w:fldChar w:fldCharType="begin">
                <w:ffData>
                  <w:name w:val=""/>
                  <w:enabled/>
                  <w:calcOnExit w:val="0"/>
                  <w:textInput>
                    <w:maxLength w:val="55"/>
                  </w:textInput>
                </w:ffData>
              </w:fldChar>
            </w:r>
            <w:r w:rsidRPr="00CE4819">
              <w:rPr>
                <w:rFonts w:ascii="Times New Roman" w:hAnsi="Times New Roman"/>
                <w:sz w:val="22"/>
                <w:szCs w:val="22"/>
              </w:rPr>
              <w:instrText xml:space="preserve"> FORMTEXT </w:instrText>
            </w:r>
            <w:r w:rsidRPr="00CE4819">
              <w:rPr>
                <w:rFonts w:ascii="Times New Roman" w:hAnsi="Times New Roman"/>
                <w:sz w:val="22"/>
                <w:szCs w:val="22"/>
              </w:rPr>
            </w:r>
            <w:r w:rsidRPr="00CE4819">
              <w:rPr>
                <w:rFonts w:ascii="Times New Roman" w:hAnsi="Times New Roman"/>
                <w:sz w:val="22"/>
                <w:szCs w:val="22"/>
              </w:rPr>
              <w:fldChar w:fldCharType="separate"/>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sz w:val="22"/>
                <w:szCs w:val="22"/>
              </w:rPr>
              <w:fldChar w:fldCharType="end"/>
            </w:r>
          </w:p>
        </w:tc>
      </w:tr>
      <w:tr w:rsidR="00543961" w14:paraId="60FF52B9" w14:textId="77777777" w:rsidTr="008D497D">
        <w:tc>
          <w:tcPr>
            <w:tcW w:w="8406" w:type="dxa"/>
            <w:gridSpan w:val="7"/>
            <w:tcBorders>
              <w:top w:val="single" w:sz="4" w:space="0" w:color="auto"/>
              <w:bottom w:val="single" w:sz="4" w:space="0" w:color="auto"/>
            </w:tcBorders>
          </w:tcPr>
          <w:p w14:paraId="02037A15" w14:textId="77777777" w:rsidR="00543961" w:rsidRDefault="00543961" w:rsidP="00543961">
            <w:pPr>
              <w:tabs>
                <w:tab w:val="left" w:pos="540"/>
                <w:tab w:val="left" w:pos="1238"/>
              </w:tabs>
              <w:spacing w:before="20" w:after="20"/>
              <w:ind w:left="60" w:firstLine="4"/>
              <w:rPr>
                <w:rFonts w:cs="Arial"/>
                <w:sz w:val="18"/>
                <w:szCs w:val="18"/>
              </w:rPr>
            </w:pPr>
            <w:r>
              <w:rPr>
                <w:rFonts w:cs="Arial"/>
                <w:sz w:val="18"/>
                <w:szCs w:val="18"/>
              </w:rPr>
              <w:t>*</w:t>
            </w:r>
            <w:r>
              <w:rPr>
                <w:rFonts w:cs="Arial"/>
                <w:b/>
                <w:sz w:val="18"/>
                <w:szCs w:val="18"/>
              </w:rPr>
              <w:t>57.05(2)(k)  POLICIES &amp; PROCEDURES – HOUSE RULES</w:t>
            </w:r>
            <w:r>
              <w:rPr>
                <w:rFonts w:cs="Arial"/>
                <w:sz w:val="18"/>
                <w:szCs w:val="18"/>
              </w:rPr>
              <w:t xml:space="preserve">  House rules that shall include all of the following:</w:t>
            </w:r>
          </w:p>
        </w:tc>
        <w:tc>
          <w:tcPr>
            <w:tcW w:w="540" w:type="dxa"/>
            <w:gridSpan w:val="2"/>
            <w:tcBorders>
              <w:top w:val="single" w:sz="4" w:space="0" w:color="auto"/>
              <w:bottom w:val="single" w:sz="4" w:space="0" w:color="auto"/>
            </w:tcBorders>
            <w:shd w:val="clear" w:color="auto" w:fill="auto"/>
          </w:tcPr>
          <w:p w14:paraId="5A6F1899" w14:textId="77777777" w:rsidR="00543961" w:rsidRDefault="00543961" w:rsidP="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4254015" w14:textId="77777777" w:rsidR="00543961" w:rsidRDefault="00543961" w:rsidP="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418416B" w14:textId="77777777" w:rsidR="00543961" w:rsidRDefault="00543961" w:rsidP="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968BB3F" w14:textId="77777777" w:rsidR="00543961" w:rsidRDefault="00543961" w:rsidP="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1E45E37" w14:textId="2BF3D6B2" w:rsidR="00543961" w:rsidRDefault="00543961" w:rsidP="00543961">
            <w:r w:rsidRPr="00C113E5">
              <w:rPr>
                <w:rFonts w:ascii="Times New Roman" w:hAnsi="Times New Roman"/>
                <w:sz w:val="22"/>
                <w:szCs w:val="22"/>
              </w:rPr>
              <w:fldChar w:fldCharType="begin">
                <w:ffData>
                  <w:name w:val=""/>
                  <w:enabled/>
                  <w:calcOnExit w:val="0"/>
                  <w:textInput>
                    <w:maxLength w:val="55"/>
                  </w:textInput>
                </w:ffData>
              </w:fldChar>
            </w:r>
            <w:r w:rsidRPr="00C113E5">
              <w:rPr>
                <w:rFonts w:ascii="Times New Roman" w:hAnsi="Times New Roman"/>
                <w:sz w:val="22"/>
                <w:szCs w:val="22"/>
              </w:rPr>
              <w:instrText xml:space="preserve"> FORMTEXT </w:instrText>
            </w:r>
            <w:r w:rsidRPr="00C113E5">
              <w:rPr>
                <w:rFonts w:ascii="Times New Roman" w:hAnsi="Times New Roman"/>
                <w:sz w:val="22"/>
                <w:szCs w:val="22"/>
              </w:rPr>
            </w:r>
            <w:r w:rsidRPr="00C113E5">
              <w:rPr>
                <w:rFonts w:ascii="Times New Roman" w:hAnsi="Times New Roman"/>
                <w:sz w:val="22"/>
                <w:szCs w:val="22"/>
              </w:rPr>
              <w:fldChar w:fldCharType="separate"/>
            </w:r>
            <w:r w:rsidRPr="00C113E5">
              <w:rPr>
                <w:rFonts w:ascii="Times New Roman" w:hAnsi="Times New Roman"/>
                <w:noProof/>
                <w:sz w:val="22"/>
                <w:szCs w:val="22"/>
              </w:rPr>
              <w:t> </w:t>
            </w:r>
            <w:r w:rsidRPr="00C113E5">
              <w:rPr>
                <w:rFonts w:ascii="Times New Roman" w:hAnsi="Times New Roman"/>
                <w:noProof/>
                <w:sz w:val="22"/>
                <w:szCs w:val="22"/>
              </w:rPr>
              <w:t> </w:t>
            </w:r>
            <w:r w:rsidRPr="00C113E5">
              <w:rPr>
                <w:rFonts w:ascii="Times New Roman" w:hAnsi="Times New Roman"/>
                <w:noProof/>
                <w:sz w:val="22"/>
                <w:szCs w:val="22"/>
              </w:rPr>
              <w:t> </w:t>
            </w:r>
            <w:r w:rsidRPr="00C113E5">
              <w:rPr>
                <w:rFonts w:ascii="Times New Roman" w:hAnsi="Times New Roman"/>
                <w:noProof/>
                <w:sz w:val="22"/>
                <w:szCs w:val="22"/>
              </w:rPr>
              <w:t> </w:t>
            </w:r>
            <w:r w:rsidRPr="00C113E5">
              <w:rPr>
                <w:rFonts w:ascii="Times New Roman" w:hAnsi="Times New Roman"/>
                <w:noProof/>
                <w:sz w:val="22"/>
                <w:szCs w:val="22"/>
              </w:rPr>
              <w:t> </w:t>
            </w:r>
            <w:r w:rsidRPr="00C113E5">
              <w:rPr>
                <w:rFonts w:ascii="Times New Roman" w:hAnsi="Times New Roman"/>
                <w:sz w:val="22"/>
                <w:szCs w:val="22"/>
              </w:rPr>
              <w:fldChar w:fldCharType="end"/>
            </w:r>
          </w:p>
        </w:tc>
      </w:tr>
      <w:tr w:rsidR="00543961" w14:paraId="243FD874" w14:textId="77777777" w:rsidTr="008D497D">
        <w:tc>
          <w:tcPr>
            <w:tcW w:w="8406" w:type="dxa"/>
            <w:gridSpan w:val="7"/>
            <w:tcBorders>
              <w:top w:val="single" w:sz="4" w:space="0" w:color="auto"/>
              <w:bottom w:val="single" w:sz="4" w:space="0" w:color="auto"/>
            </w:tcBorders>
          </w:tcPr>
          <w:p w14:paraId="3E156F07" w14:textId="77777777" w:rsidR="00543961" w:rsidRDefault="00543961" w:rsidP="00543961">
            <w:pPr>
              <w:tabs>
                <w:tab w:val="left" w:pos="540"/>
                <w:tab w:val="left" w:pos="1238"/>
              </w:tabs>
              <w:spacing w:before="20" w:after="20"/>
              <w:ind w:left="60" w:firstLine="4"/>
              <w:rPr>
                <w:rFonts w:cs="Arial"/>
                <w:sz w:val="18"/>
                <w:szCs w:val="18"/>
              </w:rPr>
            </w:pPr>
            <w:r>
              <w:rPr>
                <w:rFonts w:cs="Arial"/>
                <w:sz w:val="18"/>
                <w:szCs w:val="18"/>
              </w:rPr>
              <w:t>*</w:t>
            </w:r>
            <w:r>
              <w:rPr>
                <w:rFonts w:cs="Arial"/>
                <w:b/>
                <w:sz w:val="18"/>
                <w:szCs w:val="18"/>
              </w:rPr>
              <w:t>57.05(2)(k)1  HOUSE RULES – RESIDENT CONDUCT</w:t>
            </w:r>
            <w:r>
              <w:rPr>
                <w:rFonts w:cs="Arial"/>
                <w:sz w:val="18"/>
                <w:szCs w:val="18"/>
              </w:rPr>
              <w:t xml:space="preserve">  A description of acceptable and unacceptable resident conduct.</w:t>
            </w:r>
          </w:p>
        </w:tc>
        <w:tc>
          <w:tcPr>
            <w:tcW w:w="540" w:type="dxa"/>
            <w:gridSpan w:val="2"/>
            <w:tcBorders>
              <w:top w:val="single" w:sz="4" w:space="0" w:color="auto"/>
              <w:bottom w:val="single" w:sz="4" w:space="0" w:color="auto"/>
            </w:tcBorders>
            <w:shd w:val="clear" w:color="auto" w:fill="auto"/>
          </w:tcPr>
          <w:p w14:paraId="575147FE" w14:textId="77777777" w:rsidR="00543961" w:rsidRDefault="00543961" w:rsidP="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5B89D80" w14:textId="77777777" w:rsidR="00543961" w:rsidRDefault="00543961" w:rsidP="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67F020D" w14:textId="77777777" w:rsidR="00543961" w:rsidRDefault="00543961" w:rsidP="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233037C" w14:textId="77777777" w:rsidR="00543961" w:rsidRDefault="00543961" w:rsidP="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A19A0EF" w14:textId="06DC8588" w:rsidR="00543961" w:rsidRDefault="00543961" w:rsidP="00543961">
            <w:r w:rsidRPr="00CE4819">
              <w:rPr>
                <w:rFonts w:ascii="Times New Roman" w:hAnsi="Times New Roman"/>
                <w:sz w:val="22"/>
                <w:szCs w:val="22"/>
              </w:rPr>
              <w:fldChar w:fldCharType="begin">
                <w:ffData>
                  <w:name w:val=""/>
                  <w:enabled/>
                  <w:calcOnExit w:val="0"/>
                  <w:textInput>
                    <w:maxLength w:val="55"/>
                  </w:textInput>
                </w:ffData>
              </w:fldChar>
            </w:r>
            <w:r w:rsidRPr="00CE4819">
              <w:rPr>
                <w:rFonts w:ascii="Times New Roman" w:hAnsi="Times New Roman"/>
                <w:sz w:val="22"/>
                <w:szCs w:val="22"/>
              </w:rPr>
              <w:instrText xml:space="preserve"> FORMTEXT </w:instrText>
            </w:r>
            <w:r w:rsidRPr="00CE4819">
              <w:rPr>
                <w:rFonts w:ascii="Times New Roman" w:hAnsi="Times New Roman"/>
                <w:sz w:val="22"/>
                <w:szCs w:val="22"/>
              </w:rPr>
            </w:r>
            <w:r w:rsidRPr="00CE4819">
              <w:rPr>
                <w:rFonts w:ascii="Times New Roman" w:hAnsi="Times New Roman"/>
                <w:sz w:val="22"/>
                <w:szCs w:val="22"/>
              </w:rPr>
              <w:fldChar w:fldCharType="separate"/>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sz w:val="22"/>
                <w:szCs w:val="22"/>
              </w:rPr>
              <w:fldChar w:fldCharType="end"/>
            </w:r>
          </w:p>
        </w:tc>
      </w:tr>
      <w:tr w:rsidR="00543961" w14:paraId="16623129" w14:textId="77777777" w:rsidTr="008D497D">
        <w:tc>
          <w:tcPr>
            <w:tcW w:w="8406" w:type="dxa"/>
            <w:gridSpan w:val="7"/>
            <w:tcBorders>
              <w:top w:val="single" w:sz="4" w:space="0" w:color="auto"/>
              <w:bottom w:val="single" w:sz="4" w:space="0" w:color="auto"/>
            </w:tcBorders>
            <w:vAlign w:val="center"/>
          </w:tcPr>
          <w:p w14:paraId="405F95A2" w14:textId="77777777" w:rsidR="00543961" w:rsidRDefault="00543961" w:rsidP="00543961">
            <w:pPr>
              <w:tabs>
                <w:tab w:val="left" w:pos="540"/>
                <w:tab w:val="left" w:pos="1238"/>
              </w:tabs>
              <w:spacing w:before="20" w:after="20"/>
              <w:ind w:left="60" w:firstLine="4"/>
              <w:rPr>
                <w:rFonts w:cs="Arial"/>
                <w:sz w:val="18"/>
                <w:szCs w:val="18"/>
              </w:rPr>
            </w:pPr>
            <w:r>
              <w:rPr>
                <w:rFonts w:cs="Arial"/>
                <w:sz w:val="18"/>
                <w:szCs w:val="18"/>
              </w:rPr>
              <w:t>*</w:t>
            </w:r>
            <w:r>
              <w:rPr>
                <w:rFonts w:cs="Arial"/>
                <w:b/>
                <w:sz w:val="18"/>
                <w:szCs w:val="18"/>
              </w:rPr>
              <w:t>57.05(2)(k)2.  HOUSE RULES – CURFEW REQUIREMENTS</w:t>
            </w:r>
          </w:p>
        </w:tc>
        <w:tc>
          <w:tcPr>
            <w:tcW w:w="540" w:type="dxa"/>
            <w:gridSpan w:val="2"/>
            <w:tcBorders>
              <w:top w:val="single" w:sz="4" w:space="0" w:color="auto"/>
              <w:bottom w:val="single" w:sz="4" w:space="0" w:color="auto"/>
            </w:tcBorders>
            <w:shd w:val="clear" w:color="auto" w:fill="auto"/>
          </w:tcPr>
          <w:p w14:paraId="2DFC4A3C" w14:textId="77777777" w:rsidR="00543961" w:rsidRDefault="00543961" w:rsidP="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0CDF562" w14:textId="77777777" w:rsidR="00543961" w:rsidRDefault="00543961" w:rsidP="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84B832C" w14:textId="77777777" w:rsidR="00543961" w:rsidRDefault="00543961" w:rsidP="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4FA8D35" w14:textId="77777777" w:rsidR="00543961" w:rsidRDefault="00543961" w:rsidP="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B07D424" w14:textId="77777777" w:rsidR="00543961" w:rsidRDefault="00543961" w:rsidP="00543961">
            <w:r w:rsidRPr="00CE4819">
              <w:rPr>
                <w:rFonts w:ascii="Times New Roman" w:hAnsi="Times New Roman"/>
                <w:sz w:val="22"/>
                <w:szCs w:val="22"/>
              </w:rPr>
              <w:fldChar w:fldCharType="begin">
                <w:ffData>
                  <w:name w:val=""/>
                  <w:enabled/>
                  <w:calcOnExit w:val="0"/>
                  <w:textInput>
                    <w:maxLength w:val="55"/>
                  </w:textInput>
                </w:ffData>
              </w:fldChar>
            </w:r>
            <w:r w:rsidRPr="00CE4819">
              <w:rPr>
                <w:rFonts w:ascii="Times New Roman" w:hAnsi="Times New Roman"/>
                <w:sz w:val="22"/>
                <w:szCs w:val="22"/>
              </w:rPr>
              <w:instrText xml:space="preserve"> FORMTEXT </w:instrText>
            </w:r>
            <w:r w:rsidRPr="00CE4819">
              <w:rPr>
                <w:rFonts w:ascii="Times New Roman" w:hAnsi="Times New Roman"/>
                <w:sz w:val="22"/>
                <w:szCs w:val="22"/>
              </w:rPr>
            </w:r>
            <w:r w:rsidRPr="00CE4819">
              <w:rPr>
                <w:rFonts w:ascii="Times New Roman" w:hAnsi="Times New Roman"/>
                <w:sz w:val="22"/>
                <w:szCs w:val="22"/>
              </w:rPr>
              <w:fldChar w:fldCharType="separate"/>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sz w:val="22"/>
                <w:szCs w:val="22"/>
              </w:rPr>
              <w:fldChar w:fldCharType="end"/>
            </w:r>
          </w:p>
        </w:tc>
      </w:tr>
      <w:tr w:rsidR="00543961" w14:paraId="24B13CC0" w14:textId="77777777" w:rsidTr="008D497D">
        <w:tc>
          <w:tcPr>
            <w:tcW w:w="8406" w:type="dxa"/>
            <w:gridSpan w:val="7"/>
            <w:tcBorders>
              <w:top w:val="single" w:sz="4" w:space="0" w:color="auto"/>
              <w:bottom w:val="single" w:sz="4" w:space="0" w:color="auto"/>
            </w:tcBorders>
          </w:tcPr>
          <w:p w14:paraId="5004C1B1" w14:textId="77777777" w:rsidR="00543961" w:rsidRDefault="00543961" w:rsidP="00543961">
            <w:pPr>
              <w:tabs>
                <w:tab w:val="left" w:pos="540"/>
                <w:tab w:val="left" w:pos="1238"/>
              </w:tabs>
              <w:spacing w:before="20" w:after="20"/>
              <w:ind w:left="60" w:firstLine="4"/>
              <w:rPr>
                <w:rFonts w:cs="Arial"/>
                <w:sz w:val="18"/>
                <w:szCs w:val="18"/>
              </w:rPr>
            </w:pPr>
            <w:r>
              <w:rPr>
                <w:rFonts w:cs="Arial"/>
                <w:sz w:val="18"/>
                <w:szCs w:val="18"/>
              </w:rPr>
              <w:t>*</w:t>
            </w:r>
            <w:r>
              <w:rPr>
                <w:rFonts w:cs="Arial"/>
                <w:b/>
                <w:sz w:val="18"/>
                <w:szCs w:val="18"/>
              </w:rPr>
              <w:t>57.05(2)(k)3.  HOUSE RULES – CONSEQUENCES FOR VIOLATION</w:t>
            </w:r>
            <w:r>
              <w:rPr>
                <w:rFonts w:cs="Arial"/>
                <w:sz w:val="18"/>
                <w:szCs w:val="18"/>
              </w:rPr>
              <w:t xml:space="preserve">  A description of the consequences for violations of house rules.</w:t>
            </w:r>
          </w:p>
        </w:tc>
        <w:tc>
          <w:tcPr>
            <w:tcW w:w="540" w:type="dxa"/>
            <w:gridSpan w:val="2"/>
            <w:tcBorders>
              <w:top w:val="single" w:sz="4" w:space="0" w:color="auto"/>
              <w:bottom w:val="single" w:sz="4" w:space="0" w:color="auto"/>
            </w:tcBorders>
            <w:shd w:val="clear" w:color="auto" w:fill="auto"/>
          </w:tcPr>
          <w:p w14:paraId="61878E4C" w14:textId="77777777" w:rsidR="00543961" w:rsidRDefault="00543961" w:rsidP="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7721B1A" w14:textId="77777777" w:rsidR="00543961" w:rsidRDefault="00543961" w:rsidP="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F868BBC" w14:textId="77777777" w:rsidR="00543961" w:rsidRDefault="00543961" w:rsidP="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DA318E9" w14:textId="77777777" w:rsidR="00543961" w:rsidRDefault="00543961" w:rsidP="00543961">
            <w:r w:rsidRPr="006F0D6F">
              <w:rPr>
                <w:rFonts w:ascii="Times New Roman" w:hAnsi="Times New Roman"/>
                <w:sz w:val="22"/>
                <w:szCs w:val="22"/>
              </w:rPr>
              <w:fldChar w:fldCharType="begin">
                <w:ffData>
                  <w:name w:val=""/>
                  <w:enabled/>
                  <w:calcOnExit w:val="0"/>
                  <w:textInput>
                    <w:maxLength w:val="2"/>
                  </w:textInput>
                </w:ffData>
              </w:fldChar>
            </w:r>
            <w:r w:rsidRPr="006F0D6F">
              <w:rPr>
                <w:rFonts w:ascii="Times New Roman" w:hAnsi="Times New Roman"/>
                <w:sz w:val="22"/>
                <w:szCs w:val="22"/>
              </w:rPr>
              <w:instrText xml:space="preserve"> FORMTEXT </w:instrText>
            </w:r>
            <w:r w:rsidRPr="006F0D6F">
              <w:rPr>
                <w:rFonts w:ascii="Times New Roman" w:hAnsi="Times New Roman"/>
                <w:sz w:val="22"/>
                <w:szCs w:val="22"/>
              </w:rPr>
            </w:r>
            <w:r w:rsidRPr="006F0D6F">
              <w:rPr>
                <w:rFonts w:ascii="Times New Roman" w:hAnsi="Times New Roman"/>
                <w:sz w:val="22"/>
                <w:szCs w:val="22"/>
              </w:rPr>
              <w:fldChar w:fldCharType="separate"/>
            </w:r>
            <w:r w:rsidRPr="006F0D6F">
              <w:rPr>
                <w:rFonts w:ascii="Times New Roman" w:hAnsi="Times New Roman"/>
                <w:noProof/>
                <w:sz w:val="22"/>
                <w:szCs w:val="22"/>
              </w:rPr>
              <w:t> </w:t>
            </w:r>
            <w:r w:rsidRPr="006F0D6F">
              <w:rPr>
                <w:rFonts w:ascii="Times New Roman" w:hAnsi="Times New Roman"/>
                <w:noProof/>
                <w:sz w:val="22"/>
                <w:szCs w:val="22"/>
              </w:rPr>
              <w:t> </w:t>
            </w:r>
            <w:r w:rsidRPr="006F0D6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4FF6423" w14:textId="77777777" w:rsidR="00543961" w:rsidRDefault="00543961" w:rsidP="00543961">
            <w:r w:rsidRPr="00CE4819">
              <w:rPr>
                <w:rFonts w:ascii="Times New Roman" w:hAnsi="Times New Roman"/>
                <w:sz w:val="22"/>
                <w:szCs w:val="22"/>
              </w:rPr>
              <w:fldChar w:fldCharType="begin">
                <w:ffData>
                  <w:name w:val=""/>
                  <w:enabled/>
                  <w:calcOnExit w:val="0"/>
                  <w:textInput>
                    <w:maxLength w:val="55"/>
                  </w:textInput>
                </w:ffData>
              </w:fldChar>
            </w:r>
            <w:r w:rsidRPr="00CE4819">
              <w:rPr>
                <w:rFonts w:ascii="Times New Roman" w:hAnsi="Times New Roman"/>
                <w:sz w:val="22"/>
                <w:szCs w:val="22"/>
              </w:rPr>
              <w:instrText xml:space="preserve"> FORMTEXT </w:instrText>
            </w:r>
            <w:r w:rsidRPr="00CE4819">
              <w:rPr>
                <w:rFonts w:ascii="Times New Roman" w:hAnsi="Times New Roman"/>
                <w:sz w:val="22"/>
                <w:szCs w:val="22"/>
              </w:rPr>
            </w:r>
            <w:r w:rsidRPr="00CE4819">
              <w:rPr>
                <w:rFonts w:ascii="Times New Roman" w:hAnsi="Times New Roman"/>
                <w:sz w:val="22"/>
                <w:szCs w:val="22"/>
              </w:rPr>
              <w:fldChar w:fldCharType="separate"/>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sz w:val="22"/>
                <w:szCs w:val="22"/>
              </w:rPr>
              <w:fldChar w:fldCharType="end"/>
            </w:r>
          </w:p>
        </w:tc>
      </w:tr>
      <w:tr w:rsidR="00543961" w14:paraId="46070EB3" w14:textId="77777777" w:rsidTr="008D497D">
        <w:tc>
          <w:tcPr>
            <w:tcW w:w="8406" w:type="dxa"/>
            <w:gridSpan w:val="7"/>
            <w:tcBorders>
              <w:top w:val="single" w:sz="4" w:space="0" w:color="auto"/>
              <w:bottom w:val="single" w:sz="4" w:space="0" w:color="auto"/>
            </w:tcBorders>
          </w:tcPr>
          <w:p w14:paraId="3E7467C5" w14:textId="77777777" w:rsidR="00543961" w:rsidRDefault="00543961" w:rsidP="00543961">
            <w:pPr>
              <w:tabs>
                <w:tab w:val="left" w:pos="540"/>
                <w:tab w:val="left" w:pos="1238"/>
              </w:tabs>
              <w:spacing w:before="20" w:after="20"/>
              <w:ind w:left="60" w:firstLine="4"/>
              <w:rPr>
                <w:rFonts w:cs="Arial"/>
                <w:sz w:val="18"/>
                <w:szCs w:val="18"/>
              </w:rPr>
            </w:pPr>
            <w:r>
              <w:rPr>
                <w:rFonts w:cs="Arial"/>
                <w:sz w:val="18"/>
                <w:szCs w:val="18"/>
              </w:rPr>
              <w:t>*</w:t>
            </w:r>
            <w:r>
              <w:rPr>
                <w:rFonts w:cs="Arial"/>
                <w:b/>
                <w:sz w:val="18"/>
                <w:szCs w:val="18"/>
              </w:rPr>
              <w:t>57.05(2)(k)4.  HOUSE RULES – ABSENT WITHOUT PERMISSION</w:t>
            </w:r>
            <w:r>
              <w:rPr>
                <w:rFonts w:cs="Arial"/>
                <w:sz w:val="18"/>
                <w:szCs w:val="18"/>
              </w:rPr>
              <w:t xml:space="preserve">  Procedures related to a resident’s absence from the group home without permission.</w:t>
            </w:r>
          </w:p>
        </w:tc>
        <w:tc>
          <w:tcPr>
            <w:tcW w:w="540" w:type="dxa"/>
            <w:gridSpan w:val="2"/>
            <w:tcBorders>
              <w:top w:val="single" w:sz="4" w:space="0" w:color="auto"/>
              <w:bottom w:val="single" w:sz="4" w:space="0" w:color="auto"/>
            </w:tcBorders>
            <w:shd w:val="clear" w:color="auto" w:fill="auto"/>
          </w:tcPr>
          <w:p w14:paraId="12BDB820"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BC25336"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8FEFE29"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0ECF21E"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D1126B6" w14:textId="77777777" w:rsidR="00543961" w:rsidRDefault="00543961" w:rsidP="00543961">
            <w:r w:rsidRPr="00CE4819">
              <w:rPr>
                <w:rFonts w:ascii="Times New Roman" w:hAnsi="Times New Roman"/>
                <w:sz w:val="22"/>
                <w:szCs w:val="22"/>
              </w:rPr>
              <w:fldChar w:fldCharType="begin">
                <w:ffData>
                  <w:name w:val=""/>
                  <w:enabled/>
                  <w:calcOnExit w:val="0"/>
                  <w:textInput>
                    <w:maxLength w:val="55"/>
                  </w:textInput>
                </w:ffData>
              </w:fldChar>
            </w:r>
            <w:r w:rsidRPr="00CE4819">
              <w:rPr>
                <w:rFonts w:ascii="Times New Roman" w:hAnsi="Times New Roman"/>
                <w:sz w:val="22"/>
                <w:szCs w:val="22"/>
              </w:rPr>
              <w:instrText xml:space="preserve"> FORMTEXT </w:instrText>
            </w:r>
            <w:r w:rsidRPr="00CE4819">
              <w:rPr>
                <w:rFonts w:ascii="Times New Roman" w:hAnsi="Times New Roman"/>
                <w:sz w:val="22"/>
                <w:szCs w:val="22"/>
              </w:rPr>
            </w:r>
            <w:r w:rsidRPr="00CE4819">
              <w:rPr>
                <w:rFonts w:ascii="Times New Roman" w:hAnsi="Times New Roman"/>
                <w:sz w:val="22"/>
                <w:szCs w:val="22"/>
              </w:rPr>
              <w:fldChar w:fldCharType="separate"/>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sz w:val="22"/>
                <w:szCs w:val="22"/>
              </w:rPr>
              <w:fldChar w:fldCharType="end"/>
            </w:r>
          </w:p>
        </w:tc>
      </w:tr>
      <w:tr w:rsidR="00543961" w14:paraId="39AB4BF7" w14:textId="77777777" w:rsidTr="008D497D">
        <w:tc>
          <w:tcPr>
            <w:tcW w:w="8406" w:type="dxa"/>
            <w:gridSpan w:val="7"/>
            <w:tcBorders>
              <w:top w:val="single" w:sz="4" w:space="0" w:color="auto"/>
              <w:bottom w:val="single" w:sz="4" w:space="0" w:color="auto"/>
            </w:tcBorders>
          </w:tcPr>
          <w:p w14:paraId="17CBC92A" w14:textId="77777777" w:rsidR="00543961" w:rsidRDefault="00543961" w:rsidP="00543961">
            <w:pPr>
              <w:tabs>
                <w:tab w:val="left" w:pos="540"/>
                <w:tab w:val="left" w:pos="1238"/>
              </w:tabs>
              <w:spacing w:before="20" w:after="20"/>
              <w:ind w:left="60" w:firstLine="4"/>
              <w:rPr>
                <w:rFonts w:cs="Arial"/>
                <w:sz w:val="18"/>
                <w:szCs w:val="18"/>
              </w:rPr>
            </w:pPr>
            <w:r>
              <w:rPr>
                <w:rFonts w:cs="Arial"/>
                <w:sz w:val="18"/>
                <w:szCs w:val="18"/>
              </w:rPr>
              <w:t>*</w:t>
            </w:r>
            <w:r>
              <w:rPr>
                <w:rFonts w:cs="Arial"/>
                <w:b/>
                <w:sz w:val="18"/>
                <w:szCs w:val="18"/>
              </w:rPr>
              <w:t>57.05(2)(L)  POLICIES &amp; PROCEDURES – SMOKING</w:t>
            </w:r>
            <w:r>
              <w:rPr>
                <w:rFonts w:cs="Arial"/>
                <w:sz w:val="18"/>
                <w:szCs w:val="18"/>
              </w:rPr>
              <w:t xml:space="preserve">  Prohibiting smoking on the group home premises and in vehicles used to transport residents.</w:t>
            </w:r>
          </w:p>
        </w:tc>
        <w:tc>
          <w:tcPr>
            <w:tcW w:w="540" w:type="dxa"/>
            <w:gridSpan w:val="2"/>
            <w:tcBorders>
              <w:top w:val="single" w:sz="4" w:space="0" w:color="auto"/>
              <w:bottom w:val="single" w:sz="4" w:space="0" w:color="auto"/>
            </w:tcBorders>
            <w:shd w:val="clear" w:color="auto" w:fill="auto"/>
          </w:tcPr>
          <w:p w14:paraId="7FF10574"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769CB0C"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09F42CE"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87ECD1B"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38F4087" w14:textId="77777777" w:rsidR="00543961" w:rsidRDefault="00543961" w:rsidP="00543961">
            <w:r w:rsidRPr="00CE4819">
              <w:rPr>
                <w:rFonts w:ascii="Times New Roman" w:hAnsi="Times New Roman"/>
                <w:sz w:val="22"/>
                <w:szCs w:val="22"/>
              </w:rPr>
              <w:fldChar w:fldCharType="begin">
                <w:ffData>
                  <w:name w:val=""/>
                  <w:enabled/>
                  <w:calcOnExit w:val="0"/>
                  <w:textInput>
                    <w:maxLength w:val="55"/>
                  </w:textInput>
                </w:ffData>
              </w:fldChar>
            </w:r>
            <w:r w:rsidRPr="00CE4819">
              <w:rPr>
                <w:rFonts w:ascii="Times New Roman" w:hAnsi="Times New Roman"/>
                <w:sz w:val="22"/>
                <w:szCs w:val="22"/>
              </w:rPr>
              <w:instrText xml:space="preserve"> FORMTEXT </w:instrText>
            </w:r>
            <w:r w:rsidRPr="00CE4819">
              <w:rPr>
                <w:rFonts w:ascii="Times New Roman" w:hAnsi="Times New Roman"/>
                <w:sz w:val="22"/>
                <w:szCs w:val="22"/>
              </w:rPr>
            </w:r>
            <w:r w:rsidRPr="00CE4819">
              <w:rPr>
                <w:rFonts w:ascii="Times New Roman" w:hAnsi="Times New Roman"/>
                <w:sz w:val="22"/>
                <w:szCs w:val="22"/>
              </w:rPr>
              <w:fldChar w:fldCharType="separate"/>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sz w:val="22"/>
                <w:szCs w:val="22"/>
              </w:rPr>
              <w:fldChar w:fldCharType="end"/>
            </w:r>
          </w:p>
        </w:tc>
      </w:tr>
      <w:tr w:rsidR="00543961" w14:paraId="7D606AC2" w14:textId="77777777" w:rsidTr="008D497D">
        <w:tc>
          <w:tcPr>
            <w:tcW w:w="8406" w:type="dxa"/>
            <w:gridSpan w:val="7"/>
            <w:tcBorders>
              <w:top w:val="single" w:sz="4" w:space="0" w:color="auto"/>
              <w:bottom w:val="single" w:sz="4" w:space="0" w:color="auto"/>
            </w:tcBorders>
          </w:tcPr>
          <w:p w14:paraId="7B8E2329" w14:textId="77777777" w:rsidR="00543961" w:rsidRDefault="00543961" w:rsidP="00543961">
            <w:pPr>
              <w:tabs>
                <w:tab w:val="left" w:pos="702"/>
                <w:tab w:val="left" w:pos="1242"/>
              </w:tabs>
              <w:spacing w:before="40" w:after="20"/>
              <w:ind w:left="60" w:firstLine="4"/>
              <w:rPr>
                <w:rFonts w:cs="Arial"/>
                <w:sz w:val="18"/>
                <w:szCs w:val="18"/>
              </w:rPr>
            </w:pPr>
            <w:r>
              <w:rPr>
                <w:rFonts w:cs="Arial"/>
                <w:sz w:val="18"/>
                <w:szCs w:val="18"/>
              </w:rPr>
              <w:t>*</w:t>
            </w:r>
            <w:r>
              <w:rPr>
                <w:rFonts w:cs="Arial"/>
                <w:b/>
                <w:sz w:val="18"/>
                <w:szCs w:val="18"/>
              </w:rPr>
              <w:t>57.05(2)(m)  POLICIES &amp; PROCEDURES – VISITATION OF NON-CUSTODIAL PARENT</w:t>
            </w:r>
            <w:r>
              <w:rPr>
                <w:rFonts w:cs="Arial"/>
                <w:sz w:val="18"/>
                <w:szCs w:val="18"/>
              </w:rPr>
              <w:t xml:space="preserve">  For group homes that serve custodial parents, policies on visitation between a child of a resident and that child’s non-custodial parent.</w:t>
            </w:r>
          </w:p>
        </w:tc>
        <w:tc>
          <w:tcPr>
            <w:tcW w:w="540" w:type="dxa"/>
            <w:gridSpan w:val="2"/>
            <w:tcBorders>
              <w:top w:val="single" w:sz="4" w:space="0" w:color="auto"/>
              <w:bottom w:val="single" w:sz="4" w:space="0" w:color="auto"/>
            </w:tcBorders>
            <w:shd w:val="clear" w:color="auto" w:fill="auto"/>
          </w:tcPr>
          <w:p w14:paraId="16E7D355"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CDD2C09"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BEF3C25"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0282ED5"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0998A6D" w14:textId="77777777" w:rsidR="00543961" w:rsidRDefault="00543961" w:rsidP="00543961">
            <w:r w:rsidRPr="00CE4819">
              <w:rPr>
                <w:rFonts w:ascii="Times New Roman" w:hAnsi="Times New Roman"/>
                <w:sz w:val="22"/>
                <w:szCs w:val="22"/>
              </w:rPr>
              <w:fldChar w:fldCharType="begin">
                <w:ffData>
                  <w:name w:val=""/>
                  <w:enabled/>
                  <w:calcOnExit w:val="0"/>
                  <w:textInput>
                    <w:maxLength w:val="55"/>
                  </w:textInput>
                </w:ffData>
              </w:fldChar>
            </w:r>
            <w:r w:rsidRPr="00CE4819">
              <w:rPr>
                <w:rFonts w:ascii="Times New Roman" w:hAnsi="Times New Roman"/>
                <w:sz w:val="22"/>
                <w:szCs w:val="22"/>
              </w:rPr>
              <w:instrText xml:space="preserve"> FORMTEXT </w:instrText>
            </w:r>
            <w:r w:rsidRPr="00CE4819">
              <w:rPr>
                <w:rFonts w:ascii="Times New Roman" w:hAnsi="Times New Roman"/>
                <w:sz w:val="22"/>
                <w:szCs w:val="22"/>
              </w:rPr>
            </w:r>
            <w:r w:rsidRPr="00CE4819">
              <w:rPr>
                <w:rFonts w:ascii="Times New Roman" w:hAnsi="Times New Roman"/>
                <w:sz w:val="22"/>
                <w:szCs w:val="22"/>
              </w:rPr>
              <w:fldChar w:fldCharType="separate"/>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noProof/>
                <w:sz w:val="22"/>
                <w:szCs w:val="22"/>
              </w:rPr>
              <w:t> </w:t>
            </w:r>
            <w:r w:rsidRPr="00CE4819">
              <w:rPr>
                <w:rFonts w:ascii="Times New Roman" w:hAnsi="Times New Roman"/>
                <w:sz w:val="22"/>
                <w:szCs w:val="22"/>
              </w:rPr>
              <w:fldChar w:fldCharType="end"/>
            </w:r>
          </w:p>
        </w:tc>
      </w:tr>
      <w:tr w:rsidR="00543961" w14:paraId="2445FE01" w14:textId="77777777" w:rsidTr="008D497D">
        <w:tc>
          <w:tcPr>
            <w:tcW w:w="8406" w:type="dxa"/>
            <w:gridSpan w:val="7"/>
            <w:tcBorders>
              <w:top w:val="single" w:sz="4" w:space="0" w:color="auto"/>
              <w:bottom w:val="single" w:sz="4" w:space="0" w:color="auto"/>
            </w:tcBorders>
          </w:tcPr>
          <w:p w14:paraId="76EC9BA5" w14:textId="77777777" w:rsidR="00543961" w:rsidRDefault="00543961" w:rsidP="00543961">
            <w:pPr>
              <w:tabs>
                <w:tab w:val="left" w:pos="1238"/>
              </w:tabs>
              <w:spacing w:before="20" w:after="20"/>
              <w:ind w:left="60" w:firstLine="4"/>
              <w:rPr>
                <w:rFonts w:cs="Arial"/>
                <w:sz w:val="18"/>
                <w:szCs w:val="18"/>
              </w:rPr>
            </w:pPr>
            <w:r>
              <w:rPr>
                <w:rFonts w:cs="Arial"/>
                <w:sz w:val="18"/>
                <w:szCs w:val="18"/>
              </w:rPr>
              <w:t>*</w:t>
            </w:r>
            <w:r>
              <w:rPr>
                <w:rFonts w:cs="Arial"/>
                <w:b/>
                <w:sz w:val="18"/>
                <w:szCs w:val="18"/>
              </w:rPr>
              <w:t>57.05(2)(n)  POLICIES &amp; PROCEDURES – RESIDENT LABOR</w:t>
            </w:r>
            <w:r>
              <w:rPr>
                <w:rFonts w:cs="Arial"/>
                <w:sz w:val="18"/>
                <w:szCs w:val="18"/>
              </w:rPr>
              <w:t xml:space="preserve">  Prohibiting the use of resident labor as a substitute for employment of a sufficient number of competent persons to operate and maintain the group home.</w:t>
            </w:r>
          </w:p>
        </w:tc>
        <w:tc>
          <w:tcPr>
            <w:tcW w:w="540" w:type="dxa"/>
            <w:gridSpan w:val="2"/>
            <w:tcBorders>
              <w:top w:val="single" w:sz="4" w:space="0" w:color="auto"/>
              <w:bottom w:val="single" w:sz="4" w:space="0" w:color="auto"/>
            </w:tcBorders>
            <w:shd w:val="clear" w:color="auto" w:fill="auto"/>
          </w:tcPr>
          <w:p w14:paraId="6E1BFCDA"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31A15CD"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AC339D4"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897E340"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5F5DDAC" w14:textId="77777777" w:rsidR="00543961" w:rsidRDefault="00543961" w:rsidP="00543961">
            <w:r w:rsidRPr="008712DD">
              <w:rPr>
                <w:rFonts w:ascii="Times New Roman" w:hAnsi="Times New Roman"/>
                <w:sz w:val="22"/>
                <w:szCs w:val="22"/>
              </w:rPr>
              <w:fldChar w:fldCharType="begin">
                <w:ffData>
                  <w:name w:val=""/>
                  <w:enabled/>
                  <w:calcOnExit w:val="0"/>
                  <w:textInput>
                    <w:maxLength w:val="55"/>
                  </w:textInput>
                </w:ffData>
              </w:fldChar>
            </w:r>
            <w:r w:rsidRPr="008712DD">
              <w:rPr>
                <w:rFonts w:ascii="Times New Roman" w:hAnsi="Times New Roman"/>
                <w:sz w:val="22"/>
                <w:szCs w:val="22"/>
              </w:rPr>
              <w:instrText xml:space="preserve"> FORMTEXT </w:instrText>
            </w:r>
            <w:r w:rsidRPr="008712DD">
              <w:rPr>
                <w:rFonts w:ascii="Times New Roman" w:hAnsi="Times New Roman"/>
                <w:sz w:val="22"/>
                <w:szCs w:val="22"/>
              </w:rPr>
            </w:r>
            <w:r w:rsidRPr="008712DD">
              <w:rPr>
                <w:rFonts w:ascii="Times New Roman" w:hAnsi="Times New Roman"/>
                <w:sz w:val="22"/>
                <w:szCs w:val="22"/>
              </w:rPr>
              <w:fldChar w:fldCharType="separate"/>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sz w:val="22"/>
                <w:szCs w:val="22"/>
              </w:rPr>
              <w:fldChar w:fldCharType="end"/>
            </w:r>
          </w:p>
        </w:tc>
      </w:tr>
      <w:tr w:rsidR="00543961" w14:paraId="17EE10E6" w14:textId="77777777" w:rsidTr="008D497D">
        <w:tc>
          <w:tcPr>
            <w:tcW w:w="8406" w:type="dxa"/>
            <w:gridSpan w:val="7"/>
            <w:tcBorders>
              <w:top w:val="single" w:sz="4" w:space="0" w:color="auto"/>
              <w:bottom w:val="single" w:sz="4" w:space="0" w:color="auto"/>
            </w:tcBorders>
          </w:tcPr>
          <w:p w14:paraId="2C2E4322" w14:textId="77777777" w:rsidR="00543961" w:rsidRDefault="00543961" w:rsidP="00543961">
            <w:pPr>
              <w:spacing w:before="20" w:after="20"/>
              <w:ind w:left="60" w:firstLine="4"/>
              <w:rPr>
                <w:rFonts w:cs="Arial"/>
                <w:sz w:val="18"/>
                <w:szCs w:val="18"/>
              </w:rPr>
            </w:pPr>
            <w:r>
              <w:rPr>
                <w:rFonts w:cs="Arial"/>
                <w:b/>
                <w:sz w:val="18"/>
                <w:szCs w:val="18"/>
              </w:rPr>
              <w:t>57.05(2)(o)  POLICIES &amp; PROCEDURES – CONTACTING LICENSEE / STAFF</w:t>
            </w:r>
            <w:r>
              <w:rPr>
                <w:rFonts w:cs="Arial"/>
                <w:sz w:val="18"/>
                <w:szCs w:val="18"/>
              </w:rPr>
              <w:t xml:space="preserve">  A workable plan for contacting the licensee or a staff member when necessary.</w:t>
            </w:r>
          </w:p>
        </w:tc>
        <w:tc>
          <w:tcPr>
            <w:tcW w:w="540" w:type="dxa"/>
            <w:gridSpan w:val="2"/>
            <w:tcBorders>
              <w:top w:val="single" w:sz="4" w:space="0" w:color="auto"/>
              <w:bottom w:val="single" w:sz="4" w:space="0" w:color="auto"/>
            </w:tcBorders>
            <w:shd w:val="clear" w:color="auto" w:fill="auto"/>
          </w:tcPr>
          <w:p w14:paraId="05D22FDE"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F90624E"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1180D1A"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659C6E2"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D2FA588" w14:textId="77777777" w:rsidR="00543961" w:rsidRDefault="00543961" w:rsidP="00543961">
            <w:r w:rsidRPr="008712DD">
              <w:rPr>
                <w:rFonts w:ascii="Times New Roman" w:hAnsi="Times New Roman"/>
                <w:sz w:val="22"/>
                <w:szCs w:val="22"/>
              </w:rPr>
              <w:fldChar w:fldCharType="begin">
                <w:ffData>
                  <w:name w:val=""/>
                  <w:enabled/>
                  <w:calcOnExit w:val="0"/>
                  <w:textInput>
                    <w:maxLength w:val="55"/>
                  </w:textInput>
                </w:ffData>
              </w:fldChar>
            </w:r>
            <w:r w:rsidRPr="008712DD">
              <w:rPr>
                <w:rFonts w:ascii="Times New Roman" w:hAnsi="Times New Roman"/>
                <w:sz w:val="22"/>
                <w:szCs w:val="22"/>
              </w:rPr>
              <w:instrText xml:space="preserve"> FORMTEXT </w:instrText>
            </w:r>
            <w:r w:rsidRPr="008712DD">
              <w:rPr>
                <w:rFonts w:ascii="Times New Roman" w:hAnsi="Times New Roman"/>
                <w:sz w:val="22"/>
                <w:szCs w:val="22"/>
              </w:rPr>
            </w:r>
            <w:r w:rsidRPr="008712DD">
              <w:rPr>
                <w:rFonts w:ascii="Times New Roman" w:hAnsi="Times New Roman"/>
                <w:sz w:val="22"/>
                <w:szCs w:val="22"/>
              </w:rPr>
              <w:fldChar w:fldCharType="separate"/>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sz w:val="22"/>
                <w:szCs w:val="22"/>
              </w:rPr>
              <w:fldChar w:fldCharType="end"/>
            </w:r>
          </w:p>
        </w:tc>
      </w:tr>
      <w:tr w:rsidR="00543961" w14:paraId="0CA810D3" w14:textId="77777777" w:rsidTr="008D497D">
        <w:tc>
          <w:tcPr>
            <w:tcW w:w="8406" w:type="dxa"/>
            <w:gridSpan w:val="7"/>
            <w:tcBorders>
              <w:top w:val="single" w:sz="4" w:space="0" w:color="auto"/>
              <w:bottom w:val="single" w:sz="4" w:space="0" w:color="auto"/>
            </w:tcBorders>
          </w:tcPr>
          <w:p w14:paraId="230B0DC4" w14:textId="77777777" w:rsidR="00543961" w:rsidRDefault="00543961" w:rsidP="00543961">
            <w:pPr>
              <w:tabs>
                <w:tab w:val="left" w:pos="162"/>
                <w:tab w:val="left" w:pos="1257"/>
              </w:tabs>
              <w:autoSpaceDE w:val="0"/>
              <w:autoSpaceDN w:val="0"/>
              <w:adjustRightInd w:val="0"/>
              <w:ind w:left="60" w:firstLine="4"/>
              <w:rPr>
                <w:rFonts w:cs="Arial"/>
                <w:bCs/>
                <w:color w:val="000000"/>
                <w:sz w:val="18"/>
                <w:szCs w:val="18"/>
              </w:rPr>
            </w:pPr>
            <w:r>
              <w:rPr>
                <w:rFonts w:cs="Arial"/>
                <w:b/>
                <w:bCs/>
                <w:color w:val="000000"/>
                <w:sz w:val="18"/>
                <w:szCs w:val="18"/>
              </w:rPr>
              <w:t>57.05(2)(p)  POLICIES &amp; PROCEDURES – DOCUMENTATION</w:t>
            </w:r>
            <w:r>
              <w:rPr>
                <w:rFonts w:cs="Arial"/>
                <w:color w:val="000000"/>
                <w:sz w:val="18"/>
                <w:szCs w:val="18"/>
              </w:rPr>
              <w:t xml:space="preserve">  </w:t>
            </w:r>
            <w:r>
              <w:rPr>
                <w:rFonts w:cs="Arial"/>
                <w:bCs/>
                <w:color w:val="000000"/>
                <w:sz w:val="18"/>
                <w:szCs w:val="18"/>
              </w:rPr>
              <w:t xml:space="preserve">For each shift of resident care staff, how all of the following will be documented: </w:t>
            </w:r>
          </w:p>
        </w:tc>
        <w:tc>
          <w:tcPr>
            <w:tcW w:w="540" w:type="dxa"/>
            <w:gridSpan w:val="2"/>
            <w:tcBorders>
              <w:top w:val="single" w:sz="4" w:space="0" w:color="auto"/>
              <w:bottom w:val="single" w:sz="4" w:space="0" w:color="auto"/>
            </w:tcBorders>
            <w:shd w:val="clear" w:color="auto" w:fill="auto"/>
          </w:tcPr>
          <w:p w14:paraId="7A1BD33E"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9A0B587"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560AA59"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49402D9"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D3DF335" w14:textId="77777777" w:rsidR="00543961" w:rsidRDefault="00543961" w:rsidP="00543961">
            <w:r w:rsidRPr="008712DD">
              <w:rPr>
                <w:rFonts w:ascii="Times New Roman" w:hAnsi="Times New Roman"/>
                <w:sz w:val="22"/>
                <w:szCs w:val="22"/>
              </w:rPr>
              <w:fldChar w:fldCharType="begin">
                <w:ffData>
                  <w:name w:val=""/>
                  <w:enabled/>
                  <w:calcOnExit w:val="0"/>
                  <w:textInput>
                    <w:maxLength w:val="55"/>
                  </w:textInput>
                </w:ffData>
              </w:fldChar>
            </w:r>
            <w:r w:rsidRPr="008712DD">
              <w:rPr>
                <w:rFonts w:ascii="Times New Roman" w:hAnsi="Times New Roman"/>
                <w:sz w:val="22"/>
                <w:szCs w:val="22"/>
              </w:rPr>
              <w:instrText xml:space="preserve"> FORMTEXT </w:instrText>
            </w:r>
            <w:r w:rsidRPr="008712DD">
              <w:rPr>
                <w:rFonts w:ascii="Times New Roman" w:hAnsi="Times New Roman"/>
                <w:sz w:val="22"/>
                <w:szCs w:val="22"/>
              </w:rPr>
            </w:r>
            <w:r w:rsidRPr="008712DD">
              <w:rPr>
                <w:rFonts w:ascii="Times New Roman" w:hAnsi="Times New Roman"/>
                <w:sz w:val="22"/>
                <w:szCs w:val="22"/>
              </w:rPr>
              <w:fldChar w:fldCharType="separate"/>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sz w:val="22"/>
                <w:szCs w:val="22"/>
              </w:rPr>
              <w:fldChar w:fldCharType="end"/>
            </w:r>
          </w:p>
        </w:tc>
      </w:tr>
      <w:tr w:rsidR="00543961" w14:paraId="6EFE5D28" w14:textId="77777777" w:rsidTr="008D497D">
        <w:tc>
          <w:tcPr>
            <w:tcW w:w="8406" w:type="dxa"/>
            <w:gridSpan w:val="7"/>
            <w:tcBorders>
              <w:top w:val="single" w:sz="4" w:space="0" w:color="auto"/>
              <w:bottom w:val="single" w:sz="4" w:space="0" w:color="auto"/>
            </w:tcBorders>
            <w:vAlign w:val="center"/>
          </w:tcPr>
          <w:p w14:paraId="269A1697" w14:textId="77777777" w:rsidR="00543961" w:rsidRPr="006F5185" w:rsidRDefault="00543961" w:rsidP="00543961">
            <w:pPr>
              <w:tabs>
                <w:tab w:val="left" w:pos="162"/>
                <w:tab w:val="left" w:pos="1257"/>
              </w:tabs>
              <w:autoSpaceDE w:val="0"/>
              <w:autoSpaceDN w:val="0"/>
              <w:adjustRightInd w:val="0"/>
              <w:ind w:left="60" w:firstLine="4"/>
              <w:rPr>
                <w:rFonts w:cs="Arial"/>
                <w:b/>
                <w:bCs/>
                <w:color w:val="000000"/>
                <w:sz w:val="18"/>
                <w:szCs w:val="18"/>
              </w:rPr>
            </w:pPr>
            <w:r>
              <w:rPr>
                <w:rFonts w:cs="Arial"/>
                <w:b/>
                <w:bCs/>
                <w:color w:val="000000"/>
                <w:sz w:val="18"/>
                <w:szCs w:val="18"/>
              </w:rPr>
              <w:t>57.05(2)(p)1.</w:t>
            </w:r>
            <w:r w:rsidRPr="006F5185">
              <w:rPr>
                <w:rFonts w:cs="Arial"/>
                <w:b/>
                <w:bCs/>
                <w:color w:val="000000"/>
                <w:sz w:val="18"/>
                <w:szCs w:val="18"/>
              </w:rPr>
              <w:t xml:space="preserve"> </w:t>
            </w:r>
            <w:r w:rsidRPr="006F5185">
              <w:rPr>
                <w:rFonts w:cs="Arial"/>
                <w:bCs/>
                <w:color w:val="000000"/>
                <w:sz w:val="18"/>
                <w:szCs w:val="18"/>
              </w:rPr>
              <w:t xml:space="preserve"> Staff arrival and departure times.</w:t>
            </w:r>
          </w:p>
        </w:tc>
        <w:tc>
          <w:tcPr>
            <w:tcW w:w="540" w:type="dxa"/>
            <w:gridSpan w:val="2"/>
            <w:tcBorders>
              <w:top w:val="single" w:sz="4" w:space="0" w:color="auto"/>
              <w:bottom w:val="single" w:sz="4" w:space="0" w:color="auto"/>
            </w:tcBorders>
            <w:shd w:val="clear" w:color="auto" w:fill="auto"/>
          </w:tcPr>
          <w:p w14:paraId="00617195"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3246F05"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7C3F234"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E1400B0"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06B49E3" w14:textId="77777777" w:rsidR="00543961" w:rsidRDefault="00543961" w:rsidP="00543961">
            <w:r w:rsidRPr="008712DD">
              <w:rPr>
                <w:rFonts w:ascii="Times New Roman" w:hAnsi="Times New Roman"/>
                <w:sz w:val="22"/>
                <w:szCs w:val="22"/>
              </w:rPr>
              <w:fldChar w:fldCharType="begin">
                <w:ffData>
                  <w:name w:val=""/>
                  <w:enabled/>
                  <w:calcOnExit w:val="0"/>
                  <w:textInput>
                    <w:maxLength w:val="55"/>
                  </w:textInput>
                </w:ffData>
              </w:fldChar>
            </w:r>
            <w:r w:rsidRPr="008712DD">
              <w:rPr>
                <w:rFonts w:ascii="Times New Roman" w:hAnsi="Times New Roman"/>
                <w:sz w:val="22"/>
                <w:szCs w:val="22"/>
              </w:rPr>
              <w:instrText xml:space="preserve"> FORMTEXT </w:instrText>
            </w:r>
            <w:r w:rsidRPr="008712DD">
              <w:rPr>
                <w:rFonts w:ascii="Times New Roman" w:hAnsi="Times New Roman"/>
                <w:sz w:val="22"/>
                <w:szCs w:val="22"/>
              </w:rPr>
            </w:r>
            <w:r w:rsidRPr="008712DD">
              <w:rPr>
                <w:rFonts w:ascii="Times New Roman" w:hAnsi="Times New Roman"/>
                <w:sz w:val="22"/>
                <w:szCs w:val="22"/>
              </w:rPr>
              <w:fldChar w:fldCharType="separate"/>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sz w:val="22"/>
                <w:szCs w:val="22"/>
              </w:rPr>
              <w:fldChar w:fldCharType="end"/>
            </w:r>
          </w:p>
        </w:tc>
      </w:tr>
      <w:tr w:rsidR="00543961" w14:paraId="0BBDA2C8" w14:textId="77777777" w:rsidTr="008D497D">
        <w:tc>
          <w:tcPr>
            <w:tcW w:w="8406" w:type="dxa"/>
            <w:gridSpan w:val="7"/>
            <w:tcBorders>
              <w:top w:val="single" w:sz="4" w:space="0" w:color="auto"/>
              <w:bottom w:val="single" w:sz="4" w:space="0" w:color="auto"/>
            </w:tcBorders>
            <w:vAlign w:val="center"/>
          </w:tcPr>
          <w:p w14:paraId="2F48C39D" w14:textId="77777777" w:rsidR="00543961" w:rsidRPr="006F5185" w:rsidRDefault="00543961" w:rsidP="00543961">
            <w:pPr>
              <w:tabs>
                <w:tab w:val="left" w:pos="162"/>
                <w:tab w:val="left" w:pos="1257"/>
              </w:tabs>
              <w:autoSpaceDE w:val="0"/>
              <w:autoSpaceDN w:val="0"/>
              <w:adjustRightInd w:val="0"/>
              <w:ind w:left="60" w:firstLine="4"/>
              <w:rPr>
                <w:rFonts w:cs="Arial"/>
                <w:b/>
                <w:bCs/>
                <w:color w:val="000000"/>
                <w:sz w:val="18"/>
                <w:szCs w:val="18"/>
              </w:rPr>
            </w:pPr>
            <w:r>
              <w:rPr>
                <w:rFonts w:cs="Arial"/>
                <w:b/>
                <w:bCs/>
                <w:color w:val="000000"/>
                <w:sz w:val="18"/>
                <w:szCs w:val="18"/>
              </w:rPr>
              <w:t>57.05(2)(p)</w:t>
            </w:r>
            <w:r w:rsidRPr="006F5185">
              <w:rPr>
                <w:rFonts w:cs="Arial"/>
                <w:b/>
                <w:bCs/>
                <w:color w:val="000000"/>
                <w:sz w:val="18"/>
                <w:szCs w:val="18"/>
              </w:rPr>
              <w:t xml:space="preserve">2.  </w:t>
            </w:r>
            <w:r w:rsidRPr="006F5185">
              <w:rPr>
                <w:rFonts w:cs="Arial"/>
                <w:bCs/>
                <w:color w:val="000000"/>
                <w:sz w:val="18"/>
                <w:szCs w:val="18"/>
              </w:rPr>
              <w:t>Number and location of residents.</w:t>
            </w:r>
          </w:p>
        </w:tc>
        <w:tc>
          <w:tcPr>
            <w:tcW w:w="540" w:type="dxa"/>
            <w:gridSpan w:val="2"/>
            <w:tcBorders>
              <w:top w:val="single" w:sz="4" w:space="0" w:color="auto"/>
              <w:bottom w:val="single" w:sz="4" w:space="0" w:color="auto"/>
            </w:tcBorders>
            <w:shd w:val="clear" w:color="auto" w:fill="auto"/>
          </w:tcPr>
          <w:p w14:paraId="15853016"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932C71E"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C0DBDE4"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F6E011D"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A2D6D10" w14:textId="77777777" w:rsidR="00543961" w:rsidRDefault="00543961" w:rsidP="00543961">
            <w:r w:rsidRPr="008712DD">
              <w:rPr>
                <w:rFonts w:ascii="Times New Roman" w:hAnsi="Times New Roman"/>
                <w:sz w:val="22"/>
                <w:szCs w:val="22"/>
              </w:rPr>
              <w:fldChar w:fldCharType="begin">
                <w:ffData>
                  <w:name w:val=""/>
                  <w:enabled/>
                  <w:calcOnExit w:val="0"/>
                  <w:textInput>
                    <w:maxLength w:val="55"/>
                  </w:textInput>
                </w:ffData>
              </w:fldChar>
            </w:r>
            <w:r w:rsidRPr="008712DD">
              <w:rPr>
                <w:rFonts w:ascii="Times New Roman" w:hAnsi="Times New Roman"/>
                <w:sz w:val="22"/>
                <w:szCs w:val="22"/>
              </w:rPr>
              <w:instrText xml:space="preserve"> FORMTEXT </w:instrText>
            </w:r>
            <w:r w:rsidRPr="008712DD">
              <w:rPr>
                <w:rFonts w:ascii="Times New Roman" w:hAnsi="Times New Roman"/>
                <w:sz w:val="22"/>
                <w:szCs w:val="22"/>
              </w:rPr>
            </w:r>
            <w:r w:rsidRPr="008712DD">
              <w:rPr>
                <w:rFonts w:ascii="Times New Roman" w:hAnsi="Times New Roman"/>
                <w:sz w:val="22"/>
                <w:szCs w:val="22"/>
              </w:rPr>
              <w:fldChar w:fldCharType="separate"/>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sz w:val="22"/>
                <w:szCs w:val="22"/>
              </w:rPr>
              <w:fldChar w:fldCharType="end"/>
            </w:r>
          </w:p>
        </w:tc>
      </w:tr>
      <w:tr w:rsidR="00543961" w14:paraId="441AD02E" w14:textId="77777777" w:rsidTr="008D497D">
        <w:tc>
          <w:tcPr>
            <w:tcW w:w="8406" w:type="dxa"/>
            <w:gridSpan w:val="7"/>
            <w:tcBorders>
              <w:top w:val="single" w:sz="4" w:space="0" w:color="auto"/>
              <w:bottom w:val="single" w:sz="4" w:space="0" w:color="auto"/>
            </w:tcBorders>
            <w:vAlign w:val="center"/>
          </w:tcPr>
          <w:p w14:paraId="051A8D54" w14:textId="77777777" w:rsidR="00543961" w:rsidRPr="006F5185" w:rsidRDefault="00543961" w:rsidP="00543961">
            <w:pPr>
              <w:tabs>
                <w:tab w:val="left" w:pos="162"/>
                <w:tab w:val="left" w:pos="1257"/>
              </w:tabs>
              <w:autoSpaceDE w:val="0"/>
              <w:autoSpaceDN w:val="0"/>
              <w:adjustRightInd w:val="0"/>
              <w:ind w:left="60" w:firstLine="4"/>
              <w:rPr>
                <w:rFonts w:cs="Arial"/>
                <w:b/>
                <w:bCs/>
                <w:color w:val="000000"/>
                <w:sz w:val="18"/>
                <w:szCs w:val="18"/>
              </w:rPr>
            </w:pPr>
            <w:r>
              <w:rPr>
                <w:rFonts w:cs="Arial"/>
                <w:b/>
                <w:bCs/>
                <w:color w:val="000000"/>
                <w:sz w:val="18"/>
                <w:szCs w:val="18"/>
              </w:rPr>
              <w:t>57.05(2)(p)</w:t>
            </w:r>
            <w:r w:rsidRPr="006F5185">
              <w:rPr>
                <w:rFonts w:cs="Arial"/>
                <w:b/>
                <w:bCs/>
                <w:color w:val="000000"/>
                <w:sz w:val="18"/>
                <w:szCs w:val="18"/>
              </w:rPr>
              <w:t xml:space="preserve">3.  </w:t>
            </w:r>
            <w:r w:rsidRPr="006F5185">
              <w:rPr>
                <w:rFonts w:cs="Arial"/>
                <w:bCs/>
                <w:color w:val="000000"/>
                <w:sz w:val="18"/>
                <w:szCs w:val="18"/>
              </w:rPr>
              <w:t>Summary of each resident’s behavior and program participation during the shift.</w:t>
            </w:r>
          </w:p>
        </w:tc>
        <w:tc>
          <w:tcPr>
            <w:tcW w:w="540" w:type="dxa"/>
            <w:gridSpan w:val="2"/>
            <w:tcBorders>
              <w:top w:val="single" w:sz="4" w:space="0" w:color="auto"/>
              <w:bottom w:val="single" w:sz="4" w:space="0" w:color="auto"/>
            </w:tcBorders>
            <w:shd w:val="clear" w:color="auto" w:fill="auto"/>
          </w:tcPr>
          <w:p w14:paraId="66AC8B9B"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B207DBC"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88441E0"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7D7D08C"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D68448E" w14:textId="77777777" w:rsidR="00543961" w:rsidRDefault="00543961" w:rsidP="00543961">
            <w:r w:rsidRPr="008712DD">
              <w:rPr>
                <w:rFonts w:ascii="Times New Roman" w:hAnsi="Times New Roman"/>
                <w:sz w:val="22"/>
                <w:szCs w:val="22"/>
              </w:rPr>
              <w:fldChar w:fldCharType="begin">
                <w:ffData>
                  <w:name w:val=""/>
                  <w:enabled/>
                  <w:calcOnExit w:val="0"/>
                  <w:textInput>
                    <w:maxLength w:val="55"/>
                  </w:textInput>
                </w:ffData>
              </w:fldChar>
            </w:r>
            <w:r w:rsidRPr="008712DD">
              <w:rPr>
                <w:rFonts w:ascii="Times New Roman" w:hAnsi="Times New Roman"/>
                <w:sz w:val="22"/>
                <w:szCs w:val="22"/>
              </w:rPr>
              <w:instrText xml:space="preserve"> FORMTEXT </w:instrText>
            </w:r>
            <w:r w:rsidRPr="008712DD">
              <w:rPr>
                <w:rFonts w:ascii="Times New Roman" w:hAnsi="Times New Roman"/>
                <w:sz w:val="22"/>
                <w:szCs w:val="22"/>
              </w:rPr>
            </w:r>
            <w:r w:rsidRPr="008712DD">
              <w:rPr>
                <w:rFonts w:ascii="Times New Roman" w:hAnsi="Times New Roman"/>
                <w:sz w:val="22"/>
                <w:szCs w:val="22"/>
              </w:rPr>
              <w:fldChar w:fldCharType="separate"/>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sz w:val="22"/>
                <w:szCs w:val="22"/>
              </w:rPr>
              <w:fldChar w:fldCharType="end"/>
            </w:r>
          </w:p>
        </w:tc>
      </w:tr>
      <w:tr w:rsidR="00543961" w14:paraId="1246599F" w14:textId="77777777" w:rsidTr="008D497D">
        <w:tc>
          <w:tcPr>
            <w:tcW w:w="8406" w:type="dxa"/>
            <w:gridSpan w:val="7"/>
            <w:tcBorders>
              <w:top w:val="single" w:sz="4" w:space="0" w:color="auto"/>
              <w:bottom w:val="single" w:sz="4" w:space="0" w:color="auto"/>
            </w:tcBorders>
          </w:tcPr>
          <w:p w14:paraId="53B15152" w14:textId="77777777" w:rsidR="00543961" w:rsidRPr="00574445" w:rsidRDefault="00543961" w:rsidP="00543961">
            <w:pPr>
              <w:autoSpaceDE w:val="0"/>
              <w:autoSpaceDN w:val="0"/>
              <w:adjustRightInd w:val="0"/>
              <w:spacing w:before="40"/>
              <w:ind w:left="60" w:right="288" w:firstLine="4"/>
              <w:rPr>
                <w:rFonts w:cs="Arial"/>
                <w:sz w:val="18"/>
                <w:szCs w:val="18"/>
              </w:rPr>
            </w:pPr>
            <w:r>
              <w:rPr>
                <w:rFonts w:cs="Arial"/>
                <w:b/>
                <w:sz w:val="18"/>
                <w:szCs w:val="18"/>
              </w:rPr>
              <w:t>57.05(2)(p)</w:t>
            </w:r>
            <w:r w:rsidRPr="000C3A78">
              <w:rPr>
                <w:rFonts w:cs="Arial"/>
                <w:b/>
                <w:sz w:val="18"/>
                <w:szCs w:val="18"/>
              </w:rPr>
              <w:t>4.</w:t>
            </w:r>
            <w:r w:rsidRPr="00DB23FD">
              <w:rPr>
                <w:rFonts w:cs="Arial"/>
                <w:sz w:val="18"/>
                <w:szCs w:val="18"/>
              </w:rPr>
              <w:t xml:space="preserve"> </w:t>
            </w:r>
            <w:r>
              <w:rPr>
                <w:rFonts w:cs="Arial"/>
                <w:sz w:val="18"/>
                <w:szCs w:val="18"/>
              </w:rPr>
              <w:t xml:space="preserve"> </w:t>
            </w:r>
            <w:r>
              <w:rPr>
                <w:rFonts w:cs="Arial"/>
                <w:b/>
                <w:bCs/>
                <w:color w:val="000000"/>
                <w:sz w:val="18"/>
                <w:szCs w:val="18"/>
              </w:rPr>
              <w:t>POLICIES &amp; PROCEDURES – RPPS</w:t>
            </w:r>
            <w:r w:rsidRPr="00DB23FD">
              <w:rPr>
                <w:rFonts w:cs="Arial"/>
                <w:sz w:val="18"/>
                <w:szCs w:val="18"/>
              </w:rPr>
              <w:t xml:space="preserve"> Significant incidents involving a resident, including specifying the types of incidents that are required to be documented in the communication log under s. DCF 57.215.</w:t>
            </w:r>
          </w:p>
        </w:tc>
        <w:tc>
          <w:tcPr>
            <w:tcW w:w="540" w:type="dxa"/>
            <w:gridSpan w:val="2"/>
            <w:tcBorders>
              <w:top w:val="single" w:sz="4" w:space="0" w:color="auto"/>
              <w:bottom w:val="single" w:sz="4" w:space="0" w:color="auto"/>
            </w:tcBorders>
            <w:shd w:val="clear" w:color="auto" w:fill="auto"/>
          </w:tcPr>
          <w:p w14:paraId="5489A41C" w14:textId="77777777" w:rsidR="00543961" w:rsidRDefault="00543961" w:rsidP="00543961">
            <w:r w:rsidRPr="00201D77">
              <w:rPr>
                <w:rFonts w:ascii="Times New Roman" w:hAnsi="Times New Roman"/>
                <w:sz w:val="22"/>
                <w:szCs w:val="22"/>
              </w:rPr>
              <w:fldChar w:fldCharType="begin">
                <w:ffData>
                  <w:name w:val=""/>
                  <w:enabled/>
                  <w:calcOnExit w:val="0"/>
                  <w:textInput>
                    <w:maxLength w:val="2"/>
                  </w:textInput>
                </w:ffData>
              </w:fldChar>
            </w:r>
            <w:r w:rsidRPr="00201D77">
              <w:rPr>
                <w:rFonts w:ascii="Times New Roman" w:hAnsi="Times New Roman"/>
                <w:sz w:val="22"/>
                <w:szCs w:val="22"/>
              </w:rPr>
              <w:instrText xml:space="preserve"> FORMTEXT </w:instrText>
            </w:r>
            <w:r w:rsidRPr="00201D77">
              <w:rPr>
                <w:rFonts w:ascii="Times New Roman" w:hAnsi="Times New Roman"/>
                <w:sz w:val="22"/>
                <w:szCs w:val="22"/>
              </w:rPr>
            </w:r>
            <w:r w:rsidRPr="00201D77">
              <w:rPr>
                <w:rFonts w:ascii="Times New Roman" w:hAnsi="Times New Roman"/>
                <w:sz w:val="22"/>
                <w:szCs w:val="22"/>
              </w:rPr>
              <w:fldChar w:fldCharType="separate"/>
            </w:r>
            <w:r w:rsidRPr="00201D77">
              <w:rPr>
                <w:rFonts w:ascii="Times New Roman" w:hAnsi="Times New Roman"/>
                <w:noProof/>
                <w:sz w:val="22"/>
                <w:szCs w:val="22"/>
              </w:rPr>
              <w:t> </w:t>
            </w:r>
            <w:r w:rsidRPr="00201D77">
              <w:rPr>
                <w:rFonts w:ascii="Times New Roman" w:hAnsi="Times New Roman"/>
                <w:noProof/>
                <w:sz w:val="22"/>
                <w:szCs w:val="22"/>
              </w:rPr>
              <w:t> </w:t>
            </w:r>
            <w:r w:rsidRPr="00201D7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24083DB" w14:textId="77777777" w:rsidR="00543961" w:rsidRDefault="00543961" w:rsidP="00543961">
            <w:r w:rsidRPr="00201D77">
              <w:rPr>
                <w:rFonts w:ascii="Times New Roman" w:hAnsi="Times New Roman"/>
                <w:sz w:val="22"/>
                <w:szCs w:val="22"/>
              </w:rPr>
              <w:fldChar w:fldCharType="begin">
                <w:ffData>
                  <w:name w:val=""/>
                  <w:enabled/>
                  <w:calcOnExit w:val="0"/>
                  <w:textInput>
                    <w:maxLength w:val="2"/>
                  </w:textInput>
                </w:ffData>
              </w:fldChar>
            </w:r>
            <w:r w:rsidRPr="00201D77">
              <w:rPr>
                <w:rFonts w:ascii="Times New Roman" w:hAnsi="Times New Roman"/>
                <w:sz w:val="22"/>
                <w:szCs w:val="22"/>
              </w:rPr>
              <w:instrText xml:space="preserve"> FORMTEXT </w:instrText>
            </w:r>
            <w:r w:rsidRPr="00201D77">
              <w:rPr>
                <w:rFonts w:ascii="Times New Roman" w:hAnsi="Times New Roman"/>
                <w:sz w:val="22"/>
                <w:szCs w:val="22"/>
              </w:rPr>
            </w:r>
            <w:r w:rsidRPr="00201D77">
              <w:rPr>
                <w:rFonts w:ascii="Times New Roman" w:hAnsi="Times New Roman"/>
                <w:sz w:val="22"/>
                <w:szCs w:val="22"/>
              </w:rPr>
              <w:fldChar w:fldCharType="separate"/>
            </w:r>
            <w:r w:rsidRPr="00201D77">
              <w:rPr>
                <w:rFonts w:ascii="Times New Roman" w:hAnsi="Times New Roman"/>
                <w:noProof/>
                <w:sz w:val="22"/>
                <w:szCs w:val="22"/>
              </w:rPr>
              <w:t> </w:t>
            </w:r>
            <w:r w:rsidRPr="00201D77">
              <w:rPr>
                <w:rFonts w:ascii="Times New Roman" w:hAnsi="Times New Roman"/>
                <w:noProof/>
                <w:sz w:val="22"/>
                <w:szCs w:val="22"/>
              </w:rPr>
              <w:t> </w:t>
            </w:r>
            <w:r w:rsidRPr="00201D7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00F4B78" w14:textId="77777777" w:rsidR="00543961" w:rsidRDefault="00543961" w:rsidP="00543961">
            <w:r w:rsidRPr="00201D77">
              <w:rPr>
                <w:rFonts w:ascii="Times New Roman" w:hAnsi="Times New Roman"/>
                <w:sz w:val="22"/>
                <w:szCs w:val="22"/>
              </w:rPr>
              <w:fldChar w:fldCharType="begin">
                <w:ffData>
                  <w:name w:val=""/>
                  <w:enabled/>
                  <w:calcOnExit w:val="0"/>
                  <w:textInput>
                    <w:maxLength w:val="2"/>
                  </w:textInput>
                </w:ffData>
              </w:fldChar>
            </w:r>
            <w:r w:rsidRPr="00201D77">
              <w:rPr>
                <w:rFonts w:ascii="Times New Roman" w:hAnsi="Times New Roman"/>
                <w:sz w:val="22"/>
                <w:szCs w:val="22"/>
              </w:rPr>
              <w:instrText xml:space="preserve"> FORMTEXT </w:instrText>
            </w:r>
            <w:r w:rsidRPr="00201D77">
              <w:rPr>
                <w:rFonts w:ascii="Times New Roman" w:hAnsi="Times New Roman"/>
                <w:sz w:val="22"/>
                <w:szCs w:val="22"/>
              </w:rPr>
            </w:r>
            <w:r w:rsidRPr="00201D77">
              <w:rPr>
                <w:rFonts w:ascii="Times New Roman" w:hAnsi="Times New Roman"/>
                <w:sz w:val="22"/>
                <w:szCs w:val="22"/>
              </w:rPr>
              <w:fldChar w:fldCharType="separate"/>
            </w:r>
            <w:r w:rsidRPr="00201D77">
              <w:rPr>
                <w:rFonts w:ascii="Times New Roman" w:hAnsi="Times New Roman"/>
                <w:noProof/>
                <w:sz w:val="22"/>
                <w:szCs w:val="22"/>
              </w:rPr>
              <w:t> </w:t>
            </w:r>
            <w:r w:rsidRPr="00201D77">
              <w:rPr>
                <w:rFonts w:ascii="Times New Roman" w:hAnsi="Times New Roman"/>
                <w:noProof/>
                <w:sz w:val="22"/>
                <w:szCs w:val="22"/>
              </w:rPr>
              <w:t> </w:t>
            </w:r>
            <w:r w:rsidRPr="00201D7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D3709BB" w14:textId="77777777" w:rsidR="00543961" w:rsidRDefault="00543961" w:rsidP="00543961">
            <w:r w:rsidRPr="00201D77">
              <w:rPr>
                <w:rFonts w:ascii="Times New Roman" w:hAnsi="Times New Roman"/>
                <w:sz w:val="22"/>
                <w:szCs w:val="22"/>
              </w:rPr>
              <w:fldChar w:fldCharType="begin">
                <w:ffData>
                  <w:name w:val=""/>
                  <w:enabled/>
                  <w:calcOnExit w:val="0"/>
                  <w:textInput>
                    <w:maxLength w:val="2"/>
                  </w:textInput>
                </w:ffData>
              </w:fldChar>
            </w:r>
            <w:r w:rsidRPr="00201D77">
              <w:rPr>
                <w:rFonts w:ascii="Times New Roman" w:hAnsi="Times New Roman"/>
                <w:sz w:val="22"/>
                <w:szCs w:val="22"/>
              </w:rPr>
              <w:instrText xml:space="preserve"> FORMTEXT </w:instrText>
            </w:r>
            <w:r w:rsidRPr="00201D77">
              <w:rPr>
                <w:rFonts w:ascii="Times New Roman" w:hAnsi="Times New Roman"/>
                <w:sz w:val="22"/>
                <w:szCs w:val="22"/>
              </w:rPr>
            </w:r>
            <w:r w:rsidRPr="00201D77">
              <w:rPr>
                <w:rFonts w:ascii="Times New Roman" w:hAnsi="Times New Roman"/>
                <w:sz w:val="22"/>
                <w:szCs w:val="22"/>
              </w:rPr>
              <w:fldChar w:fldCharType="separate"/>
            </w:r>
            <w:r w:rsidRPr="00201D77">
              <w:rPr>
                <w:rFonts w:ascii="Times New Roman" w:hAnsi="Times New Roman"/>
                <w:noProof/>
                <w:sz w:val="22"/>
                <w:szCs w:val="22"/>
              </w:rPr>
              <w:t> </w:t>
            </w:r>
            <w:r w:rsidRPr="00201D77">
              <w:rPr>
                <w:rFonts w:ascii="Times New Roman" w:hAnsi="Times New Roman"/>
                <w:noProof/>
                <w:sz w:val="22"/>
                <w:szCs w:val="22"/>
              </w:rPr>
              <w:t> </w:t>
            </w:r>
            <w:r w:rsidRPr="00201D7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37D2021" w14:textId="77777777" w:rsidR="00543961" w:rsidRDefault="00543961" w:rsidP="00543961">
            <w:r w:rsidRPr="00AD0681">
              <w:rPr>
                <w:rFonts w:ascii="Times New Roman" w:hAnsi="Times New Roman"/>
                <w:sz w:val="22"/>
                <w:szCs w:val="22"/>
              </w:rPr>
              <w:fldChar w:fldCharType="begin">
                <w:ffData>
                  <w:name w:val=""/>
                  <w:enabled/>
                  <w:calcOnExit w:val="0"/>
                  <w:textInput>
                    <w:maxLength w:val="55"/>
                  </w:textInput>
                </w:ffData>
              </w:fldChar>
            </w:r>
            <w:r w:rsidRPr="00AD0681">
              <w:rPr>
                <w:rFonts w:ascii="Times New Roman" w:hAnsi="Times New Roman"/>
                <w:sz w:val="22"/>
                <w:szCs w:val="22"/>
              </w:rPr>
              <w:instrText xml:space="preserve"> FORMTEXT </w:instrText>
            </w:r>
            <w:r w:rsidRPr="00AD0681">
              <w:rPr>
                <w:rFonts w:ascii="Times New Roman" w:hAnsi="Times New Roman"/>
                <w:sz w:val="22"/>
                <w:szCs w:val="22"/>
              </w:rPr>
            </w:r>
            <w:r w:rsidRPr="00AD0681">
              <w:rPr>
                <w:rFonts w:ascii="Times New Roman" w:hAnsi="Times New Roman"/>
                <w:sz w:val="22"/>
                <w:szCs w:val="22"/>
              </w:rPr>
              <w:fldChar w:fldCharType="separate"/>
            </w:r>
            <w:r w:rsidRPr="00AD0681">
              <w:rPr>
                <w:rFonts w:ascii="Times New Roman" w:hAnsi="Times New Roman"/>
                <w:noProof/>
                <w:sz w:val="22"/>
                <w:szCs w:val="22"/>
              </w:rPr>
              <w:t> </w:t>
            </w:r>
            <w:r w:rsidRPr="00AD0681">
              <w:rPr>
                <w:rFonts w:ascii="Times New Roman" w:hAnsi="Times New Roman"/>
                <w:noProof/>
                <w:sz w:val="22"/>
                <w:szCs w:val="22"/>
              </w:rPr>
              <w:t> </w:t>
            </w:r>
            <w:r w:rsidRPr="00AD0681">
              <w:rPr>
                <w:rFonts w:ascii="Times New Roman" w:hAnsi="Times New Roman"/>
                <w:noProof/>
                <w:sz w:val="22"/>
                <w:szCs w:val="22"/>
              </w:rPr>
              <w:t> </w:t>
            </w:r>
            <w:r w:rsidRPr="00AD0681">
              <w:rPr>
                <w:rFonts w:ascii="Times New Roman" w:hAnsi="Times New Roman"/>
                <w:noProof/>
                <w:sz w:val="22"/>
                <w:szCs w:val="22"/>
              </w:rPr>
              <w:t> </w:t>
            </w:r>
            <w:r w:rsidRPr="00AD0681">
              <w:rPr>
                <w:rFonts w:ascii="Times New Roman" w:hAnsi="Times New Roman"/>
                <w:noProof/>
                <w:sz w:val="22"/>
                <w:szCs w:val="22"/>
              </w:rPr>
              <w:t> </w:t>
            </w:r>
            <w:r w:rsidRPr="00AD0681">
              <w:rPr>
                <w:rFonts w:ascii="Times New Roman" w:hAnsi="Times New Roman"/>
                <w:sz w:val="22"/>
                <w:szCs w:val="22"/>
              </w:rPr>
              <w:fldChar w:fldCharType="end"/>
            </w:r>
          </w:p>
        </w:tc>
      </w:tr>
      <w:tr w:rsidR="00543961" w14:paraId="15FFC3AB" w14:textId="77777777" w:rsidTr="008D497D">
        <w:tc>
          <w:tcPr>
            <w:tcW w:w="8406" w:type="dxa"/>
            <w:gridSpan w:val="7"/>
            <w:tcBorders>
              <w:top w:val="single" w:sz="4" w:space="0" w:color="auto"/>
              <w:bottom w:val="single" w:sz="4" w:space="0" w:color="auto"/>
            </w:tcBorders>
          </w:tcPr>
          <w:p w14:paraId="2FE8F51D" w14:textId="77777777" w:rsidR="00543961" w:rsidRPr="00574445" w:rsidRDefault="00543961" w:rsidP="00543961">
            <w:pPr>
              <w:autoSpaceDE w:val="0"/>
              <w:autoSpaceDN w:val="0"/>
              <w:adjustRightInd w:val="0"/>
              <w:spacing w:before="40"/>
              <w:ind w:left="60" w:right="288" w:firstLine="4"/>
              <w:rPr>
                <w:rFonts w:cs="Arial"/>
                <w:color w:val="000000"/>
                <w:sz w:val="18"/>
                <w:szCs w:val="18"/>
              </w:rPr>
            </w:pPr>
            <w:r w:rsidRPr="00006E82">
              <w:rPr>
                <w:rFonts w:cs="Arial"/>
                <w:b/>
                <w:color w:val="000000"/>
                <w:sz w:val="18"/>
                <w:szCs w:val="18"/>
              </w:rPr>
              <w:t>57.05(2)(q)</w:t>
            </w:r>
            <w:r w:rsidRPr="00DB23FD">
              <w:rPr>
                <w:rFonts w:cs="Arial"/>
                <w:color w:val="000000"/>
                <w:sz w:val="18"/>
                <w:szCs w:val="18"/>
              </w:rPr>
              <w:t xml:space="preserve">  How the group home complies with the requireme</w:t>
            </w:r>
            <w:r w:rsidRPr="00CB4062">
              <w:rPr>
                <w:rFonts w:cs="Arial"/>
                <w:color w:val="000000"/>
                <w:sz w:val="18"/>
                <w:szCs w:val="18"/>
              </w:rPr>
              <w:t>nts of the reasonable and prudent parent standard, including all of the following:</w:t>
            </w:r>
          </w:p>
        </w:tc>
        <w:tc>
          <w:tcPr>
            <w:tcW w:w="540" w:type="dxa"/>
            <w:gridSpan w:val="2"/>
            <w:tcBorders>
              <w:top w:val="single" w:sz="4" w:space="0" w:color="auto"/>
              <w:bottom w:val="single" w:sz="4" w:space="0" w:color="auto"/>
            </w:tcBorders>
            <w:shd w:val="clear" w:color="auto" w:fill="auto"/>
          </w:tcPr>
          <w:p w14:paraId="171036E6" w14:textId="77777777" w:rsidR="00543961" w:rsidRDefault="00543961" w:rsidP="00543961">
            <w:r w:rsidRPr="00201D77">
              <w:rPr>
                <w:rFonts w:ascii="Times New Roman" w:hAnsi="Times New Roman"/>
                <w:sz w:val="22"/>
                <w:szCs w:val="22"/>
              </w:rPr>
              <w:fldChar w:fldCharType="begin">
                <w:ffData>
                  <w:name w:val=""/>
                  <w:enabled/>
                  <w:calcOnExit w:val="0"/>
                  <w:textInput>
                    <w:maxLength w:val="2"/>
                  </w:textInput>
                </w:ffData>
              </w:fldChar>
            </w:r>
            <w:r w:rsidRPr="00201D77">
              <w:rPr>
                <w:rFonts w:ascii="Times New Roman" w:hAnsi="Times New Roman"/>
                <w:sz w:val="22"/>
                <w:szCs w:val="22"/>
              </w:rPr>
              <w:instrText xml:space="preserve"> FORMTEXT </w:instrText>
            </w:r>
            <w:r w:rsidRPr="00201D77">
              <w:rPr>
                <w:rFonts w:ascii="Times New Roman" w:hAnsi="Times New Roman"/>
                <w:sz w:val="22"/>
                <w:szCs w:val="22"/>
              </w:rPr>
            </w:r>
            <w:r w:rsidRPr="00201D77">
              <w:rPr>
                <w:rFonts w:ascii="Times New Roman" w:hAnsi="Times New Roman"/>
                <w:sz w:val="22"/>
                <w:szCs w:val="22"/>
              </w:rPr>
              <w:fldChar w:fldCharType="separate"/>
            </w:r>
            <w:r w:rsidRPr="00201D77">
              <w:rPr>
                <w:rFonts w:ascii="Times New Roman" w:hAnsi="Times New Roman"/>
                <w:noProof/>
                <w:sz w:val="22"/>
                <w:szCs w:val="22"/>
              </w:rPr>
              <w:t> </w:t>
            </w:r>
            <w:r w:rsidRPr="00201D77">
              <w:rPr>
                <w:rFonts w:ascii="Times New Roman" w:hAnsi="Times New Roman"/>
                <w:noProof/>
                <w:sz w:val="22"/>
                <w:szCs w:val="22"/>
              </w:rPr>
              <w:t> </w:t>
            </w:r>
            <w:r w:rsidRPr="00201D7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B08341C" w14:textId="77777777" w:rsidR="00543961" w:rsidRDefault="00543961" w:rsidP="00543961">
            <w:r w:rsidRPr="00201D77">
              <w:rPr>
                <w:rFonts w:ascii="Times New Roman" w:hAnsi="Times New Roman"/>
                <w:sz w:val="22"/>
                <w:szCs w:val="22"/>
              </w:rPr>
              <w:fldChar w:fldCharType="begin">
                <w:ffData>
                  <w:name w:val=""/>
                  <w:enabled/>
                  <w:calcOnExit w:val="0"/>
                  <w:textInput>
                    <w:maxLength w:val="2"/>
                  </w:textInput>
                </w:ffData>
              </w:fldChar>
            </w:r>
            <w:r w:rsidRPr="00201D77">
              <w:rPr>
                <w:rFonts w:ascii="Times New Roman" w:hAnsi="Times New Roman"/>
                <w:sz w:val="22"/>
                <w:szCs w:val="22"/>
              </w:rPr>
              <w:instrText xml:space="preserve"> FORMTEXT </w:instrText>
            </w:r>
            <w:r w:rsidRPr="00201D77">
              <w:rPr>
                <w:rFonts w:ascii="Times New Roman" w:hAnsi="Times New Roman"/>
                <w:sz w:val="22"/>
                <w:szCs w:val="22"/>
              </w:rPr>
            </w:r>
            <w:r w:rsidRPr="00201D77">
              <w:rPr>
                <w:rFonts w:ascii="Times New Roman" w:hAnsi="Times New Roman"/>
                <w:sz w:val="22"/>
                <w:szCs w:val="22"/>
              </w:rPr>
              <w:fldChar w:fldCharType="separate"/>
            </w:r>
            <w:r w:rsidRPr="00201D77">
              <w:rPr>
                <w:rFonts w:ascii="Times New Roman" w:hAnsi="Times New Roman"/>
                <w:noProof/>
                <w:sz w:val="22"/>
                <w:szCs w:val="22"/>
              </w:rPr>
              <w:t> </w:t>
            </w:r>
            <w:r w:rsidRPr="00201D77">
              <w:rPr>
                <w:rFonts w:ascii="Times New Roman" w:hAnsi="Times New Roman"/>
                <w:noProof/>
                <w:sz w:val="22"/>
                <w:szCs w:val="22"/>
              </w:rPr>
              <w:t> </w:t>
            </w:r>
            <w:r w:rsidRPr="00201D7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4C3F601" w14:textId="77777777" w:rsidR="00543961" w:rsidRDefault="00543961" w:rsidP="00543961">
            <w:r w:rsidRPr="00201D77">
              <w:rPr>
                <w:rFonts w:ascii="Times New Roman" w:hAnsi="Times New Roman"/>
                <w:sz w:val="22"/>
                <w:szCs w:val="22"/>
              </w:rPr>
              <w:fldChar w:fldCharType="begin">
                <w:ffData>
                  <w:name w:val=""/>
                  <w:enabled/>
                  <w:calcOnExit w:val="0"/>
                  <w:textInput>
                    <w:maxLength w:val="2"/>
                  </w:textInput>
                </w:ffData>
              </w:fldChar>
            </w:r>
            <w:r w:rsidRPr="00201D77">
              <w:rPr>
                <w:rFonts w:ascii="Times New Roman" w:hAnsi="Times New Roman"/>
                <w:sz w:val="22"/>
                <w:szCs w:val="22"/>
              </w:rPr>
              <w:instrText xml:space="preserve"> FORMTEXT </w:instrText>
            </w:r>
            <w:r w:rsidRPr="00201D77">
              <w:rPr>
                <w:rFonts w:ascii="Times New Roman" w:hAnsi="Times New Roman"/>
                <w:sz w:val="22"/>
                <w:szCs w:val="22"/>
              </w:rPr>
            </w:r>
            <w:r w:rsidRPr="00201D77">
              <w:rPr>
                <w:rFonts w:ascii="Times New Roman" w:hAnsi="Times New Roman"/>
                <w:sz w:val="22"/>
                <w:szCs w:val="22"/>
              </w:rPr>
              <w:fldChar w:fldCharType="separate"/>
            </w:r>
            <w:r w:rsidRPr="00201D77">
              <w:rPr>
                <w:rFonts w:ascii="Times New Roman" w:hAnsi="Times New Roman"/>
                <w:noProof/>
                <w:sz w:val="22"/>
                <w:szCs w:val="22"/>
              </w:rPr>
              <w:t> </w:t>
            </w:r>
            <w:r w:rsidRPr="00201D77">
              <w:rPr>
                <w:rFonts w:ascii="Times New Roman" w:hAnsi="Times New Roman"/>
                <w:noProof/>
                <w:sz w:val="22"/>
                <w:szCs w:val="22"/>
              </w:rPr>
              <w:t> </w:t>
            </w:r>
            <w:r w:rsidRPr="00201D7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31C4D7C" w14:textId="77777777" w:rsidR="00543961" w:rsidRDefault="00543961" w:rsidP="00543961">
            <w:r w:rsidRPr="00201D77">
              <w:rPr>
                <w:rFonts w:ascii="Times New Roman" w:hAnsi="Times New Roman"/>
                <w:sz w:val="22"/>
                <w:szCs w:val="22"/>
              </w:rPr>
              <w:fldChar w:fldCharType="begin">
                <w:ffData>
                  <w:name w:val=""/>
                  <w:enabled/>
                  <w:calcOnExit w:val="0"/>
                  <w:textInput>
                    <w:maxLength w:val="2"/>
                  </w:textInput>
                </w:ffData>
              </w:fldChar>
            </w:r>
            <w:r w:rsidRPr="00201D77">
              <w:rPr>
                <w:rFonts w:ascii="Times New Roman" w:hAnsi="Times New Roman"/>
                <w:sz w:val="22"/>
                <w:szCs w:val="22"/>
              </w:rPr>
              <w:instrText xml:space="preserve"> FORMTEXT </w:instrText>
            </w:r>
            <w:r w:rsidRPr="00201D77">
              <w:rPr>
                <w:rFonts w:ascii="Times New Roman" w:hAnsi="Times New Roman"/>
                <w:sz w:val="22"/>
                <w:szCs w:val="22"/>
              </w:rPr>
            </w:r>
            <w:r w:rsidRPr="00201D77">
              <w:rPr>
                <w:rFonts w:ascii="Times New Roman" w:hAnsi="Times New Roman"/>
                <w:sz w:val="22"/>
                <w:szCs w:val="22"/>
              </w:rPr>
              <w:fldChar w:fldCharType="separate"/>
            </w:r>
            <w:r w:rsidRPr="00201D77">
              <w:rPr>
                <w:rFonts w:ascii="Times New Roman" w:hAnsi="Times New Roman"/>
                <w:noProof/>
                <w:sz w:val="22"/>
                <w:szCs w:val="22"/>
              </w:rPr>
              <w:t> </w:t>
            </w:r>
            <w:r w:rsidRPr="00201D77">
              <w:rPr>
                <w:rFonts w:ascii="Times New Roman" w:hAnsi="Times New Roman"/>
                <w:noProof/>
                <w:sz w:val="22"/>
                <w:szCs w:val="22"/>
              </w:rPr>
              <w:t> </w:t>
            </w:r>
            <w:r w:rsidRPr="00201D7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FD553E1" w14:textId="77777777" w:rsidR="00543961" w:rsidRDefault="00543961" w:rsidP="00543961">
            <w:r w:rsidRPr="00AD0681">
              <w:rPr>
                <w:rFonts w:ascii="Times New Roman" w:hAnsi="Times New Roman"/>
                <w:sz w:val="22"/>
                <w:szCs w:val="22"/>
              </w:rPr>
              <w:fldChar w:fldCharType="begin">
                <w:ffData>
                  <w:name w:val=""/>
                  <w:enabled/>
                  <w:calcOnExit w:val="0"/>
                  <w:textInput>
                    <w:maxLength w:val="55"/>
                  </w:textInput>
                </w:ffData>
              </w:fldChar>
            </w:r>
            <w:r w:rsidRPr="00AD0681">
              <w:rPr>
                <w:rFonts w:ascii="Times New Roman" w:hAnsi="Times New Roman"/>
                <w:sz w:val="22"/>
                <w:szCs w:val="22"/>
              </w:rPr>
              <w:instrText xml:space="preserve"> FORMTEXT </w:instrText>
            </w:r>
            <w:r w:rsidRPr="00AD0681">
              <w:rPr>
                <w:rFonts w:ascii="Times New Roman" w:hAnsi="Times New Roman"/>
                <w:sz w:val="22"/>
                <w:szCs w:val="22"/>
              </w:rPr>
            </w:r>
            <w:r w:rsidRPr="00AD0681">
              <w:rPr>
                <w:rFonts w:ascii="Times New Roman" w:hAnsi="Times New Roman"/>
                <w:sz w:val="22"/>
                <w:szCs w:val="22"/>
              </w:rPr>
              <w:fldChar w:fldCharType="separate"/>
            </w:r>
            <w:r w:rsidRPr="00AD0681">
              <w:rPr>
                <w:rFonts w:ascii="Times New Roman" w:hAnsi="Times New Roman"/>
                <w:noProof/>
                <w:sz w:val="22"/>
                <w:szCs w:val="22"/>
              </w:rPr>
              <w:t> </w:t>
            </w:r>
            <w:r w:rsidRPr="00AD0681">
              <w:rPr>
                <w:rFonts w:ascii="Times New Roman" w:hAnsi="Times New Roman"/>
                <w:noProof/>
                <w:sz w:val="22"/>
                <w:szCs w:val="22"/>
              </w:rPr>
              <w:t> </w:t>
            </w:r>
            <w:r w:rsidRPr="00AD0681">
              <w:rPr>
                <w:rFonts w:ascii="Times New Roman" w:hAnsi="Times New Roman"/>
                <w:noProof/>
                <w:sz w:val="22"/>
                <w:szCs w:val="22"/>
              </w:rPr>
              <w:t> </w:t>
            </w:r>
            <w:r w:rsidRPr="00AD0681">
              <w:rPr>
                <w:rFonts w:ascii="Times New Roman" w:hAnsi="Times New Roman"/>
                <w:noProof/>
                <w:sz w:val="22"/>
                <w:szCs w:val="22"/>
              </w:rPr>
              <w:t> </w:t>
            </w:r>
            <w:r w:rsidRPr="00AD0681">
              <w:rPr>
                <w:rFonts w:ascii="Times New Roman" w:hAnsi="Times New Roman"/>
                <w:noProof/>
                <w:sz w:val="22"/>
                <w:szCs w:val="22"/>
              </w:rPr>
              <w:t> </w:t>
            </w:r>
            <w:r w:rsidRPr="00AD0681">
              <w:rPr>
                <w:rFonts w:ascii="Times New Roman" w:hAnsi="Times New Roman"/>
                <w:sz w:val="22"/>
                <w:szCs w:val="22"/>
              </w:rPr>
              <w:fldChar w:fldCharType="end"/>
            </w:r>
          </w:p>
        </w:tc>
      </w:tr>
      <w:tr w:rsidR="00543961" w14:paraId="4E018B60" w14:textId="77777777" w:rsidTr="008D497D">
        <w:tc>
          <w:tcPr>
            <w:tcW w:w="8406" w:type="dxa"/>
            <w:gridSpan w:val="7"/>
            <w:tcBorders>
              <w:top w:val="single" w:sz="4" w:space="0" w:color="auto"/>
              <w:bottom w:val="single" w:sz="4" w:space="0" w:color="auto"/>
            </w:tcBorders>
          </w:tcPr>
          <w:p w14:paraId="1002444D" w14:textId="77777777" w:rsidR="00543961" w:rsidRPr="00574445" w:rsidRDefault="00543961" w:rsidP="00543961">
            <w:pPr>
              <w:autoSpaceDE w:val="0"/>
              <w:autoSpaceDN w:val="0"/>
              <w:adjustRightInd w:val="0"/>
              <w:spacing w:before="40"/>
              <w:ind w:left="60" w:right="288" w:firstLine="4"/>
              <w:rPr>
                <w:rFonts w:cs="Arial"/>
                <w:sz w:val="18"/>
                <w:szCs w:val="18"/>
              </w:rPr>
            </w:pPr>
            <w:r w:rsidRPr="00006E82">
              <w:rPr>
                <w:rFonts w:cs="Arial"/>
                <w:b/>
                <w:sz w:val="18"/>
                <w:szCs w:val="18"/>
              </w:rPr>
              <w:t>57.05(2)(q)1.</w:t>
            </w:r>
            <w:r w:rsidRPr="00CB4062">
              <w:rPr>
                <w:rFonts w:cs="Arial"/>
                <w:sz w:val="18"/>
                <w:szCs w:val="18"/>
              </w:rPr>
              <w:t xml:space="preserve">  How the communication log under s. DCF 57.215 will be used to inform different shifts of resident care staff and RPPS decision makers of reasonable and prudent parenting requests and decisions made for residents under s. DCF 57.245.</w:t>
            </w:r>
          </w:p>
        </w:tc>
        <w:tc>
          <w:tcPr>
            <w:tcW w:w="540" w:type="dxa"/>
            <w:gridSpan w:val="2"/>
            <w:tcBorders>
              <w:top w:val="single" w:sz="4" w:space="0" w:color="auto"/>
              <w:bottom w:val="single" w:sz="4" w:space="0" w:color="auto"/>
            </w:tcBorders>
            <w:shd w:val="clear" w:color="auto" w:fill="auto"/>
          </w:tcPr>
          <w:p w14:paraId="4202F4E5" w14:textId="77777777" w:rsidR="00543961" w:rsidRDefault="00543961" w:rsidP="00543961">
            <w:r w:rsidRPr="00201D77">
              <w:rPr>
                <w:rFonts w:ascii="Times New Roman" w:hAnsi="Times New Roman"/>
                <w:sz w:val="22"/>
                <w:szCs w:val="22"/>
              </w:rPr>
              <w:fldChar w:fldCharType="begin">
                <w:ffData>
                  <w:name w:val=""/>
                  <w:enabled/>
                  <w:calcOnExit w:val="0"/>
                  <w:textInput>
                    <w:maxLength w:val="2"/>
                  </w:textInput>
                </w:ffData>
              </w:fldChar>
            </w:r>
            <w:r w:rsidRPr="00201D77">
              <w:rPr>
                <w:rFonts w:ascii="Times New Roman" w:hAnsi="Times New Roman"/>
                <w:sz w:val="22"/>
                <w:szCs w:val="22"/>
              </w:rPr>
              <w:instrText xml:space="preserve"> FORMTEXT </w:instrText>
            </w:r>
            <w:r w:rsidRPr="00201D77">
              <w:rPr>
                <w:rFonts w:ascii="Times New Roman" w:hAnsi="Times New Roman"/>
                <w:sz w:val="22"/>
                <w:szCs w:val="22"/>
              </w:rPr>
            </w:r>
            <w:r w:rsidRPr="00201D77">
              <w:rPr>
                <w:rFonts w:ascii="Times New Roman" w:hAnsi="Times New Roman"/>
                <w:sz w:val="22"/>
                <w:szCs w:val="22"/>
              </w:rPr>
              <w:fldChar w:fldCharType="separate"/>
            </w:r>
            <w:r w:rsidRPr="00201D77">
              <w:rPr>
                <w:rFonts w:ascii="Times New Roman" w:hAnsi="Times New Roman"/>
                <w:noProof/>
                <w:sz w:val="22"/>
                <w:szCs w:val="22"/>
              </w:rPr>
              <w:t> </w:t>
            </w:r>
            <w:r w:rsidRPr="00201D77">
              <w:rPr>
                <w:rFonts w:ascii="Times New Roman" w:hAnsi="Times New Roman"/>
                <w:noProof/>
                <w:sz w:val="22"/>
                <w:szCs w:val="22"/>
              </w:rPr>
              <w:t> </w:t>
            </w:r>
            <w:r w:rsidRPr="00201D7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ADA0E24" w14:textId="77777777" w:rsidR="00543961" w:rsidRDefault="00543961" w:rsidP="00543961">
            <w:r w:rsidRPr="00201D77">
              <w:rPr>
                <w:rFonts w:ascii="Times New Roman" w:hAnsi="Times New Roman"/>
                <w:sz w:val="22"/>
                <w:szCs w:val="22"/>
              </w:rPr>
              <w:fldChar w:fldCharType="begin">
                <w:ffData>
                  <w:name w:val=""/>
                  <w:enabled/>
                  <w:calcOnExit w:val="0"/>
                  <w:textInput>
                    <w:maxLength w:val="2"/>
                  </w:textInput>
                </w:ffData>
              </w:fldChar>
            </w:r>
            <w:r w:rsidRPr="00201D77">
              <w:rPr>
                <w:rFonts w:ascii="Times New Roman" w:hAnsi="Times New Roman"/>
                <w:sz w:val="22"/>
                <w:szCs w:val="22"/>
              </w:rPr>
              <w:instrText xml:space="preserve"> FORMTEXT </w:instrText>
            </w:r>
            <w:r w:rsidRPr="00201D77">
              <w:rPr>
                <w:rFonts w:ascii="Times New Roman" w:hAnsi="Times New Roman"/>
                <w:sz w:val="22"/>
                <w:szCs w:val="22"/>
              </w:rPr>
            </w:r>
            <w:r w:rsidRPr="00201D77">
              <w:rPr>
                <w:rFonts w:ascii="Times New Roman" w:hAnsi="Times New Roman"/>
                <w:sz w:val="22"/>
                <w:szCs w:val="22"/>
              </w:rPr>
              <w:fldChar w:fldCharType="separate"/>
            </w:r>
            <w:r w:rsidRPr="00201D77">
              <w:rPr>
                <w:rFonts w:ascii="Times New Roman" w:hAnsi="Times New Roman"/>
                <w:noProof/>
                <w:sz w:val="22"/>
                <w:szCs w:val="22"/>
              </w:rPr>
              <w:t> </w:t>
            </w:r>
            <w:r w:rsidRPr="00201D77">
              <w:rPr>
                <w:rFonts w:ascii="Times New Roman" w:hAnsi="Times New Roman"/>
                <w:noProof/>
                <w:sz w:val="22"/>
                <w:szCs w:val="22"/>
              </w:rPr>
              <w:t> </w:t>
            </w:r>
            <w:r w:rsidRPr="00201D7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A5D342C" w14:textId="77777777" w:rsidR="00543961" w:rsidRDefault="00543961" w:rsidP="00543961">
            <w:r w:rsidRPr="00201D77">
              <w:rPr>
                <w:rFonts w:ascii="Times New Roman" w:hAnsi="Times New Roman"/>
                <w:sz w:val="22"/>
                <w:szCs w:val="22"/>
              </w:rPr>
              <w:fldChar w:fldCharType="begin">
                <w:ffData>
                  <w:name w:val=""/>
                  <w:enabled/>
                  <w:calcOnExit w:val="0"/>
                  <w:textInput>
                    <w:maxLength w:val="2"/>
                  </w:textInput>
                </w:ffData>
              </w:fldChar>
            </w:r>
            <w:r w:rsidRPr="00201D77">
              <w:rPr>
                <w:rFonts w:ascii="Times New Roman" w:hAnsi="Times New Roman"/>
                <w:sz w:val="22"/>
                <w:szCs w:val="22"/>
              </w:rPr>
              <w:instrText xml:space="preserve"> FORMTEXT </w:instrText>
            </w:r>
            <w:r w:rsidRPr="00201D77">
              <w:rPr>
                <w:rFonts w:ascii="Times New Roman" w:hAnsi="Times New Roman"/>
                <w:sz w:val="22"/>
                <w:szCs w:val="22"/>
              </w:rPr>
            </w:r>
            <w:r w:rsidRPr="00201D77">
              <w:rPr>
                <w:rFonts w:ascii="Times New Roman" w:hAnsi="Times New Roman"/>
                <w:sz w:val="22"/>
                <w:szCs w:val="22"/>
              </w:rPr>
              <w:fldChar w:fldCharType="separate"/>
            </w:r>
            <w:r w:rsidRPr="00201D77">
              <w:rPr>
                <w:rFonts w:ascii="Times New Roman" w:hAnsi="Times New Roman"/>
                <w:noProof/>
                <w:sz w:val="22"/>
                <w:szCs w:val="22"/>
              </w:rPr>
              <w:t> </w:t>
            </w:r>
            <w:r w:rsidRPr="00201D77">
              <w:rPr>
                <w:rFonts w:ascii="Times New Roman" w:hAnsi="Times New Roman"/>
                <w:noProof/>
                <w:sz w:val="22"/>
                <w:szCs w:val="22"/>
              </w:rPr>
              <w:t> </w:t>
            </w:r>
            <w:r w:rsidRPr="00201D7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4EFF62A" w14:textId="77777777" w:rsidR="00543961" w:rsidRDefault="00543961" w:rsidP="00543961">
            <w:r w:rsidRPr="00201D77">
              <w:rPr>
                <w:rFonts w:ascii="Times New Roman" w:hAnsi="Times New Roman"/>
                <w:sz w:val="22"/>
                <w:szCs w:val="22"/>
              </w:rPr>
              <w:fldChar w:fldCharType="begin">
                <w:ffData>
                  <w:name w:val=""/>
                  <w:enabled/>
                  <w:calcOnExit w:val="0"/>
                  <w:textInput>
                    <w:maxLength w:val="2"/>
                  </w:textInput>
                </w:ffData>
              </w:fldChar>
            </w:r>
            <w:r w:rsidRPr="00201D77">
              <w:rPr>
                <w:rFonts w:ascii="Times New Roman" w:hAnsi="Times New Roman"/>
                <w:sz w:val="22"/>
                <w:szCs w:val="22"/>
              </w:rPr>
              <w:instrText xml:space="preserve"> FORMTEXT </w:instrText>
            </w:r>
            <w:r w:rsidRPr="00201D77">
              <w:rPr>
                <w:rFonts w:ascii="Times New Roman" w:hAnsi="Times New Roman"/>
                <w:sz w:val="22"/>
                <w:szCs w:val="22"/>
              </w:rPr>
            </w:r>
            <w:r w:rsidRPr="00201D77">
              <w:rPr>
                <w:rFonts w:ascii="Times New Roman" w:hAnsi="Times New Roman"/>
                <w:sz w:val="22"/>
                <w:szCs w:val="22"/>
              </w:rPr>
              <w:fldChar w:fldCharType="separate"/>
            </w:r>
            <w:r w:rsidRPr="00201D77">
              <w:rPr>
                <w:rFonts w:ascii="Times New Roman" w:hAnsi="Times New Roman"/>
                <w:noProof/>
                <w:sz w:val="22"/>
                <w:szCs w:val="22"/>
              </w:rPr>
              <w:t> </w:t>
            </w:r>
            <w:r w:rsidRPr="00201D77">
              <w:rPr>
                <w:rFonts w:ascii="Times New Roman" w:hAnsi="Times New Roman"/>
                <w:noProof/>
                <w:sz w:val="22"/>
                <w:szCs w:val="22"/>
              </w:rPr>
              <w:t> </w:t>
            </w:r>
            <w:r w:rsidRPr="00201D7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4C39395" w14:textId="77777777" w:rsidR="00543961" w:rsidRDefault="00543961" w:rsidP="00543961">
            <w:r w:rsidRPr="00AD0681">
              <w:rPr>
                <w:rFonts w:ascii="Times New Roman" w:hAnsi="Times New Roman"/>
                <w:sz w:val="22"/>
                <w:szCs w:val="22"/>
              </w:rPr>
              <w:fldChar w:fldCharType="begin">
                <w:ffData>
                  <w:name w:val=""/>
                  <w:enabled/>
                  <w:calcOnExit w:val="0"/>
                  <w:textInput>
                    <w:maxLength w:val="55"/>
                  </w:textInput>
                </w:ffData>
              </w:fldChar>
            </w:r>
            <w:r w:rsidRPr="00AD0681">
              <w:rPr>
                <w:rFonts w:ascii="Times New Roman" w:hAnsi="Times New Roman"/>
                <w:sz w:val="22"/>
                <w:szCs w:val="22"/>
              </w:rPr>
              <w:instrText xml:space="preserve"> FORMTEXT </w:instrText>
            </w:r>
            <w:r w:rsidRPr="00AD0681">
              <w:rPr>
                <w:rFonts w:ascii="Times New Roman" w:hAnsi="Times New Roman"/>
                <w:sz w:val="22"/>
                <w:szCs w:val="22"/>
              </w:rPr>
            </w:r>
            <w:r w:rsidRPr="00AD0681">
              <w:rPr>
                <w:rFonts w:ascii="Times New Roman" w:hAnsi="Times New Roman"/>
                <w:sz w:val="22"/>
                <w:szCs w:val="22"/>
              </w:rPr>
              <w:fldChar w:fldCharType="separate"/>
            </w:r>
            <w:r w:rsidRPr="00AD0681">
              <w:rPr>
                <w:rFonts w:ascii="Times New Roman" w:hAnsi="Times New Roman"/>
                <w:noProof/>
                <w:sz w:val="22"/>
                <w:szCs w:val="22"/>
              </w:rPr>
              <w:t> </w:t>
            </w:r>
            <w:r w:rsidRPr="00AD0681">
              <w:rPr>
                <w:rFonts w:ascii="Times New Roman" w:hAnsi="Times New Roman"/>
                <w:noProof/>
                <w:sz w:val="22"/>
                <w:szCs w:val="22"/>
              </w:rPr>
              <w:t> </w:t>
            </w:r>
            <w:r w:rsidRPr="00AD0681">
              <w:rPr>
                <w:rFonts w:ascii="Times New Roman" w:hAnsi="Times New Roman"/>
                <w:noProof/>
                <w:sz w:val="22"/>
                <w:szCs w:val="22"/>
              </w:rPr>
              <w:t> </w:t>
            </w:r>
            <w:r w:rsidRPr="00AD0681">
              <w:rPr>
                <w:rFonts w:ascii="Times New Roman" w:hAnsi="Times New Roman"/>
                <w:noProof/>
                <w:sz w:val="22"/>
                <w:szCs w:val="22"/>
              </w:rPr>
              <w:t> </w:t>
            </w:r>
            <w:r w:rsidRPr="00AD0681">
              <w:rPr>
                <w:rFonts w:ascii="Times New Roman" w:hAnsi="Times New Roman"/>
                <w:noProof/>
                <w:sz w:val="22"/>
                <w:szCs w:val="22"/>
              </w:rPr>
              <w:t> </w:t>
            </w:r>
            <w:r w:rsidRPr="00AD0681">
              <w:rPr>
                <w:rFonts w:ascii="Times New Roman" w:hAnsi="Times New Roman"/>
                <w:sz w:val="22"/>
                <w:szCs w:val="22"/>
              </w:rPr>
              <w:fldChar w:fldCharType="end"/>
            </w:r>
          </w:p>
        </w:tc>
      </w:tr>
      <w:tr w:rsidR="00543961" w14:paraId="26B1B553" w14:textId="77777777" w:rsidTr="008D497D">
        <w:tc>
          <w:tcPr>
            <w:tcW w:w="8406" w:type="dxa"/>
            <w:gridSpan w:val="7"/>
            <w:tcBorders>
              <w:top w:val="single" w:sz="4" w:space="0" w:color="auto"/>
              <w:bottom w:val="single" w:sz="4" w:space="0" w:color="auto"/>
            </w:tcBorders>
          </w:tcPr>
          <w:p w14:paraId="2C4CD052" w14:textId="77777777" w:rsidR="00543961" w:rsidRPr="00574445" w:rsidRDefault="00543961" w:rsidP="00543961">
            <w:pPr>
              <w:autoSpaceDE w:val="0"/>
              <w:autoSpaceDN w:val="0"/>
              <w:adjustRightInd w:val="0"/>
              <w:spacing w:before="40"/>
              <w:ind w:left="60" w:right="288" w:firstLine="4"/>
              <w:rPr>
                <w:rFonts w:cs="Arial"/>
                <w:sz w:val="18"/>
                <w:szCs w:val="18"/>
              </w:rPr>
            </w:pPr>
            <w:r w:rsidRPr="00006E82">
              <w:rPr>
                <w:rFonts w:cs="Arial"/>
                <w:b/>
                <w:sz w:val="18"/>
                <w:szCs w:val="18"/>
              </w:rPr>
              <w:t>57.05(2)(q)2</w:t>
            </w:r>
            <w:r w:rsidRPr="00DB23FD">
              <w:rPr>
                <w:rFonts w:cs="Arial"/>
                <w:sz w:val="18"/>
                <w:szCs w:val="18"/>
              </w:rPr>
              <w:t xml:space="preserve">.  How the information on the forms required under </w:t>
            </w:r>
            <w:proofErr w:type="spellStart"/>
            <w:r w:rsidRPr="00DB23FD">
              <w:rPr>
                <w:rFonts w:cs="Arial"/>
                <w:sz w:val="18"/>
                <w:szCs w:val="18"/>
              </w:rPr>
              <w:t>ch.</w:t>
            </w:r>
            <w:proofErr w:type="spellEnd"/>
            <w:r w:rsidRPr="00DB23FD">
              <w:rPr>
                <w:rFonts w:cs="Arial"/>
                <w:sz w:val="18"/>
                <w:szCs w:val="18"/>
              </w:rPr>
              <w:t xml:space="preserve"> DCF 37 will be incorporated into a new resident’s treatment plan, as required under s. DCF 57.23 (2) (a) 14.</w:t>
            </w:r>
          </w:p>
        </w:tc>
        <w:tc>
          <w:tcPr>
            <w:tcW w:w="540" w:type="dxa"/>
            <w:gridSpan w:val="2"/>
            <w:tcBorders>
              <w:top w:val="single" w:sz="4" w:space="0" w:color="auto"/>
              <w:bottom w:val="single" w:sz="4" w:space="0" w:color="auto"/>
            </w:tcBorders>
            <w:shd w:val="clear" w:color="auto" w:fill="auto"/>
          </w:tcPr>
          <w:p w14:paraId="19E0A997" w14:textId="77777777" w:rsidR="00543961" w:rsidRDefault="00543961" w:rsidP="00543961">
            <w:r w:rsidRPr="00201D77">
              <w:rPr>
                <w:rFonts w:ascii="Times New Roman" w:hAnsi="Times New Roman"/>
                <w:sz w:val="22"/>
                <w:szCs w:val="22"/>
              </w:rPr>
              <w:fldChar w:fldCharType="begin">
                <w:ffData>
                  <w:name w:val=""/>
                  <w:enabled/>
                  <w:calcOnExit w:val="0"/>
                  <w:textInput>
                    <w:maxLength w:val="2"/>
                  </w:textInput>
                </w:ffData>
              </w:fldChar>
            </w:r>
            <w:r w:rsidRPr="00201D77">
              <w:rPr>
                <w:rFonts w:ascii="Times New Roman" w:hAnsi="Times New Roman"/>
                <w:sz w:val="22"/>
                <w:szCs w:val="22"/>
              </w:rPr>
              <w:instrText xml:space="preserve"> FORMTEXT </w:instrText>
            </w:r>
            <w:r w:rsidRPr="00201D77">
              <w:rPr>
                <w:rFonts w:ascii="Times New Roman" w:hAnsi="Times New Roman"/>
                <w:sz w:val="22"/>
                <w:szCs w:val="22"/>
              </w:rPr>
            </w:r>
            <w:r w:rsidRPr="00201D77">
              <w:rPr>
                <w:rFonts w:ascii="Times New Roman" w:hAnsi="Times New Roman"/>
                <w:sz w:val="22"/>
                <w:szCs w:val="22"/>
              </w:rPr>
              <w:fldChar w:fldCharType="separate"/>
            </w:r>
            <w:r w:rsidRPr="00201D77">
              <w:rPr>
                <w:rFonts w:ascii="Times New Roman" w:hAnsi="Times New Roman"/>
                <w:noProof/>
                <w:sz w:val="22"/>
                <w:szCs w:val="22"/>
              </w:rPr>
              <w:t> </w:t>
            </w:r>
            <w:r w:rsidRPr="00201D77">
              <w:rPr>
                <w:rFonts w:ascii="Times New Roman" w:hAnsi="Times New Roman"/>
                <w:noProof/>
                <w:sz w:val="22"/>
                <w:szCs w:val="22"/>
              </w:rPr>
              <w:t> </w:t>
            </w:r>
            <w:r w:rsidRPr="00201D7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D2305EF" w14:textId="77777777" w:rsidR="00543961" w:rsidRDefault="00543961" w:rsidP="00543961">
            <w:r w:rsidRPr="00201D77">
              <w:rPr>
                <w:rFonts w:ascii="Times New Roman" w:hAnsi="Times New Roman"/>
                <w:sz w:val="22"/>
                <w:szCs w:val="22"/>
              </w:rPr>
              <w:fldChar w:fldCharType="begin">
                <w:ffData>
                  <w:name w:val=""/>
                  <w:enabled/>
                  <w:calcOnExit w:val="0"/>
                  <w:textInput>
                    <w:maxLength w:val="2"/>
                  </w:textInput>
                </w:ffData>
              </w:fldChar>
            </w:r>
            <w:r w:rsidRPr="00201D77">
              <w:rPr>
                <w:rFonts w:ascii="Times New Roman" w:hAnsi="Times New Roman"/>
                <w:sz w:val="22"/>
                <w:szCs w:val="22"/>
              </w:rPr>
              <w:instrText xml:space="preserve"> FORMTEXT </w:instrText>
            </w:r>
            <w:r w:rsidRPr="00201D77">
              <w:rPr>
                <w:rFonts w:ascii="Times New Roman" w:hAnsi="Times New Roman"/>
                <w:sz w:val="22"/>
                <w:szCs w:val="22"/>
              </w:rPr>
            </w:r>
            <w:r w:rsidRPr="00201D77">
              <w:rPr>
                <w:rFonts w:ascii="Times New Roman" w:hAnsi="Times New Roman"/>
                <w:sz w:val="22"/>
                <w:szCs w:val="22"/>
              </w:rPr>
              <w:fldChar w:fldCharType="separate"/>
            </w:r>
            <w:r w:rsidRPr="00201D77">
              <w:rPr>
                <w:rFonts w:ascii="Times New Roman" w:hAnsi="Times New Roman"/>
                <w:noProof/>
                <w:sz w:val="22"/>
                <w:szCs w:val="22"/>
              </w:rPr>
              <w:t> </w:t>
            </w:r>
            <w:r w:rsidRPr="00201D77">
              <w:rPr>
                <w:rFonts w:ascii="Times New Roman" w:hAnsi="Times New Roman"/>
                <w:noProof/>
                <w:sz w:val="22"/>
                <w:szCs w:val="22"/>
              </w:rPr>
              <w:t> </w:t>
            </w:r>
            <w:r w:rsidRPr="00201D7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3A78A93" w14:textId="77777777" w:rsidR="00543961" w:rsidRDefault="00543961" w:rsidP="00543961">
            <w:r w:rsidRPr="00201D77">
              <w:rPr>
                <w:rFonts w:ascii="Times New Roman" w:hAnsi="Times New Roman"/>
                <w:sz w:val="22"/>
                <w:szCs w:val="22"/>
              </w:rPr>
              <w:fldChar w:fldCharType="begin">
                <w:ffData>
                  <w:name w:val=""/>
                  <w:enabled/>
                  <w:calcOnExit w:val="0"/>
                  <w:textInput>
                    <w:maxLength w:val="2"/>
                  </w:textInput>
                </w:ffData>
              </w:fldChar>
            </w:r>
            <w:r w:rsidRPr="00201D77">
              <w:rPr>
                <w:rFonts w:ascii="Times New Roman" w:hAnsi="Times New Roman"/>
                <w:sz w:val="22"/>
                <w:szCs w:val="22"/>
              </w:rPr>
              <w:instrText xml:space="preserve"> FORMTEXT </w:instrText>
            </w:r>
            <w:r w:rsidRPr="00201D77">
              <w:rPr>
                <w:rFonts w:ascii="Times New Roman" w:hAnsi="Times New Roman"/>
                <w:sz w:val="22"/>
                <w:szCs w:val="22"/>
              </w:rPr>
            </w:r>
            <w:r w:rsidRPr="00201D77">
              <w:rPr>
                <w:rFonts w:ascii="Times New Roman" w:hAnsi="Times New Roman"/>
                <w:sz w:val="22"/>
                <w:szCs w:val="22"/>
              </w:rPr>
              <w:fldChar w:fldCharType="separate"/>
            </w:r>
            <w:r w:rsidRPr="00201D77">
              <w:rPr>
                <w:rFonts w:ascii="Times New Roman" w:hAnsi="Times New Roman"/>
                <w:noProof/>
                <w:sz w:val="22"/>
                <w:szCs w:val="22"/>
              </w:rPr>
              <w:t> </w:t>
            </w:r>
            <w:r w:rsidRPr="00201D77">
              <w:rPr>
                <w:rFonts w:ascii="Times New Roman" w:hAnsi="Times New Roman"/>
                <w:noProof/>
                <w:sz w:val="22"/>
                <w:szCs w:val="22"/>
              </w:rPr>
              <w:t> </w:t>
            </w:r>
            <w:r w:rsidRPr="00201D7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9393755" w14:textId="77777777" w:rsidR="00543961" w:rsidRDefault="00543961" w:rsidP="00543961">
            <w:r w:rsidRPr="00201D77">
              <w:rPr>
                <w:rFonts w:ascii="Times New Roman" w:hAnsi="Times New Roman"/>
                <w:sz w:val="22"/>
                <w:szCs w:val="22"/>
              </w:rPr>
              <w:fldChar w:fldCharType="begin">
                <w:ffData>
                  <w:name w:val=""/>
                  <w:enabled/>
                  <w:calcOnExit w:val="0"/>
                  <w:textInput>
                    <w:maxLength w:val="2"/>
                  </w:textInput>
                </w:ffData>
              </w:fldChar>
            </w:r>
            <w:r w:rsidRPr="00201D77">
              <w:rPr>
                <w:rFonts w:ascii="Times New Roman" w:hAnsi="Times New Roman"/>
                <w:sz w:val="22"/>
                <w:szCs w:val="22"/>
              </w:rPr>
              <w:instrText xml:space="preserve"> FORMTEXT </w:instrText>
            </w:r>
            <w:r w:rsidRPr="00201D77">
              <w:rPr>
                <w:rFonts w:ascii="Times New Roman" w:hAnsi="Times New Roman"/>
                <w:sz w:val="22"/>
                <w:szCs w:val="22"/>
              </w:rPr>
            </w:r>
            <w:r w:rsidRPr="00201D77">
              <w:rPr>
                <w:rFonts w:ascii="Times New Roman" w:hAnsi="Times New Roman"/>
                <w:sz w:val="22"/>
                <w:szCs w:val="22"/>
              </w:rPr>
              <w:fldChar w:fldCharType="separate"/>
            </w:r>
            <w:r w:rsidRPr="00201D77">
              <w:rPr>
                <w:rFonts w:ascii="Times New Roman" w:hAnsi="Times New Roman"/>
                <w:noProof/>
                <w:sz w:val="22"/>
                <w:szCs w:val="22"/>
              </w:rPr>
              <w:t> </w:t>
            </w:r>
            <w:r w:rsidRPr="00201D77">
              <w:rPr>
                <w:rFonts w:ascii="Times New Roman" w:hAnsi="Times New Roman"/>
                <w:noProof/>
                <w:sz w:val="22"/>
                <w:szCs w:val="22"/>
              </w:rPr>
              <w:t> </w:t>
            </w:r>
            <w:r w:rsidRPr="00201D7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30CA20D" w14:textId="77777777" w:rsidR="00543961" w:rsidRDefault="00543961" w:rsidP="00543961">
            <w:r w:rsidRPr="00AD0681">
              <w:rPr>
                <w:rFonts w:ascii="Times New Roman" w:hAnsi="Times New Roman"/>
                <w:sz w:val="22"/>
                <w:szCs w:val="22"/>
              </w:rPr>
              <w:fldChar w:fldCharType="begin">
                <w:ffData>
                  <w:name w:val=""/>
                  <w:enabled/>
                  <w:calcOnExit w:val="0"/>
                  <w:textInput>
                    <w:maxLength w:val="55"/>
                  </w:textInput>
                </w:ffData>
              </w:fldChar>
            </w:r>
            <w:r w:rsidRPr="00AD0681">
              <w:rPr>
                <w:rFonts w:ascii="Times New Roman" w:hAnsi="Times New Roman"/>
                <w:sz w:val="22"/>
                <w:szCs w:val="22"/>
              </w:rPr>
              <w:instrText xml:space="preserve"> FORMTEXT </w:instrText>
            </w:r>
            <w:r w:rsidRPr="00AD0681">
              <w:rPr>
                <w:rFonts w:ascii="Times New Roman" w:hAnsi="Times New Roman"/>
                <w:sz w:val="22"/>
                <w:szCs w:val="22"/>
              </w:rPr>
            </w:r>
            <w:r w:rsidRPr="00AD0681">
              <w:rPr>
                <w:rFonts w:ascii="Times New Roman" w:hAnsi="Times New Roman"/>
                <w:sz w:val="22"/>
                <w:szCs w:val="22"/>
              </w:rPr>
              <w:fldChar w:fldCharType="separate"/>
            </w:r>
            <w:r w:rsidRPr="00AD0681">
              <w:rPr>
                <w:rFonts w:ascii="Times New Roman" w:hAnsi="Times New Roman"/>
                <w:noProof/>
                <w:sz w:val="22"/>
                <w:szCs w:val="22"/>
              </w:rPr>
              <w:t> </w:t>
            </w:r>
            <w:r w:rsidRPr="00AD0681">
              <w:rPr>
                <w:rFonts w:ascii="Times New Roman" w:hAnsi="Times New Roman"/>
                <w:noProof/>
                <w:sz w:val="22"/>
                <w:szCs w:val="22"/>
              </w:rPr>
              <w:t> </w:t>
            </w:r>
            <w:r w:rsidRPr="00AD0681">
              <w:rPr>
                <w:rFonts w:ascii="Times New Roman" w:hAnsi="Times New Roman"/>
                <w:noProof/>
                <w:sz w:val="22"/>
                <w:szCs w:val="22"/>
              </w:rPr>
              <w:t> </w:t>
            </w:r>
            <w:r w:rsidRPr="00AD0681">
              <w:rPr>
                <w:rFonts w:ascii="Times New Roman" w:hAnsi="Times New Roman"/>
                <w:noProof/>
                <w:sz w:val="22"/>
                <w:szCs w:val="22"/>
              </w:rPr>
              <w:t> </w:t>
            </w:r>
            <w:r w:rsidRPr="00AD0681">
              <w:rPr>
                <w:rFonts w:ascii="Times New Roman" w:hAnsi="Times New Roman"/>
                <w:noProof/>
                <w:sz w:val="22"/>
                <w:szCs w:val="22"/>
              </w:rPr>
              <w:t> </w:t>
            </w:r>
            <w:r w:rsidRPr="00AD0681">
              <w:rPr>
                <w:rFonts w:ascii="Times New Roman" w:hAnsi="Times New Roman"/>
                <w:sz w:val="22"/>
                <w:szCs w:val="22"/>
              </w:rPr>
              <w:fldChar w:fldCharType="end"/>
            </w:r>
          </w:p>
        </w:tc>
      </w:tr>
      <w:tr w:rsidR="00543961" w14:paraId="4A1682A5" w14:textId="77777777" w:rsidTr="008D497D">
        <w:tc>
          <w:tcPr>
            <w:tcW w:w="8406" w:type="dxa"/>
            <w:gridSpan w:val="7"/>
            <w:tcBorders>
              <w:top w:val="single" w:sz="4" w:space="0" w:color="auto"/>
              <w:bottom w:val="single" w:sz="4" w:space="0" w:color="auto"/>
            </w:tcBorders>
          </w:tcPr>
          <w:p w14:paraId="0A85FA83" w14:textId="77777777" w:rsidR="00543961" w:rsidRPr="00574445" w:rsidRDefault="00543961" w:rsidP="00543961">
            <w:pPr>
              <w:autoSpaceDE w:val="0"/>
              <w:autoSpaceDN w:val="0"/>
              <w:adjustRightInd w:val="0"/>
              <w:spacing w:before="40"/>
              <w:ind w:left="60" w:right="288" w:firstLine="4"/>
              <w:rPr>
                <w:rFonts w:cs="Arial"/>
                <w:sz w:val="18"/>
                <w:szCs w:val="18"/>
              </w:rPr>
            </w:pPr>
            <w:r w:rsidRPr="00006E82">
              <w:rPr>
                <w:rFonts w:cs="Arial"/>
                <w:b/>
                <w:sz w:val="18"/>
                <w:szCs w:val="18"/>
              </w:rPr>
              <w:lastRenderedPageBreak/>
              <w:t>57.05(2)(q)3</w:t>
            </w:r>
            <w:r w:rsidRPr="00DB23FD">
              <w:rPr>
                <w:rFonts w:cs="Arial"/>
                <w:sz w:val="18"/>
                <w:szCs w:val="18"/>
              </w:rPr>
              <w:t>.  How the group home will ensure the presence on-site of at least one RPPS decision maker at all times.</w:t>
            </w:r>
          </w:p>
        </w:tc>
        <w:tc>
          <w:tcPr>
            <w:tcW w:w="540" w:type="dxa"/>
            <w:gridSpan w:val="2"/>
            <w:tcBorders>
              <w:top w:val="single" w:sz="4" w:space="0" w:color="auto"/>
              <w:bottom w:val="single" w:sz="4" w:space="0" w:color="auto"/>
            </w:tcBorders>
            <w:shd w:val="clear" w:color="auto" w:fill="auto"/>
          </w:tcPr>
          <w:p w14:paraId="50E82065" w14:textId="77777777" w:rsidR="00543961" w:rsidRDefault="00543961" w:rsidP="00543961">
            <w:r w:rsidRPr="00201D77">
              <w:rPr>
                <w:rFonts w:ascii="Times New Roman" w:hAnsi="Times New Roman"/>
                <w:sz w:val="22"/>
                <w:szCs w:val="22"/>
              </w:rPr>
              <w:fldChar w:fldCharType="begin">
                <w:ffData>
                  <w:name w:val=""/>
                  <w:enabled/>
                  <w:calcOnExit w:val="0"/>
                  <w:textInput>
                    <w:maxLength w:val="2"/>
                  </w:textInput>
                </w:ffData>
              </w:fldChar>
            </w:r>
            <w:r w:rsidRPr="00201D77">
              <w:rPr>
                <w:rFonts w:ascii="Times New Roman" w:hAnsi="Times New Roman"/>
                <w:sz w:val="22"/>
                <w:szCs w:val="22"/>
              </w:rPr>
              <w:instrText xml:space="preserve"> FORMTEXT </w:instrText>
            </w:r>
            <w:r w:rsidRPr="00201D77">
              <w:rPr>
                <w:rFonts w:ascii="Times New Roman" w:hAnsi="Times New Roman"/>
                <w:sz w:val="22"/>
                <w:szCs w:val="22"/>
              </w:rPr>
            </w:r>
            <w:r w:rsidRPr="00201D77">
              <w:rPr>
                <w:rFonts w:ascii="Times New Roman" w:hAnsi="Times New Roman"/>
                <w:sz w:val="22"/>
                <w:szCs w:val="22"/>
              </w:rPr>
              <w:fldChar w:fldCharType="separate"/>
            </w:r>
            <w:r w:rsidRPr="00201D77">
              <w:rPr>
                <w:rFonts w:ascii="Times New Roman" w:hAnsi="Times New Roman"/>
                <w:noProof/>
                <w:sz w:val="22"/>
                <w:szCs w:val="22"/>
              </w:rPr>
              <w:t> </w:t>
            </w:r>
            <w:r w:rsidRPr="00201D77">
              <w:rPr>
                <w:rFonts w:ascii="Times New Roman" w:hAnsi="Times New Roman"/>
                <w:noProof/>
                <w:sz w:val="22"/>
                <w:szCs w:val="22"/>
              </w:rPr>
              <w:t> </w:t>
            </w:r>
            <w:r w:rsidRPr="00201D7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526F5F3" w14:textId="77777777" w:rsidR="00543961" w:rsidRDefault="00543961" w:rsidP="00543961">
            <w:r w:rsidRPr="00201D77">
              <w:rPr>
                <w:rFonts w:ascii="Times New Roman" w:hAnsi="Times New Roman"/>
                <w:sz w:val="22"/>
                <w:szCs w:val="22"/>
              </w:rPr>
              <w:fldChar w:fldCharType="begin">
                <w:ffData>
                  <w:name w:val=""/>
                  <w:enabled/>
                  <w:calcOnExit w:val="0"/>
                  <w:textInput>
                    <w:maxLength w:val="2"/>
                  </w:textInput>
                </w:ffData>
              </w:fldChar>
            </w:r>
            <w:r w:rsidRPr="00201D77">
              <w:rPr>
                <w:rFonts w:ascii="Times New Roman" w:hAnsi="Times New Roman"/>
                <w:sz w:val="22"/>
                <w:szCs w:val="22"/>
              </w:rPr>
              <w:instrText xml:space="preserve"> FORMTEXT </w:instrText>
            </w:r>
            <w:r w:rsidRPr="00201D77">
              <w:rPr>
                <w:rFonts w:ascii="Times New Roman" w:hAnsi="Times New Roman"/>
                <w:sz w:val="22"/>
                <w:szCs w:val="22"/>
              </w:rPr>
            </w:r>
            <w:r w:rsidRPr="00201D77">
              <w:rPr>
                <w:rFonts w:ascii="Times New Roman" w:hAnsi="Times New Roman"/>
                <w:sz w:val="22"/>
                <w:szCs w:val="22"/>
              </w:rPr>
              <w:fldChar w:fldCharType="separate"/>
            </w:r>
            <w:r w:rsidRPr="00201D77">
              <w:rPr>
                <w:rFonts w:ascii="Times New Roman" w:hAnsi="Times New Roman"/>
                <w:noProof/>
                <w:sz w:val="22"/>
                <w:szCs w:val="22"/>
              </w:rPr>
              <w:t> </w:t>
            </w:r>
            <w:r w:rsidRPr="00201D77">
              <w:rPr>
                <w:rFonts w:ascii="Times New Roman" w:hAnsi="Times New Roman"/>
                <w:noProof/>
                <w:sz w:val="22"/>
                <w:szCs w:val="22"/>
              </w:rPr>
              <w:t> </w:t>
            </w:r>
            <w:r w:rsidRPr="00201D7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2B664E3" w14:textId="77777777" w:rsidR="00543961" w:rsidRDefault="00543961" w:rsidP="00543961">
            <w:r w:rsidRPr="00201D77">
              <w:rPr>
                <w:rFonts w:ascii="Times New Roman" w:hAnsi="Times New Roman"/>
                <w:sz w:val="22"/>
                <w:szCs w:val="22"/>
              </w:rPr>
              <w:fldChar w:fldCharType="begin">
                <w:ffData>
                  <w:name w:val=""/>
                  <w:enabled/>
                  <w:calcOnExit w:val="0"/>
                  <w:textInput>
                    <w:maxLength w:val="2"/>
                  </w:textInput>
                </w:ffData>
              </w:fldChar>
            </w:r>
            <w:r w:rsidRPr="00201D77">
              <w:rPr>
                <w:rFonts w:ascii="Times New Roman" w:hAnsi="Times New Roman"/>
                <w:sz w:val="22"/>
                <w:szCs w:val="22"/>
              </w:rPr>
              <w:instrText xml:space="preserve"> FORMTEXT </w:instrText>
            </w:r>
            <w:r w:rsidRPr="00201D77">
              <w:rPr>
                <w:rFonts w:ascii="Times New Roman" w:hAnsi="Times New Roman"/>
                <w:sz w:val="22"/>
                <w:szCs w:val="22"/>
              </w:rPr>
            </w:r>
            <w:r w:rsidRPr="00201D77">
              <w:rPr>
                <w:rFonts w:ascii="Times New Roman" w:hAnsi="Times New Roman"/>
                <w:sz w:val="22"/>
                <w:szCs w:val="22"/>
              </w:rPr>
              <w:fldChar w:fldCharType="separate"/>
            </w:r>
            <w:r w:rsidRPr="00201D77">
              <w:rPr>
                <w:rFonts w:ascii="Times New Roman" w:hAnsi="Times New Roman"/>
                <w:noProof/>
                <w:sz w:val="22"/>
                <w:szCs w:val="22"/>
              </w:rPr>
              <w:t> </w:t>
            </w:r>
            <w:r w:rsidRPr="00201D77">
              <w:rPr>
                <w:rFonts w:ascii="Times New Roman" w:hAnsi="Times New Roman"/>
                <w:noProof/>
                <w:sz w:val="22"/>
                <w:szCs w:val="22"/>
              </w:rPr>
              <w:t> </w:t>
            </w:r>
            <w:r w:rsidRPr="00201D7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3F95911" w14:textId="77777777" w:rsidR="00543961" w:rsidRDefault="00543961" w:rsidP="00543961">
            <w:r w:rsidRPr="00201D77">
              <w:rPr>
                <w:rFonts w:ascii="Times New Roman" w:hAnsi="Times New Roman"/>
                <w:sz w:val="22"/>
                <w:szCs w:val="22"/>
              </w:rPr>
              <w:fldChar w:fldCharType="begin">
                <w:ffData>
                  <w:name w:val=""/>
                  <w:enabled/>
                  <w:calcOnExit w:val="0"/>
                  <w:textInput>
                    <w:maxLength w:val="2"/>
                  </w:textInput>
                </w:ffData>
              </w:fldChar>
            </w:r>
            <w:r w:rsidRPr="00201D77">
              <w:rPr>
                <w:rFonts w:ascii="Times New Roman" w:hAnsi="Times New Roman"/>
                <w:sz w:val="22"/>
                <w:szCs w:val="22"/>
              </w:rPr>
              <w:instrText xml:space="preserve"> FORMTEXT </w:instrText>
            </w:r>
            <w:r w:rsidRPr="00201D77">
              <w:rPr>
                <w:rFonts w:ascii="Times New Roman" w:hAnsi="Times New Roman"/>
                <w:sz w:val="22"/>
                <w:szCs w:val="22"/>
              </w:rPr>
            </w:r>
            <w:r w:rsidRPr="00201D77">
              <w:rPr>
                <w:rFonts w:ascii="Times New Roman" w:hAnsi="Times New Roman"/>
                <w:sz w:val="22"/>
                <w:szCs w:val="22"/>
              </w:rPr>
              <w:fldChar w:fldCharType="separate"/>
            </w:r>
            <w:r w:rsidRPr="00201D77">
              <w:rPr>
                <w:rFonts w:ascii="Times New Roman" w:hAnsi="Times New Roman"/>
                <w:noProof/>
                <w:sz w:val="22"/>
                <w:szCs w:val="22"/>
              </w:rPr>
              <w:t> </w:t>
            </w:r>
            <w:r w:rsidRPr="00201D77">
              <w:rPr>
                <w:rFonts w:ascii="Times New Roman" w:hAnsi="Times New Roman"/>
                <w:noProof/>
                <w:sz w:val="22"/>
                <w:szCs w:val="22"/>
              </w:rPr>
              <w:t> </w:t>
            </w:r>
            <w:r w:rsidRPr="00201D7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FDADB29" w14:textId="77777777" w:rsidR="00543961" w:rsidRDefault="00543961" w:rsidP="00543961">
            <w:r w:rsidRPr="00AD0681">
              <w:rPr>
                <w:rFonts w:ascii="Times New Roman" w:hAnsi="Times New Roman"/>
                <w:sz w:val="22"/>
                <w:szCs w:val="22"/>
              </w:rPr>
              <w:fldChar w:fldCharType="begin">
                <w:ffData>
                  <w:name w:val=""/>
                  <w:enabled/>
                  <w:calcOnExit w:val="0"/>
                  <w:textInput>
                    <w:maxLength w:val="55"/>
                  </w:textInput>
                </w:ffData>
              </w:fldChar>
            </w:r>
            <w:r w:rsidRPr="00AD0681">
              <w:rPr>
                <w:rFonts w:ascii="Times New Roman" w:hAnsi="Times New Roman"/>
                <w:sz w:val="22"/>
                <w:szCs w:val="22"/>
              </w:rPr>
              <w:instrText xml:space="preserve"> FORMTEXT </w:instrText>
            </w:r>
            <w:r w:rsidRPr="00AD0681">
              <w:rPr>
                <w:rFonts w:ascii="Times New Roman" w:hAnsi="Times New Roman"/>
                <w:sz w:val="22"/>
                <w:szCs w:val="22"/>
              </w:rPr>
            </w:r>
            <w:r w:rsidRPr="00AD0681">
              <w:rPr>
                <w:rFonts w:ascii="Times New Roman" w:hAnsi="Times New Roman"/>
                <w:sz w:val="22"/>
                <w:szCs w:val="22"/>
              </w:rPr>
              <w:fldChar w:fldCharType="separate"/>
            </w:r>
            <w:r w:rsidRPr="00AD0681">
              <w:rPr>
                <w:rFonts w:ascii="Times New Roman" w:hAnsi="Times New Roman"/>
                <w:noProof/>
                <w:sz w:val="22"/>
                <w:szCs w:val="22"/>
              </w:rPr>
              <w:t> </w:t>
            </w:r>
            <w:r w:rsidRPr="00AD0681">
              <w:rPr>
                <w:rFonts w:ascii="Times New Roman" w:hAnsi="Times New Roman"/>
                <w:noProof/>
                <w:sz w:val="22"/>
                <w:szCs w:val="22"/>
              </w:rPr>
              <w:t> </w:t>
            </w:r>
            <w:r w:rsidRPr="00AD0681">
              <w:rPr>
                <w:rFonts w:ascii="Times New Roman" w:hAnsi="Times New Roman"/>
                <w:noProof/>
                <w:sz w:val="22"/>
                <w:szCs w:val="22"/>
              </w:rPr>
              <w:t> </w:t>
            </w:r>
            <w:r w:rsidRPr="00AD0681">
              <w:rPr>
                <w:rFonts w:ascii="Times New Roman" w:hAnsi="Times New Roman"/>
                <w:noProof/>
                <w:sz w:val="22"/>
                <w:szCs w:val="22"/>
              </w:rPr>
              <w:t> </w:t>
            </w:r>
            <w:r w:rsidRPr="00AD0681">
              <w:rPr>
                <w:rFonts w:ascii="Times New Roman" w:hAnsi="Times New Roman"/>
                <w:noProof/>
                <w:sz w:val="22"/>
                <w:szCs w:val="22"/>
              </w:rPr>
              <w:t> </w:t>
            </w:r>
            <w:r w:rsidRPr="00AD0681">
              <w:rPr>
                <w:rFonts w:ascii="Times New Roman" w:hAnsi="Times New Roman"/>
                <w:sz w:val="22"/>
                <w:szCs w:val="22"/>
              </w:rPr>
              <w:fldChar w:fldCharType="end"/>
            </w:r>
          </w:p>
        </w:tc>
      </w:tr>
      <w:tr w:rsidR="00543961" w14:paraId="0A604BEA" w14:textId="77777777" w:rsidTr="008D497D">
        <w:tc>
          <w:tcPr>
            <w:tcW w:w="8406" w:type="dxa"/>
            <w:gridSpan w:val="7"/>
            <w:tcBorders>
              <w:top w:val="single" w:sz="4" w:space="0" w:color="auto"/>
              <w:bottom w:val="single" w:sz="4" w:space="0" w:color="auto"/>
            </w:tcBorders>
          </w:tcPr>
          <w:p w14:paraId="5C9ECA1C" w14:textId="77777777" w:rsidR="00543961" w:rsidRPr="00DB23FD" w:rsidRDefault="00543961" w:rsidP="00543961">
            <w:pPr>
              <w:autoSpaceDE w:val="0"/>
              <w:autoSpaceDN w:val="0"/>
              <w:adjustRightInd w:val="0"/>
              <w:spacing w:before="40"/>
              <w:ind w:left="60" w:right="288" w:firstLine="4"/>
              <w:rPr>
                <w:rFonts w:cs="Arial"/>
                <w:sz w:val="18"/>
                <w:szCs w:val="18"/>
              </w:rPr>
            </w:pPr>
            <w:r w:rsidRPr="00006E82">
              <w:rPr>
                <w:rFonts w:cs="Arial"/>
                <w:b/>
                <w:sz w:val="18"/>
                <w:szCs w:val="18"/>
              </w:rPr>
              <w:t>57.05(2)(q)4</w:t>
            </w:r>
            <w:r w:rsidRPr="00DB23FD">
              <w:rPr>
                <w:rFonts w:cs="Arial"/>
                <w:sz w:val="18"/>
                <w:szCs w:val="18"/>
              </w:rPr>
              <w:t>.  A process for reviewing the parameters and requirements of the reasonable and prudent parent standard in conjunction with the group home’s corresponding poli</w:t>
            </w:r>
            <w:r>
              <w:rPr>
                <w:rFonts w:cs="Arial"/>
                <w:sz w:val="18"/>
                <w:szCs w:val="18"/>
              </w:rPr>
              <w:t>cies and procedures.</w:t>
            </w:r>
          </w:p>
          <w:p w14:paraId="52BC69AA" w14:textId="77777777" w:rsidR="00543961" w:rsidRPr="00574445" w:rsidRDefault="00543961" w:rsidP="00543961">
            <w:pPr>
              <w:autoSpaceDE w:val="0"/>
              <w:autoSpaceDN w:val="0"/>
              <w:adjustRightInd w:val="0"/>
              <w:spacing w:before="40"/>
              <w:ind w:left="60" w:right="288" w:firstLine="4"/>
              <w:rPr>
                <w:rFonts w:cs="Arial"/>
                <w:color w:val="000000"/>
                <w:sz w:val="18"/>
                <w:szCs w:val="18"/>
              </w:rPr>
            </w:pPr>
            <w:r w:rsidRPr="00DB23FD">
              <w:rPr>
                <w:rFonts w:cs="Arial"/>
                <w:b/>
                <w:sz w:val="18"/>
                <w:szCs w:val="18"/>
              </w:rPr>
              <w:t>Note:</w:t>
            </w:r>
            <w:r w:rsidRPr="00DB23FD">
              <w:rPr>
                <w:rFonts w:cs="Arial"/>
                <w:sz w:val="18"/>
                <w:szCs w:val="18"/>
              </w:rPr>
              <w:t xml:space="preserve"> DCF-F-5123-E, </w:t>
            </w:r>
            <w:r w:rsidRPr="00DB23FD">
              <w:rPr>
                <w:rFonts w:cs="Arial"/>
                <w:i/>
                <w:sz w:val="18"/>
                <w:szCs w:val="18"/>
              </w:rPr>
              <w:t>Reasonable and Prudent Parent Standard Review</w:t>
            </w:r>
            <w:r w:rsidRPr="00DB23FD">
              <w:rPr>
                <w:rFonts w:cs="Arial"/>
                <w:sz w:val="18"/>
                <w:szCs w:val="18"/>
              </w:rPr>
              <w:t>, is an optional form that a group home may use to assist with the annual review.  The form is available in the forms section of the department website at http://dcf.wisconsin.gov or by</w:t>
            </w:r>
            <w:r w:rsidRPr="00DB23FD">
              <w:rPr>
                <w:rFonts w:cs="Arial"/>
                <w:color w:val="000000"/>
                <w:sz w:val="18"/>
                <w:szCs w:val="18"/>
              </w:rPr>
              <w:t xml:space="preserve"> writing the Division of Safety and Permanence, P.O. Box 8916, Madison, WI 53708−8916.</w:t>
            </w:r>
          </w:p>
        </w:tc>
        <w:tc>
          <w:tcPr>
            <w:tcW w:w="540" w:type="dxa"/>
            <w:gridSpan w:val="2"/>
            <w:tcBorders>
              <w:top w:val="single" w:sz="4" w:space="0" w:color="auto"/>
              <w:bottom w:val="single" w:sz="4" w:space="0" w:color="auto"/>
            </w:tcBorders>
            <w:shd w:val="clear" w:color="auto" w:fill="auto"/>
          </w:tcPr>
          <w:p w14:paraId="212E8244" w14:textId="77777777" w:rsidR="00543961" w:rsidRDefault="00543961" w:rsidP="00543961">
            <w:r w:rsidRPr="00201D77">
              <w:rPr>
                <w:rFonts w:ascii="Times New Roman" w:hAnsi="Times New Roman"/>
                <w:sz w:val="22"/>
                <w:szCs w:val="22"/>
              </w:rPr>
              <w:fldChar w:fldCharType="begin">
                <w:ffData>
                  <w:name w:val=""/>
                  <w:enabled/>
                  <w:calcOnExit w:val="0"/>
                  <w:textInput>
                    <w:maxLength w:val="2"/>
                  </w:textInput>
                </w:ffData>
              </w:fldChar>
            </w:r>
            <w:r w:rsidRPr="00201D77">
              <w:rPr>
                <w:rFonts w:ascii="Times New Roman" w:hAnsi="Times New Roman"/>
                <w:sz w:val="22"/>
                <w:szCs w:val="22"/>
              </w:rPr>
              <w:instrText xml:space="preserve"> FORMTEXT </w:instrText>
            </w:r>
            <w:r w:rsidRPr="00201D77">
              <w:rPr>
                <w:rFonts w:ascii="Times New Roman" w:hAnsi="Times New Roman"/>
                <w:sz w:val="22"/>
                <w:szCs w:val="22"/>
              </w:rPr>
            </w:r>
            <w:r w:rsidRPr="00201D77">
              <w:rPr>
                <w:rFonts w:ascii="Times New Roman" w:hAnsi="Times New Roman"/>
                <w:sz w:val="22"/>
                <w:szCs w:val="22"/>
              </w:rPr>
              <w:fldChar w:fldCharType="separate"/>
            </w:r>
            <w:r w:rsidRPr="00201D77">
              <w:rPr>
                <w:rFonts w:ascii="Times New Roman" w:hAnsi="Times New Roman"/>
                <w:noProof/>
                <w:sz w:val="22"/>
                <w:szCs w:val="22"/>
              </w:rPr>
              <w:t> </w:t>
            </w:r>
            <w:r w:rsidRPr="00201D77">
              <w:rPr>
                <w:rFonts w:ascii="Times New Roman" w:hAnsi="Times New Roman"/>
                <w:noProof/>
                <w:sz w:val="22"/>
                <w:szCs w:val="22"/>
              </w:rPr>
              <w:t> </w:t>
            </w:r>
            <w:r w:rsidRPr="00201D7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AFC8DE6" w14:textId="77777777" w:rsidR="00543961" w:rsidRDefault="00543961" w:rsidP="00543961">
            <w:r w:rsidRPr="00201D77">
              <w:rPr>
                <w:rFonts w:ascii="Times New Roman" w:hAnsi="Times New Roman"/>
                <w:sz w:val="22"/>
                <w:szCs w:val="22"/>
              </w:rPr>
              <w:fldChar w:fldCharType="begin">
                <w:ffData>
                  <w:name w:val=""/>
                  <w:enabled/>
                  <w:calcOnExit w:val="0"/>
                  <w:textInput>
                    <w:maxLength w:val="2"/>
                  </w:textInput>
                </w:ffData>
              </w:fldChar>
            </w:r>
            <w:r w:rsidRPr="00201D77">
              <w:rPr>
                <w:rFonts w:ascii="Times New Roman" w:hAnsi="Times New Roman"/>
                <w:sz w:val="22"/>
                <w:szCs w:val="22"/>
              </w:rPr>
              <w:instrText xml:space="preserve"> FORMTEXT </w:instrText>
            </w:r>
            <w:r w:rsidRPr="00201D77">
              <w:rPr>
                <w:rFonts w:ascii="Times New Roman" w:hAnsi="Times New Roman"/>
                <w:sz w:val="22"/>
                <w:szCs w:val="22"/>
              </w:rPr>
            </w:r>
            <w:r w:rsidRPr="00201D77">
              <w:rPr>
                <w:rFonts w:ascii="Times New Roman" w:hAnsi="Times New Roman"/>
                <w:sz w:val="22"/>
                <w:szCs w:val="22"/>
              </w:rPr>
              <w:fldChar w:fldCharType="separate"/>
            </w:r>
            <w:r w:rsidRPr="00201D77">
              <w:rPr>
                <w:rFonts w:ascii="Times New Roman" w:hAnsi="Times New Roman"/>
                <w:noProof/>
                <w:sz w:val="22"/>
                <w:szCs w:val="22"/>
              </w:rPr>
              <w:t> </w:t>
            </w:r>
            <w:r w:rsidRPr="00201D77">
              <w:rPr>
                <w:rFonts w:ascii="Times New Roman" w:hAnsi="Times New Roman"/>
                <w:noProof/>
                <w:sz w:val="22"/>
                <w:szCs w:val="22"/>
              </w:rPr>
              <w:t> </w:t>
            </w:r>
            <w:r w:rsidRPr="00201D7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5DC88C0" w14:textId="77777777" w:rsidR="00543961" w:rsidRDefault="00543961" w:rsidP="00543961">
            <w:r w:rsidRPr="00201D77">
              <w:rPr>
                <w:rFonts w:ascii="Times New Roman" w:hAnsi="Times New Roman"/>
                <w:sz w:val="22"/>
                <w:szCs w:val="22"/>
              </w:rPr>
              <w:fldChar w:fldCharType="begin">
                <w:ffData>
                  <w:name w:val=""/>
                  <w:enabled/>
                  <w:calcOnExit w:val="0"/>
                  <w:textInput>
                    <w:maxLength w:val="2"/>
                  </w:textInput>
                </w:ffData>
              </w:fldChar>
            </w:r>
            <w:r w:rsidRPr="00201D77">
              <w:rPr>
                <w:rFonts w:ascii="Times New Roman" w:hAnsi="Times New Roman"/>
                <w:sz w:val="22"/>
                <w:szCs w:val="22"/>
              </w:rPr>
              <w:instrText xml:space="preserve"> FORMTEXT </w:instrText>
            </w:r>
            <w:r w:rsidRPr="00201D77">
              <w:rPr>
                <w:rFonts w:ascii="Times New Roman" w:hAnsi="Times New Roman"/>
                <w:sz w:val="22"/>
                <w:szCs w:val="22"/>
              </w:rPr>
            </w:r>
            <w:r w:rsidRPr="00201D77">
              <w:rPr>
                <w:rFonts w:ascii="Times New Roman" w:hAnsi="Times New Roman"/>
                <w:sz w:val="22"/>
                <w:szCs w:val="22"/>
              </w:rPr>
              <w:fldChar w:fldCharType="separate"/>
            </w:r>
            <w:r w:rsidRPr="00201D77">
              <w:rPr>
                <w:rFonts w:ascii="Times New Roman" w:hAnsi="Times New Roman"/>
                <w:noProof/>
                <w:sz w:val="22"/>
                <w:szCs w:val="22"/>
              </w:rPr>
              <w:t> </w:t>
            </w:r>
            <w:r w:rsidRPr="00201D77">
              <w:rPr>
                <w:rFonts w:ascii="Times New Roman" w:hAnsi="Times New Roman"/>
                <w:noProof/>
                <w:sz w:val="22"/>
                <w:szCs w:val="22"/>
              </w:rPr>
              <w:t> </w:t>
            </w:r>
            <w:r w:rsidRPr="00201D7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277AD96" w14:textId="77777777" w:rsidR="00543961" w:rsidRDefault="00543961" w:rsidP="00543961">
            <w:r w:rsidRPr="00201D77">
              <w:rPr>
                <w:rFonts w:ascii="Times New Roman" w:hAnsi="Times New Roman"/>
                <w:sz w:val="22"/>
                <w:szCs w:val="22"/>
              </w:rPr>
              <w:fldChar w:fldCharType="begin">
                <w:ffData>
                  <w:name w:val=""/>
                  <w:enabled/>
                  <w:calcOnExit w:val="0"/>
                  <w:textInput>
                    <w:maxLength w:val="2"/>
                  </w:textInput>
                </w:ffData>
              </w:fldChar>
            </w:r>
            <w:r w:rsidRPr="00201D77">
              <w:rPr>
                <w:rFonts w:ascii="Times New Roman" w:hAnsi="Times New Roman"/>
                <w:sz w:val="22"/>
                <w:szCs w:val="22"/>
              </w:rPr>
              <w:instrText xml:space="preserve"> FORMTEXT </w:instrText>
            </w:r>
            <w:r w:rsidRPr="00201D77">
              <w:rPr>
                <w:rFonts w:ascii="Times New Roman" w:hAnsi="Times New Roman"/>
                <w:sz w:val="22"/>
                <w:szCs w:val="22"/>
              </w:rPr>
            </w:r>
            <w:r w:rsidRPr="00201D77">
              <w:rPr>
                <w:rFonts w:ascii="Times New Roman" w:hAnsi="Times New Roman"/>
                <w:sz w:val="22"/>
                <w:szCs w:val="22"/>
              </w:rPr>
              <w:fldChar w:fldCharType="separate"/>
            </w:r>
            <w:r w:rsidRPr="00201D77">
              <w:rPr>
                <w:rFonts w:ascii="Times New Roman" w:hAnsi="Times New Roman"/>
                <w:noProof/>
                <w:sz w:val="22"/>
                <w:szCs w:val="22"/>
              </w:rPr>
              <w:t> </w:t>
            </w:r>
            <w:r w:rsidRPr="00201D77">
              <w:rPr>
                <w:rFonts w:ascii="Times New Roman" w:hAnsi="Times New Roman"/>
                <w:noProof/>
                <w:sz w:val="22"/>
                <w:szCs w:val="22"/>
              </w:rPr>
              <w:t> </w:t>
            </w:r>
            <w:r w:rsidRPr="00201D7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44AF330" w14:textId="77777777" w:rsidR="00543961" w:rsidRDefault="00543961" w:rsidP="00543961">
            <w:r w:rsidRPr="00AD0681">
              <w:rPr>
                <w:rFonts w:ascii="Times New Roman" w:hAnsi="Times New Roman"/>
                <w:sz w:val="22"/>
                <w:szCs w:val="22"/>
              </w:rPr>
              <w:fldChar w:fldCharType="begin">
                <w:ffData>
                  <w:name w:val=""/>
                  <w:enabled/>
                  <w:calcOnExit w:val="0"/>
                  <w:textInput>
                    <w:maxLength w:val="55"/>
                  </w:textInput>
                </w:ffData>
              </w:fldChar>
            </w:r>
            <w:r w:rsidRPr="00AD0681">
              <w:rPr>
                <w:rFonts w:ascii="Times New Roman" w:hAnsi="Times New Roman"/>
                <w:sz w:val="22"/>
                <w:szCs w:val="22"/>
              </w:rPr>
              <w:instrText xml:space="preserve"> FORMTEXT </w:instrText>
            </w:r>
            <w:r w:rsidRPr="00AD0681">
              <w:rPr>
                <w:rFonts w:ascii="Times New Roman" w:hAnsi="Times New Roman"/>
                <w:sz w:val="22"/>
                <w:szCs w:val="22"/>
              </w:rPr>
            </w:r>
            <w:r w:rsidRPr="00AD0681">
              <w:rPr>
                <w:rFonts w:ascii="Times New Roman" w:hAnsi="Times New Roman"/>
                <w:sz w:val="22"/>
                <w:szCs w:val="22"/>
              </w:rPr>
              <w:fldChar w:fldCharType="separate"/>
            </w:r>
            <w:r w:rsidRPr="00AD0681">
              <w:rPr>
                <w:rFonts w:ascii="Times New Roman" w:hAnsi="Times New Roman"/>
                <w:noProof/>
                <w:sz w:val="22"/>
                <w:szCs w:val="22"/>
              </w:rPr>
              <w:t> </w:t>
            </w:r>
            <w:r w:rsidRPr="00AD0681">
              <w:rPr>
                <w:rFonts w:ascii="Times New Roman" w:hAnsi="Times New Roman"/>
                <w:noProof/>
                <w:sz w:val="22"/>
                <w:szCs w:val="22"/>
              </w:rPr>
              <w:t> </w:t>
            </w:r>
            <w:r w:rsidRPr="00AD0681">
              <w:rPr>
                <w:rFonts w:ascii="Times New Roman" w:hAnsi="Times New Roman"/>
                <w:noProof/>
                <w:sz w:val="22"/>
                <w:szCs w:val="22"/>
              </w:rPr>
              <w:t> </w:t>
            </w:r>
            <w:r w:rsidRPr="00AD0681">
              <w:rPr>
                <w:rFonts w:ascii="Times New Roman" w:hAnsi="Times New Roman"/>
                <w:noProof/>
                <w:sz w:val="22"/>
                <w:szCs w:val="22"/>
              </w:rPr>
              <w:t> </w:t>
            </w:r>
            <w:r w:rsidRPr="00AD0681">
              <w:rPr>
                <w:rFonts w:ascii="Times New Roman" w:hAnsi="Times New Roman"/>
                <w:noProof/>
                <w:sz w:val="22"/>
                <w:szCs w:val="22"/>
              </w:rPr>
              <w:t> </w:t>
            </w:r>
            <w:r w:rsidRPr="00AD0681">
              <w:rPr>
                <w:rFonts w:ascii="Times New Roman" w:hAnsi="Times New Roman"/>
                <w:sz w:val="22"/>
                <w:szCs w:val="22"/>
              </w:rPr>
              <w:fldChar w:fldCharType="end"/>
            </w:r>
          </w:p>
        </w:tc>
      </w:tr>
      <w:tr w:rsidR="00543961" w14:paraId="4CBA58DE" w14:textId="77777777" w:rsidTr="008D497D">
        <w:tc>
          <w:tcPr>
            <w:tcW w:w="8406" w:type="dxa"/>
            <w:gridSpan w:val="7"/>
            <w:tcBorders>
              <w:top w:val="single" w:sz="4" w:space="0" w:color="auto"/>
              <w:bottom w:val="single" w:sz="4" w:space="0" w:color="auto"/>
            </w:tcBorders>
          </w:tcPr>
          <w:p w14:paraId="2B4D0176" w14:textId="77777777" w:rsidR="00543961" w:rsidRDefault="00543961" w:rsidP="00543961">
            <w:pPr>
              <w:spacing w:before="20" w:after="20"/>
              <w:ind w:left="60" w:firstLine="4"/>
              <w:rPr>
                <w:rFonts w:cs="Arial"/>
                <w:sz w:val="18"/>
                <w:szCs w:val="18"/>
              </w:rPr>
            </w:pPr>
            <w:r>
              <w:rPr>
                <w:rFonts w:cs="Arial"/>
                <w:sz w:val="18"/>
                <w:szCs w:val="18"/>
              </w:rPr>
              <w:t>*</w:t>
            </w:r>
            <w:r>
              <w:rPr>
                <w:rFonts w:cs="Arial"/>
                <w:b/>
                <w:sz w:val="18"/>
                <w:szCs w:val="18"/>
              </w:rPr>
              <w:t>57.06(1)  WRITTEN EMERGENCY PROCEDURES</w:t>
            </w:r>
            <w:r>
              <w:rPr>
                <w:rFonts w:cs="Arial"/>
                <w:sz w:val="18"/>
                <w:szCs w:val="18"/>
              </w:rPr>
              <w:t xml:space="preserve">  The licensee shall have written procedures for all of the following:</w:t>
            </w:r>
          </w:p>
        </w:tc>
        <w:tc>
          <w:tcPr>
            <w:tcW w:w="540" w:type="dxa"/>
            <w:gridSpan w:val="2"/>
            <w:tcBorders>
              <w:top w:val="single" w:sz="4" w:space="0" w:color="auto"/>
              <w:bottom w:val="single" w:sz="4" w:space="0" w:color="auto"/>
            </w:tcBorders>
            <w:shd w:val="clear" w:color="auto" w:fill="auto"/>
          </w:tcPr>
          <w:p w14:paraId="443DE136"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F8EB78C"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12453F9"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D68DB30"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4410" w:type="dxa"/>
            <w:gridSpan w:val="2"/>
            <w:tcBorders>
              <w:top w:val="single" w:sz="4" w:space="0" w:color="auto"/>
              <w:bottom w:val="nil"/>
            </w:tcBorders>
            <w:shd w:val="clear" w:color="auto" w:fill="E6E6E6"/>
          </w:tcPr>
          <w:p w14:paraId="5AAD7DA7" w14:textId="77777777" w:rsidR="00543961" w:rsidRDefault="00543961" w:rsidP="00543961">
            <w:r w:rsidRPr="008712DD">
              <w:rPr>
                <w:rFonts w:ascii="Times New Roman" w:hAnsi="Times New Roman"/>
                <w:sz w:val="22"/>
                <w:szCs w:val="22"/>
              </w:rPr>
              <w:fldChar w:fldCharType="begin">
                <w:ffData>
                  <w:name w:val=""/>
                  <w:enabled/>
                  <w:calcOnExit w:val="0"/>
                  <w:textInput>
                    <w:maxLength w:val="55"/>
                  </w:textInput>
                </w:ffData>
              </w:fldChar>
            </w:r>
            <w:r w:rsidRPr="008712DD">
              <w:rPr>
                <w:rFonts w:ascii="Times New Roman" w:hAnsi="Times New Roman"/>
                <w:sz w:val="22"/>
                <w:szCs w:val="22"/>
              </w:rPr>
              <w:instrText xml:space="preserve"> FORMTEXT </w:instrText>
            </w:r>
            <w:r w:rsidRPr="008712DD">
              <w:rPr>
                <w:rFonts w:ascii="Times New Roman" w:hAnsi="Times New Roman"/>
                <w:sz w:val="22"/>
                <w:szCs w:val="22"/>
              </w:rPr>
            </w:r>
            <w:r w:rsidRPr="008712DD">
              <w:rPr>
                <w:rFonts w:ascii="Times New Roman" w:hAnsi="Times New Roman"/>
                <w:sz w:val="22"/>
                <w:szCs w:val="22"/>
              </w:rPr>
              <w:fldChar w:fldCharType="separate"/>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sz w:val="22"/>
                <w:szCs w:val="22"/>
              </w:rPr>
              <w:fldChar w:fldCharType="end"/>
            </w:r>
          </w:p>
        </w:tc>
      </w:tr>
      <w:tr w:rsidR="00543961" w14:paraId="33D2269D" w14:textId="77777777" w:rsidTr="008D497D">
        <w:tc>
          <w:tcPr>
            <w:tcW w:w="8406" w:type="dxa"/>
            <w:gridSpan w:val="7"/>
            <w:tcBorders>
              <w:top w:val="single" w:sz="4" w:space="0" w:color="auto"/>
              <w:bottom w:val="single" w:sz="4" w:space="0" w:color="auto"/>
            </w:tcBorders>
          </w:tcPr>
          <w:p w14:paraId="23F01763" w14:textId="77777777" w:rsidR="00543961" w:rsidRDefault="00543961" w:rsidP="00543961">
            <w:pPr>
              <w:spacing w:before="20" w:after="20"/>
              <w:ind w:left="60" w:firstLine="4"/>
              <w:rPr>
                <w:rFonts w:cs="Arial"/>
                <w:sz w:val="18"/>
                <w:szCs w:val="18"/>
              </w:rPr>
            </w:pPr>
            <w:r>
              <w:rPr>
                <w:rFonts w:cs="Arial"/>
                <w:sz w:val="18"/>
                <w:szCs w:val="18"/>
              </w:rPr>
              <w:t>*</w:t>
            </w:r>
            <w:r>
              <w:rPr>
                <w:rFonts w:cs="Arial"/>
                <w:b/>
                <w:sz w:val="18"/>
                <w:szCs w:val="18"/>
              </w:rPr>
              <w:t>57.06(1)(a)  EMERGENCY PROCEDURES – CONTACTING APPROPRIATE PARTIES</w:t>
            </w:r>
            <w:r>
              <w:rPr>
                <w:rFonts w:cs="Arial"/>
                <w:sz w:val="18"/>
                <w:szCs w:val="18"/>
              </w:rPr>
              <w:t xml:space="preserve">  In case of emergency, contacting the placing agency, parent, guardian, or legal custodian, emergency service providers, a resident’s health care provider, the licensee, and staff members.</w:t>
            </w:r>
          </w:p>
        </w:tc>
        <w:tc>
          <w:tcPr>
            <w:tcW w:w="540" w:type="dxa"/>
            <w:gridSpan w:val="2"/>
            <w:tcBorders>
              <w:top w:val="single" w:sz="4" w:space="0" w:color="auto"/>
              <w:bottom w:val="single" w:sz="4" w:space="0" w:color="auto"/>
            </w:tcBorders>
            <w:shd w:val="clear" w:color="auto" w:fill="auto"/>
          </w:tcPr>
          <w:p w14:paraId="4CBE0988"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80A167A"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60D0E2E"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074CC4E"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BCEB3BD" w14:textId="77777777" w:rsidR="00543961" w:rsidRDefault="00543961" w:rsidP="00543961">
            <w:r w:rsidRPr="008712DD">
              <w:rPr>
                <w:rFonts w:ascii="Times New Roman" w:hAnsi="Times New Roman"/>
                <w:sz w:val="22"/>
                <w:szCs w:val="22"/>
              </w:rPr>
              <w:fldChar w:fldCharType="begin">
                <w:ffData>
                  <w:name w:val=""/>
                  <w:enabled/>
                  <w:calcOnExit w:val="0"/>
                  <w:textInput>
                    <w:maxLength w:val="55"/>
                  </w:textInput>
                </w:ffData>
              </w:fldChar>
            </w:r>
            <w:r w:rsidRPr="008712DD">
              <w:rPr>
                <w:rFonts w:ascii="Times New Roman" w:hAnsi="Times New Roman"/>
                <w:sz w:val="22"/>
                <w:szCs w:val="22"/>
              </w:rPr>
              <w:instrText xml:space="preserve"> FORMTEXT </w:instrText>
            </w:r>
            <w:r w:rsidRPr="008712DD">
              <w:rPr>
                <w:rFonts w:ascii="Times New Roman" w:hAnsi="Times New Roman"/>
                <w:sz w:val="22"/>
                <w:szCs w:val="22"/>
              </w:rPr>
            </w:r>
            <w:r w:rsidRPr="008712DD">
              <w:rPr>
                <w:rFonts w:ascii="Times New Roman" w:hAnsi="Times New Roman"/>
                <w:sz w:val="22"/>
                <w:szCs w:val="22"/>
              </w:rPr>
              <w:fldChar w:fldCharType="separate"/>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sz w:val="22"/>
                <w:szCs w:val="22"/>
              </w:rPr>
              <w:fldChar w:fldCharType="end"/>
            </w:r>
          </w:p>
        </w:tc>
      </w:tr>
      <w:tr w:rsidR="00543961" w14:paraId="09281869" w14:textId="77777777" w:rsidTr="008D497D">
        <w:tc>
          <w:tcPr>
            <w:tcW w:w="8406" w:type="dxa"/>
            <w:gridSpan w:val="7"/>
            <w:tcBorders>
              <w:top w:val="single" w:sz="4" w:space="0" w:color="auto"/>
              <w:bottom w:val="single" w:sz="4" w:space="0" w:color="auto"/>
            </w:tcBorders>
          </w:tcPr>
          <w:p w14:paraId="20201D6B" w14:textId="77777777" w:rsidR="00543961" w:rsidRDefault="00543961" w:rsidP="00543961">
            <w:pPr>
              <w:spacing w:before="20" w:after="20"/>
              <w:ind w:left="60" w:firstLine="4"/>
              <w:rPr>
                <w:rFonts w:cs="Arial"/>
                <w:sz w:val="18"/>
                <w:szCs w:val="18"/>
              </w:rPr>
            </w:pPr>
            <w:r>
              <w:rPr>
                <w:rFonts w:cs="Arial"/>
                <w:sz w:val="18"/>
                <w:szCs w:val="18"/>
              </w:rPr>
              <w:t>*</w:t>
            </w:r>
            <w:r>
              <w:rPr>
                <w:rFonts w:cs="Arial"/>
                <w:b/>
                <w:sz w:val="18"/>
                <w:szCs w:val="18"/>
              </w:rPr>
              <w:t>57.06(1)(b)  EMERGENCY PROCEDURES – FIRE SAFETY, EVACUATION &amp; RESPONSE</w:t>
            </w:r>
            <w:r>
              <w:rPr>
                <w:rFonts w:cs="Arial"/>
                <w:sz w:val="18"/>
                <w:szCs w:val="18"/>
              </w:rPr>
              <w:t xml:space="preserve">  Fire safety, evacuation drills and response, including evacuation of residents with limited mobility, limited understanding, or hearing impairment in case of fire as specified in s. DCF 57.42(2)(c), or other emergency.</w:t>
            </w:r>
          </w:p>
        </w:tc>
        <w:tc>
          <w:tcPr>
            <w:tcW w:w="540" w:type="dxa"/>
            <w:gridSpan w:val="2"/>
            <w:tcBorders>
              <w:top w:val="single" w:sz="4" w:space="0" w:color="auto"/>
              <w:bottom w:val="single" w:sz="4" w:space="0" w:color="auto"/>
            </w:tcBorders>
            <w:shd w:val="clear" w:color="auto" w:fill="auto"/>
          </w:tcPr>
          <w:p w14:paraId="0B15572F"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D9826BB"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112AE9A"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98AB822" w14:textId="77777777" w:rsidR="00543961" w:rsidRDefault="00543961" w:rsidP="00543961">
            <w:r w:rsidRPr="00B97DA8">
              <w:rPr>
                <w:rFonts w:ascii="Times New Roman" w:hAnsi="Times New Roman"/>
                <w:sz w:val="22"/>
                <w:szCs w:val="22"/>
              </w:rPr>
              <w:fldChar w:fldCharType="begin">
                <w:ffData>
                  <w:name w:val=""/>
                  <w:enabled/>
                  <w:calcOnExit w:val="0"/>
                  <w:textInput>
                    <w:maxLength w:val="2"/>
                  </w:textInput>
                </w:ffData>
              </w:fldChar>
            </w:r>
            <w:r w:rsidRPr="00B97DA8">
              <w:rPr>
                <w:rFonts w:ascii="Times New Roman" w:hAnsi="Times New Roman"/>
                <w:sz w:val="22"/>
                <w:szCs w:val="22"/>
              </w:rPr>
              <w:instrText xml:space="preserve"> FORMTEXT </w:instrText>
            </w:r>
            <w:r w:rsidRPr="00B97DA8">
              <w:rPr>
                <w:rFonts w:ascii="Times New Roman" w:hAnsi="Times New Roman"/>
                <w:sz w:val="22"/>
                <w:szCs w:val="22"/>
              </w:rPr>
            </w:r>
            <w:r w:rsidRPr="00B97DA8">
              <w:rPr>
                <w:rFonts w:ascii="Times New Roman" w:hAnsi="Times New Roman"/>
                <w:sz w:val="22"/>
                <w:szCs w:val="22"/>
              </w:rPr>
              <w:fldChar w:fldCharType="separate"/>
            </w:r>
            <w:r w:rsidRPr="00B97DA8">
              <w:rPr>
                <w:rFonts w:ascii="Times New Roman" w:hAnsi="Times New Roman"/>
                <w:noProof/>
                <w:sz w:val="22"/>
                <w:szCs w:val="22"/>
              </w:rPr>
              <w:t> </w:t>
            </w:r>
            <w:r w:rsidRPr="00B97DA8">
              <w:rPr>
                <w:rFonts w:ascii="Times New Roman" w:hAnsi="Times New Roman"/>
                <w:noProof/>
                <w:sz w:val="22"/>
                <w:szCs w:val="22"/>
              </w:rPr>
              <w:t> </w:t>
            </w:r>
            <w:r w:rsidRPr="00B97DA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9C6C2B2" w14:textId="77777777" w:rsidR="00543961" w:rsidRDefault="00543961" w:rsidP="00543961">
            <w:r w:rsidRPr="008712DD">
              <w:rPr>
                <w:rFonts w:ascii="Times New Roman" w:hAnsi="Times New Roman"/>
                <w:sz w:val="22"/>
                <w:szCs w:val="22"/>
              </w:rPr>
              <w:fldChar w:fldCharType="begin">
                <w:ffData>
                  <w:name w:val=""/>
                  <w:enabled/>
                  <w:calcOnExit w:val="0"/>
                  <w:textInput>
                    <w:maxLength w:val="55"/>
                  </w:textInput>
                </w:ffData>
              </w:fldChar>
            </w:r>
            <w:r w:rsidRPr="008712DD">
              <w:rPr>
                <w:rFonts w:ascii="Times New Roman" w:hAnsi="Times New Roman"/>
                <w:sz w:val="22"/>
                <w:szCs w:val="22"/>
              </w:rPr>
              <w:instrText xml:space="preserve"> FORMTEXT </w:instrText>
            </w:r>
            <w:r w:rsidRPr="008712DD">
              <w:rPr>
                <w:rFonts w:ascii="Times New Roman" w:hAnsi="Times New Roman"/>
                <w:sz w:val="22"/>
                <w:szCs w:val="22"/>
              </w:rPr>
            </w:r>
            <w:r w:rsidRPr="008712DD">
              <w:rPr>
                <w:rFonts w:ascii="Times New Roman" w:hAnsi="Times New Roman"/>
                <w:sz w:val="22"/>
                <w:szCs w:val="22"/>
              </w:rPr>
              <w:fldChar w:fldCharType="separate"/>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noProof/>
                <w:sz w:val="22"/>
                <w:szCs w:val="22"/>
              </w:rPr>
              <w:t> </w:t>
            </w:r>
            <w:r w:rsidRPr="008712DD">
              <w:rPr>
                <w:rFonts w:ascii="Times New Roman" w:hAnsi="Times New Roman"/>
                <w:sz w:val="22"/>
                <w:szCs w:val="22"/>
              </w:rPr>
              <w:fldChar w:fldCharType="end"/>
            </w:r>
          </w:p>
        </w:tc>
      </w:tr>
      <w:tr w:rsidR="00543961" w14:paraId="3524D731" w14:textId="77777777" w:rsidTr="008D497D">
        <w:tc>
          <w:tcPr>
            <w:tcW w:w="8406" w:type="dxa"/>
            <w:gridSpan w:val="7"/>
            <w:tcBorders>
              <w:top w:val="single" w:sz="4" w:space="0" w:color="auto"/>
              <w:bottom w:val="single" w:sz="4" w:space="0" w:color="auto"/>
            </w:tcBorders>
          </w:tcPr>
          <w:p w14:paraId="623D1D47" w14:textId="77777777" w:rsidR="00543961" w:rsidRDefault="00543961" w:rsidP="00543961">
            <w:pPr>
              <w:spacing w:before="20" w:after="20"/>
              <w:ind w:left="60" w:firstLine="4"/>
              <w:rPr>
                <w:rFonts w:cs="Arial"/>
                <w:sz w:val="18"/>
                <w:szCs w:val="18"/>
              </w:rPr>
            </w:pPr>
            <w:r>
              <w:rPr>
                <w:rFonts w:cs="Arial"/>
                <w:sz w:val="18"/>
                <w:szCs w:val="18"/>
              </w:rPr>
              <w:t>*</w:t>
            </w:r>
            <w:r>
              <w:rPr>
                <w:rFonts w:cs="Arial"/>
                <w:b/>
                <w:sz w:val="18"/>
                <w:szCs w:val="18"/>
              </w:rPr>
              <w:t>57.06(2)  EMERGENCY PROCEDURES – POSTED EMERGENCY TELEPHONE NUMBERS</w:t>
            </w:r>
            <w:r>
              <w:rPr>
                <w:rFonts w:cs="Arial"/>
                <w:sz w:val="18"/>
                <w:szCs w:val="18"/>
              </w:rPr>
              <w:t xml:space="preserve"> The telephone number of each of the following emergency service providers shall be posted by each telephone on the premises.  If the emergency service providers listed below can be reached by dialing the emergency number “911”, then the emergency telephone number “911” may be posted in place of separate emergency provider numbers.</w:t>
            </w:r>
          </w:p>
        </w:tc>
        <w:tc>
          <w:tcPr>
            <w:tcW w:w="540" w:type="dxa"/>
            <w:gridSpan w:val="2"/>
            <w:tcBorders>
              <w:top w:val="single" w:sz="4" w:space="0" w:color="auto"/>
              <w:bottom w:val="single" w:sz="4" w:space="0" w:color="auto"/>
            </w:tcBorders>
            <w:shd w:val="clear" w:color="auto" w:fill="auto"/>
          </w:tcPr>
          <w:p w14:paraId="5D992247" w14:textId="77777777" w:rsidR="00543961" w:rsidRDefault="00543961" w:rsidP="00543961">
            <w:r w:rsidRPr="00682AC4">
              <w:rPr>
                <w:rFonts w:ascii="Times New Roman" w:hAnsi="Times New Roman"/>
                <w:sz w:val="22"/>
                <w:szCs w:val="22"/>
              </w:rPr>
              <w:fldChar w:fldCharType="begin">
                <w:ffData>
                  <w:name w:val=""/>
                  <w:enabled/>
                  <w:calcOnExit w:val="0"/>
                  <w:textInput>
                    <w:maxLength w:val="2"/>
                  </w:textInput>
                </w:ffData>
              </w:fldChar>
            </w:r>
            <w:r w:rsidRPr="00682AC4">
              <w:rPr>
                <w:rFonts w:ascii="Times New Roman" w:hAnsi="Times New Roman"/>
                <w:sz w:val="22"/>
                <w:szCs w:val="22"/>
              </w:rPr>
              <w:instrText xml:space="preserve"> FORMTEXT </w:instrText>
            </w:r>
            <w:r w:rsidRPr="00682AC4">
              <w:rPr>
                <w:rFonts w:ascii="Times New Roman" w:hAnsi="Times New Roman"/>
                <w:sz w:val="22"/>
                <w:szCs w:val="22"/>
              </w:rPr>
            </w:r>
            <w:r w:rsidRPr="00682AC4">
              <w:rPr>
                <w:rFonts w:ascii="Times New Roman" w:hAnsi="Times New Roman"/>
                <w:sz w:val="22"/>
                <w:szCs w:val="22"/>
              </w:rPr>
              <w:fldChar w:fldCharType="separate"/>
            </w:r>
            <w:r w:rsidRPr="00682AC4">
              <w:rPr>
                <w:rFonts w:ascii="Times New Roman" w:hAnsi="Times New Roman"/>
                <w:noProof/>
                <w:sz w:val="22"/>
                <w:szCs w:val="22"/>
              </w:rPr>
              <w:t> </w:t>
            </w:r>
            <w:r w:rsidRPr="00682AC4">
              <w:rPr>
                <w:rFonts w:ascii="Times New Roman" w:hAnsi="Times New Roman"/>
                <w:noProof/>
                <w:sz w:val="22"/>
                <w:szCs w:val="22"/>
              </w:rPr>
              <w:t> </w:t>
            </w:r>
            <w:r w:rsidRPr="00682AC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D3CFDB9" w14:textId="77777777" w:rsidR="00543961" w:rsidRDefault="00543961" w:rsidP="00543961">
            <w:r w:rsidRPr="00682AC4">
              <w:rPr>
                <w:rFonts w:ascii="Times New Roman" w:hAnsi="Times New Roman"/>
                <w:sz w:val="22"/>
                <w:szCs w:val="22"/>
              </w:rPr>
              <w:fldChar w:fldCharType="begin">
                <w:ffData>
                  <w:name w:val=""/>
                  <w:enabled/>
                  <w:calcOnExit w:val="0"/>
                  <w:textInput>
                    <w:maxLength w:val="2"/>
                  </w:textInput>
                </w:ffData>
              </w:fldChar>
            </w:r>
            <w:r w:rsidRPr="00682AC4">
              <w:rPr>
                <w:rFonts w:ascii="Times New Roman" w:hAnsi="Times New Roman"/>
                <w:sz w:val="22"/>
                <w:szCs w:val="22"/>
              </w:rPr>
              <w:instrText xml:space="preserve"> FORMTEXT </w:instrText>
            </w:r>
            <w:r w:rsidRPr="00682AC4">
              <w:rPr>
                <w:rFonts w:ascii="Times New Roman" w:hAnsi="Times New Roman"/>
                <w:sz w:val="22"/>
                <w:szCs w:val="22"/>
              </w:rPr>
            </w:r>
            <w:r w:rsidRPr="00682AC4">
              <w:rPr>
                <w:rFonts w:ascii="Times New Roman" w:hAnsi="Times New Roman"/>
                <w:sz w:val="22"/>
                <w:szCs w:val="22"/>
              </w:rPr>
              <w:fldChar w:fldCharType="separate"/>
            </w:r>
            <w:r w:rsidRPr="00682AC4">
              <w:rPr>
                <w:rFonts w:ascii="Times New Roman" w:hAnsi="Times New Roman"/>
                <w:noProof/>
                <w:sz w:val="22"/>
                <w:szCs w:val="22"/>
              </w:rPr>
              <w:t> </w:t>
            </w:r>
            <w:r w:rsidRPr="00682AC4">
              <w:rPr>
                <w:rFonts w:ascii="Times New Roman" w:hAnsi="Times New Roman"/>
                <w:noProof/>
                <w:sz w:val="22"/>
                <w:szCs w:val="22"/>
              </w:rPr>
              <w:t> </w:t>
            </w:r>
            <w:r w:rsidRPr="00682AC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7DE8797" w14:textId="77777777" w:rsidR="00543961" w:rsidRDefault="00543961" w:rsidP="00543961">
            <w:r w:rsidRPr="00682AC4">
              <w:rPr>
                <w:rFonts w:ascii="Times New Roman" w:hAnsi="Times New Roman"/>
                <w:sz w:val="22"/>
                <w:szCs w:val="22"/>
              </w:rPr>
              <w:fldChar w:fldCharType="begin">
                <w:ffData>
                  <w:name w:val=""/>
                  <w:enabled/>
                  <w:calcOnExit w:val="0"/>
                  <w:textInput>
                    <w:maxLength w:val="2"/>
                  </w:textInput>
                </w:ffData>
              </w:fldChar>
            </w:r>
            <w:r w:rsidRPr="00682AC4">
              <w:rPr>
                <w:rFonts w:ascii="Times New Roman" w:hAnsi="Times New Roman"/>
                <w:sz w:val="22"/>
                <w:szCs w:val="22"/>
              </w:rPr>
              <w:instrText xml:space="preserve"> FORMTEXT </w:instrText>
            </w:r>
            <w:r w:rsidRPr="00682AC4">
              <w:rPr>
                <w:rFonts w:ascii="Times New Roman" w:hAnsi="Times New Roman"/>
                <w:sz w:val="22"/>
                <w:szCs w:val="22"/>
              </w:rPr>
            </w:r>
            <w:r w:rsidRPr="00682AC4">
              <w:rPr>
                <w:rFonts w:ascii="Times New Roman" w:hAnsi="Times New Roman"/>
                <w:sz w:val="22"/>
                <w:szCs w:val="22"/>
              </w:rPr>
              <w:fldChar w:fldCharType="separate"/>
            </w:r>
            <w:r w:rsidRPr="00682AC4">
              <w:rPr>
                <w:rFonts w:ascii="Times New Roman" w:hAnsi="Times New Roman"/>
                <w:noProof/>
                <w:sz w:val="22"/>
                <w:szCs w:val="22"/>
              </w:rPr>
              <w:t> </w:t>
            </w:r>
            <w:r w:rsidRPr="00682AC4">
              <w:rPr>
                <w:rFonts w:ascii="Times New Roman" w:hAnsi="Times New Roman"/>
                <w:noProof/>
                <w:sz w:val="22"/>
                <w:szCs w:val="22"/>
              </w:rPr>
              <w:t> </w:t>
            </w:r>
            <w:r w:rsidRPr="00682AC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4688175" w14:textId="77777777" w:rsidR="00543961" w:rsidRDefault="00543961" w:rsidP="00543961">
            <w:r w:rsidRPr="00682AC4">
              <w:rPr>
                <w:rFonts w:ascii="Times New Roman" w:hAnsi="Times New Roman"/>
                <w:sz w:val="22"/>
                <w:szCs w:val="22"/>
              </w:rPr>
              <w:fldChar w:fldCharType="begin">
                <w:ffData>
                  <w:name w:val=""/>
                  <w:enabled/>
                  <w:calcOnExit w:val="0"/>
                  <w:textInput>
                    <w:maxLength w:val="2"/>
                  </w:textInput>
                </w:ffData>
              </w:fldChar>
            </w:r>
            <w:r w:rsidRPr="00682AC4">
              <w:rPr>
                <w:rFonts w:ascii="Times New Roman" w:hAnsi="Times New Roman"/>
                <w:sz w:val="22"/>
                <w:szCs w:val="22"/>
              </w:rPr>
              <w:instrText xml:space="preserve"> FORMTEXT </w:instrText>
            </w:r>
            <w:r w:rsidRPr="00682AC4">
              <w:rPr>
                <w:rFonts w:ascii="Times New Roman" w:hAnsi="Times New Roman"/>
                <w:sz w:val="22"/>
                <w:szCs w:val="22"/>
              </w:rPr>
            </w:r>
            <w:r w:rsidRPr="00682AC4">
              <w:rPr>
                <w:rFonts w:ascii="Times New Roman" w:hAnsi="Times New Roman"/>
                <w:sz w:val="22"/>
                <w:szCs w:val="22"/>
              </w:rPr>
              <w:fldChar w:fldCharType="separate"/>
            </w:r>
            <w:r w:rsidRPr="00682AC4">
              <w:rPr>
                <w:rFonts w:ascii="Times New Roman" w:hAnsi="Times New Roman"/>
                <w:noProof/>
                <w:sz w:val="22"/>
                <w:szCs w:val="22"/>
              </w:rPr>
              <w:t> </w:t>
            </w:r>
            <w:r w:rsidRPr="00682AC4">
              <w:rPr>
                <w:rFonts w:ascii="Times New Roman" w:hAnsi="Times New Roman"/>
                <w:noProof/>
                <w:sz w:val="22"/>
                <w:szCs w:val="22"/>
              </w:rPr>
              <w:t> </w:t>
            </w:r>
            <w:r w:rsidRPr="00682AC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83B4723" w14:textId="77777777" w:rsidR="00543961" w:rsidRDefault="00543961" w:rsidP="00543961">
            <w:r w:rsidRPr="00173BD2">
              <w:rPr>
                <w:rFonts w:ascii="Times New Roman" w:hAnsi="Times New Roman"/>
                <w:sz w:val="22"/>
                <w:szCs w:val="22"/>
              </w:rPr>
              <w:fldChar w:fldCharType="begin">
                <w:ffData>
                  <w:name w:val=""/>
                  <w:enabled/>
                  <w:calcOnExit w:val="0"/>
                  <w:textInput>
                    <w:maxLength w:val="55"/>
                  </w:textInput>
                </w:ffData>
              </w:fldChar>
            </w:r>
            <w:r w:rsidRPr="00173BD2">
              <w:rPr>
                <w:rFonts w:ascii="Times New Roman" w:hAnsi="Times New Roman"/>
                <w:sz w:val="22"/>
                <w:szCs w:val="22"/>
              </w:rPr>
              <w:instrText xml:space="preserve"> FORMTEXT </w:instrText>
            </w:r>
            <w:r w:rsidRPr="00173BD2">
              <w:rPr>
                <w:rFonts w:ascii="Times New Roman" w:hAnsi="Times New Roman"/>
                <w:sz w:val="22"/>
                <w:szCs w:val="22"/>
              </w:rPr>
            </w:r>
            <w:r w:rsidRPr="00173BD2">
              <w:rPr>
                <w:rFonts w:ascii="Times New Roman" w:hAnsi="Times New Roman"/>
                <w:sz w:val="22"/>
                <w:szCs w:val="22"/>
              </w:rPr>
              <w:fldChar w:fldCharType="separate"/>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sz w:val="22"/>
                <w:szCs w:val="22"/>
              </w:rPr>
              <w:fldChar w:fldCharType="end"/>
            </w:r>
          </w:p>
        </w:tc>
      </w:tr>
      <w:tr w:rsidR="00543961" w14:paraId="7B2CF691" w14:textId="77777777" w:rsidTr="008D497D">
        <w:tc>
          <w:tcPr>
            <w:tcW w:w="8406" w:type="dxa"/>
            <w:gridSpan w:val="7"/>
            <w:tcBorders>
              <w:top w:val="single" w:sz="4" w:space="0" w:color="auto"/>
              <w:bottom w:val="single" w:sz="4" w:space="0" w:color="auto"/>
            </w:tcBorders>
            <w:vAlign w:val="center"/>
          </w:tcPr>
          <w:p w14:paraId="61604598" w14:textId="77777777" w:rsidR="00543961" w:rsidRDefault="00543961" w:rsidP="00543961">
            <w:pPr>
              <w:spacing w:before="20" w:after="20"/>
              <w:ind w:left="60" w:firstLine="4"/>
              <w:rPr>
                <w:rFonts w:cs="Arial"/>
                <w:sz w:val="18"/>
                <w:szCs w:val="18"/>
              </w:rPr>
            </w:pPr>
            <w:r>
              <w:rPr>
                <w:rFonts w:cs="Arial"/>
                <w:b/>
                <w:sz w:val="18"/>
                <w:szCs w:val="18"/>
              </w:rPr>
              <w:t>57.06(2)(a)  EMERGENCY PHONE NUMBERS – AMBULANCE SERVICE</w:t>
            </w:r>
          </w:p>
        </w:tc>
        <w:tc>
          <w:tcPr>
            <w:tcW w:w="540" w:type="dxa"/>
            <w:gridSpan w:val="2"/>
            <w:tcBorders>
              <w:top w:val="single" w:sz="4" w:space="0" w:color="auto"/>
              <w:bottom w:val="single" w:sz="4" w:space="0" w:color="auto"/>
            </w:tcBorders>
            <w:shd w:val="clear" w:color="auto" w:fill="auto"/>
          </w:tcPr>
          <w:p w14:paraId="455ACD68" w14:textId="77777777" w:rsidR="00543961" w:rsidRDefault="00543961" w:rsidP="00543961">
            <w:r w:rsidRPr="00682AC4">
              <w:rPr>
                <w:rFonts w:ascii="Times New Roman" w:hAnsi="Times New Roman"/>
                <w:sz w:val="22"/>
                <w:szCs w:val="22"/>
              </w:rPr>
              <w:fldChar w:fldCharType="begin">
                <w:ffData>
                  <w:name w:val=""/>
                  <w:enabled/>
                  <w:calcOnExit w:val="0"/>
                  <w:textInput>
                    <w:maxLength w:val="2"/>
                  </w:textInput>
                </w:ffData>
              </w:fldChar>
            </w:r>
            <w:r w:rsidRPr="00682AC4">
              <w:rPr>
                <w:rFonts w:ascii="Times New Roman" w:hAnsi="Times New Roman"/>
                <w:sz w:val="22"/>
                <w:szCs w:val="22"/>
              </w:rPr>
              <w:instrText xml:space="preserve"> FORMTEXT </w:instrText>
            </w:r>
            <w:r w:rsidRPr="00682AC4">
              <w:rPr>
                <w:rFonts w:ascii="Times New Roman" w:hAnsi="Times New Roman"/>
                <w:sz w:val="22"/>
                <w:szCs w:val="22"/>
              </w:rPr>
            </w:r>
            <w:r w:rsidRPr="00682AC4">
              <w:rPr>
                <w:rFonts w:ascii="Times New Roman" w:hAnsi="Times New Roman"/>
                <w:sz w:val="22"/>
                <w:szCs w:val="22"/>
              </w:rPr>
              <w:fldChar w:fldCharType="separate"/>
            </w:r>
            <w:r w:rsidRPr="00682AC4">
              <w:rPr>
                <w:rFonts w:ascii="Times New Roman" w:hAnsi="Times New Roman"/>
                <w:noProof/>
                <w:sz w:val="22"/>
                <w:szCs w:val="22"/>
              </w:rPr>
              <w:t> </w:t>
            </w:r>
            <w:r w:rsidRPr="00682AC4">
              <w:rPr>
                <w:rFonts w:ascii="Times New Roman" w:hAnsi="Times New Roman"/>
                <w:noProof/>
                <w:sz w:val="22"/>
                <w:szCs w:val="22"/>
              </w:rPr>
              <w:t> </w:t>
            </w:r>
            <w:r w:rsidRPr="00682AC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E1567BF" w14:textId="77777777" w:rsidR="00543961" w:rsidRDefault="00543961" w:rsidP="00543961">
            <w:r w:rsidRPr="00682AC4">
              <w:rPr>
                <w:rFonts w:ascii="Times New Roman" w:hAnsi="Times New Roman"/>
                <w:sz w:val="22"/>
                <w:szCs w:val="22"/>
              </w:rPr>
              <w:fldChar w:fldCharType="begin">
                <w:ffData>
                  <w:name w:val=""/>
                  <w:enabled/>
                  <w:calcOnExit w:val="0"/>
                  <w:textInput>
                    <w:maxLength w:val="2"/>
                  </w:textInput>
                </w:ffData>
              </w:fldChar>
            </w:r>
            <w:r w:rsidRPr="00682AC4">
              <w:rPr>
                <w:rFonts w:ascii="Times New Roman" w:hAnsi="Times New Roman"/>
                <w:sz w:val="22"/>
                <w:szCs w:val="22"/>
              </w:rPr>
              <w:instrText xml:space="preserve"> FORMTEXT </w:instrText>
            </w:r>
            <w:r w:rsidRPr="00682AC4">
              <w:rPr>
                <w:rFonts w:ascii="Times New Roman" w:hAnsi="Times New Roman"/>
                <w:sz w:val="22"/>
                <w:szCs w:val="22"/>
              </w:rPr>
            </w:r>
            <w:r w:rsidRPr="00682AC4">
              <w:rPr>
                <w:rFonts w:ascii="Times New Roman" w:hAnsi="Times New Roman"/>
                <w:sz w:val="22"/>
                <w:szCs w:val="22"/>
              </w:rPr>
              <w:fldChar w:fldCharType="separate"/>
            </w:r>
            <w:r w:rsidRPr="00682AC4">
              <w:rPr>
                <w:rFonts w:ascii="Times New Roman" w:hAnsi="Times New Roman"/>
                <w:noProof/>
                <w:sz w:val="22"/>
                <w:szCs w:val="22"/>
              </w:rPr>
              <w:t> </w:t>
            </w:r>
            <w:r w:rsidRPr="00682AC4">
              <w:rPr>
                <w:rFonts w:ascii="Times New Roman" w:hAnsi="Times New Roman"/>
                <w:noProof/>
                <w:sz w:val="22"/>
                <w:szCs w:val="22"/>
              </w:rPr>
              <w:t> </w:t>
            </w:r>
            <w:r w:rsidRPr="00682AC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639C7E7" w14:textId="77777777" w:rsidR="00543961" w:rsidRDefault="00543961" w:rsidP="00543961">
            <w:r w:rsidRPr="00682AC4">
              <w:rPr>
                <w:rFonts w:ascii="Times New Roman" w:hAnsi="Times New Roman"/>
                <w:sz w:val="22"/>
                <w:szCs w:val="22"/>
              </w:rPr>
              <w:fldChar w:fldCharType="begin">
                <w:ffData>
                  <w:name w:val=""/>
                  <w:enabled/>
                  <w:calcOnExit w:val="0"/>
                  <w:textInput>
                    <w:maxLength w:val="2"/>
                  </w:textInput>
                </w:ffData>
              </w:fldChar>
            </w:r>
            <w:r w:rsidRPr="00682AC4">
              <w:rPr>
                <w:rFonts w:ascii="Times New Roman" w:hAnsi="Times New Roman"/>
                <w:sz w:val="22"/>
                <w:szCs w:val="22"/>
              </w:rPr>
              <w:instrText xml:space="preserve"> FORMTEXT </w:instrText>
            </w:r>
            <w:r w:rsidRPr="00682AC4">
              <w:rPr>
                <w:rFonts w:ascii="Times New Roman" w:hAnsi="Times New Roman"/>
                <w:sz w:val="22"/>
                <w:szCs w:val="22"/>
              </w:rPr>
            </w:r>
            <w:r w:rsidRPr="00682AC4">
              <w:rPr>
                <w:rFonts w:ascii="Times New Roman" w:hAnsi="Times New Roman"/>
                <w:sz w:val="22"/>
                <w:szCs w:val="22"/>
              </w:rPr>
              <w:fldChar w:fldCharType="separate"/>
            </w:r>
            <w:r w:rsidRPr="00682AC4">
              <w:rPr>
                <w:rFonts w:ascii="Times New Roman" w:hAnsi="Times New Roman"/>
                <w:noProof/>
                <w:sz w:val="22"/>
                <w:szCs w:val="22"/>
              </w:rPr>
              <w:t> </w:t>
            </w:r>
            <w:r w:rsidRPr="00682AC4">
              <w:rPr>
                <w:rFonts w:ascii="Times New Roman" w:hAnsi="Times New Roman"/>
                <w:noProof/>
                <w:sz w:val="22"/>
                <w:szCs w:val="22"/>
              </w:rPr>
              <w:t> </w:t>
            </w:r>
            <w:r w:rsidRPr="00682AC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C1535BE" w14:textId="77777777" w:rsidR="00543961" w:rsidRDefault="00543961" w:rsidP="00543961">
            <w:r w:rsidRPr="00682AC4">
              <w:rPr>
                <w:rFonts w:ascii="Times New Roman" w:hAnsi="Times New Roman"/>
                <w:sz w:val="22"/>
                <w:szCs w:val="22"/>
              </w:rPr>
              <w:fldChar w:fldCharType="begin">
                <w:ffData>
                  <w:name w:val=""/>
                  <w:enabled/>
                  <w:calcOnExit w:val="0"/>
                  <w:textInput>
                    <w:maxLength w:val="2"/>
                  </w:textInput>
                </w:ffData>
              </w:fldChar>
            </w:r>
            <w:r w:rsidRPr="00682AC4">
              <w:rPr>
                <w:rFonts w:ascii="Times New Roman" w:hAnsi="Times New Roman"/>
                <w:sz w:val="22"/>
                <w:szCs w:val="22"/>
              </w:rPr>
              <w:instrText xml:space="preserve"> FORMTEXT </w:instrText>
            </w:r>
            <w:r w:rsidRPr="00682AC4">
              <w:rPr>
                <w:rFonts w:ascii="Times New Roman" w:hAnsi="Times New Roman"/>
                <w:sz w:val="22"/>
                <w:szCs w:val="22"/>
              </w:rPr>
            </w:r>
            <w:r w:rsidRPr="00682AC4">
              <w:rPr>
                <w:rFonts w:ascii="Times New Roman" w:hAnsi="Times New Roman"/>
                <w:sz w:val="22"/>
                <w:szCs w:val="22"/>
              </w:rPr>
              <w:fldChar w:fldCharType="separate"/>
            </w:r>
            <w:r w:rsidRPr="00682AC4">
              <w:rPr>
                <w:rFonts w:ascii="Times New Roman" w:hAnsi="Times New Roman"/>
                <w:noProof/>
                <w:sz w:val="22"/>
                <w:szCs w:val="22"/>
              </w:rPr>
              <w:t> </w:t>
            </w:r>
            <w:r w:rsidRPr="00682AC4">
              <w:rPr>
                <w:rFonts w:ascii="Times New Roman" w:hAnsi="Times New Roman"/>
                <w:noProof/>
                <w:sz w:val="22"/>
                <w:szCs w:val="22"/>
              </w:rPr>
              <w:t> </w:t>
            </w:r>
            <w:r w:rsidRPr="00682AC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4BB9417" w14:textId="77777777" w:rsidR="00543961" w:rsidRDefault="00543961" w:rsidP="00543961">
            <w:r w:rsidRPr="00173BD2">
              <w:rPr>
                <w:rFonts w:ascii="Times New Roman" w:hAnsi="Times New Roman"/>
                <w:sz w:val="22"/>
                <w:szCs w:val="22"/>
              </w:rPr>
              <w:fldChar w:fldCharType="begin">
                <w:ffData>
                  <w:name w:val=""/>
                  <w:enabled/>
                  <w:calcOnExit w:val="0"/>
                  <w:textInput>
                    <w:maxLength w:val="55"/>
                  </w:textInput>
                </w:ffData>
              </w:fldChar>
            </w:r>
            <w:r w:rsidRPr="00173BD2">
              <w:rPr>
                <w:rFonts w:ascii="Times New Roman" w:hAnsi="Times New Roman"/>
                <w:sz w:val="22"/>
                <w:szCs w:val="22"/>
              </w:rPr>
              <w:instrText xml:space="preserve"> FORMTEXT </w:instrText>
            </w:r>
            <w:r w:rsidRPr="00173BD2">
              <w:rPr>
                <w:rFonts w:ascii="Times New Roman" w:hAnsi="Times New Roman"/>
                <w:sz w:val="22"/>
                <w:szCs w:val="22"/>
              </w:rPr>
            </w:r>
            <w:r w:rsidRPr="00173BD2">
              <w:rPr>
                <w:rFonts w:ascii="Times New Roman" w:hAnsi="Times New Roman"/>
                <w:sz w:val="22"/>
                <w:szCs w:val="22"/>
              </w:rPr>
              <w:fldChar w:fldCharType="separate"/>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sz w:val="22"/>
                <w:szCs w:val="22"/>
              </w:rPr>
              <w:fldChar w:fldCharType="end"/>
            </w:r>
          </w:p>
        </w:tc>
      </w:tr>
      <w:tr w:rsidR="00543961" w14:paraId="15062C65" w14:textId="77777777" w:rsidTr="008D497D">
        <w:tc>
          <w:tcPr>
            <w:tcW w:w="8406" w:type="dxa"/>
            <w:gridSpan w:val="7"/>
            <w:tcBorders>
              <w:top w:val="single" w:sz="4" w:space="0" w:color="auto"/>
              <w:bottom w:val="single" w:sz="4" w:space="0" w:color="auto"/>
            </w:tcBorders>
            <w:vAlign w:val="center"/>
          </w:tcPr>
          <w:p w14:paraId="06FC0C12" w14:textId="77777777" w:rsidR="00543961" w:rsidRDefault="00543961" w:rsidP="00543961">
            <w:pPr>
              <w:spacing w:before="20" w:after="20"/>
              <w:ind w:left="60" w:firstLine="4"/>
              <w:rPr>
                <w:rFonts w:cs="Arial"/>
                <w:sz w:val="18"/>
                <w:szCs w:val="18"/>
              </w:rPr>
            </w:pPr>
            <w:r>
              <w:rPr>
                <w:rFonts w:cs="Arial"/>
                <w:b/>
                <w:sz w:val="18"/>
                <w:szCs w:val="18"/>
              </w:rPr>
              <w:t>57.06(2)(b)  MERGENCY PHONE NUMBERS – FIRE DEPARTMENT</w:t>
            </w:r>
          </w:p>
        </w:tc>
        <w:tc>
          <w:tcPr>
            <w:tcW w:w="540" w:type="dxa"/>
            <w:gridSpan w:val="2"/>
            <w:tcBorders>
              <w:top w:val="single" w:sz="4" w:space="0" w:color="auto"/>
              <w:bottom w:val="single" w:sz="4" w:space="0" w:color="auto"/>
            </w:tcBorders>
            <w:shd w:val="clear" w:color="auto" w:fill="auto"/>
          </w:tcPr>
          <w:p w14:paraId="0E67B787" w14:textId="77777777" w:rsidR="00543961" w:rsidRDefault="00543961" w:rsidP="00543961">
            <w:r w:rsidRPr="00682AC4">
              <w:rPr>
                <w:rFonts w:ascii="Times New Roman" w:hAnsi="Times New Roman"/>
                <w:sz w:val="22"/>
                <w:szCs w:val="22"/>
              </w:rPr>
              <w:fldChar w:fldCharType="begin">
                <w:ffData>
                  <w:name w:val=""/>
                  <w:enabled/>
                  <w:calcOnExit w:val="0"/>
                  <w:textInput>
                    <w:maxLength w:val="2"/>
                  </w:textInput>
                </w:ffData>
              </w:fldChar>
            </w:r>
            <w:r w:rsidRPr="00682AC4">
              <w:rPr>
                <w:rFonts w:ascii="Times New Roman" w:hAnsi="Times New Roman"/>
                <w:sz w:val="22"/>
                <w:szCs w:val="22"/>
              </w:rPr>
              <w:instrText xml:space="preserve"> FORMTEXT </w:instrText>
            </w:r>
            <w:r w:rsidRPr="00682AC4">
              <w:rPr>
                <w:rFonts w:ascii="Times New Roman" w:hAnsi="Times New Roman"/>
                <w:sz w:val="22"/>
                <w:szCs w:val="22"/>
              </w:rPr>
            </w:r>
            <w:r w:rsidRPr="00682AC4">
              <w:rPr>
                <w:rFonts w:ascii="Times New Roman" w:hAnsi="Times New Roman"/>
                <w:sz w:val="22"/>
                <w:szCs w:val="22"/>
              </w:rPr>
              <w:fldChar w:fldCharType="separate"/>
            </w:r>
            <w:r w:rsidRPr="00682AC4">
              <w:rPr>
                <w:rFonts w:ascii="Times New Roman" w:hAnsi="Times New Roman"/>
                <w:noProof/>
                <w:sz w:val="22"/>
                <w:szCs w:val="22"/>
              </w:rPr>
              <w:t> </w:t>
            </w:r>
            <w:r w:rsidRPr="00682AC4">
              <w:rPr>
                <w:rFonts w:ascii="Times New Roman" w:hAnsi="Times New Roman"/>
                <w:noProof/>
                <w:sz w:val="22"/>
                <w:szCs w:val="22"/>
              </w:rPr>
              <w:t> </w:t>
            </w:r>
            <w:r w:rsidRPr="00682AC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602ED52" w14:textId="77777777" w:rsidR="00543961" w:rsidRDefault="00543961" w:rsidP="00543961">
            <w:r w:rsidRPr="00682AC4">
              <w:rPr>
                <w:rFonts w:ascii="Times New Roman" w:hAnsi="Times New Roman"/>
                <w:sz w:val="22"/>
                <w:szCs w:val="22"/>
              </w:rPr>
              <w:fldChar w:fldCharType="begin">
                <w:ffData>
                  <w:name w:val=""/>
                  <w:enabled/>
                  <w:calcOnExit w:val="0"/>
                  <w:textInput>
                    <w:maxLength w:val="2"/>
                  </w:textInput>
                </w:ffData>
              </w:fldChar>
            </w:r>
            <w:r w:rsidRPr="00682AC4">
              <w:rPr>
                <w:rFonts w:ascii="Times New Roman" w:hAnsi="Times New Roman"/>
                <w:sz w:val="22"/>
                <w:szCs w:val="22"/>
              </w:rPr>
              <w:instrText xml:space="preserve"> FORMTEXT </w:instrText>
            </w:r>
            <w:r w:rsidRPr="00682AC4">
              <w:rPr>
                <w:rFonts w:ascii="Times New Roman" w:hAnsi="Times New Roman"/>
                <w:sz w:val="22"/>
                <w:szCs w:val="22"/>
              </w:rPr>
            </w:r>
            <w:r w:rsidRPr="00682AC4">
              <w:rPr>
                <w:rFonts w:ascii="Times New Roman" w:hAnsi="Times New Roman"/>
                <w:sz w:val="22"/>
                <w:szCs w:val="22"/>
              </w:rPr>
              <w:fldChar w:fldCharType="separate"/>
            </w:r>
            <w:r w:rsidRPr="00682AC4">
              <w:rPr>
                <w:rFonts w:ascii="Times New Roman" w:hAnsi="Times New Roman"/>
                <w:noProof/>
                <w:sz w:val="22"/>
                <w:szCs w:val="22"/>
              </w:rPr>
              <w:t> </w:t>
            </w:r>
            <w:r w:rsidRPr="00682AC4">
              <w:rPr>
                <w:rFonts w:ascii="Times New Roman" w:hAnsi="Times New Roman"/>
                <w:noProof/>
                <w:sz w:val="22"/>
                <w:szCs w:val="22"/>
              </w:rPr>
              <w:t> </w:t>
            </w:r>
            <w:r w:rsidRPr="00682AC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957494A" w14:textId="77777777" w:rsidR="00543961" w:rsidRDefault="00543961" w:rsidP="00543961">
            <w:r w:rsidRPr="00682AC4">
              <w:rPr>
                <w:rFonts w:ascii="Times New Roman" w:hAnsi="Times New Roman"/>
                <w:sz w:val="22"/>
                <w:szCs w:val="22"/>
              </w:rPr>
              <w:fldChar w:fldCharType="begin">
                <w:ffData>
                  <w:name w:val=""/>
                  <w:enabled/>
                  <w:calcOnExit w:val="0"/>
                  <w:textInput>
                    <w:maxLength w:val="2"/>
                  </w:textInput>
                </w:ffData>
              </w:fldChar>
            </w:r>
            <w:r w:rsidRPr="00682AC4">
              <w:rPr>
                <w:rFonts w:ascii="Times New Roman" w:hAnsi="Times New Roman"/>
                <w:sz w:val="22"/>
                <w:szCs w:val="22"/>
              </w:rPr>
              <w:instrText xml:space="preserve"> FORMTEXT </w:instrText>
            </w:r>
            <w:r w:rsidRPr="00682AC4">
              <w:rPr>
                <w:rFonts w:ascii="Times New Roman" w:hAnsi="Times New Roman"/>
                <w:sz w:val="22"/>
                <w:szCs w:val="22"/>
              </w:rPr>
            </w:r>
            <w:r w:rsidRPr="00682AC4">
              <w:rPr>
                <w:rFonts w:ascii="Times New Roman" w:hAnsi="Times New Roman"/>
                <w:sz w:val="22"/>
                <w:szCs w:val="22"/>
              </w:rPr>
              <w:fldChar w:fldCharType="separate"/>
            </w:r>
            <w:r w:rsidRPr="00682AC4">
              <w:rPr>
                <w:rFonts w:ascii="Times New Roman" w:hAnsi="Times New Roman"/>
                <w:noProof/>
                <w:sz w:val="22"/>
                <w:szCs w:val="22"/>
              </w:rPr>
              <w:t> </w:t>
            </w:r>
            <w:r w:rsidRPr="00682AC4">
              <w:rPr>
                <w:rFonts w:ascii="Times New Roman" w:hAnsi="Times New Roman"/>
                <w:noProof/>
                <w:sz w:val="22"/>
                <w:szCs w:val="22"/>
              </w:rPr>
              <w:t> </w:t>
            </w:r>
            <w:r w:rsidRPr="00682AC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0B0EBE2" w14:textId="77777777" w:rsidR="00543961" w:rsidRDefault="00543961" w:rsidP="00543961">
            <w:r w:rsidRPr="00682AC4">
              <w:rPr>
                <w:rFonts w:ascii="Times New Roman" w:hAnsi="Times New Roman"/>
                <w:sz w:val="22"/>
                <w:szCs w:val="22"/>
              </w:rPr>
              <w:fldChar w:fldCharType="begin">
                <w:ffData>
                  <w:name w:val=""/>
                  <w:enabled/>
                  <w:calcOnExit w:val="0"/>
                  <w:textInput>
                    <w:maxLength w:val="2"/>
                  </w:textInput>
                </w:ffData>
              </w:fldChar>
            </w:r>
            <w:r w:rsidRPr="00682AC4">
              <w:rPr>
                <w:rFonts w:ascii="Times New Roman" w:hAnsi="Times New Roman"/>
                <w:sz w:val="22"/>
                <w:szCs w:val="22"/>
              </w:rPr>
              <w:instrText xml:space="preserve"> FORMTEXT </w:instrText>
            </w:r>
            <w:r w:rsidRPr="00682AC4">
              <w:rPr>
                <w:rFonts w:ascii="Times New Roman" w:hAnsi="Times New Roman"/>
                <w:sz w:val="22"/>
                <w:szCs w:val="22"/>
              </w:rPr>
            </w:r>
            <w:r w:rsidRPr="00682AC4">
              <w:rPr>
                <w:rFonts w:ascii="Times New Roman" w:hAnsi="Times New Roman"/>
                <w:sz w:val="22"/>
                <w:szCs w:val="22"/>
              </w:rPr>
              <w:fldChar w:fldCharType="separate"/>
            </w:r>
            <w:r w:rsidRPr="00682AC4">
              <w:rPr>
                <w:rFonts w:ascii="Times New Roman" w:hAnsi="Times New Roman"/>
                <w:noProof/>
                <w:sz w:val="22"/>
                <w:szCs w:val="22"/>
              </w:rPr>
              <w:t> </w:t>
            </w:r>
            <w:r w:rsidRPr="00682AC4">
              <w:rPr>
                <w:rFonts w:ascii="Times New Roman" w:hAnsi="Times New Roman"/>
                <w:noProof/>
                <w:sz w:val="22"/>
                <w:szCs w:val="22"/>
              </w:rPr>
              <w:t> </w:t>
            </w:r>
            <w:r w:rsidRPr="00682AC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E5604E3" w14:textId="77777777" w:rsidR="00543961" w:rsidRDefault="00543961" w:rsidP="00543961">
            <w:r w:rsidRPr="00173BD2">
              <w:rPr>
                <w:rFonts w:ascii="Times New Roman" w:hAnsi="Times New Roman"/>
                <w:sz w:val="22"/>
                <w:szCs w:val="22"/>
              </w:rPr>
              <w:fldChar w:fldCharType="begin">
                <w:ffData>
                  <w:name w:val=""/>
                  <w:enabled/>
                  <w:calcOnExit w:val="0"/>
                  <w:textInput>
                    <w:maxLength w:val="55"/>
                  </w:textInput>
                </w:ffData>
              </w:fldChar>
            </w:r>
            <w:r w:rsidRPr="00173BD2">
              <w:rPr>
                <w:rFonts w:ascii="Times New Roman" w:hAnsi="Times New Roman"/>
                <w:sz w:val="22"/>
                <w:szCs w:val="22"/>
              </w:rPr>
              <w:instrText xml:space="preserve"> FORMTEXT </w:instrText>
            </w:r>
            <w:r w:rsidRPr="00173BD2">
              <w:rPr>
                <w:rFonts w:ascii="Times New Roman" w:hAnsi="Times New Roman"/>
                <w:sz w:val="22"/>
                <w:szCs w:val="22"/>
              </w:rPr>
            </w:r>
            <w:r w:rsidRPr="00173BD2">
              <w:rPr>
                <w:rFonts w:ascii="Times New Roman" w:hAnsi="Times New Roman"/>
                <w:sz w:val="22"/>
                <w:szCs w:val="22"/>
              </w:rPr>
              <w:fldChar w:fldCharType="separate"/>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sz w:val="22"/>
                <w:szCs w:val="22"/>
              </w:rPr>
              <w:fldChar w:fldCharType="end"/>
            </w:r>
          </w:p>
        </w:tc>
      </w:tr>
      <w:tr w:rsidR="00543961" w14:paraId="0BDFD26D" w14:textId="77777777" w:rsidTr="008D497D">
        <w:tc>
          <w:tcPr>
            <w:tcW w:w="8406" w:type="dxa"/>
            <w:gridSpan w:val="7"/>
            <w:tcBorders>
              <w:top w:val="single" w:sz="4" w:space="0" w:color="auto"/>
              <w:bottom w:val="single" w:sz="4" w:space="0" w:color="auto"/>
            </w:tcBorders>
            <w:vAlign w:val="center"/>
          </w:tcPr>
          <w:p w14:paraId="28E1CD73" w14:textId="77777777" w:rsidR="00543961" w:rsidRDefault="00543961" w:rsidP="00543961">
            <w:pPr>
              <w:spacing w:before="20" w:after="20"/>
              <w:ind w:left="60" w:firstLine="4"/>
              <w:rPr>
                <w:rFonts w:cs="Arial"/>
                <w:sz w:val="18"/>
                <w:szCs w:val="18"/>
              </w:rPr>
            </w:pPr>
            <w:r>
              <w:rPr>
                <w:rFonts w:cs="Arial"/>
                <w:b/>
                <w:sz w:val="18"/>
                <w:szCs w:val="18"/>
              </w:rPr>
              <w:t>57.06(2)(c)  EMERGENCY PHONE NUMBERS – POLICE DEPARTMENT</w:t>
            </w:r>
          </w:p>
        </w:tc>
        <w:tc>
          <w:tcPr>
            <w:tcW w:w="540" w:type="dxa"/>
            <w:gridSpan w:val="2"/>
            <w:tcBorders>
              <w:top w:val="single" w:sz="4" w:space="0" w:color="auto"/>
              <w:bottom w:val="single" w:sz="4" w:space="0" w:color="auto"/>
            </w:tcBorders>
            <w:shd w:val="clear" w:color="auto" w:fill="auto"/>
          </w:tcPr>
          <w:p w14:paraId="79937570" w14:textId="77777777" w:rsidR="00543961" w:rsidRDefault="00543961" w:rsidP="00543961">
            <w:r w:rsidRPr="00682AC4">
              <w:rPr>
                <w:rFonts w:ascii="Times New Roman" w:hAnsi="Times New Roman"/>
                <w:sz w:val="22"/>
                <w:szCs w:val="22"/>
              </w:rPr>
              <w:fldChar w:fldCharType="begin">
                <w:ffData>
                  <w:name w:val=""/>
                  <w:enabled/>
                  <w:calcOnExit w:val="0"/>
                  <w:textInput>
                    <w:maxLength w:val="2"/>
                  </w:textInput>
                </w:ffData>
              </w:fldChar>
            </w:r>
            <w:r w:rsidRPr="00682AC4">
              <w:rPr>
                <w:rFonts w:ascii="Times New Roman" w:hAnsi="Times New Roman"/>
                <w:sz w:val="22"/>
                <w:szCs w:val="22"/>
              </w:rPr>
              <w:instrText xml:space="preserve"> FORMTEXT </w:instrText>
            </w:r>
            <w:r w:rsidRPr="00682AC4">
              <w:rPr>
                <w:rFonts w:ascii="Times New Roman" w:hAnsi="Times New Roman"/>
                <w:sz w:val="22"/>
                <w:szCs w:val="22"/>
              </w:rPr>
            </w:r>
            <w:r w:rsidRPr="00682AC4">
              <w:rPr>
                <w:rFonts w:ascii="Times New Roman" w:hAnsi="Times New Roman"/>
                <w:sz w:val="22"/>
                <w:szCs w:val="22"/>
              </w:rPr>
              <w:fldChar w:fldCharType="separate"/>
            </w:r>
            <w:r w:rsidRPr="00682AC4">
              <w:rPr>
                <w:rFonts w:ascii="Times New Roman" w:hAnsi="Times New Roman"/>
                <w:noProof/>
                <w:sz w:val="22"/>
                <w:szCs w:val="22"/>
              </w:rPr>
              <w:t> </w:t>
            </w:r>
            <w:r w:rsidRPr="00682AC4">
              <w:rPr>
                <w:rFonts w:ascii="Times New Roman" w:hAnsi="Times New Roman"/>
                <w:noProof/>
                <w:sz w:val="22"/>
                <w:szCs w:val="22"/>
              </w:rPr>
              <w:t> </w:t>
            </w:r>
            <w:r w:rsidRPr="00682AC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C7131D0" w14:textId="77777777" w:rsidR="00543961" w:rsidRDefault="00543961" w:rsidP="00543961">
            <w:r w:rsidRPr="00682AC4">
              <w:rPr>
                <w:rFonts w:ascii="Times New Roman" w:hAnsi="Times New Roman"/>
                <w:sz w:val="22"/>
                <w:szCs w:val="22"/>
              </w:rPr>
              <w:fldChar w:fldCharType="begin">
                <w:ffData>
                  <w:name w:val=""/>
                  <w:enabled/>
                  <w:calcOnExit w:val="0"/>
                  <w:textInput>
                    <w:maxLength w:val="2"/>
                  </w:textInput>
                </w:ffData>
              </w:fldChar>
            </w:r>
            <w:r w:rsidRPr="00682AC4">
              <w:rPr>
                <w:rFonts w:ascii="Times New Roman" w:hAnsi="Times New Roman"/>
                <w:sz w:val="22"/>
                <w:szCs w:val="22"/>
              </w:rPr>
              <w:instrText xml:space="preserve"> FORMTEXT </w:instrText>
            </w:r>
            <w:r w:rsidRPr="00682AC4">
              <w:rPr>
                <w:rFonts w:ascii="Times New Roman" w:hAnsi="Times New Roman"/>
                <w:sz w:val="22"/>
                <w:szCs w:val="22"/>
              </w:rPr>
            </w:r>
            <w:r w:rsidRPr="00682AC4">
              <w:rPr>
                <w:rFonts w:ascii="Times New Roman" w:hAnsi="Times New Roman"/>
                <w:sz w:val="22"/>
                <w:szCs w:val="22"/>
              </w:rPr>
              <w:fldChar w:fldCharType="separate"/>
            </w:r>
            <w:r w:rsidRPr="00682AC4">
              <w:rPr>
                <w:rFonts w:ascii="Times New Roman" w:hAnsi="Times New Roman"/>
                <w:noProof/>
                <w:sz w:val="22"/>
                <w:szCs w:val="22"/>
              </w:rPr>
              <w:t> </w:t>
            </w:r>
            <w:r w:rsidRPr="00682AC4">
              <w:rPr>
                <w:rFonts w:ascii="Times New Roman" w:hAnsi="Times New Roman"/>
                <w:noProof/>
                <w:sz w:val="22"/>
                <w:szCs w:val="22"/>
              </w:rPr>
              <w:t> </w:t>
            </w:r>
            <w:r w:rsidRPr="00682AC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D90F04D" w14:textId="77777777" w:rsidR="00543961" w:rsidRDefault="00543961" w:rsidP="00543961">
            <w:r w:rsidRPr="00682AC4">
              <w:rPr>
                <w:rFonts w:ascii="Times New Roman" w:hAnsi="Times New Roman"/>
                <w:sz w:val="22"/>
                <w:szCs w:val="22"/>
              </w:rPr>
              <w:fldChar w:fldCharType="begin">
                <w:ffData>
                  <w:name w:val=""/>
                  <w:enabled/>
                  <w:calcOnExit w:val="0"/>
                  <w:textInput>
                    <w:maxLength w:val="2"/>
                  </w:textInput>
                </w:ffData>
              </w:fldChar>
            </w:r>
            <w:r w:rsidRPr="00682AC4">
              <w:rPr>
                <w:rFonts w:ascii="Times New Roman" w:hAnsi="Times New Roman"/>
                <w:sz w:val="22"/>
                <w:szCs w:val="22"/>
              </w:rPr>
              <w:instrText xml:space="preserve"> FORMTEXT </w:instrText>
            </w:r>
            <w:r w:rsidRPr="00682AC4">
              <w:rPr>
                <w:rFonts w:ascii="Times New Roman" w:hAnsi="Times New Roman"/>
                <w:sz w:val="22"/>
                <w:szCs w:val="22"/>
              </w:rPr>
            </w:r>
            <w:r w:rsidRPr="00682AC4">
              <w:rPr>
                <w:rFonts w:ascii="Times New Roman" w:hAnsi="Times New Roman"/>
                <w:sz w:val="22"/>
                <w:szCs w:val="22"/>
              </w:rPr>
              <w:fldChar w:fldCharType="separate"/>
            </w:r>
            <w:r w:rsidRPr="00682AC4">
              <w:rPr>
                <w:rFonts w:ascii="Times New Roman" w:hAnsi="Times New Roman"/>
                <w:noProof/>
                <w:sz w:val="22"/>
                <w:szCs w:val="22"/>
              </w:rPr>
              <w:t> </w:t>
            </w:r>
            <w:r w:rsidRPr="00682AC4">
              <w:rPr>
                <w:rFonts w:ascii="Times New Roman" w:hAnsi="Times New Roman"/>
                <w:noProof/>
                <w:sz w:val="22"/>
                <w:szCs w:val="22"/>
              </w:rPr>
              <w:t> </w:t>
            </w:r>
            <w:r w:rsidRPr="00682AC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57D94DC" w14:textId="77777777" w:rsidR="00543961" w:rsidRDefault="00543961" w:rsidP="00543961">
            <w:r w:rsidRPr="00682AC4">
              <w:rPr>
                <w:rFonts w:ascii="Times New Roman" w:hAnsi="Times New Roman"/>
                <w:sz w:val="22"/>
                <w:szCs w:val="22"/>
              </w:rPr>
              <w:fldChar w:fldCharType="begin">
                <w:ffData>
                  <w:name w:val=""/>
                  <w:enabled/>
                  <w:calcOnExit w:val="0"/>
                  <w:textInput>
                    <w:maxLength w:val="2"/>
                  </w:textInput>
                </w:ffData>
              </w:fldChar>
            </w:r>
            <w:r w:rsidRPr="00682AC4">
              <w:rPr>
                <w:rFonts w:ascii="Times New Roman" w:hAnsi="Times New Roman"/>
                <w:sz w:val="22"/>
                <w:szCs w:val="22"/>
              </w:rPr>
              <w:instrText xml:space="preserve"> FORMTEXT </w:instrText>
            </w:r>
            <w:r w:rsidRPr="00682AC4">
              <w:rPr>
                <w:rFonts w:ascii="Times New Roman" w:hAnsi="Times New Roman"/>
                <w:sz w:val="22"/>
                <w:szCs w:val="22"/>
              </w:rPr>
            </w:r>
            <w:r w:rsidRPr="00682AC4">
              <w:rPr>
                <w:rFonts w:ascii="Times New Roman" w:hAnsi="Times New Roman"/>
                <w:sz w:val="22"/>
                <w:szCs w:val="22"/>
              </w:rPr>
              <w:fldChar w:fldCharType="separate"/>
            </w:r>
            <w:r w:rsidRPr="00682AC4">
              <w:rPr>
                <w:rFonts w:ascii="Times New Roman" w:hAnsi="Times New Roman"/>
                <w:noProof/>
                <w:sz w:val="22"/>
                <w:szCs w:val="22"/>
              </w:rPr>
              <w:t> </w:t>
            </w:r>
            <w:r w:rsidRPr="00682AC4">
              <w:rPr>
                <w:rFonts w:ascii="Times New Roman" w:hAnsi="Times New Roman"/>
                <w:noProof/>
                <w:sz w:val="22"/>
                <w:szCs w:val="22"/>
              </w:rPr>
              <w:t> </w:t>
            </w:r>
            <w:r w:rsidRPr="00682AC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DC4A44C" w14:textId="77777777" w:rsidR="00543961" w:rsidRDefault="00543961" w:rsidP="00543961">
            <w:r w:rsidRPr="00173BD2">
              <w:rPr>
                <w:rFonts w:ascii="Times New Roman" w:hAnsi="Times New Roman"/>
                <w:sz w:val="22"/>
                <w:szCs w:val="22"/>
              </w:rPr>
              <w:fldChar w:fldCharType="begin">
                <w:ffData>
                  <w:name w:val=""/>
                  <w:enabled/>
                  <w:calcOnExit w:val="0"/>
                  <w:textInput>
                    <w:maxLength w:val="55"/>
                  </w:textInput>
                </w:ffData>
              </w:fldChar>
            </w:r>
            <w:r w:rsidRPr="00173BD2">
              <w:rPr>
                <w:rFonts w:ascii="Times New Roman" w:hAnsi="Times New Roman"/>
                <w:sz w:val="22"/>
                <w:szCs w:val="22"/>
              </w:rPr>
              <w:instrText xml:space="preserve"> FORMTEXT </w:instrText>
            </w:r>
            <w:r w:rsidRPr="00173BD2">
              <w:rPr>
                <w:rFonts w:ascii="Times New Roman" w:hAnsi="Times New Roman"/>
                <w:sz w:val="22"/>
                <w:szCs w:val="22"/>
              </w:rPr>
            </w:r>
            <w:r w:rsidRPr="00173BD2">
              <w:rPr>
                <w:rFonts w:ascii="Times New Roman" w:hAnsi="Times New Roman"/>
                <w:sz w:val="22"/>
                <w:szCs w:val="22"/>
              </w:rPr>
              <w:fldChar w:fldCharType="separate"/>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sz w:val="22"/>
                <w:szCs w:val="22"/>
              </w:rPr>
              <w:fldChar w:fldCharType="end"/>
            </w:r>
          </w:p>
        </w:tc>
      </w:tr>
      <w:tr w:rsidR="00543961" w14:paraId="3EAB17CA" w14:textId="77777777" w:rsidTr="008D497D">
        <w:tc>
          <w:tcPr>
            <w:tcW w:w="8406" w:type="dxa"/>
            <w:gridSpan w:val="7"/>
            <w:tcBorders>
              <w:top w:val="single" w:sz="4" w:space="0" w:color="auto"/>
              <w:bottom w:val="single" w:sz="4" w:space="0" w:color="auto"/>
            </w:tcBorders>
            <w:vAlign w:val="center"/>
          </w:tcPr>
          <w:p w14:paraId="249858C5" w14:textId="77777777" w:rsidR="00543961" w:rsidRDefault="00543961" w:rsidP="00543961">
            <w:pPr>
              <w:spacing w:before="20" w:after="20"/>
              <w:ind w:left="60" w:firstLine="4"/>
              <w:rPr>
                <w:rFonts w:cs="Arial"/>
                <w:sz w:val="18"/>
                <w:szCs w:val="18"/>
              </w:rPr>
            </w:pPr>
            <w:r>
              <w:rPr>
                <w:rFonts w:cs="Arial"/>
                <w:b/>
                <w:sz w:val="18"/>
                <w:szCs w:val="18"/>
              </w:rPr>
              <w:t>57.06(2)(d)  EMERGENCY PHONE NUMBERS – HOSPITAL</w:t>
            </w:r>
          </w:p>
        </w:tc>
        <w:tc>
          <w:tcPr>
            <w:tcW w:w="540" w:type="dxa"/>
            <w:gridSpan w:val="2"/>
            <w:tcBorders>
              <w:top w:val="single" w:sz="4" w:space="0" w:color="auto"/>
              <w:bottom w:val="single" w:sz="4" w:space="0" w:color="auto"/>
            </w:tcBorders>
            <w:shd w:val="clear" w:color="auto" w:fill="auto"/>
          </w:tcPr>
          <w:p w14:paraId="039247C0" w14:textId="77777777" w:rsidR="00543961" w:rsidRDefault="00543961" w:rsidP="00543961">
            <w:r w:rsidRPr="00682AC4">
              <w:rPr>
                <w:rFonts w:ascii="Times New Roman" w:hAnsi="Times New Roman"/>
                <w:sz w:val="22"/>
                <w:szCs w:val="22"/>
              </w:rPr>
              <w:fldChar w:fldCharType="begin">
                <w:ffData>
                  <w:name w:val=""/>
                  <w:enabled/>
                  <w:calcOnExit w:val="0"/>
                  <w:textInput>
                    <w:maxLength w:val="2"/>
                  </w:textInput>
                </w:ffData>
              </w:fldChar>
            </w:r>
            <w:r w:rsidRPr="00682AC4">
              <w:rPr>
                <w:rFonts w:ascii="Times New Roman" w:hAnsi="Times New Roman"/>
                <w:sz w:val="22"/>
                <w:szCs w:val="22"/>
              </w:rPr>
              <w:instrText xml:space="preserve"> FORMTEXT </w:instrText>
            </w:r>
            <w:r w:rsidRPr="00682AC4">
              <w:rPr>
                <w:rFonts w:ascii="Times New Roman" w:hAnsi="Times New Roman"/>
                <w:sz w:val="22"/>
                <w:szCs w:val="22"/>
              </w:rPr>
            </w:r>
            <w:r w:rsidRPr="00682AC4">
              <w:rPr>
                <w:rFonts w:ascii="Times New Roman" w:hAnsi="Times New Roman"/>
                <w:sz w:val="22"/>
                <w:szCs w:val="22"/>
              </w:rPr>
              <w:fldChar w:fldCharType="separate"/>
            </w:r>
            <w:r w:rsidRPr="00682AC4">
              <w:rPr>
                <w:rFonts w:ascii="Times New Roman" w:hAnsi="Times New Roman"/>
                <w:noProof/>
                <w:sz w:val="22"/>
                <w:szCs w:val="22"/>
              </w:rPr>
              <w:t> </w:t>
            </w:r>
            <w:r w:rsidRPr="00682AC4">
              <w:rPr>
                <w:rFonts w:ascii="Times New Roman" w:hAnsi="Times New Roman"/>
                <w:noProof/>
                <w:sz w:val="22"/>
                <w:szCs w:val="22"/>
              </w:rPr>
              <w:t> </w:t>
            </w:r>
            <w:r w:rsidRPr="00682AC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55E8261" w14:textId="77777777" w:rsidR="00543961" w:rsidRDefault="00543961" w:rsidP="00543961">
            <w:r w:rsidRPr="00682AC4">
              <w:rPr>
                <w:rFonts w:ascii="Times New Roman" w:hAnsi="Times New Roman"/>
                <w:sz w:val="22"/>
                <w:szCs w:val="22"/>
              </w:rPr>
              <w:fldChar w:fldCharType="begin">
                <w:ffData>
                  <w:name w:val=""/>
                  <w:enabled/>
                  <w:calcOnExit w:val="0"/>
                  <w:textInput>
                    <w:maxLength w:val="2"/>
                  </w:textInput>
                </w:ffData>
              </w:fldChar>
            </w:r>
            <w:r w:rsidRPr="00682AC4">
              <w:rPr>
                <w:rFonts w:ascii="Times New Roman" w:hAnsi="Times New Roman"/>
                <w:sz w:val="22"/>
                <w:szCs w:val="22"/>
              </w:rPr>
              <w:instrText xml:space="preserve"> FORMTEXT </w:instrText>
            </w:r>
            <w:r w:rsidRPr="00682AC4">
              <w:rPr>
                <w:rFonts w:ascii="Times New Roman" w:hAnsi="Times New Roman"/>
                <w:sz w:val="22"/>
                <w:szCs w:val="22"/>
              </w:rPr>
            </w:r>
            <w:r w:rsidRPr="00682AC4">
              <w:rPr>
                <w:rFonts w:ascii="Times New Roman" w:hAnsi="Times New Roman"/>
                <w:sz w:val="22"/>
                <w:szCs w:val="22"/>
              </w:rPr>
              <w:fldChar w:fldCharType="separate"/>
            </w:r>
            <w:r w:rsidRPr="00682AC4">
              <w:rPr>
                <w:rFonts w:ascii="Times New Roman" w:hAnsi="Times New Roman"/>
                <w:noProof/>
                <w:sz w:val="22"/>
                <w:szCs w:val="22"/>
              </w:rPr>
              <w:t> </w:t>
            </w:r>
            <w:r w:rsidRPr="00682AC4">
              <w:rPr>
                <w:rFonts w:ascii="Times New Roman" w:hAnsi="Times New Roman"/>
                <w:noProof/>
                <w:sz w:val="22"/>
                <w:szCs w:val="22"/>
              </w:rPr>
              <w:t> </w:t>
            </w:r>
            <w:r w:rsidRPr="00682AC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5BCB640" w14:textId="77777777" w:rsidR="00543961" w:rsidRDefault="00543961" w:rsidP="00543961">
            <w:r w:rsidRPr="00682AC4">
              <w:rPr>
                <w:rFonts w:ascii="Times New Roman" w:hAnsi="Times New Roman"/>
                <w:sz w:val="22"/>
                <w:szCs w:val="22"/>
              </w:rPr>
              <w:fldChar w:fldCharType="begin">
                <w:ffData>
                  <w:name w:val=""/>
                  <w:enabled/>
                  <w:calcOnExit w:val="0"/>
                  <w:textInput>
                    <w:maxLength w:val="2"/>
                  </w:textInput>
                </w:ffData>
              </w:fldChar>
            </w:r>
            <w:r w:rsidRPr="00682AC4">
              <w:rPr>
                <w:rFonts w:ascii="Times New Roman" w:hAnsi="Times New Roman"/>
                <w:sz w:val="22"/>
                <w:szCs w:val="22"/>
              </w:rPr>
              <w:instrText xml:space="preserve"> FORMTEXT </w:instrText>
            </w:r>
            <w:r w:rsidRPr="00682AC4">
              <w:rPr>
                <w:rFonts w:ascii="Times New Roman" w:hAnsi="Times New Roman"/>
                <w:sz w:val="22"/>
                <w:szCs w:val="22"/>
              </w:rPr>
            </w:r>
            <w:r w:rsidRPr="00682AC4">
              <w:rPr>
                <w:rFonts w:ascii="Times New Roman" w:hAnsi="Times New Roman"/>
                <w:sz w:val="22"/>
                <w:szCs w:val="22"/>
              </w:rPr>
              <w:fldChar w:fldCharType="separate"/>
            </w:r>
            <w:r w:rsidRPr="00682AC4">
              <w:rPr>
                <w:rFonts w:ascii="Times New Roman" w:hAnsi="Times New Roman"/>
                <w:noProof/>
                <w:sz w:val="22"/>
                <w:szCs w:val="22"/>
              </w:rPr>
              <w:t> </w:t>
            </w:r>
            <w:r w:rsidRPr="00682AC4">
              <w:rPr>
                <w:rFonts w:ascii="Times New Roman" w:hAnsi="Times New Roman"/>
                <w:noProof/>
                <w:sz w:val="22"/>
                <w:szCs w:val="22"/>
              </w:rPr>
              <w:t> </w:t>
            </w:r>
            <w:r w:rsidRPr="00682AC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93AA0FD" w14:textId="77777777" w:rsidR="00543961" w:rsidRDefault="00543961" w:rsidP="00543961">
            <w:r w:rsidRPr="00682AC4">
              <w:rPr>
                <w:rFonts w:ascii="Times New Roman" w:hAnsi="Times New Roman"/>
                <w:sz w:val="22"/>
                <w:szCs w:val="22"/>
              </w:rPr>
              <w:fldChar w:fldCharType="begin">
                <w:ffData>
                  <w:name w:val=""/>
                  <w:enabled/>
                  <w:calcOnExit w:val="0"/>
                  <w:textInput>
                    <w:maxLength w:val="2"/>
                  </w:textInput>
                </w:ffData>
              </w:fldChar>
            </w:r>
            <w:r w:rsidRPr="00682AC4">
              <w:rPr>
                <w:rFonts w:ascii="Times New Roman" w:hAnsi="Times New Roman"/>
                <w:sz w:val="22"/>
                <w:szCs w:val="22"/>
              </w:rPr>
              <w:instrText xml:space="preserve"> FORMTEXT </w:instrText>
            </w:r>
            <w:r w:rsidRPr="00682AC4">
              <w:rPr>
                <w:rFonts w:ascii="Times New Roman" w:hAnsi="Times New Roman"/>
                <w:sz w:val="22"/>
                <w:szCs w:val="22"/>
              </w:rPr>
            </w:r>
            <w:r w:rsidRPr="00682AC4">
              <w:rPr>
                <w:rFonts w:ascii="Times New Roman" w:hAnsi="Times New Roman"/>
                <w:sz w:val="22"/>
                <w:szCs w:val="22"/>
              </w:rPr>
              <w:fldChar w:fldCharType="separate"/>
            </w:r>
            <w:r w:rsidRPr="00682AC4">
              <w:rPr>
                <w:rFonts w:ascii="Times New Roman" w:hAnsi="Times New Roman"/>
                <w:noProof/>
                <w:sz w:val="22"/>
                <w:szCs w:val="22"/>
              </w:rPr>
              <w:t> </w:t>
            </w:r>
            <w:r w:rsidRPr="00682AC4">
              <w:rPr>
                <w:rFonts w:ascii="Times New Roman" w:hAnsi="Times New Roman"/>
                <w:noProof/>
                <w:sz w:val="22"/>
                <w:szCs w:val="22"/>
              </w:rPr>
              <w:t> </w:t>
            </w:r>
            <w:r w:rsidRPr="00682AC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93EF0DD" w14:textId="77777777" w:rsidR="00543961" w:rsidRDefault="00543961" w:rsidP="00543961">
            <w:r w:rsidRPr="00173BD2">
              <w:rPr>
                <w:rFonts w:ascii="Times New Roman" w:hAnsi="Times New Roman"/>
                <w:sz w:val="22"/>
                <w:szCs w:val="22"/>
              </w:rPr>
              <w:fldChar w:fldCharType="begin">
                <w:ffData>
                  <w:name w:val=""/>
                  <w:enabled/>
                  <w:calcOnExit w:val="0"/>
                  <w:textInput>
                    <w:maxLength w:val="55"/>
                  </w:textInput>
                </w:ffData>
              </w:fldChar>
            </w:r>
            <w:r w:rsidRPr="00173BD2">
              <w:rPr>
                <w:rFonts w:ascii="Times New Roman" w:hAnsi="Times New Roman"/>
                <w:sz w:val="22"/>
                <w:szCs w:val="22"/>
              </w:rPr>
              <w:instrText xml:space="preserve"> FORMTEXT </w:instrText>
            </w:r>
            <w:r w:rsidRPr="00173BD2">
              <w:rPr>
                <w:rFonts w:ascii="Times New Roman" w:hAnsi="Times New Roman"/>
                <w:sz w:val="22"/>
                <w:szCs w:val="22"/>
              </w:rPr>
            </w:r>
            <w:r w:rsidRPr="00173BD2">
              <w:rPr>
                <w:rFonts w:ascii="Times New Roman" w:hAnsi="Times New Roman"/>
                <w:sz w:val="22"/>
                <w:szCs w:val="22"/>
              </w:rPr>
              <w:fldChar w:fldCharType="separate"/>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sz w:val="22"/>
                <w:szCs w:val="22"/>
              </w:rPr>
              <w:fldChar w:fldCharType="end"/>
            </w:r>
          </w:p>
        </w:tc>
      </w:tr>
      <w:tr w:rsidR="00543961" w14:paraId="4FB7CCA9" w14:textId="77777777" w:rsidTr="008D497D">
        <w:tc>
          <w:tcPr>
            <w:tcW w:w="8406" w:type="dxa"/>
            <w:gridSpan w:val="7"/>
            <w:tcBorders>
              <w:top w:val="single" w:sz="4" w:space="0" w:color="auto"/>
              <w:bottom w:val="single" w:sz="4" w:space="0" w:color="auto"/>
              <w:right w:val="single" w:sz="4" w:space="0" w:color="auto"/>
            </w:tcBorders>
          </w:tcPr>
          <w:p w14:paraId="44BC817D" w14:textId="77777777" w:rsidR="00543961" w:rsidRDefault="00543961" w:rsidP="00543961">
            <w:pPr>
              <w:spacing w:before="20" w:after="20"/>
              <w:ind w:left="60" w:firstLine="4"/>
              <w:rPr>
                <w:rFonts w:cs="Arial"/>
                <w:sz w:val="18"/>
                <w:szCs w:val="18"/>
              </w:rPr>
            </w:pPr>
            <w:r>
              <w:rPr>
                <w:rFonts w:cs="Arial"/>
                <w:sz w:val="18"/>
                <w:szCs w:val="18"/>
              </w:rPr>
              <w:t>*</w:t>
            </w:r>
            <w:r>
              <w:rPr>
                <w:rFonts w:cs="Arial"/>
                <w:b/>
                <w:sz w:val="18"/>
                <w:szCs w:val="18"/>
              </w:rPr>
              <w:t>57.06(2m)  EMERGENCY PHONE NUMBERS – POISON CONTROL CENTER</w:t>
            </w:r>
            <w:r>
              <w:rPr>
                <w:rFonts w:cs="Arial"/>
                <w:sz w:val="18"/>
                <w:szCs w:val="18"/>
              </w:rPr>
              <w:t xml:space="preserve">  The telephone number of the poison control center shall be posted by each telephone on the premises.</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EC081D6" w14:textId="77777777" w:rsidR="00543961" w:rsidRDefault="00543961" w:rsidP="00543961">
            <w:r w:rsidRPr="00682AC4">
              <w:rPr>
                <w:rFonts w:ascii="Times New Roman" w:hAnsi="Times New Roman"/>
                <w:sz w:val="22"/>
                <w:szCs w:val="22"/>
              </w:rPr>
              <w:fldChar w:fldCharType="begin">
                <w:ffData>
                  <w:name w:val=""/>
                  <w:enabled/>
                  <w:calcOnExit w:val="0"/>
                  <w:textInput>
                    <w:maxLength w:val="2"/>
                  </w:textInput>
                </w:ffData>
              </w:fldChar>
            </w:r>
            <w:r w:rsidRPr="00682AC4">
              <w:rPr>
                <w:rFonts w:ascii="Times New Roman" w:hAnsi="Times New Roman"/>
                <w:sz w:val="22"/>
                <w:szCs w:val="22"/>
              </w:rPr>
              <w:instrText xml:space="preserve"> FORMTEXT </w:instrText>
            </w:r>
            <w:r w:rsidRPr="00682AC4">
              <w:rPr>
                <w:rFonts w:ascii="Times New Roman" w:hAnsi="Times New Roman"/>
                <w:sz w:val="22"/>
                <w:szCs w:val="22"/>
              </w:rPr>
            </w:r>
            <w:r w:rsidRPr="00682AC4">
              <w:rPr>
                <w:rFonts w:ascii="Times New Roman" w:hAnsi="Times New Roman"/>
                <w:sz w:val="22"/>
                <w:szCs w:val="22"/>
              </w:rPr>
              <w:fldChar w:fldCharType="separate"/>
            </w:r>
            <w:r w:rsidRPr="00682AC4">
              <w:rPr>
                <w:rFonts w:ascii="Times New Roman" w:hAnsi="Times New Roman"/>
                <w:noProof/>
                <w:sz w:val="22"/>
                <w:szCs w:val="22"/>
              </w:rPr>
              <w:t> </w:t>
            </w:r>
            <w:r w:rsidRPr="00682AC4">
              <w:rPr>
                <w:rFonts w:ascii="Times New Roman" w:hAnsi="Times New Roman"/>
                <w:noProof/>
                <w:sz w:val="22"/>
                <w:szCs w:val="22"/>
              </w:rPr>
              <w:t> </w:t>
            </w:r>
            <w:r w:rsidRPr="00682AC4">
              <w:rPr>
                <w:rFonts w:ascii="Times New Roman" w:hAnsi="Times New Roman"/>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163D8A62" w14:textId="77777777" w:rsidR="00543961" w:rsidRDefault="00543961" w:rsidP="00543961">
            <w:r w:rsidRPr="00682AC4">
              <w:rPr>
                <w:rFonts w:ascii="Times New Roman" w:hAnsi="Times New Roman"/>
                <w:sz w:val="22"/>
                <w:szCs w:val="22"/>
              </w:rPr>
              <w:fldChar w:fldCharType="begin">
                <w:ffData>
                  <w:name w:val=""/>
                  <w:enabled/>
                  <w:calcOnExit w:val="0"/>
                  <w:textInput>
                    <w:maxLength w:val="2"/>
                  </w:textInput>
                </w:ffData>
              </w:fldChar>
            </w:r>
            <w:r w:rsidRPr="00682AC4">
              <w:rPr>
                <w:rFonts w:ascii="Times New Roman" w:hAnsi="Times New Roman"/>
                <w:sz w:val="22"/>
                <w:szCs w:val="22"/>
              </w:rPr>
              <w:instrText xml:space="preserve"> FORMTEXT </w:instrText>
            </w:r>
            <w:r w:rsidRPr="00682AC4">
              <w:rPr>
                <w:rFonts w:ascii="Times New Roman" w:hAnsi="Times New Roman"/>
                <w:sz w:val="22"/>
                <w:szCs w:val="22"/>
              </w:rPr>
            </w:r>
            <w:r w:rsidRPr="00682AC4">
              <w:rPr>
                <w:rFonts w:ascii="Times New Roman" w:hAnsi="Times New Roman"/>
                <w:sz w:val="22"/>
                <w:szCs w:val="22"/>
              </w:rPr>
              <w:fldChar w:fldCharType="separate"/>
            </w:r>
            <w:r w:rsidRPr="00682AC4">
              <w:rPr>
                <w:rFonts w:ascii="Times New Roman" w:hAnsi="Times New Roman"/>
                <w:noProof/>
                <w:sz w:val="22"/>
                <w:szCs w:val="22"/>
              </w:rPr>
              <w:t> </w:t>
            </w:r>
            <w:r w:rsidRPr="00682AC4">
              <w:rPr>
                <w:rFonts w:ascii="Times New Roman" w:hAnsi="Times New Roman"/>
                <w:noProof/>
                <w:sz w:val="22"/>
                <w:szCs w:val="22"/>
              </w:rPr>
              <w:t> </w:t>
            </w:r>
            <w:r w:rsidRPr="00682AC4">
              <w:rPr>
                <w:rFonts w:ascii="Times New Roman" w:hAnsi="Times New Roman"/>
                <w:sz w:val="22"/>
                <w:szCs w:val="22"/>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E6E6E6"/>
          </w:tcPr>
          <w:p w14:paraId="51F2A106" w14:textId="77777777" w:rsidR="00543961" w:rsidRDefault="00543961" w:rsidP="00543961">
            <w:r w:rsidRPr="00682AC4">
              <w:rPr>
                <w:rFonts w:ascii="Times New Roman" w:hAnsi="Times New Roman"/>
                <w:sz w:val="22"/>
                <w:szCs w:val="22"/>
              </w:rPr>
              <w:fldChar w:fldCharType="begin">
                <w:ffData>
                  <w:name w:val=""/>
                  <w:enabled/>
                  <w:calcOnExit w:val="0"/>
                  <w:textInput>
                    <w:maxLength w:val="2"/>
                  </w:textInput>
                </w:ffData>
              </w:fldChar>
            </w:r>
            <w:r w:rsidRPr="00682AC4">
              <w:rPr>
                <w:rFonts w:ascii="Times New Roman" w:hAnsi="Times New Roman"/>
                <w:sz w:val="22"/>
                <w:szCs w:val="22"/>
              </w:rPr>
              <w:instrText xml:space="preserve"> FORMTEXT </w:instrText>
            </w:r>
            <w:r w:rsidRPr="00682AC4">
              <w:rPr>
                <w:rFonts w:ascii="Times New Roman" w:hAnsi="Times New Roman"/>
                <w:sz w:val="22"/>
                <w:szCs w:val="22"/>
              </w:rPr>
            </w:r>
            <w:r w:rsidRPr="00682AC4">
              <w:rPr>
                <w:rFonts w:ascii="Times New Roman" w:hAnsi="Times New Roman"/>
                <w:sz w:val="22"/>
                <w:szCs w:val="22"/>
              </w:rPr>
              <w:fldChar w:fldCharType="separate"/>
            </w:r>
            <w:r w:rsidRPr="00682AC4">
              <w:rPr>
                <w:rFonts w:ascii="Times New Roman" w:hAnsi="Times New Roman"/>
                <w:noProof/>
                <w:sz w:val="22"/>
                <w:szCs w:val="22"/>
              </w:rPr>
              <w:t> </w:t>
            </w:r>
            <w:r w:rsidRPr="00682AC4">
              <w:rPr>
                <w:rFonts w:ascii="Times New Roman" w:hAnsi="Times New Roman"/>
                <w:noProof/>
                <w:sz w:val="22"/>
                <w:szCs w:val="22"/>
              </w:rPr>
              <w:t> </w:t>
            </w:r>
            <w:r w:rsidRPr="00682AC4">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6E6E6"/>
          </w:tcPr>
          <w:p w14:paraId="140316CC" w14:textId="77777777" w:rsidR="00543961" w:rsidRDefault="00543961" w:rsidP="00543961">
            <w:r w:rsidRPr="00682AC4">
              <w:rPr>
                <w:rFonts w:ascii="Times New Roman" w:hAnsi="Times New Roman"/>
                <w:sz w:val="22"/>
                <w:szCs w:val="22"/>
              </w:rPr>
              <w:fldChar w:fldCharType="begin">
                <w:ffData>
                  <w:name w:val=""/>
                  <w:enabled/>
                  <w:calcOnExit w:val="0"/>
                  <w:textInput>
                    <w:maxLength w:val="2"/>
                  </w:textInput>
                </w:ffData>
              </w:fldChar>
            </w:r>
            <w:r w:rsidRPr="00682AC4">
              <w:rPr>
                <w:rFonts w:ascii="Times New Roman" w:hAnsi="Times New Roman"/>
                <w:sz w:val="22"/>
                <w:szCs w:val="22"/>
              </w:rPr>
              <w:instrText xml:space="preserve"> FORMTEXT </w:instrText>
            </w:r>
            <w:r w:rsidRPr="00682AC4">
              <w:rPr>
                <w:rFonts w:ascii="Times New Roman" w:hAnsi="Times New Roman"/>
                <w:sz w:val="22"/>
                <w:szCs w:val="22"/>
              </w:rPr>
            </w:r>
            <w:r w:rsidRPr="00682AC4">
              <w:rPr>
                <w:rFonts w:ascii="Times New Roman" w:hAnsi="Times New Roman"/>
                <w:sz w:val="22"/>
                <w:szCs w:val="22"/>
              </w:rPr>
              <w:fldChar w:fldCharType="separate"/>
            </w:r>
            <w:r w:rsidRPr="00682AC4">
              <w:rPr>
                <w:rFonts w:ascii="Times New Roman" w:hAnsi="Times New Roman"/>
                <w:noProof/>
                <w:sz w:val="22"/>
                <w:szCs w:val="22"/>
              </w:rPr>
              <w:t> </w:t>
            </w:r>
            <w:r w:rsidRPr="00682AC4">
              <w:rPr>
                <w:rFonts w:ascii="Times New Roman" w:hAnsi="Times New Roman"/>
                <w:noProof/>
                <w:sz w:val="22"/>
                <w:szCs w:val="22"/>
              </w:rPr>
              <w:t> </w:t>
            </w:r>
            <w:r w:rsidRPr="00682AC4">
              <w:rPr>
                <w:rFonts w:ascii="Times New Roman" w:hAnsi="Times New Roman"/>
                <w:sz w:val="22"/>
                <w:szCs w:val="22"/>
              </w:rPr>
              <w:fldChar w:fldCharType="end"/>
            </w:r>
          </w:p>
        </w:tc>
        <w:tc>
          <w:tcPr>
            <w:tcW w:w="4410" w:type="dxa"/>
            <w:gridSpan w:val="2"/>
            <w:tcBorders>
              <w:top w:val="single" w:sz="4" w:space="0" w:color="auto"/>
              <w:left w:val="single" w:sz="4" w:space="0" w:color="auto"/>
              <w:bottom w:val="single" w:sz="4" w:space="0" w:color="auto"/>
            </w:tcBorders>
            <w:shd w:val="clear" w:color="auto" w:fill="E6E6E6"/>
          </w:tcPr>
          <w:p w14:paraId="558E509F" w14:textId="77777777" w:rsidR="00543961" w:rsidRDefault="00543961" w:rsidP="00543961">
            <w:r w:rsidRPr="00173BD2">
              <w:rPr>
                <w:rFonts w:ascii="Times New Roman" w:hAnsi="Times New Roman"/>
                <w:sz w:val="22"/>
                <w:szCs w:val="22"/>
              </w:rPr>
              <w:fldChar w:fldCharType="begin">
                <w:ffData>
                  <w:name w:val=""/>
                  <w:enabled/>
                  <w:calcOnExit w:val="0"/>
                  <w:textInput>
                    <w:maxLength w:val="55"/>
                  </w:textInput>
                </w:ffData>
              </w:fldChar>
            </w:r>
            <w:r w:rsidRPr="00173BD2">
              <w:rPr>
                <w:rFonts w:ascii="Times New Roman" w:hAnsi="Times New Roman"/>
                <w:sz w:val="22"/>
                <w:szCs w:val="22"/>
              </w:rPr>
              <w:instrText xml:space="preserve"> FORMTEXT </w:instrText>
            </w:r>
            <w:r w:rsidRPr="00173BD2">
              <w:rPr>
                <w:rFonts w:ascii="Times New Roman" w:hAnsi="Times New Roman"/>
                <w:sz w:val="22"/>
                <w:szCs w:val="22"/>
              </w:rPr>
            </w:r>
            <w:r w:rsidRPr="00173BD2">
              <w:rPr>
                <w:rFonts w:ascii="Times New Roman" w:hAnsi="Times New Roman"/>
                <w:sz w:val="22"/>
                <w:szCs w:val="22"/>
              </w:rPr>
              <w:fldChar w:fldCharType="separate"/>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sz w:val="22"/>
                <w:szCs w:val="22"/>
              </w:rPr>
              <w:fldChar w:fldCharType="end"/>
            </w:r>
          </w:p>
        </w:tc>
      </w:tr>
      <w:tr w:rsidR="00543961" w14:paraId="7E1AE46D" w14:textId="77777777" w:rsidTr="008D497D">
        <w:tc>
          <w:tcPr>
            <w:tcW w:w="8406" w:type="dxa"/>
            <w:gridSpan w:val="7"/>
            <w:tcBorders>
              <w:top w:val="single" w:sz="4" w:space="0" w:color="auto"/>
              <w:bottom w:val="single" w:sz="4" w:space="0" w:color="auto"/>
            </w:tcBorders>
          </w:tcPr>
          <w:p w14:paraId="5933549F" w14:textId="77777777" w:rsidR="00543961" w:rsidRDefault="00543961" w:rsidP="00543961">
            <w:pPr>
              <w:spacing w:before="20" w:after="20"/>
              <w:ind w:left="60" w:firstLine="4"/>
              <w:rPr>
                <w:rFonts w:cs="Arial"/>
                <w:sz w:val="18"/>
                <w:szCs w:val="18"/>
              </w:rPr>
            </w:pPr>
            <w:r>
              <w:rPr>
                <w:rFonts w:cs="Arial"/>
                <w:sz w:val="18"/>
                <w:szCs w:val="18"/>
              </w:rPr>
              <w:t>*</w:t>
            </w:r>
            <w:r>
              <w:rPr>
                <w:rFonts w:cs="Arial"/>
                <w:b/>
                <w:sz w:val="18"/>
                <w:szCs w:val="18"/>
              </w:rPr>
              <w:t>57.06(3)  FIRST AID KITS</w:t>
            </w:r>
            <w:r>
              <w:rPr>
                <w:rFonts w:cs="Arial"/>
                <w:sz w:val="18"/>
                <w:szCs w:val="18"/>
              </w:rPr>
              <w:t xml:space="preserve">  Each group home and vehicle used to transport residents shall have a first aid kit or first aid supplies including gauze and adhesive bandages, tape and latex or vinyl gloves; and that will provide care to the maximum number of residents allowed under the group home license.  The first aid kit or first aid supplies shall be inventoried and re-supplied after each use.</w:t>
            </w:r>
          </w:p>
        </w:tc>
        <w:tc>
          <w:tcPr>
            <w:tcW w:w="540" w:type="dxa"/>
            <w:gridSpan w:val="2"/>
            <w:tcBorders>
              <w:top w:val="single" w:sz="4" w:space="0" w:color="auto"/>
              <w:bottom w:val="single" w:sz="4" w:space="0" w:color="auto"/>
            </w:tcBorders>
            <w:shd w:val="clear" w:color="auto" w:fill="auto"/>
          </w:tcPr>
          <w:p w14:paraId="214240D0" w14:textId="77777777" w:rsidR="00543961" w:rsidRDefault="00543961" w:rsidP="00543961">
            <w:r w:rsidRPr="00682AC4">
              <w:rPr>
                <w:rFonts w:ascii="Times New Roman" w:hAnsi="Times New Roman"/>
                <w:sz w:val="22"/>
                <w:szCs w:val="22"/>
              </w:rPr>
              <w:fldChar w:fldCharType="begin">
                <w:ffData>
                  <w:name w:val=""/>
                  <w:enabled/>
                  <w:calcOnExit w:val="0"/>
                  <w:textInput>
                    <w:maxLength w:val="2"/>
                  </w:textInput>
                </w:ffData>
              </w:fldChar>
            </w:r>
            <w:r w:rsidRPr="00682AC4">
              <w:rPr>
                <w:rFonts w:ascii="Times New Roman" w:hAnsi="Times New Roman"/>
                <w:sz w:val="22"/>
                <w:szCs w:val="22"/>
              </w:rPr>
              <w:instrText xml:space="preserve"> FORMTEXT </w:instrText>
            </w:r>
            <w:r w:rsidRPr="00682AC4">
              <w:rPr>
                <w:rFonts w:ascii="Times New Roman" w:hAnsi="Times New Roman"/>
                <w:sz w:val="22"/>
                <w:szCs w:val="22"/>
              </w:rPr>
            </w:r>
            <w:r w:rsidRPr="00682AC4">
              <w:rPr>
                <w:rFonts w:ascii="Times New Roman" w:hAnsi="Times New Roman"/>
                <w:sz w:val="22"/>
                <w:szCs w:val="22"/>
              </w:rPr>
              <w:fldChar w:fldCharType="separate"/>
            </w:r>
            <w:r w:rsidRPr="00682AC4">
              <w:rPr>
                <w:rFonts w:ascii="Times New Roman" w:hAnsi="Times New Roman"/>
                <w:noProof/>
                <w:sz w:val="22"/>
                <w:szCs w:val="22"/>
              </w:rPr>
              <w:t> </w:t>
            </w:r>
            <w:r w:rsidRPr="00682AC4">
              <w:rPr>
                <w:rFonts w:ascii="Times New Roman" w:hAnsi="Times New Roman"/>
                <w:noProof/>
                <w:sz w:val="22"/>
                <w:szCs w:val="22"/>
              </w:rPr>
              <w:t> </w:t>
            </w:r>
            <w:r w:rsidRPr="00682AC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7282898" w14:textId="77777777" w:rsidR="00543961" w:rsidRDefault="00543961" w:rsidP="00543961">
            <w:r w:rsidRPr="00682AC4">
              <w:rPr>
                <w:rFonts w:ascii="Times New Roman" w:hAnsi="Times New Roman"/>
                <w:sz w:val="22"/>
                <w:szCs w:val="22"/>
              </w:rPr>
              <w:fldChar w:fldCharType="begin">
                <w:ffData>
                  <w:name w:val=""/>
                  <w:enabled/>
                  <w:calcOnExit w:val="0"/>
                  <w:textInput>
                    <w:maxLength w:val="2"/>
                  </w:textInput>
                </w:ffData>
              </w:fldChar>
            </w:r>
            <w:r w:rsidRPr="00682AC4">
              <w:rPr>
                <w:rFonts w:ascii="Times New Roman" w:hAnsi="Times New Roman"/>
                <w:sz w:val="22"/>
                <w:szCs w:val="22"/>
              </w:rPr>
              <w:instrText xml:space="preserve"> FORMTEXT </w:instrText>
            </w:r>
            <w:r w:rsidRPr="00682AC4">
              <w:rPr>
                <w:rFonts w:ascii="Times New Roman" w:hAnsi="Times New Roman"/>
                <w:sz w:val="22"/>
                <w:szCs w:val="22"/>
              </w:rPr>
            </w:r>
            <w:r w:rsidRPr="00682AC4">
              <w:rPr>
                <w:rFonts w:ascii="Times New Roman" w:hAnsi="Times New Roman"/>
                <w:sz w:val="22"/>
                <w:szCs w:val="22"/>
              </w:rPr>
              <w:fldChar w:fldCharType="separate"/>
            </w:r>
            <w:r w:rsidRPr="00682AC4">
              <w:rPr>
                <w:rFonts w:ascii="Times New Roman" w:hAnsi="Times New Roman"/>
                <w:noProof/>
                <w:sz w:val="22"/>
                <w:szCs w:val="22"/>
              </w:rPr>
              <w:t> </w:t>
            </w:r>
            <w:r w:rsidRPr="00682AC4">
              <w:rPr>
                <w:rFonts w:ascii="Times New Roman" w:hAnsi="Times New Roman"/>
                <w:noProof/>
                <w:sz w:val="22"/>
                <w:szCs w:val="22"/>
              </w:rPr>
              <w:t> </w:t>
            </w:r>
            <w:r w:rsidRPr="00682AC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AAA1CC4" w14:textId="77777777" w:rsidR="00543961" w:rsidRDefault="00543961" w:rsidP="00543961">
            <w:r w:rsidRPr="00682AC4">
              <w:rPr>
                <w:rFonts w:ascii="Times New Roman" w:hAnsi="Times New Roman"/>
                <w:sz w:val="22"/>
                <w:szCs w:val="22"/>
              </w:rPr>
              <w:fldChar w:fldCharType="begin">
                <w:ffData>
                  <w:name w:val=""/>
                  <w:enabled/>
                  <w:calcOnExit w:val="0"/>
                  <w:textInput>
                    <w:maxLength w:val="2"/>
                  </w:textInput>
                </w:ffData>
              </w:fldChar>
            </w:r>
            <w:r w:rsidRPr="00682AC4">
              <w:rPr>
                <w:rFonts w:ascii="Times New Roman" w:hAnsi="Times New Roman"/>
                <w:sz w:val="22"/>
                <w:szCs w:val="22"/>
              </w:rPr>
              <w:instrText xml:space="preserve"> FORMTEXT </w:instrText>
            </w:r>
            <w:r w:rsidRPr="00682AC4">
              <w:rPr>
                <w:rFonts w:ascii="Times New Roman" w:hAnsi="Times New Roman"/>
                <w:sz w:val="22"/>
                <w:szCs w:val="22"/>
              </w:rPr>
            </w:r>
            <w:r w:rsidRPr="00682AC4">
              <w:rPr>
                <w:rFonts w:ascii="Times New Roman" w:hAnsi="Times New Roman"/>
                <w:sz w:val="22"/>
                <w:szCs w:val="22"/>
              </w:rPr>
              <w:fldChar w:fldCharType="separate"/>
            </w:r>
            <w:r w:rsidRPr="00682AC4">
              <w:rPr>
                <w:rFonts w:ascii="Times New Roman" w:hAnsi="Times New Roman"/>
                <w:noProof/>
                <w:sz w:val="22"/>
                <w:szCs w:val="22"/>
              </w:rPr>
              <w:t> </w:t>
            </w:r>
            <w:r w:rsidRPr="00682AC4">
              <w:rPr>
                <w:rFonts w:ascii="Times New Roman" w:hAnsi="Times New Roman"/>
                <w:noProof/>
                <w:sz w:val="22"/>
                <w:szCs w:val="22"/>
              </w:rPr>
              <w:t> </w:t>
            </w:r>
            <w:r w:rsidRPr="00682AC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DD40694" w14:textId="77777777" w:rsidR="00543961" w:rsidRDefault="00543961" w:rsidP="00543961">
            <w:r w:rsidRPr="00682AC4">
              <w:rPr>
                <w:rFonts w:ascii="Times New Roman" w:hAnsi="Times New Roman"/>
                <w:sz w:val="22"/>
                <w:szCs w:val="22"/>
              </w:rPr>
              <w:fldChar w:fldCharType="begin">
                <w:ffData>
                  <w:name w:val=""/>
                  <w:enabled/>
                  <w:calcOnExit w:val="0"/>
                  <w:textInput>
                    <w:maxLength w:val="2"/>
                  </w:textInput>
                </w:ffData>
              </w:fldChar>
            </w:r>
            <w:r w:rsidRPr="00682AC4">
              <w:rPr>
                <w:rFonts w:ascii="Times New Roman" w:hAnsi="Times New Roman"/>
                <w:sz w:val="22"/>
                <w:szCs w:val="22"/>
              </w:rPr>
              <w:instrText xml:space="preserve"> FORMTEXT </w:instrText>
            </w:r>
            <w:r w:rsidRPr="00682AC4">
              <w:rPr>
                <w:rFonts w:ascii="Times New Roman" w:hAnsi="Times New Roman"/>
                <w:sz w:val="22"/>
                <w:szCs w:val="22"/>
              </w:rPr>
            </w:r>
            <w:r w:rsidRPr="00682AC4">
              <w:rPr>
                <w:rFonts w:ascii="Times New Roman" w:hAnsi="Times New Roman"/>
                <w:sz w:val="22"/>
                <w:szCs w:val="22"/>
              </w:rPr>
              <w:fldChar w:fldCharType="separate"/>
            </w:r>
            <w:r w:rsidRPr="00682AC4">
              <w:rPr>
                <w:rFonts w:ascii="Times New Roman" w:hAnsi="Times New Roman"/>
                <w:noProof/>
                <w:sz w:val="22"/>
                <w:szCs w:val="22"/>
              </w:rPr>
              <w:t> </w:t>
            </w:r>
            <w:r w:rsidRPr="00682AC4">
              <w:rPr>
                <w:rFonts w:ascii="Times New Roman" w:hAnsi="Times New Roman"/>
                <w:noProof/>
                <w:sz w:val="22"/>
                <w:szCs w:val="22"/>
              </w:rPr>
              <w:t> </w:t>
            </w:r>
            <w:r w:rsidRPr="00682AC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A0D5FA4" w14:textId="77777777" w:rsidR="00543961" w:rsidRDefault="00543961" w:rsidP="00543961">
            <w:r w:rsidRPr="00173BD2">
              <w:rPr>
                <w:rFonts w:ascii="Times New Roman" w:hAnsi="Times New Roman"/>
                <w:sz w:val="22"/>
                <w:szCs w:val="22"/>
              </w:rPr>
              <w:fldChar w:fldCharType="begin">
                <w:ffData>
                  <w:name w:val=""/>
                  <w:enabled/>
                  <w:calcOnExit w:val="0"/>
                  <w:textInput>
                    <w:maxLength w:val="55"/>
                  </w:textInput>
                </w:ffData>
              </w:fldChar>
            </w:r>
            <w:r w:rsidRPr="00173BD2">
              <w:rPr>
                <w:rFonts w:ascii="Times New Roman" w:hAnsi="Times New Roman"/>
                <w:sz w:val="22"/>
                <w:szCs w:val="22"/>
              </w:rPr>
              <w:instrText xml:space="preserve"> FORMTEXT </w:instrText>
            </w:r>
            <w:r w:rsidRPr="00173BD2">
              <w:rPr>
                <w:rFonts w:ascii="Times New Roman" w:hAnsi="Times New Roman"/>
                <w:sz w:val="22"/>
                <w:szCs w:val="22"/>
              </w:rPr>
            </w:r>
            <w:r w:rsidRPr="00173BD2">
              <w:rPr>
                <w:rFonts w:ascii="Times New Roman" w:hAnsi="Times New Roman"/>
                <w:sz w:val="22"/>
                <w:szCs w:val="22"/>
              </w:rPr>
              <w:fldChar w:fldCharType="separate"/>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sz w:val="22"/>
                <w:szCs w:val="22"/>
              </w:rPr>
              <w:fldChar w:fldCharType="end"/>
            </w:r>
          </w:p>
        </w:tc>
      </w:tr>
      <w:tr w:rsidR="00543961" w14:paraId="6E8AF659" w14:textId="77777777" w:rsidTr="008D497D">
        <w:tc>
          <w:tcPr>
            <w:tcW w:w="8406" w:type="dxa"/>
            <w:gridSpan w:val="7"/>
            <w:tcBorders>
              <w:top w:val="single" w:sz="4" w:space="0" w:color="auto"/>
              <w:bottom w:val="single" w:sz="4" w:space="0" w:color="auto"/>
            </w:tcBorders>
          </w:tcPr>
          <w:p w14:paraId="68BA1F3C" w14:textId="77777777" w:rsidR="00543961" w:rsidRDefault="00543961" w:rsidP="00543961">
            <w:pPr>
              <w:spacing w:before="20" w:after="20"/>
              <w:ind w:left="60" w:firstLine="4"/>
              <w:rPr>
                <w:rFonts w:cs="Arial"/>
                <w:sz w:val="18"/>
                <w:szCs w:val="18"/>
              </w:rPr>
            </w:pPr>
            <w:r>
              <w:rPr>
                <w:rFonts w:cs="Arial"/>
                <w:b/>
                <w:sz w:val="18"/>
                <w:szCs w:val="18"/>
              </w:rPr>
              <w:t>57.06(4)  EMERGENCY INFORMATION IN VEHICLE</w:t>
            </w:r>
            <w:r>
              <w:rPr>
                <w:rFonts w:cs="Arial"/>
                <w:sz w:val="18"/>
                <w:szCs w:val="18"/>
              </w:rPr>
              <w:t xml:space="preserve">  Phone numbers of staff members to be notified in case of an accident, the name, address, and telephone number of each resident’s health care provider and written consent from the resident’s parent, guardian, or legal custodian for emergency medical treatment shall be carried in a vehicle when transporting a resident.</w:t>
            </w:r>
          </w:p>
        </w:tc>
        <w:tc>
          <w:tcPr>
            <w:tcW w:w="540" w:type="dxa"/>
            <w:gridSpan w:val="2"/>
            <w:tcBorders>
              <w:top w:val="single" w:sz="4" w:space="0" w:color="auto"/>
              <w:bottom w:val="single" w:sz="4" w:space="0" w:color="auto"/>
            </w:tcBorders>
            <w:shd w:val="clear" w:color="auto" w:fill="auto"/>
          </w:tcPr>
          <w:p w14:paraId="474D2187" w14:textId="77777777" w:rsidR="00543961" w:rsidRDefault="00543961" w:rsidP="00543961">
            <w:r w:rsidRPr="00682AC4">
              <w:rPr>
                <w:rFonts w:ascii="Times New Roman" w:hAnsi="Times New Roman"/>
                <w:sz w:val="22"/>
                <w:szCs w:val="22"/>
              </w:rPr>
              <w:fldChar w:fldCharType="begin">
                <w:ffData>
                  <w:name w:val=""/>
                  <w:enabled/>
                  <w:calcOnExit w:val="0"/>
                  <w:textInput>
                    <w:maxLength w:val="2"/>
                  </w:textInput>
                </w:ffData>
              </w:fldChar>
            </w:r>
            <w:r w:rsidRPr="00682AC4">
              <w:rPr>
                <w:rFonts w:ascii="Times New Roman" w:hAnsi="Times New Roman"/>
                <w:sz w:val="22"/>
                <w:szCs w:val="22"/>
              </w:rPr>
              <w:instrText xml:space="preserve"> FORMTEXT </w:instrText>
            </w:r>
            <w:r w:rsidRPr="00682AC4">
              <w:rPr>
                <w:rFonts w:ascii="Times New Roman" w:hAnsi="Times New Roman"/>
                <w:sz w:val="22"/>
                <w:szCs w:val="22"/>
              </w:rPr>
            </w:r>
            <w:r w:rsidRPr="00682AC4">
              <w:rPr>
                <w:rFonts w:ascii="Times New Roman" w:hAnsi="Times New Roman"/>
                <w:sz w:val="22"/>
                <w:szCs w:val="22"/>
              </w:rPr>
              <w:fldChar w:fldCharType="separate"/>
            </w:r>
            <w:r w:rsidRPr="00682AC4">
              <w:rPr>
                <w:rFonts w:ascii="Times New Roman" w:hAnsi="Times New Roman"/>
                <w:noProof/>
                <w:sz w:val="22"/>
                <w:szCs w:val="22"/>
              </w:rPr>
              <w:t> </w:t>
            </w:r>
            <w:r w:rsidRPr="00682AC4">
              <w:rPr>
                <w:rFonts w:ascii="Times New Roman" w:hAnsi="Times New Roman"/>
                <w:noProof/>
                <w:sz w:val="22"/>
                <w:szCs w:val="22"/>
              </w:rPr>
              <w:t> </w:t>
            </w:r>
            <w:r w:rsidRPr="00682AC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DF3DBCB" w14:textId="77777777" w:rsidR="00543961" w:rsidRDefault="00543961" w:rsidP="00543961">
            <w:r w:rsidRPr="00682AC4">
              <w:rPr>
                <w:rFonts w:ascii="Times New Roman" w:hAnsi="Times New Roman"/>
                <w:sz w:val="22"/>
                <w:szCs w:val="22"/>
              </w:rPr>
              <w:fldChar w:fldCharType="begin">
                <w:ffData>
                  <w:name w:val=""/>
                  <w:enabled/>
                  <w:calcOnExit w:val="0"/>
                  <w:textInput>
                    <w:maxLength w:val="2"/>
                  </w:textInput>
                </w:ffData>
              </w:fldChar>
            </w:r>
            <w:r w:rsidRPr="00682AC4">
              <w:rPr>
                <w:rFonts w:ascii="Times New Roman" w:hAnsi="Times New Roman"/>
                <w:sz w:val="22"/>
                <w:szCs w:val="22"/>
              </w:rPr>
              <w:instrText xml:space="preserve"> FORMTEXT </w:instrText>
            </w:r>
            <w:r w:rsidRPr="00682AC4">
              <w:rPr>
                <w:rFonts w:ascii="Times New Roman" w:hAnsi="Times New Roman"/>
                <w:sz w:val="22"/>
                <w:szCs w:val="22"/>
              </w:rPr>
            </w:r>
            <w:r w:rsidRPr="00682AC4">
              <w:rPr>
                <w:rFonts w:ascii="Times New Roman" w:hAnsi="Times New Roman"/>
                <w:sz w:val="22"/>
                <w:szCs w:val="22"/>
              </w:rPr>
              <w:fldChar w:fldCharType="separate"/>
            </w:r>
            <w:r w:rsidRPr="00682AC4">
              <w:rPr>
                <w:rFonts w:ascii="Times New Roman" w:hAnsi="Times New Roman"/>
                <w:noProof/>
                <w:sz w:val="22"/>
                <w:szCs w:val="22"/>
              </w:rPr>
              <w:t> </w:t>
            </w:r>
            <w:r w:rsidRPr="00682AC4">
              <w:rPr>
                <w:rFonts w:ascii="Times New Roman" w:hAnsi="Times New Roman"/>
                <w:noProof/>
                <w:sz w:val="22"/>
                <w:szCs w:val="22"/>
              </w:rPr>
              <w:t> </w:t>
            </w:r>
            <w:r w:rsidRPr="00682AC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F43EB83" w14:textId="77777777" w:rsidR="00543961" w:rsidRDefault="00543961" w:rsidP="00543961">
            <w:r w:rsidRPr="00682AC4">
              <w:rPr>
                <w:rFonts w:ascii="Times New Roman" w:hAnsi="Times New Roman"/>
                <w:sz w:val="22"/>
                <w:szCs w:val="22"/>
              </w:rPr>
              <w:fldChar w:fldCharType="begin">
                <w:ffData>
                  <w:name w:val=""/>
                  <w:enabled/>
                  <w:calcOnExit w:val="0"/>
                  <w:textInput>
                    <w:maxLength w:val="2"/>
                  </w:textInput>
                </w:ffData>
              </w:fldChar>
            </w:r>
            <w:r w:rsidRPr="00682AC4">
              <w:rPr>
                <w:rFonts w:ascii="Times New Roman" w:hAnsi="Times New Roman"/>
                <w:sz w:val="22"/>
                <w:szCs w:val="22"/>
              </w:rPr>
              <w:instrText xml:space="preserve"> FORMTEXT </w:instrText>
            </w:r>
            <w:r w:rsidRPr="00682AC4">
              <w:rPr>
                <w:rFonts w:ascii="Times New Roman" w:hAnsi="Times New Roman"/>
                <w:sz w:val="22"/>
                <w:szCs w:val="22"/>
              </w:rPr>
            </w:r>
            <w:r w:rsidRPr="00682AC4">
              <w:rPr>
                <w:rFonts w:ascii="Times New Roman" w:hAnsi="Times New Roman"/>
                <w:sz w:val="22"/>
                <w:szCs w:val="22"/>
              </w:rPr>
              <w:fldChar w:fldCharType="separate"/>
            </w:r>
            <w:r w:rsidRPr="00682AC4">
              <w:rPr>
                <w:rFonts w:ascii="Times New Roman" w:hAnsi="Times New Roman"/>
                <w:noProof/>
                <w:sz w:val="22"/>
                <w:szCs w:val="22"/>
              </w:rPr>
              <w:t> </w:t>
            </w:r>
            <w:r w:rsidRPr="00682AC4">
              <w:rPr>
                <w:rFonts w:ascii="Times New Roman" w:hAnsi="Times New Roman"/>
                <w:noProof/>
                <w:sz w:val="22"/>
                <w:szCs w:val="22"/>
              </w:rPr>
              <w:t> </w:t>
            </w:r>
            <w:r w:rsidRPr="00682AC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020A70F" w14:textId="77777777" w:rsidR="00543961" w:rsidRDefault="00543961" w:rsidP="00543961">
            <w:r w:rsidRPr="00682AC4">
              <w:rPr>
                <w:rFonts w:ascii="Times New Roman" w:hAnsi="Times New Roman"/>
                <w:sz w:val="22"/>
                <w:szCs w:val="22"/>
              </w:rPr>
              <w:fldChar w:fldCharType="begin">
                <w:ffData>
                  <w:name w:val=""/>
                  <w:enabled/>
                  <w:calcOnExit w:val="0"/>
                  <w:textInput>
                    <w:maxLength w:val="2"/>
                  </w:textInput>
                </w:ffData>
              </w:fldChar>
            </w:r>
            <w:r w:rsidRPr="00682AC4">
              <w:rPr>
                <w:rFonts w:ascii="Times New Roman" w:hAnsi="Times New Roman"/>
                <w:sz w:val="22"/>
                <w:szCs w:val="22"/>
              </w:rPr>
              <w:instrText xml:space="preserve"> FORMTEXT </w:instrText>
            </w:r>
            <w:r w:rsidRPr="00682AC4">
              <w:rPr>
                <w:rFonts w:ascii="Times New Roman" w:hAnsi="Times New Roman"/>
                <w:sz w:val="22"/>
                <w:szCs w:val="22"/>
              </w:rPr>
            </w:r>
            <w:r w:rsidRPr="00682AC4">
              <w:rPr>
                <w:rFonts w:ascii="Times New Roman" w:hAnsi="Times New Roman"/>
                <w:sz w:val="22"/>
                <w:szCs w:val="22"/>
              </w:rPr>
              <w:fldChar w:fldCharType="separate"/>
            </w:r>
            <w:r w:rsidRPr="00682AC4">
              <w:rPr>
                <w:rFonts w:ascii="Times New Roman" w:hAnsi="Times New Roman"/>
                <w:noProof/>
                <w:sz w:val="22"/>
                <w:szCs w:val="22"/>
              </w:rPr>
              <w:t> </w:t>
            </w:r>
            <w:r w:rsidRPr="00682AC4">
              <w:rPr>
                <w:rFonts w:ascii="Times New Roman" w:hAnsi="Times New Roman"/>
                <w:noProof/>
                <w:sz w:val="22"/>
                <w:szCs w:val="22"/>
              </w:rPr>
              <w:t> </w:t>
            </w:r>
            <w:r w:rsidRPr="00682AC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FB5DA78" w14:textId="77777777" w:rsidR="00543961" w:rsidRDefault="00543961" w:rsidP="00543961">
            <w:r w:rsidRPr="00173BD2">
              <w:rPr>
                <w:rFonts w:ascii="Times New Roman" w:hAnsi="Times New Roman"/>
                <w:sz w:val="22"/>
                <w:szCs w:val="22"/>
              </w:rPr>
              <w:fldChar w:fldCharType="begin">
                <w:ffData>
                  <w:name w:val=""/>
                  <w:enabled/>
                  <w:calcOnExit w:val="0"/>
                  <w:textInput>
                    <w:maxLength w:val="55"/>
                  </w:textInput>
                </w:ffData>
              </w:fldChar>
            </w:r>
            <w:r w:rsidRPr="00173BD2">
              <w:rPr>
                <w:rFonts w:ascii="Times New Roman" w:hAnsi="Times New Roman"/>
                <w:sz w:val="22"/>
                <w:szCs w:val="22"/>
              </w:rPr>
              <w:instrText xml:space="preserve"> FORMTEXT </w:instrText>
            </w:r>
            <w:r w:rsidRPr="00173BD2">
              <w:rPr>
                <w:rFonts w:ascii="Times New Roman" w:hAnsi="Times New Roman"/>
                <w:sz w:val="22"/>
                <w:szCs w:val="22"/>
              </w:rPr>
            </w:r>
            <w:r w:rsidRPr="00173BD2">
              <w:rPr>
                <w:rFonts w:ascii="Times New Roman" w:hAnsi="Times New Roman"/>
                <w:sz w:val="22"/>
                <w:szCs w:val="22"/>
              </w:rPr>
              <w:fldChar w:fldCharType="separate"/>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sz w:val="22"/>
                <w:szCs w:val="22"/>
              </w:rPr>
              <w:fldChar w:fldCharType="end"/>
            </w:r>
          </w:p>
        </w:tc>
      </w:tr>
      <w:tr w:rsidR="00543961" w14:paraId="6F690A59" w14:textId="77777777" w:rsidTr="008D497D">
        <w:tc>
          <w:tcPr>
            <w:tcW w:w="8406" w:type="dxa"/>
            <w:gridSpan w:val="7"/>
            <w:tcBorders>
              <w:top w:val="single" w:sz="4" w:space="0" w:color="auto"/>
              <w:bottom w:val="single" w:sz="4" w:space="0" w:color="auto"/>
            </w:tcBorders>
          </w:tcPr>
          <w:p w14:paraId="64199C7B" w14:textId="77777777" w:rsidR="00543961" w:rsidRDefault="00543961" w:rsidP="00543961">
            <w:pPr>
              <w:tabs>
                <w:tab w:val="left" w:pos="192"/>
                <w:tab w:val="left" w:pos="1272"/>
              </w:tabs>
              <w:autoSpaceDE w:val="0"/>
              <w:autoSpaceDN w:val="0"/>
              <w:adjustRightInd w:val="0"/>
              <w:ind w:left="60" w:firstLine="4"/>
              <w:rPr>
                <w:rFonts w:cs="Arial"/>
                <w:sz w:val="18"/>
                <w:szCs w:val="18"/>
              </w:rPr>
            </w:pPr>
            <w:r>
              <w:rPr>
                <w:rFonts w:cs="Arial"/>
                <w:b/>
                <w:sz w:val="18"/>
                <w:szCs w:val="18"/>
              </w:rPr>
              <w:t>57.06(5)</w:t>
            </w:r>
            <w:r>
              <w:rPr>
                <w:rFonts w:cs="Arial"/>
                <w:sz w:val="18"/>
                <w:szCs w:val="18"/>
              </w:rPr>
              <w:t>(</w:t>
            </w:r>
            <w:r>
              <w:rPr>
                <w:rFonts w:cs="Arial"/>
                <w:b/>
                <w:bCs/>
                <w:sz w:val="18"/>
                <w:szCs w:val="18"/>
              </w:rPr>
              <w:t xml:space="preserve">a)  </w:t>
            </w:r>
            <w:r>
              <w:rPr>
                <w:rFonts w:cs="Arial"/>
                <w:b/>
                <w:sz w:val="18"/>
                <w:szCs w:val="18"/>
              </w:rPr>
              <w:t>EMERGENCY PLANNING AND PREPARATION</w:t>
            </w:r>
            <w:r>
              <w:rPr>
                <w:rFonts w:cs="Arial"/>
                <w:bCs/>
                <w:sz w:val="18"/>
                <w:szCs w:val="18"/>
              </w:rPr>
              <w:t xml:space="preserve">  </w:t>
            </w:r>
            <w:r>
              <w:rPr>
                <w:rFonts w:cs="Arial"/>
                <w:sz w:val="18"/>
                <w:szCs w:val="18"/>
              </w:rPr>
              <w:t>Each licensed group home shall file a disaster plan with the department and any placing agency with a resident placed in the group home that would allow the department and placing agency to identify, locate, and ensure continuity of services to residents under the placement and care responsibility or supervision of the placing agency who are displaced or adversely affected by a disaster.  A disaster plan shall include all of the following information:</w:t>
            </w:r>
          </w:p>
        </w:tc>
        <w:tc>
          <w:tcPr>
            <w:tcW w:w="540" w:type="dxa"/>
            <w:gridSpan w:val="2"/>
            <w:tcBorders>
              <w:top w:val="single" w:sz="4" w:space="0" w:color="auto"/>
              <w:bottom w:val="single" w:sz="4" w:space="0" w:color="auto"/>
            </w:tcBorders>
            <w:shd w:val="clear" w:color="auto" w:fill="auto"/>
          </w:tcPr>
          <w:p w14:paraId="4595071B"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2800CF8"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57E6482"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9B15A13"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3D938E8" w14:textId="77777777" w:rsidR="00543961" w:rsidRDefault="00543961" w:rsidP="00543961">
            <w:r w:rsidRPr="00173BD2">
              <w:rPr>
                <w:rFonts w:ascii="Times New Roman" w:hAnsi="Times New Roman"/>
                <w:sz w:val="22"/>
                <w:szCs w:val="22"/>
              </w:rPr>
              <w:fldChar w:fldCharType="begin">
                <w:ffData>
                  <w:name w:val=""/>
                  <w:enabled/>
                  <w:calcOnExit w:val="0"/>
                  <w:textInput>
                    <w:maxLength w:val="55"/>
                  </w:textInput>
                </w:ffData>
              </w:fldChar>
            </w:r>
            <w:r w:rsidRPr="00173BD2">
              <w:rPr>
                <w:rFonts w:ascii="Times New Roman" w:hAnsi="Times New Roman"/>
                <w:sz w:val="22"/>
                <w:szCs w:val="22"/>
              </w:rPr>
              <w:instrText xml:space="preserve"> FORMTEXT </w:instrText>
            </w:r>
            <w:r w:rsidRPr="00173BD2">
              <w:rPr>
                <w:rFonts w:ascii="Times New Roman" w:hAnsi="Times New Roman"/>
                <w:sz w:val="22"/>
                <w:szCs w:val="22"/>
              </w:rPr>
            </w:r>
            <w:r w:rsidRPr="00173BD2">
              <w:rPr>
                <w:rFonts w:ascii="Times New Roman" w:hAnsi="Times New Roman"/>
                <w:sz w:val="22"/>
                <w:szCs w:val="22"/>
              </w:rPr>
              <w:fldChar w:fldCharType="separate"/>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sz w:val="22"/>
                <w:szCs w:val="22"/>
              </w:rPr>
              <w:fldChar w:fldCharType="end"/>
            </w:r>
          </w:p>
        </w:tc>
      </w:tr>
      <w:tr w:rsidR="00543961" w14:paraId="33ECC54D" w14:textId="77777777" w:rsidTr="008D497D">
        <w:tc>
          <w:tcPr>
            <w:tcW w:w="8406" w:type="dxa"/>
            <w:gridSpan w:val="7"/>
            <w:tcBorders>
              <w:top w:val="single" w:sz="4" w:space="0" w:color="auto"/>
              <w:bottom w:val="single" w:sz="4" w:space="0" w:color="auto"/>
            </w:tcBorders>
          </w:tcPr>
          <w:p w14:paraId="2BBEF218" w14:textId="77777777" w:rsidR="00543961" w:rsidRDefault="00543961" w:rsidP="00543961">
            <w:pPr>
              <w:tabs>
                <w:tab w:val="left" w:pos="162"/>
                <w:tab w:val="left" w:pos="1257"/>
              </w:tabs>
              <w:autoSpaceDE w:val="0"/>
              <w:autoSpaceDN w:val="0"/>
              <w:adjustRightInd w:val="0"/>
              <w:ind w:left="60" w:firstLine="4"/>
              <w:rPr>
                <w:rFonts w:cs="Arial"/>
                <w:sz w:val="18"/>
                <w:szCs w:val="18"/>
              </w:rPr>
            </w:pPr>
            <w:r>
              <w:rPr>
                <w:rFonts w:cs="Arial"/>
                <w:b/>
                <w:sz w:val="18"/>
                <w:szCs w:val="18"/>
              </w:rPr>
              <w:t>57.06(5)(a)1.</w:t>
            </w:r>
            <w:r>
              <w:rPr>
                <w:rFonts w:cs="Arial"/>
                <w:sz w:val="18"/>
                <w:szCs w:val="18"/>
              </w:rPr>
              <w:t xml:space="preserve">  Where a licensee, group home staff, and residents would go in an evacuation, including one location in the nearby area and one location out of the area.</w:t>
            </w:r>
          </w:p>
        </w:tc>
        <w:tc>
          <w:tcPr>
            <w:tcW w:w="540" w:type="dxa"/>
            <w:gridSpan w:val="2"/>
            <w:tcBorders>
              <w:top w:val="single" w:sz="4" w:space="0" w:color="auto"/>
              <w:bottom w:val="single" w:sz="4" w:space="0" w:color="auto"/>
            </w:tcBorders>
            <w:shd w:val="clear" w:color="auto" w:fill="auto"/>
          </w:tcPr>
          <w:p w14:paraId="575A3CA3"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AA196BA"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4204C04"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60912FD"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52A5432" w14:textId="77777777" w:rsidR="00543961" w:rsidRDefault="00543961" w:rsidP="00543961">
            <w:r w:rsidRPr="00173BD2">
              <w:rPr>
                <w:rFonts w:ascii="Times New Roman" w:hAnsi="Times New Roman"/>
                <w:sz w:val="22"/>
                <w:szCs w:val="22"/>
              </w:rPr>
              <w:fldChar w:fldCharType="begin">
                <w:ffData>
                  <w:name w:val=""/>
                  <w:enabled/>
                  <w:calcOnExit w:val="0"/>
                  <w:textInput>
                    <w:maxLength w:val="55"/>
                  </w:textInput>
                </w:ffData>
              </w:fldChar>
            </w:r>
            <w:r w:rsidRPr="00173BD2">
              <w:rPr>
                <w:rFonts w:ascii="Times New Roman" w:hAnsi="Times New Roman"/>
                <w:sz w:val="22"/>
                <w:szCs w:val="22"/>
              </w:rPr>
              <w:instrText xml:space="preserve"> FORMTEXT </w:instrText>
            </w:r>
            <w:r w:rsidRPr="00173BD2">
              <w:rPr>
                <w:rFonts w:ascii="Times New Roman" w:hAnsi="Times New Roman"/>
                <w:sz w:val="22"/>
                <w:szCs w:val="22"/>
              </w:rPr>
            </w:r>
            <w:r w:rsidRPr="00173BD2">
              <w:rPr>
                <w:rFonts w:ascii="Times New Roman" w:hAnsi="Times New Roman"/>
                <w:sz w:val="22"/>
                <w:szCs w:val="22"/>
              </w:rPr>
              <w:fldChar w:fldCharType="separate"/>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sz w:val="22"/>
                <w:szCs w:val="22"/>
              </w:rPr>
              <w:fldChar w:fldCharType="end"/>
            </w:r>
          </w:p>
        </w:tc>
      </w:tr>
      <w:tr w:rsidR="00543961" w14:paraId="449728E5" w14:textId="77777777" w:rsidTr="008D497D">
        <w:tc>
          <w:tcPr>
            <w:tcW w:w="8406" w:type="dxa"/>
            <w:gridSpan w:val="7"/>
            <w:tcBorders>
              <w:top w:val="single" w:sz="4" w:space="0" w:color="auto"/>
              <w:bottom w:val="single" w:sz="4" w:space="0" w:color="auto"/>
            </w:tcBorders>
          </w:tcPr>
          <w:p w14:paraId="1D59EB39" w14:textId="77777777" w:rsidR="00543961" w:rsidRDefault="00543961" w:rsidP="00543961">
            <w:pPr>
              <w:tabs>
                <w:tab w:val="left" w:pos="177"/>
              </w:tabs>
              <w:autoSpaceDE w:val="0"/>
              <w:autoSpaceDN w:val="0"/>
              <w:adjustRightInd w:val="0"/>
              <w:ind w:left="60" w:firstLine="4"/>
              <w:rPr>
                <w:rFonts w:cs="Arial"/>
                <w:sz w:val="18"/>
                <w:szCs w:val="18"/>
              </w:rPr>
            </w:pPr>
            <w:r>
              <w:rPr>
                <w:rFonts w:cs="Arial"/>
                <w:b/>
                <w:sz w:val="18"/>
                <w:szCs w:val="18"/>
              </w:rPr>
              <w:t>57.06(5)(a)2.</w:t>
            </w:r>
            <w:r>
              <w:rPr>
                <w:rFonts w:cs="Arial"/>
                <w:sz w:val="18"/>
                <w:szCs w:val="18"/>
              </w:rPr>
              <w:t xml:space="preserve">  Phone numbers, electronic mail addresses, and other contact information for the licensee.</w:t>
            </w:r>
          </w:p>
        </w:tc>
        <w:tc>
          <w:tcPr>
            <w:tcW w:w="540" w:type="dxa"/>
            <w:gridSpan w:val="2"/>
            <w:tcBorders>
              <w:top w:val="single" w:sz="4" w:space="0" w:color="auto"/>
              <w:bottom w:val="single" w:sz="4" w:space="0" w:color="auto"/>
            </w:tcBorders>
            <w:shd w:val="clear" w:color="auto" w:fill="auto"/>
          </w:tcPr>
          <w:p w14:paraId="1DA1B1CA"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17969B6"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9D92D47"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634DCF1"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50CBC0E" w14:textId="77777777" w:rsidR="00543961" w:rsidRDefault="00543961" w:rsidP="00543961">
            <w:r w:rsidRPr="00173BD2">
              <w:rPr>
                <w:rFonts w:ascii="Times New Roman" w:hAnsi="Times New Roman"/>
                <w:sz w:val="22"/>
                <w:szCs w:val="22"/>
              </w:rPr>
              <w:fldChar w:fldCharType="begin">
                <w:ffData>
                  <w:name w:val=""/>
                  <w:enabled/>
                  <w:calcOnExit w:val="0"/>
                  <w:textInput>
                    <w:maxLength w:val="55"/>
                  </w:textInput>
                </w:ffData>
              </w:fldChar>
            </w:r>
            <w:r w:rsidRPr="00173BD2">
              <w:rPr>
                <w:rFonts w:ascii="Times New Roman" w:hAnsi="Times New Roman"/>
                <w:sz w:val="22"/>
                <w:szCs w:val="22"/>
              </w:rPr>
              <w:instrText xml:space="preserve"> FORMTEXT </w:instrText>
            </w:r>
            <w:r w:rsidRPr="00173BD2">
              <w:rPr>
                <w:rFonts w:ascii="Times New Roman" w:hAnsi="Times New Roman"/>
                <w:sz w:val="22"/>
                <w:szCs w:val="22"/>
              </w:rPr>
            </w:r>
            <w:r w:rsidRPr="00173BD2">
              <w:rPr>
                <w:rFonts w:ascii="Times New Roman" w:hAnsi="Times New Roman"/>
                <w:sz w:val="22"/>
                <w:szCs w:val="22"/>
              </w:rPr>
              <w:fldChar w:fldCharType="separate"/>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sz w:val="22"/>
                <w:szCs w:val="22"/>
              </w:rPr>
              <w:fldChar w:fldCharType="end"/>
            </w:r>
          </w:p>
        </w:tc>
      </w:tr>
      <w:tr w:rsidR="00543961" w14:paraId="70EE92A6" w14:textId="77777777" w:rsidTr="008D497D">
        <w:tc>
          <w:tcPr>
            <w:tcW w:w="8406" w:type="dxa"/>
            <w:gridSpan w:val="7"/>
            <w:tcBorders>
              <w:top w:val="single" w:sz="4" w:space="0" w:color="auto"/>
              <w:bottom w:val="single" w:sz="4" w:space="0" w:color="auto"/>
            </w:tcBorders>
          </w:tcPr>
          <w:p w14:paraId="7608C1CA" w14:textId="77777777" w:rsidR="00543961" w:rsidRDefault="00543961" w:rsidP="00543961">
            <w:pPr>
              <w:tabs>
                <w:tab w:val="left" w:pos="177"/>
                <w:tab w:val="left" w:pos="1257"/>
              </w:tabs>
              <w:autoSpaceDE w:val="0"/>
              <w:autoSpaceDN w:val="0"/>
              <w:adjustRightInd w:val="0"/>
              <w:ind w:left="60" w:firstLine="4"/>
              <w:rPr>
                <w:rFonts w:cs="Arial"/>
                <w:sz w:val="18"/>
                <w:szCs w:val="18"/>
              </w:rPr>
            </w:pPr>
            <w:r>
              <w:rPr>
                <w:rFonts w:cs="Arial"/>
                <w:b/>
                <w:sz w:val="18"/>
                <w:szCs w:val="18"/>
              </w:rPr>
              <w:lastRenderedPageBreak/>
              <w:t xml:space="preserve">57.06(5)(a)3. </w:t>
            </w:r>
            <w:r>
              <w:rPr>
                <w:rFonts w:cs="Arial"/>
                <w:sz w:val="18"/>
                <w:szCs w:val="18"/>
              </w:rPr>
              <w:t xml:space="preserve"> A list of items that the licensee or group home staff will take if evacuated, including any medication and medical equipment for residents.</w:t>
            </w:r>
          </w:p>
        </w:tc>
        <w:tc>
          <w:tcPr>
            <w:tcW w:w="540" w:type="dxa"/>
            <w:gridSpan w:val="2"/>
            <w:tcBorders>
              <w:top w:val="single" w:sz="4" w:space="0" w:color="auto"/>
              <w:bottom w:val="single" w:sz="4" w:space="0" w:color="auto"/>
            </w:tcBorders>
            <w:shd w:val="clear" w:color="auto" w:fill="auto"/>
          </w:tcPr>
          <w:p w14:paraId="48FF521A"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98B9292"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A82D5D0"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4E3B9D2"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F5CA9E6" w14:textId="77777777" w:rsidR="00543961" w:rsidRDefault="00543961" w:rsidP="00543961">
            <w:r w:rsidRPr="00173BD2">
              <w:rPr>
                <w:rFonts w:ascii="Times New Roman" w:hAnsi="Times New Roman"/>
                <w:sz w:val="22"/>
                <w:szCs w:val="22"/>
              </w:rPr>
              <w:fldChar w:fldCharType="begin">
                <w:ffData>
                  <w:name w:val=""/>
                  <w:enabled/>
                  <w:calcOnExit w:val="0"/>
                  <w:textInput>
                    <w:maxLength w:val="55"/>
                  </w:textInput>
                </w:ffData>
              </w:fldChar>
            </w:r>
            <w:r w:rsidRPr="00173BD2">
              <w:rPr>
                <w:rFonts w:ascii="Times New Roman" w:hAnsi="Times New Roman"/>
                <w:sz w:val="22"/>
                <w:szCs w:val="22"/>
              </w:rPr>
              <w:instrText xml:space="preserve"> FORMTEXT </w:instrText>
            </w:r>
            <w:r w:rsidRPr="00173BD2">
              <w:rPr>
                <w:rFonts w:ascii="Times New Roman" w:hAnsi="Times New Roman"/>
                <w:sz w:val="22"/>
                <w:szCs w:val="22"/>
              </w:rPr>
            </w:r>
            <w:r w:rsidRPr="00173BD2">
              <w:rPr>
                <w:rFonts w:ascii="Times New Roman" w:hAnsi="Times New Roman"/>
                <w:sz w:val="22"/>
                <w:szCs w:val="22"/>
              </w:rPr>
              <w:fldChar w:fldCharType="separate"/>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noProof/>
                <w:sz w:val="22"/>
                <w:szCs w:val="22"/>
              </w:rPr>
              <w:t> </w:t>
            </w:r>
            <w:r w:rsidRPr="00173BD2">
              <w:rPr>
                <w:rFonts w:ascii="Times New Roman" w:hAnsi="Times New Roman"/>
                <w:sz w:val="22"/>
                <w:szCs w:val="22"/>
              </w:rPr>
              <w:fldChar w:fldCharType="end"/>
            </w:r>
          </w:p>
        </w:tc>
      </w:tr>
      <w:tr w:rsidR="00543961" w14:paraId="0BC1B54D" w14:textId="77777777" w:rsidTr="008D497D">
        <w:tc>
          <w:tcPr>
            <w:tcW w:w="8406" w:type="dxa"/>
            <w:gridSpan w:val="7"/>
            <w:tcBorders>
              <w:top w:val="single" w:sz="4" w:space="0" w:color="auto"/>
              <w:bottom w:val="single" w:sz="4" w:space="0" w:color="auto"/>
            </w:tcBorders>
          </w:tcPr>
          <w:p w14:paraId="0B7CF00E" w14:textId="77777777" w:rsidR="00543961" w:rsidRDefault="00543961" w:rsidP="00543961">
            <w:pPr>
              <w:tabs>
                <w:tab w:val="left" w:pos="162"/>
              </w:tabs>
              <w:autoSpaceDE w:val="0"/>
              <w:autoSpaceDN w:val="0"/>
              <w:adjustRightInd w:val="0"/>
              <w:ind w:left="60" w:firstLine="4"/>
              <w:rPr>
                <w:rFonts w:cs="Arial"/>
                <w:sz w:val="18"/>
                <w:szCs w:val="18"/>
              </w:rPr>
            </w:pPr>
            <w:r>
              <w:rPr>
                <w:rFonts w:cs="Arial"/>
                <w:b/>
                <w:sz w:val="18"/>
                <w:szCs w:val="18"/>
              </w:rPr>
              <w:t>57.06(5)(a)4.</w:t>
            </w:r>
            <w:r>
              <w:rPr>
                <w:rFonts w:cs="Arial"/>
                <w:sz w:val="18"/>
                <w:szCs w:val="18"/>
              </w:rPr>
              <w:t xml:space="preserve">  Phone numbers the licensee will call to check in with the department and placing agency.</w:t>
            </w:r>
          </w:p>
        </w:tc>
        <w:tc>
          <w:tcPr>
            <w:tcW w:w="540" w:type="dxa"/>
            <w:gridSpan w:val="2"/>
            <w:tcBorders>
              <w:top w:val="single" w:sz="4" w:space="0" w:color="auto"/>
              <w:bottom w:val="single" w:sz="4" w:space="0" w:color="auto"/>
            </w:tcBorders>
            <w:shd w:val="clear" w:color="auto" w:fill="auto"/>
          </w:tcPr>
          <w:p w14:paraId="53120567"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A4EF908"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2B4A269"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1C5C752"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B7C547B" w14:textId="77777777" w:rsidR="00543961" w:rsidRDefault="00543961" w:rsidP="00543961">
            <w:r w:rsidRPr="002E790F">
              <w:rPr>
                <w:rFonts w:ascii="Times New Roman" w:hAnsi="Times New Roman"/>
                <w:sz w:val="22"/>
                <w:szCs w:val="22"/>
              </w:rPr>
              <w:fldChar w:fldCharType="begin">
                <w:ffData>
                  <w:name w:val=""/>
                  <w:enabled/>
                  <w:calcOnExit w:val="0"/>
                  <w:textInput>
                    <w:maxLength w:val="55"/>
                  </w:textInput>
                </w:ffData>
              </w:fldChar>
            </w:r>
            <w:r w:rsidRPr="002E790F">
              <w:rPr>
                <w:rFonts w:ascii="Times New Roman" w:hAnsi="Times New Roman"/>
                <w:sz w:val="22"/>
                <w:szCs w:val="22"/>
              </w:rPr>
              <w:instrText xml:space="preserve"> FORMTEXT </w:instrText>
            </w:r>
            <w:r w:rsidRPr="002E790F">
              <w:rPr>
                <w:rFonts w:ascii="Times New Roman" w:hAnsi="Times New Roman"/>
                <w:sz w:val="22"/>
                <w:szCs w:val="22"/>
              </w:rPr>
            </w:r>
            <w:r w:rsidRPr="002E790F">
              <w:rPr>
                <w:rFonts w:ascii="Times New Roman" w:hAnsi="Times New Roman"/>
                <w:sz w:val="22"/>
                <w:szCs w:val="22"/>
              </w:rPr>
              <w:fldChar w:fldCharType="separate"/>
            </w:r>
            <w:r w:rsidRPr="002E790F">
              <w:rPr>
                <w:rFonts w:ascii="Times New Roman" w:hAnsi="Times New Roman"/>
                <w:noProof/>
                <w:sz w:val="22"/>
                <w:szCs w:val="22"/>
              </w:rPr>
              <w:t> </w:t>
            </w:r>
            <w:r w:rsidRPr="002E790F">
              <w:rPr>
                <w:rFonts w:ascii="Times New Roman" w:hAnsi="Times New Roman"/>
                <w:noProof/>
                <w:sz w:val="22"/>
                <w:szCs w:val="22"/>
              </w:rPr>
              <w:t> </w:t>
            </w:r>
            <w:r w:rsidRPr="002E790F">
              <w:rPr>
                <w:rFonts w:ascii="Times New Roman" w:hAnsi="Times New Roman"/>
                <w:noProof/>
                <w:sz w:val="22"/>
                <w:szCs w:val="22"/>
              </w:rPr>
              <w:t> </w:t>
            </w:r>
            <w:r w:rsidRPr="002E790F">
              <w:rPr>
                <w:rFonts w:ascii="Times New Roman" w:hAnsi="Times New Roman"/>
                <w:noProof/>
                <w:sz w:val="22"/>
                <w:szCs w:val="22"/>
              </w:rPr>
              <w:t> </w:t>
            </w:r>
            <w:r w:rsidRPr="002E790F">
              <w:rPr>
                <w:rFonts w:ascii="Times New Roman" w:hAnsi="Times New Roman"/>
                <w:noProof/>
                <w:sz w:val="22"/>
                <w:szCs w:val="22"/>
              </w:rPr>
              <w:t> </w:t>
            </w:r>
            <w:r w:rsidRPr="002E790F">
              <w:rPr>
                <w:rFonts w:ascii="Times New Roman" w:hAnsi="Times New Roman"/>
                <w:sz w:val="22"/>
                <w:szCs w:val="22"/>
              </w:rPr>
              <w:fldChar w:fldCharType="end"/>
            </w:r>
          </w:p>
        </w:tc>
      </w:tr>
      <w:tr w:rsidR="00543961" w14:paraId="4CAEBAA9" w14:textId="77777777" w:rsidTr="008D497D">
        <w:tc>
          <w:tcPr>
            <w:tcW w:w="8406" w:type="dxa"/>
            <w:gridSpan w:val="7"/>
            <w:tcBorders>
              <w:top w:val="single" w:sz="4" w:space="0" w:color="auto"/>
              <w:bottom w:val="single" w:sz="4" w:space="0" w:color="auto"/>
            </w:tcBorders>
          </w:tcPr>
          <w:p w14:paraId="21550173" w14:textId="77777777" w:rsidR="00543961" w:rsidRDefault="00543961" w:rsidP="00543961">
            <w:pPr>
              <w:tabs>
                <w:tab w:val="left" w:pos="162"/>
                <w:tab w:val="left" w:pos="1257"/>
              </w:tabs>
              <w:autoSpaceDE w:val="0"/>
              <w:autoSpaceDN w:val="0"/>
              <w:adjustRightInd w:val="0"/>
              <w:ind w:left="60" w:firstLine="4"/>
              <w:rPr>
                <w:rFonts w:cs="Arial"/>
                <w:color w:val="000000"/>
                <w:sz w:val="18"/>
                <w:szCs w:val="18"/>
              </w:rPr>
            </w:pPr>
            <w:r>
              <w:rPr>
                <w:rFonts w:cs="Arial"/>
                <w:b/>
                <w:sz w:val="18"/>
                <w:szCs w:val="18"/>
              </w:rPr>
              <w:t xml:space="preserve">57.06(5)(b)  </w:t>
            </w:r>
            <w:r>
              <w:rPr>
                <w:rFonts w:cs="Arial"/>
                <w:sz w:val="18"/>
                <w:szCs w:val="18"/>
              </w:rPr>
              <w:t xml:space="preserve">A licensee shall review the disaster plan on a quarterly basis to ensure it is current and accurate, document the quarterly review, and provide the documentation to the department upon request. </w:t>
            </w:r>
          </w:p>
        </w:tc>
        <w:tc>
          <w:tcPr>
            <w:tcW w:w="540" w:type="dxa"/>
            <w:gridSpan w:val="2"/>
            <w:tcBorders>
              <w:top w:val="single" w:sz="4" w:space="0" w:color="auto"/>
              <w:bottom w:val="single" w:sz="4" w:space="0" w:color="auto"/>
            </w:tcBorders>
            <w:shd w:val="clear" w:color="auto" w:fill="auto"/>
          </w:tcPr>
          <w:p w14:paraId="55254E46"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45593F6"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219F658"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CDA57A8"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F618EC4" w14:textId="77777777" w:rsidR="00543961" w:rsidRDefault="00543961" w:rsidP="00543961">
            <w:r w:rsidRPr="002E790F">
              <w:rPr>
                <w:rFonts w:ascii="Times New Roman" w:hAnsi="Times New Roman"/>
                <w:sz w:val="22"/>
                <w:szCs w:val="22"/>
              </w:rPr>
              <w:fldChar w:fldCharType="begin">
                <w:ffData>
                  <w:name w:val=""/>
                  <w:enabled/>
                  <w:calcOnExit w:val="0"/>
                  <w:textInput>
                    <w:maxLength w:val="55"/>
                  </w:textInput>
                </w:ffData>
              </w:fldChar>
            </w:r>
            <w:r w:rsidRPr="002E790F">
              <w:rPr>
                <w:rFonts w:ascii="Times New Roman" w:hAnsi="Times New Roman"/>
                <w:sz w:val="22"/>
                <w:szCs w:val="22"/>
              </w:rPr>
              <w:instrText xml:space="preserve"> FORMTEXT </w:instrText>
            </w:r>
            <w:r w:rsidRPr="002E790F">
              <w:rPr>
                <w:rFonts w:ascii="Times New Roman" w:hAnsi="Times New Roman"/>
                <w:sz w:val="22"/>
                <w:szCs w:val="22"/>
              </w:rPr>
            </w:r>
            <w:r w:rsidRPr="002E790F">
              <w:rPr>
                <w:rFonts w:ascii="Times New Roman" w:hAnsi="Times New Roman"/>
                <w:sz w:val="22"/>
                <w:szCs w:val="22"/>
              </w:rPr>
              <w:fldChar w:fldCharType="separate"/>
            </w:r>
            <w:r w:rsidRPr="002E790F">
              <w:rPr>
                <w:rFonts w:ascii="Times New Roman" w:hAnsi="Times New Roman"/>
                <w:noProof/>
                <w:sz w:val="22"/>
                <w:szCs w:val="22"/>
              </w:rPr>
              <w:t> </w:t>
            </w:r>
            <w:r w:rsidRPr="002E790F">
              <w:rPr>
                <w:rFonts w:ascii="Times New Roman" w:hAnsi="Times New Roman"/>
                <w:noProof/>
                <w:sz w:val="22"/>
                <w:szCs w:val="22"/>
              </w:rPr>
              <w:t> </w:t>
            </w:r>
            <w:r w:rsidRPr="002E790F">
              <w:rPr>
                <w:rFonts w:ascii="Times New Roman" w:hAnsi="Times New Roman"/>
                <w:noProof/>
                <w:sz w:val="22"/>
                <w:szCs w:val="22"/>
              </w:rPr>
              <w:t> </w:t>
            </w:r>
            <w:r w:rsidRPr="002E790F">
              <w:rPr>
                <w:rFonts w:ascii="Times New Roman" w:hAnsi="Times New Roman"/>
                <w:noProof/>
                <w:sz w:val="22"/>
                <w:szCs w:val="22"/>
              </w:rPr>
              <w:t> </w:t>
            </w:r>
            <w:r w:rsidRPr="002E790F">
              <w:rPr>
                <w:rFonts w:ascii="Times New Roman" w:hAnsi="Times New Roman"/>
                <w:noProof/>
                <w:sz w:val="22"/>
                <w:szCs w:val="22"/>
              </w:rPr>
              <w:t> </w:t>
            </w:r>
            <w:r w:rsidRPr="002E790F">
              <w:rPr>
                <w:rFonts w:ascii="Times New Roman" w:hAnsi="Times New Roman"/>
                <w:sz w:val="22"/>
                <w:szCs w:val="22"/>
              </w:rPr>
              <w:fldChar w:fldCharType="end"/>
            </w:r>
          </w:p>
        </w:tc>
      </w:tr>
      <w:tr w:rsidR="00543961" w14:paraId="78305423" w14:textId="77777777" w:rsidTr="008D497D">
        <w:tc>
          <w:tcPr>
            <w:tcW w:w="8406" w:type="dxa"/>
            <w:gridSpan w:val="7"/>
            <w:tcBorders>
              <w:top w:val="single" w:sz="4" w:space="0" w:color="auto"/>
              <w:bottom w:val="single" w:sz="4" w:space="0" w:color="auto"/>
            </w:tcBorders>
          </w:tcPr>
          <w:p w14:paraId="663BCDD8" w14:textId="77777777" w:rsidR="00543961" w:rsidRDefault="00543961" w:rsidP="00543961">
            <w:pPr>
              <w:tabs>
                <w:tab w:val="left" w:pos="177"/>
                <w:tab w:val="left" w:pos="1257"/>
              </w:tabs>
              <w:ind w:left="60" w:firstLine="4"/>
              <w:rPr>
                <w:rFonts w:cs="Arial"/>
                <w:color w:val="000000"/>
                <w:sz w:val="18"/>
                <w:szCs w:val="18"/>
              </w:rPr>
            </w:pPr>
            <w:r>
              <w:rPr>
                <w:rFonts w:cs="Arial"/>
                <w:b/>
                <w:bCs/>
                <w:color w:val="000000"/>
                <w:sz w:val="18"/>
                <w:szCs w:val="18"/>
              </w:rPr>
              <w:t>57.07(1)  FINANCIAL RECORDS AND AUDITS</w:t>
            </w:r>
            <w:r>
              <w:rPr>
                <w:rFonts w:cs="Arial"/>
                <w:color w:val="000000"/>
                <w:sz w:val="18"/>
                <w:szCs w:val="18"/>
              </w:rPr>
              <w:t xml:space="preserve">  </w:t>
            </w:r>
            <w:r>
              <w:rPr>
                <w:rFonts w:cs="Arial"/>
                <w:bCs/>
                <w:color w:val="000000"/>
                <w:sz w:val="18"/>
                <w:szCs w:val="18"/>
              </w:rPr>
              <w:t>A</w:t>
            </w:r>
            <w:r>
              <w:rPr>
                <w:rFonts w:cs="Arial"/>
                <w:color w:val="000000"/>
                <w:sz w:val="18"/>
                <w:szCs w:val="18"/>
              </w:rPr>
              <w:t xml:space="preserve"> licensee shall arrange for an annual audit report by a certified public accountant in accordance with department guidelines. </w:t>
            </w:r>
          </w:p>
        </w:tc>
        <w:tc>
          <w:tcPr>
            <w:tcW w:w="540" w:type="dxa"/>
            <w:gridSpan w:val="2"/>
            <w:tcBorders>
              <w:top w:val="single" w:sz="4" w:space="0" w:color="auto"/>
              <w:bottom w:val="single" w:sz="4" w:space="0" w:color="auto"/>
            </w:tcBorders>
            <w:shd w:val="clear" w:color="auto" w:fill="auto"/>
          </w:tcPr>
          <w:p w14:paraId="1F54B941"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453EF4F"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3109FA3"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E0992F8"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4410" w:type="dxa"/>
            <w:gridSpan w:val="2"/>
            <w:tcBorders>
              <w:top w:val="single" w:sz="4" w:space="0" w:color="auto"/>
              <w:bottom w:val="nil"/>
            </w:tcBorders>
            <w:shd w:val="clear" w:color="auto" w:fill="E6E6E6"/>
          </w:tcPr>
          <w:p w14:paraId="7057ED1D" w14:textId="77777777" w:rsidR="00543961" w:rsidRDefault="00543961" w:rsidP="00543961">
            <w:r w:rsidRPr="002E790F">
              <w:rPr>
                <w:rFonts w:ascii="Times New Roman" w:hAnsi="Times New Roman"/>
                <w:sz w:val="22"/>
                <w:szCs w:val="22"/>
              </w:rPr>
              <w:fldChar w:fldCharType="begin">
                <w:ffData>
                  <w:name w:val=""/>
                  <w:enabled/>
                  <w:calcOnExit w:val="0"/>
                  <w:textInput>
                    <w:maxLength w:val="55"/>
                  </w:textInput>
                </w:ffData>
              </w:fldChar>
            </w:r>
            <w:r w:rsidRPr="002E790F">
              <w:rPr>
                <w:rFonts w:ascii="Times New Roman" w:hAnsi="Times New Roman"/>
                <w:sz w:val="22"/>
                <w:szCs w:val="22"/>
              </w:rPr>
              <w:instrText xml:space="preserve"> FORMTEXT </w:instrText>
            </w:r>
            <w:r w:rsidRPr="002E790F">
              <w:rPr>
                <w:rFonts w:ascii="Times New Roman" w:hAnsi="Times New Roman"/>
                <w:sz w:val="22"/>
                <w:szCs w:val="22"/>
              </w:rPr>
            </w:r>
            <w:r w:rsidRPr="002E790F">
              <w:rPr>
                <w:rFonts w:ascii="Times New Roman" w:hAnsi="Times New Roman"/>
                <w:sz w:val="22"/>
                <w:szCs w:val="22"/>
              </w:rPr>
              <w:fldChar w:fldCharType="separate"/>
            </w:r>
            <w:r w:rsidRPr="002E790F">
              <w:rPr>
                <w:rFonts w:ascii="Times New Roman" w:hAnsi="Times New Roman"/>
                <w:noProof/>
                <w:sz w:val="22"/>
                <w:szCs w:val="22"/>
              </w:rPr>
              <w:t> </w:t>
            </w:r>
            <w:r w:rsidRPr="002E790F">
              <w:rPr>
                <w:rFonts w:ascii="Times New Roman" w:hAnsi="Times New Roman"/>
                <w:noProof/>
                <w:sz w:val="22"/>
                <w:szCs w:val="22"/>
              </w:rPr>
              <w:t> </w:t>
            </w:r>
            <w:r w:rsidRPr="002E790F">
              <w:rPr>
                <w:rFonts w:ascii="Times New Roman" w:hAnsi="Times New Roman"/>
                <w:noProof/>
                <w:sz w:val="22"/>
                <w:szCs w:val="22"/>
              </w:rPr>
              <w:t> </w:t>
            </w:r>
            <w:r w:rsidRPr="002E790F">
              <w:rPr>
                <w:rFonts w:ascii="Times New Roman" w:hAnsi="Times New Roman"/>
                <w:noProof/>
                <w:sz w:val="22"/>
                <w:szCs w:val="22"/>
              </w:rPr>
              <w:t> </w:t>
            </w:r>
            <w:r w:rsidRPr="002E790F">
              <w:rPr>
                <w:rFonts w:ascii="Times New Roman" w:hAnsi="Times New Roman"/>
                <w:noProof/>
                <w:sz w:val="22"/>
                <w:szCs w:val="22"/>
              </w:rPr>
              <w:t> </w:t>
            </w:r>
            <w:r w:rsidRPr="002E790F">
              <w:rPr>
                <w:rFonts w:ascii="Times New Roman" w:hAnsi="Times New Roman"/>
                <w:sz w:val="22"/>
                <w:szCs w:val="22"/>
              </w:rPr>
              <w:fldChar w:fldCharType="end"/>
            </w:r>
          </w:p>
        </w:tc>
      </w:tr>
      <w:tr w:rsidR="00543961" w14:paraId="592D0340" w14:textId="77777777" w:rsidTr="008D497D">
        <w:tc>
          <w:tcPr>
            <w:tcW w:w="8406" w:type="dxa"/>
            <w:gridSpan w:val="7"/>
            <w:tcBorders>
              <w:top w:val="nil"/>
              <w:bottom w:val="single" w:sz="4" w:space="0" w:color="auto"/>
            </w:tcBorders>
          </w:tcPr>
          <w:p w14:paraId="7118C46A" w14:textId="77777777" w:rsidR="00543961" w:rsidRDefault="00543961" w:rsidP="00543961">
            <w:pPr>
              <w:tabs>
                <w:tab w:val="left" w:pos="177"/>
                <w:tab w:val="left" w:pos="1242"/>
              </w:tabs>
              <w:autoSpaceDE w:val="0"/>
              <w:autoSpaceDN w:val="0"/>
              <w:adjustRightInd w:val="0"/>
              <w:ind w:left="60" w:firstLine="4"/>
              <w:rPr>
                <w:rFonts w:cs="Arial"/>
                <w:sz w:val="18"/>
                <w:szCs w:val="18"/>
              </w:rPr>
            </w:pPr>
            <w:r>
              <w:rPr>
                <w:rFonts w:cs="Arial"/>
                <w:b/>
                <w:bCs/>
                <w:color w:val="000000"/>
                <w:sz w:val="18"/>
                <w:szCs w:val="18"/>
              </w:rPr>
              <w:t>57.07</w:t>
            </w:r>
            <w:r>
              <w:rPr>
                <w:rFonts w:cs="Arial"/>
                <w:b/>
                <w:color w:val="000000"/>
                <w:sz w:val="18"/>
                <w:szCs w:val="18"/>
              </w:rPr>
              <w:t xml:space="preserve">(2)  </w:t>
            </w:r>
            <w:r>
              <w:rPr>
                <w:rFonts w:cs="Arial"/>
                <w:color w:val="000000"/>
                <w:sz w:val="18"/>
                <w:szCs w:val="18"/>
              </w:rPr>
              <w:t xml:space="preserve">A licensee shall </w:t>
            </w:r>
            <w:r>
              <w:rPr>
                <w:rFonts w:cs="Arial"/>
                <w:sz w:val="18"/>
                <w:szCs w:val="18"/>
              </w:rPr>
              <w:t>establish and maintain an accounting system that enables a group home to accurately report income and disbursements by the cost categories in the cost and service report in s. DCF 57.62(1)(a).</w:t>
            </w:r>
          </w:p>
        </w:tc>
        <w:tc>
          <w:tcPr>
            <w:tcW w:w="540" w:type="dxa"/>
            <w:gridSpan w:val="2"/>
            <w:tcBorders>
              <w:top w:val="single" w:sz="4" w:space="0" w:color="auto"/>
              <w:bottom w:val="single" w:sz="4" w:space="0" w:color="auto"/>
            </w:tcBorders>
            <w:shd w:val="clear" w:color="auto" w:fill="auto"/>
          </w:tcPr>
          <w:p w14:paraId="5E340088"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FE13002"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CFB8B07"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A5A1E8F"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E533534" w14:textId="77777777" w:rsidR="00543961" w:rsidRDefault="00543961" w:rsidP="00543961">
            <w:r w:rsidRPr="002E790F">
              <w:rPr>
                <w:rFonts w:ascii="Times New Roman" w:hAnsi="Times New Roman"/>
                <w:sz w:val="22"/>
                <w:szCs w:val="22"/>
              </w:rPr>
              <w:fldChar w:fldCharType="begin">
                <w:ffData>
                  <w:name w:val=""/>
                  <w:enabled/>
                  <w:calcOnExit w:val="0"/>
                  <w:textInput>
                    <w:maxLength w:val="55"/>
                  </w:textInput>
                </w:ffData>
              </w:fldChar>
            </w:r>
            <w:r w:rsidRPr="002E790F">
              <w:rPr>
                <w:rFonts w:ascii="Times New Roman" w:hAnsi="Times New Roman"/>
                <w:sz w:val="22"/>
                <w:szCs w:val="22"/>
              </w:rPr>
              <w:instrText xml:space="preserve"> FORMTEXT </w:instrText>
            </w:r>
            <w:r w:rsidRPr="002E790F">
              <w:rPr>
                <w:rFonts w:ascii="Times New Roman" w:hAnsi="Times New Roman"/>
                <w:sz w:val="22"/>
                <w:szCs w:val="22"/>
              </w:rPr>
            </w:r>
            <w:r w:rsidRPr="002E790F">
              <w:rPr>
                <w:rFonts w:ascii="Times New Roman" w:hAnsi="Times New Roman"/>
                <w:sz w:val="22"/>
                <w:szCs w:val="22"/>
              </w:rPr>
              <w:fldChar w:fldCharType="separate"/>
            </w:r>
            <w:r w:rsidRPr="002E790F">
              <w:rPr>
                <w:rFonts w:ascii="Times New Roman" w:hAnsi="Times New Roman"/>
                <w:noProof/>
                <w:sz w:val="22"/>
                <w:szCs w:val="22"/>
              </w:rPr>
              <w:t> </w:t>
            </w:r>
            <w:r w:rsidRPr="002E790F">
              <w:rPr>
                <w:rFonts w:ascii="Times New Roman" w:hAnsi="Times New Roman"/>
                <w:noProof/>
                <w:sz w:val="22"/>
                <w:szCs w:val="22"/>
              </w:rPr>
              <w:t> </w:t>
            </w:r>
            <w:r w:rsidRPr="002E790F">
              <w:rPr>
                <w:rFonts w:ascii="Times New Roman" w:hAnsi="Times New Roman"/>
                <w:noProof/>
                <w:sz w:val="22"/>
                <w:szCs w:val="22"/>
              </w:rPr>
              <w:t> </w:t>
            </w:r>
            <w:r w:rsidRPr="002E790F">
              <w:rPr>
                <w:rFonts w:ascii="Times New Roman" w:hAnsi="Times New Roman"/>
                <w:noProof/>
                <w:sz w:val="22"/>
                <w:szCs w:val="22"/>
              </w:rPr>
              <w:t> </w:t>
            </w:r>
            <w:r w:rsidRPr="002E790F">
              <w:rPr>
                <w:rFonts w:ascii="Times New Roman" w:hAnsi="Times New Roman"/>
                <w:noProof/>
                <w:sz w:val="22"/>
                <w:szCs w:val="22"/>
              </w:rPr>
              <w:t> </w:t>
            </w:r>
            <w:r w:rsidRPr="002E790F">
              <w:rPr>
                <w:rFonts w:ascii="Times New Roman" w:hAnsi="Times New Roman"/>
                <w:sz w:val="22"/>
                <w:szCs w:val="22"/>
              </w:rPr>
              <w:fldChar w:fldCharType="end"/>
            </w:r>
          </w:p>
        </w:tc>
      </w:tr>
      <w:tr w:rsidR="00543961" w14:paraId="786301F6" w14:textId="77777777" w:rsidTr="008D497D">
        <w:tc>
          <w:tcPr>
            <w:tcW w:w="8406" w:type="dxa"/>
            <w:gridSpan w:val="7"/>
            <w:tcBorders>
              <w:top w:val="single" w:sz="4" w:space="0" w:color="auto"/>
              <w:bottom w:val="single" w:sz="4" w:space="0" w:color="auto"/>
            </w:tcBorders>
          </w:tcPr>
          <w:p w14:paraId="2EE295BA" w14:textId="77777777" w:rsidR="00543961" w:rsidRDefault="00543961" w:rsidP="00543961">
            <w:pPr>
              <w:tabs>
                <w:tab w:val="left" w:pos="162"/>
                <w:tab w:val="left" w:pos="1257"/>
              </w:tabs>
              <w:autoSpaceDE w:val="0"/>
              <w:autoSpaceDN w:val="0"/>
              <w:adjustRightInd w:val="0"/>
              <w:ind w:left="60" w:firstLine="4"/>
              <w:rPr>
                <w:rFonts w:cs="Arial"/>
                <w:color w:val="000000"/>
                <w:sz w:val="18"/>
                <w:szCs w:val="18"/>
              </w:rPr>
            </w:pPr>
            <w:r>
              <w:rPr>
                <w:rFonts w:cs="Arial"/>
                <w:b/>
                <w:bCs/>
                <w:color w:val="000000"/>
                <w:sz w:val="18"/>
                <w:szCs w:val="18"/>
              </w:rPr>
              <w:t>57.07</w:t>
            </w:r>
            <w:r>
              <w:rPr>
                <w:rFonts w:cs="Arial"/>
                <w:b/>
                <w:color w:val="000000"/>
                <w:sz w:val="18"/>
                <w:szCs w:val="18"/>
              </w:rPr>
              <w:t xml:space="preserve">(3)  </w:t>
            </w:r>
            <w:r>
              <w:rPr>
                <w:rFonts w:cs="Arial"/>
                <w:color w:val="000000"/>
                <w:sz w:val="18"/>
                <w:szCs w:val="18"/>
              </w:rPr>
              <w:t>A licensee shall be responsible for the secure and judicious use of the funds of the group home.  Policies and practices shall be in accord with sound budgeting, disbursement, and audit control procedures.</w:t>
            </w:r>
          </w:p>
        </w:tc>
        <w:tc>
          <w:tcPr>
            <w:tcW w:w="540" w:type="dxa"/>
            <w:gridSpan w:val="2"/>
            <w:tcBorders>
              <w:top w:val="single" w:sz="4" w:space="0" w:color="auto"/>
              <w:bottom w:val="single" w:sz="4" w:space="0" w:color="auto"/>
            </w:tcBorders>
            <w:shd w:val="clear" w:color="auto" w:fill="auto"/>
          </w:tcPr>
          <w:p w14:paraId="4596D47D"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221E0F4"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8BFC7A1"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7389E9A"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2296060" w14:textId="77777777" w:rsidR="00543961" w:rsidRDefault="00543961" w:rsidP="00543961">
            <w:r w:rsidRPr="002E790F">
              <w:rPr>
                <w:rFonts w:ascii="Times New Roman" w:hAnsi="Times New Roman"/>
                <w:sz w:val="22"/>
                <w:szCs w:val="22"/>
              </w:rPr>
              <w:fldChar w:fldCharType="begin">
                <w:ffData>
                  <w:name w:val=""/>
                  <w:enabled/>
                  <w:calcOnExit w:val="0"/>
                  <w:textInput>
                    <w:maxLength w:val="55"/>
                  </w:textInput>
                </w:ffData>
              </w:fldChar>
            </w:r>
            <w:r w:rsidRPr="002E790F">
              <w:rPr>
                <w:rFonts w:ascii="Times New Roman" w:hAnsi="Times New Roman"/>
                <w:sz w:val="22"/>
                <w:szCs w:val="22"/>
              </w:rPr>
              <w:instrText xml:space="preserve"> FORMTEXT </w:instrText>
            </w:r>
            <w:r w:rsidRPr="002E790F">
              <w:rPr>
                <w:rFonts w:ascii="Times New Roman" w:hAnsi="Times New Roman"/>
                <w:sz w:val="22"/>
                <w:szCs w:val="22"/>
              </w:rPr>
            </w:r>
            <w:r w:rsidRPr="002E790F">
              <w:rPr>
                <w:rFonts w:ascii="Times New Roman" w:hAnsi="Times New Roman"/>
                <w:sz w:val="22"/>
                <w:szCs w:val="22"/>
              </w:rPr>
              <w:fldChar w:fldCharType="separate"/>
            </w:r>
            <w:r w:rsidRPr="002E790F">
              <w:rPr>
                <w:rFonts w:ascii="Times New Roman" w:hAnsi="Times New Roman"/>
                <w:noProof/>
                <w:sz w:val="22"/>
                <w:szCs w:val="22"/>
              </w:rPr>
              <w:t> </w:t>
            </w:r>
            <w:r w:rsidRPr="002E790F">
              <w:rPr>
                <w:rFonts w:ascii="Times New Roman" w:hAnsi="Times New Roman"/>
                <w:noProof/>
                <w:sz w:val="22"/>
                <w:szCs w:val="22"/>
              </w:rPr>
              <w:t> </w:t>
            </w:r>
            <w:r w:rsidRPr="002E790F">
              <w:rPr>
                <w:rFonts w:ascii="Times New Roman" w:hAnsi="Times New Roman"/>
                <w:noProof/>
                <w:sz w:val="22"/>
                <w:szCs w:val="22"/>
              </w:rPr>
              <w:t> </w:t>
            </w:r>
            <w:r w:rsidRPr="002E790F">
              <w:rPr>
                <w:rFonts w:ascii="Times New Roman" w:hAnsi="Times New Roman"/>
                <w:noProof/>
                <w:sz w:val="22"/>
                <w:szCs w:val="22"/>
              </w:rPr>
              <w:t> </w:t>
            </w:r>
            <w:r w:rsidRPr="002E790F">
              <w:rPr>
                <w:rFonts w:ascii="Times New Roman" w:hAnsi="Times New Roman"/>
                <w:noProof/>
                <w:sz w:val="22"/>
                <w:szCs w:val="22"/>
              </w:rPr>
              <w:t> </w:t>
            </w:r>
            <w:r w:rsidRPr="002E790F">
              <w:rPr>
                <w:rFonts w:ascii="Times New Roman" w:hAnsi="Times New Roman"/>
                <w:sz w:val="22"/>
                <w:szCs w:val="22"/>
              </w:rPr>
              <w:fldChar w:fldCharType="end"/>
            </w:r>
          </w:p>
        </w:tc>
      </w:tr>
      <w:tr w:rsidR="00543961" w14:paraId="1D38893C" w14:textId="77777777" w:rsidTr="008D497D">
        <w:tc>
          <w:tcPr>
            <w:tcW w:w="8406" w:type="dxa"/>
            <w:gridSpan w:val="7"/>
            <w:tcBorders>
              <w:top w:val="single" w:sz="4" w:space="0" w:color="auto"/>
              <w:bottom w:val="single" w:sz="4" w:space="0" w:color="auto"/>
            </w:tcBorders>
          </w:tcPr>
          <w:p w14:paraId="094F3853" w14:textId="77777777" w:rsidR="00543961" w:rsidRDefault="00543961" w:rsidP="00543961">
            <w:pPr>
              <w:tabs>
                <w:tab w:val="left" w:pos="177"/>
                <w:tab w:val="left" w:pos="1257"/>
              </w:tabs>
              <w:autoSpaceDE w:val="0"/>
              <w:autoSpaceDN w:val="0"/>
              <w:adjustRightInd w:val="0"/>
              <w:ind w:left="60" w:firstLine="4"/>
              <w:rPr>
                <w:rFonts w:cs="Arial"/>
                <w:color w:val="000000"/>
                <w:sz w:val="18"/>
                <w:szCs w:val="18"/>
              </w:rPr>
            </w:pPr>
            <w:r>
              <w:rPr>
                <w:rFonts w:cs="Arial"/>
                <w:b/>
                <w:bCs/>
                <w:color w:val="000000"/>
                <w:sz w:val="18"/>
                <w:szCs w:val="18"/>
              </w:rPr>
              <w:t>57.07</w:t>
            </w:r>
            <w:r>
              <w:rPr>
                <w:rFonts w:cs="Arial"/>
                <w:b/>
                <w:color w:val="000000"/>
                <w:sz w:val="18"/>
                <w:szCs w:val="18"/>
              </w:rPr>
              <w:t xml:space="preserve">(4)  </w:t>
            </w:r>
            <w:r>
              <w:rPr>
                <w:rFonts w:cs="Arial"/>
                <w:color w:val="000000"/>
                <w:sz w:val="18"/>
                <w:szCs w:val="18"/>
              </w:rPr>
              <w:t>A licensee shall maintain a system of business management and staffing to ensure complete and accurate accounts, books, and records are maintained.</w:t>
            </w:r>
          </w:p>
        </w:tc>
        <w:tc>
          <w:tcPr>
            <w:tcW w:w="540" w:type="dxa"/>
            <w:gridSpan w:val="2"/>
            <w:tcBorders>
              <w:top w:val="single" w:sz="4" w:space="0" w:color="auto"/>
              <w:bottom w:val="single" w:sz="4" w:space="0" w:color="auto"/>
            </w:tcBorders>
            <w:shd w:val="clear" w:color="auto" w:fill="auto"/>
          </w:tcPr>
          <w:p w14:paraId="3F3088AA"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4267443"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246F107"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5F81EC7"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AC185D7" w14:textId="77777777" w:rsidR="00543961" w:rsidRDefault="00543961" w:rsidP="00543961">
            <w:r w:rsidRPr="002E790F">
              <w:rPr>
                <w:rFonts w:ascii="Times New Roman" w:hAnsi="Times New Roman"/>
                <w:sz w:val="22"/>
                <w:szCs w:val="22"/>
              </w:rPr>
              <w:fldChar w:fldCharType="begin">
                <w:ffData>
                  <w:name w:val=""/>
                  <w:enabled/>
                  <w:calcOnExit w:val="0"/>
                  <w:textInput>
                    <w:maxLength w:val="55"/>
                  </w:textInput>
                </w:ffData>
              </w:fldChar>
            </w:r>
            <w:r w:rsidRPr="002E790F">
              <w:rPr>
                <w:rFonts w:ascii="Times New Roman" w:hAnsi="Times New Roman"/>
                <w:sz w:val="22"/>
                <w:szCs w:val="22"/>
              </w:rPr>
              <w:instrText xml:space="preserve"> FORMTEXT </w:instrText>
            </w:r>
            <w:r w:rsidRPr="002E790F">
              <w:rPr>
                <w:rFonts w:ascii="Times New Roman" w:hAnsi="Times New Roman"/>
                <w:sz w:val="22"/>
                <w:szCs w:val="22"/>
              </w:rPr>
            </w:r>
            <w:r w:rsidRPr="002E790F">
              <w:rPr>
                <w:rFonts w:ascii="Times New Roman" w:hAnsi="Times New Roman"/>
                <w:sz w:val="22"/>
                <w:szCs w:val="22"/>
              </w:rPr>
              <w:fldChar w:fldCharType="separate"/>
            </w:r>
            <w:r w:rsidRPr="002E790F">
              <w:rPr>
                <w:rFonts w:ascii="Times New Roman" w:hAnsi="Times New Roman"/>
                <w:noProof/>
                <w:sz w:val="22"/>
                <w:szCs w:val="22"/>
              </w:rPr>
              <w:t> </w:t>
            </w:r>
            <w:r w:rsidRPr="002E790F">
              <w:rPr>
                <w:rFonts w:ascii="Times New Roman" w:hAnsi="Times New Roman"/>
                <w:noProof/>
                <w:sz w:val="22"/>
                <w:szCs w:val="22"/>
              </w:rPr>
              <w:t> </w:t>
            </w:r>
            <w:r w:rsidRPr="002E790F">
              <w:rPr>
                <w:rFonts w:ascii="Times New Roman" w:hAnsi="Times New Roman"/>
                <w:noProof/>
                <w:sz w:val="22"/>
                <w:szCs w:val="22"/>
              </w:rPr>
              <w:t> </w:t>
            </w:r>
            <w:r w:rsidRPr="002E790F">
              <w:rPr>
                <w:rFonts w:ascii="Times New Roman" w:hAnsi="Times New Roman"/>
                <w:noProof/>
                <w:sz w:val="22"/>
                <w:szCs w:val="22"/>
              </w:rPr>
              <w:t> </w:t>
            </w:r>
            <w:r w:rsidRPr="002E790F">
              <w:rPr>
                <w:rFonts w:ascii="Times New Roman" w:hAnsi="Times New Roman"/>
                <w:noProof/>
                <w:sz w:val="22"/>
                <w:szCs w:val="22"/>
              </w:rPr>
              <w:t> </w:t>
            </w:r>
            <w:r w:rsidRPr="002E790F">
              <w:rPr>
                <w:rFonts w:ascii="Times New Roman" w:hAnsi="Times New Roman"/>
                <w:sz w:val="22"/>
                <w:szCs w:val="22"/>
              </w:rPr>
              <w:fldChar w:fldCharType="end"/>
            </w:r>
          </w:p>
        </w:tc>
      </w:tr>
      <w:tr w:rsidR="00543961" w14:paraId="69977AB7" w14:textId="77777777" w:rsidTr="008D497D">
        <w:tc>
          <w:tcPr>
            <w:tcW w:w="8406" w:type="dxa"/>
            <w:gridSpan w:val="7"/>
            <w:tcBorders>
              <w:top w:val="single" w:sz="4" w:space="0" w:color="auto"/>
              <w:bottom w:val="single" w:sz="4" w:space="0" w:color="auto"/>
            </w:tcBorders>
          </w:tcPr>
          <w:p w14:paraId="1CF58D81" w14:textId="77777777" w:rsidR="00543961" w:rsidRDefault="00543961" w:rsidP="00543961">
            <w:pPr>
              <w:tabs>
                <w:tab w:val="left" w:pos="162"/>
                <w:tab w:val="left" w:pos="1257"/>
              </w:tabs>
              <w:autoSpaceDE w:val="0"/>
              <w:autoSpaceDN w:val="0"/>
              <w:adjustRightInd w:val="0"/>
              <w:ind w:left="60" w:firstLine="4"/>
              <w:rPr>
                <w:rFonts w:cs="Arial"/>
                <w:color w:val="000000"/>
                <w:sz w:val="18"/>
                <w:szCs w:val="18"/>
              </w:rPr>
            </w:pPr>
            <w:r>
              <w:rPr>
                <w:rFonts w:cs="Arial"/>
                <w:b/>
                <w:bCs/>
                <w:color w:val="000000"/>
                <w:sz w:val="18"/>
                <w:szCs w:val="18"/>
              </w:rPr>
              <w:t>57.07</w:t>
            </w:r>
            <w:r>
              <w:rPr>
                <w:rFonts w:cs="Arial"/>
                <w:b/>
                <w:color w:val="000000"/>
                <w:sz w:val="18"/>
                <w:szCs w:val="18"/>
              </w:rPr>
              <w:t>(5)</w:t>
            </w:r>
            <w:r>
              <w:rPr>
                <w:rFonts w:cs="Arial"/>
                <w:color w:val="000000"/>
                <w:sz w:val="18"/>
                <w:szCs w:val="18"/>
              </w:rPr>
              <w:t xml:space="preserve">  Upon request, a licensee shall provide the department with financial information about the group home.</w:t>
            </w:r>
          </w:p>
        </w:tc>
        <w:tc>
          <w:tcPr>
            <w:tcW w:w="540" w:type="dxa"/>
            <w:gridSpan w:val="2"/>
            <w:tcBorders>
              <w:top w:val="single" w:sz="4" w:space="0" w:color="auto"/>
              <w:bottom w:val="single" w:sz="4" w:space="0" w:color="auto"/>
            </w:tcBorders>
            <w:shd w:val="clear" w:color="auto" w:fill="auto"/>
          </w:tcPr>
          <w:p w14:paraId="13424503"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D7A59D3"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9D4D463"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1F2D89E" w14:textId="77777777" w:rsidR="00543961" w:rsidRDefault="00543961" w:rsidP="00543961">
            <w:r w:rsidRPr="00824937">
              <w:rPr>
                <w:rFonts w:ascii="Times New Roman" w:hAnsi="Times New Roman"/>
                <w:sz w:val="22"/>
                <w:szCs w:val="22"/>
              </w:rPr>
              <w:fldChar w:fldCharType="begin">
                <w:ffData>
                  <w:name w:val=""/>
                  <w:enabled/>
                  <w:calcOnExit w:val="0"/>
                  <w:textInput>
                    <w:maxLength w:val="2"/>
                  </w:textInput>
                </w:ffData>
              </w:fldChar>
            </w:r>
            <w:r w:rsidRPr="00824937">
              <w:rPr>
                <w:rFonts w:ascii="Times New Roman" w:hAnsi="Times New Roman"/>
                <w:sz w:val="22"/>
                <w:szCs w:val="22"/>
              </w:rPr>
              <w:instrText xml:space="preserve"> FORMTEXT </w:instrText>
            </w:r>
            <w:r w:rsidRPr="00824937">
              <w:rPr>
                <w:rFonts w:ascii="Times New Roman" w:hAnsi="Times New Roman"/>
                <w:sz w:val="22"/>
                <w:szCs w:val="22"/>
              </w:rPr>
            </w:r>
            <w:r w:rsidRPr="00824937">
              <w:rPr>
                <w:rFonts w:ascii="Times New Roman" w:hAnsi="Times New Roman"/>
                <w:sz w:val="22"/>
                <w:szCs w:val="22"/>
              </w:rPr>
              <w:fldChar w:fldCharType="separate"/>
            </w:r>
            <w:r w:rsidRPr="00824937">
              <w:rPr>
                <w:rFonts w:ascii="Times New Roman" w:hAnsi="Times New Roman"/>
                <w:noProof/>
                <w:sz w:val="22"/>
                <w:szCs w:val="22"/>
              </w:rPr>
              <w:t> </w:t>
            </w:r>
            <w:r w:rsidRPr="00824937">
              <w:rPr>
                <w:rFonts w:ascii="Times New Roman" w:hAnsi="Times New Roman"/>
                <w:noProof/>
                <w:sz w:val="22"/>
                <w:szCs w:val="22"/>
              </w:rPr>
              <w:t> </w:t>
            </w:r>
            <w:r w:rsidRPr="0082493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C6CEB9C" w14:textId="77777777" w:rsidR="00543961" w:rsidRDefault="00543961" w:rsidP="00543961">
            <w:r w:rsidRPr="002E790F">
              <w:rPr>
                <w:rFonts w:ascii="Times New Roman" w:hAnsi="Times New Roman"/>
                <w:sz w:val="22"/>
                <w:szCs w:val="22"/>
              </w:rPr>
              <w:fldChar w:fldCharType="begin">
                <w:ffData>
                  <w:name w:val=""/>
                  <w:enabled/>
                  <w:calcOnExit w:val="0"/>
                  <w:textInput>
                    <w:maxLength w:val="55"/>
                  </w:textInput>
                </w:ffData>
              </w:fldChar>
            </w:r>
            <w:r w:rsidRPr="002E790F">
              <w:rPr>
                <w:rFonts w:ascii="Times New Roman" w:hAnsi="Times New Roman"/>
                <w:sz w:val="22"/>
                <w:szCs w:val="22"/>
              </w:rPr>
              <w:instrText xml:space="preserve"> FORMTEXT </w:instrText>
            </w:r>
            <w:r w:rsidRPr="002E790F">
              <w:rPr>
                <w:rFonts w:ascii="Times New Roman" w:hAnsi="Times New Roman"/>
                <w:sz w:val="22"/>
                <w:szCs w:val="22"/>
              </w:rPr>
            </w:r>
            <w:r w:rsidRPr="002E790F">
              <w:rPr>
                <w:rFonts w:ascii="Times New Roman" w:hAnsi="Times New Roman"/>
                <w:sz w:val="22"/>
                <w:szCs w:val="22"/>
              </w:rPr>
              <w:fldChar w:fldCharType="separate"/>
            </w:r>
            <w:r w:rsidRPr="002E790F">
              <w:rPr>
                <w:rFonts w:ascii="Times New Roman" w:hAnsi="Times New Roman"/>
                <w:noProof/>
                <w:sz w:val="22"/>
                <w:szCs w:val="22"/>
              </w:rPr>
              <w:t> </w:t>
            </w:r>
            <w:r w:rsidRPr="002E790F">
              <w:rPr>
                <w:rFonts w:ascii="Times New Roman" w:hAnsi="Times New Roman"/>
                <w:noProof/>
                <w:sz w:val="22"/>
                <w:szCs w:val="22"/>
              </w:rPr>
              <w:t> </w:t>
            </w:r>
            <w:r w:rsidRPr="002E790F">
              <w:rPr>
                <w:rFonts w:ascii="Times New Roman" w:hAnsi="Times New Roman"/>
                <w:noProof/>
                <w:sz w:val="22"/>
                <w:szCs w:val="22"/>
              </w:rPr>
              <w:t> </w:t>
            </w:r>
            <w:r w:rsidRPr="002E790F">
              <w:rPr>
                <w:rFonts w:ascii="Times New Roman" w:hAnsi="Times New Roman"/>
                <w:noProof/>
                <w:sz w:val="22"/>
                <w:szCs w:val="22"/>
              </w:rPr>
              <w:t> </w:t>
            </w:r>
            <w:r w:rsidRPr="002E790F">
              <w:rPr>
                <w:rFonts w:ascii="Times New Roman" w:hAnsi="Times New Roman"/>
                <w:noProof/>
                <w:sz w:val="22"/>
                <w:szCs w:val="22"/>
              </w:rPr>
              <w:t> </w:t>
            </w:r>
            <w:r w:rsidRPr="002E790F">
              <w:rPr>
                <w:rFonts w:ascii="Times New Roman" w:hAnsi="Times New Roman"/>
                <w:sz w:val="22"/>
                <w:szCs w:val="22"/>
              </w:rPr>
              <w:fldChar w:fldCharType="end"/>
            </w:r>
          </w:p>
        </w:tc>
      </w:tr>
      <w:tr w:rsidR="00543961" w14:paraId="0A734A8F" w14:textId="77777777" w:rsidTr="008D497D">
        <w:tc>
          <w:tcPr>
            <w:tcW w:w="8406" w:type="dxa"/>
            <w:gridSpan w:val="7"/>
            <w:tcBorders>
              <w:top w:val="single" w:sz="4" w:space="0" w:color="auto"/>
              <w:bottom w:val="single" w:sz="4" w:space="0" w:color="auto"/>
            </w:tcBorders>
          </w:tcPr>
          <w:p w14:paraId="734B9D69" w14:textId="77777777" w:rsidR="00543961" w:rsidRDefault="00543961" w:rsidP="00543961">
            <w:pPr>
              <w:tabs>
                <w:tab w:val="left" w:pos="177"/>
                <w:tab w:val="left" w:pos="1272"/>
              </w:tabs>
              <w:autoSpaceDE w:val="0"/>
              <w:autoSpaceDN w:val="0"/>
              <w:adjustRightInd w:val="0"/>
              <w:ind w:left="60" w:firstLine="4"/>
              <w:rPr>
                <w:rFonts w:cs="Arial"/>
                <w:color w:val="000000"/>
                <w:sz w:val="18"/>
                <w:szCs w:val="18"/>
              </w:rPr>
            </w:pPr>
            <w:r>
              <w:rPr>
                <w:rFonts w:cs="Arial"/>
                <w:b/>
                <w:color w:val="000000"/>
                <w:sz w:val="18"/>
                <w:szCs w:val="18"/>
              </w:rPr>
              <w:t>57.075  DEPARTMENT MEMOS</w:t>
            </w:r>
            <w:r>
              <w:rPr>
                <w:rFonts w:cs="Arial"/>
                <w:bCs/>
                <w:color w:val="000000"/>
                <w:sz w:val="18"/>
                <w:szCs w:val="18"/>
              </w:rPr>
              <w:t xml:space="preserve">  </w:t>
            </w:r>
            <w:r>
              <w:rPr>
                <w:rFonts w:cs="Arial"/>
                <w:color w:val="000000"/>
                <w:sz w:val="18"/>
                <w:szCs w:val="18"/>
              </w:rPr>
              <w:t>A licensee shall register to receive department memos on child welfare licensing and child welfare policy by electronic mail.  A licensee shall submit a new registration if the licensee’s electronic mail address changes.</w:t>
            </w:r>
          </w:p>
        </w:tc>
        <w:tc>
          <w:tcPr>
            <w:tcW w:w="540" w:type="dxa"/>
            <w:gridSpan w:val="2"/>
            <w:tcBorders>
              <w:top w:val="single" w:sz="4" w:space="0" w:color="auto"/>
              <w:bottom w:val="single" w:sz="4" w:space="0" w:color="auto"/>
            </w:tcBorders>
            <w:shd w:val="clear" w:color="auto" w:fill="auto"/>
          </w:tcPr>
          <w:p w14:paraId="36E2CAAB" w14:textId="77777777" w:rsidR="00543961" w:rsidRDefault="00543961" w:rsidP="00543961">
            <w:r w:rsidRPr="009F66B0">
              <w:rPr>
                <w:rFonts w:ascii="Times New Roman" w:hAnsi="Times New Roman"/>
                <w:sz w:val="22"/>
                <w:szCs w:val="22"/>
              </w:rPr>
              <w:fldChar w:fldCharType="begin">
                <w:ffData>
                  <w:name w:val=""/>
                  <w:enabled/>
                  <w:calcOnExit w:val="0"/>
                  <w:textInput>
                    <w:maxLength w:val="2"/>
                  </w:textInput>
                </w:ffData>
              </w:fldChar>
            </w:r>
            <w:r w:rsidRPr="009F66B0">
              <w:rPr>
                <w:rFonts w:ascii="Times New Roman" w:hAnsi="Times New Roman"/>
                <w:sz w:val="22"/>
                <w:szCs w:val="22"/>
              </w:rPr>
              <w:instrText xml:space="preserve"> FORMTEXT </w:instrText>
            </w:r>
            <w:r w:rsidRPr="009F66B0">
              <w:rPr>
                <w:rFonts w:ascii="Times New Roman" w:hAnsi="Times New Roman"/>
                <w:sz w:val="22"/>
                <w:szCs w:val="22"/>
              </w:rPr>
            </w:r>
            <w:r w:rsidRPr="009F66B0">
              <w:rPr>
                <w:rFonts w:ascii="Times New Roman" w:hAnsi="Times New Roman"/>
                <w:sz w:val="22"/>
                <w:szCs w:val="22"/>
              </w:rPr>
              <w:fldChar w:fldCharType="separate"/>
            </w:r>
            <w:r w:rsidRPr="009F66B0">
              <w:rPr>
                <w:rFonts w:ascii="Times New Roman" w:hAnsi="Times New Roman"/>
                <w:noProof/>
                <w:sz w:val="22"/>
                <w:szCs w:val="22"/>
              </w:rPr>
              <w:t> </w:t>
            </w:r>
            <w:r w:rsidRPr="009F66B0">
              <w:rPr>
                <w:rFonts w:ascii="Times New Roman" w:hAnsi="Times New Roman"/>
                <w:noProof/>
                <w:sz w:val="22"/>
                <w:szCs w:val="22"/>
              </w:rPr>
              <w:t> </w:t>
            </w:r>
            <w:r w:rsidRPr="009F66B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98852BB" w14:textId="77777777" w:rsidR="00543961" w:rsidRDefault="00543961" w:rsidP="00543961">
            <w:r w:rsidRPr="009F66B0">
              <w:rPr>
                <w:rFonts w:ascii="Times New Roman" w:hAnsi="Times New Roman"/>
                <w:sz w:val="22"/>
                <w:szCs w:val="22"/>
              </w:rPr>
              <w:fldChar w:fldCharType="begin">
                <w:ffData>
                  <w:name w:val=""/>
                  <w:enabled/>
                  <w:calcOnExit w:val="0"/>
                  <w:textInput>
                    <w:maxLength w:val="2"/>
                  </w:textInput>
                </w:ffData>
              </w:fldChar>
            </w:r>
            <w:r w:rsidRPr="009F66B0">
              <w:rPr>
                <w:rFonts w:ascii="Times New Roman" w:hAnsi="Times New Roman"/>
                <w:sz w:val="22"/>
                <w:szCs w:val="22"/>
              </w:rPr>
              <w:instrText xml:space="preserve"> FORMTEXT </w:instrText>
            </w:r>
            <w:r w:rsidRPr="009F66B0">
              <w:rPr>
                <w:rFonts w:ascii="Times New Roman" w:hAnsi="Times New Roman"/>
                <w:sz w:val="22"/>
                <w:szCs w:val="22"/>
              </w:rPr>
            </w:r>
            <w:r w:rsidRPr="009F66B0">
              <w:rPr>
                <w:rFonts w:ascii="Times New Roman" w:hAnsi="Times New Roman"/>
                <w:sz w:val="22"/>
                <w:szCs w:val="22"/>
              </w:rPr>
              <w:fldChar w:fldCharType="separate"/>
            </w:r>
            <w:r w:rsidRPr="009F66B0">
              <w:rPr>
                <w:rFonts w:ascii="Times New Roman" w:hAnsi="Times New Roman"/>
                <w:noProof/>
                <w:sz w:val="22"/>
                <w:szCs w:val="22"/>
              </w:rPr>
              <w:t> </w:t>
            </w:r>
            <w:r w:rsidRPr="009F66B0">
              <w:rPr>
                <w:rFonts w:ascii="Times New Roman" w:hAnsi="Times New Roman"/>
                <w:noProof/>
                <w:sz w:val="22"/>
                <w:szCs w:val="22"/>
              </w:rPr>
              <w:t> </w:t>
            </w:r>
            <w:r w:rsidRPr="009F66B0">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DDAB085" w14:textId="77777777" w:rsidR="00543961" w:rsidRDefault="00543961" w:rsidP="00543961">
            <w:r w:rsidRPr="009F66B0">
              <w:rPr>
                <w:rFonts w:ascii="Times New Roman" w:hAnsi="Times New Roman"/>
                <w:sz w:val="22"/>
                <w:szCs w:val="22"/>
              </w:rPr>
              <w:fldChar w:fldCharType="begin">
                <w:ffData>
                  <w:name w:val=""/>
                  <w:enabled/>
                  <w:calcOnExit w:val="0"/>
                  <w:textInput>
                    <w:maxLength w:val="2"/>
                  </w:textInput>
                </w:ffData>
              </w:fldChar>
            </w:r>
            <w:r w:rsidRPr="009F66B0">
              <w:rPr>
                <w:rFonts w:ascii="Times New Roman" w:hAnsi="Times New Roman"/>
                <w:sz w:val="22"/>
                <w:szCs w:val="22"/>
              </w:rPr>
              <w:instrText xml:space="preserve"> FORMTEXT </w:instrText>
            </w:r>
            <w:r w:rsidRPr="009F66B0">
              <w:rPr>
                <w:rFonts w:ascii="Times New Roman" w:hAnsi="Times New Roman"/>
                <w:sz w:val="22"/>
                <w:szCs w:val="22"/>
              </w:rPr>
            </w:r>
            <w:r w:rsidRPr="009F66B0">
              <w:rPr>
                <w:rFonts w:ascii="Times New Roman" w:hAnsi="Times New Roman"/>
                <w:sz w:val="22"/>
                <w:szCs w:val="22"/>
              </w:rPr>
              <w:fldChar w:fldCharType="separate"/>
            </w:r>
            <w:r w:rsidRPr="009F66B0">
              <w:rPr>
                <w:rFonts w:ascii="Times New Roman" w:hAnsi="Times New Roman"/>
                <w:noProof/>
                <w:sz w:val="22"/>
                <w:szCs w:val="22"/>
              </w:rPr>
              <w:t> </w:t>
            </w:r>
            <w:r w:rsidRPr="009F66B0">
              <w:rPr>
                <w:rFonts w:ascii="Times New Roman" w:hAnsi="Times New Roman"/>
                <w:noProof/>
                <w:sz w:val="22"/>
                <w:szCs w:val="22"/>
              </w:rPr>
              <w:t> </w:t>
            </w:r>
            <w:r w:rsidRPr="009F66B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356417F" w14:textId="77777777" w:rsidR="00543961" w:rsidRDefault="00543961" w:rsidP="00543961">
            <w:r w:rsidRPr="009F66B0">
              <w:rPr>
                <w:rFonts w:ascii="Times New Roman" w:hAnsi="Times New Roman"/>
                <w:sz w:val="22"/>
                <w:szCs w:val="22"/>
              </w:rPr>
              <w:fldChar w:fldCharType="begin">
                <w:ffData>
                  <w:name w:val=""/>
                  <w:enabled/>
                  <w:calcOnExit w:val="0"/>
                  <w:textInput>
                    <w:maxLength w:val="2"/>
                  </w:textInput>
                </w:ffData>
              </w:fldChar>
            </w:r>
            <w:r w:rsidRPr="009F66B0">
              <w:rPr>
                <w:rFonts w:ascii="Times New Roman" w:hAnsi="Times New Roman"/>
                <w:sz w:val="22"/>
                <w:szCs w:val="22"/>
              </w:rPr>
              <w:instrText xml:space="preserve"> FORMTEXT </w:instrText>
            </w:r>
            <w:r w:rsidRPr="009F66B0">
              <w:rPr>
                <w:rFonts w:ascii="Times New Roman" w:hAnsi="Times New Roman"/>
                <w:sz w:val="22"/>
                <w:szCs w:val="22"/>
              </w:rPr>
            </w:r>
            <w:r w:rsidRPr="009F66B0">
              <w:rPr>
                <w:rFonts w:ascii="Times New Roman" w:hAnsi="Times New Roman"/>
                <w:sz w:val="22"/>
                <w:szCs w:val="22"/>
              </w:rPr>
              <w:fldChar w:fldCharType="separate"/>
            </w:r>
            <w:r w:rsidRPr="009F66B0">
              <w:rPr>
                <w:rFonts w:ascii="Times New Roman" w:hAnsi="Times New Roman"/>
                <w:noProof/>
                <w:sz w:val="22"/>
                <w:szCs w:val="22"/>
              </w:rPr>
              <w:t> </w:t>
            </w:r>
            <w:r w:rsidRPr="009F66B0">
              <w:rPr>
                <w:rFonts w:ascii="Times New Roman" w:hAnsi="Times New Roman"/>
                <w:noProof/>
                <w:sz w:val="22"/>
                <w:szCs w:val="22"/>
              </w:rPr>
              <w:t> </w:t>
            </w:r>
            <w:r w:rsidRPr="009F66B0">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F1B6EB7" w14:textId="77777777" w:rsidR="00543961" w:rsidRDefault="00543961" w:rsidP="00543961">
            <w:r w:rsidRPr="002E790F">
              <w:rPr>
                <w:rFonts w:ascii="Times New Roman" w:hAnsi="Times New Roman"/>
                <w:sz w:val="22"/>
                <w:szCs w:val="22"/>
              </w:rPr>
              <w:fldChar w:fldCharType="begin">
                <w:ffData>
                  <w:name w:val=""/>
                  <w:enabled/>
                  <w:calcOnExit w:val="0"/>
                  <w:textInput>
                    <w:maxLength w:val="55"/>
                  </w:textInput>
                </w:ffData>
              </w:fldChar>
            </w:r>
            <w:r w:rsidRPr="002E790F">
              <w:rPr>
                <w:rFonts w:ascii="Times New Roman" w:hAnsi="Times New Roman"/>
                <w:sz w:val="22"/>
                <w:szCs w:val="22"/>
              </w:rPr>
              <w:instrText xml:space="preserve"> FORMTEXT </w:instrText>
            </w:r>
            <w:r w:rsidRPr="002E790F">
              <w:rPr>
                <w:rFonts w:ascii="Times New Roman" w:hAnsi="Times New Roman"/>
                <w:sz w:val="22"/>
                <w:szCs w:val="22"/>
              </w:rPr>
            </w:r>
            <w:r w:rsidRPr="002E790F">
              <w:rPr>
                <w:rFonts w:ascii="Times New Roman" w:hAnsi="Times New Roman"/>
                <w:sz w:val="22"/>
                <w:szCs w:val="22"/>
              </w:rPr>
              <w:fldChar w:fldCharType="separate"/>
            </w:r>
            <w:r w:rsidRPr="002E790F">
              <w:rPr>
                <w:rFonts w:ascii="Times New Roman" w:hAnsi="Times New Roman"/>
                <w:noProof/>
                <w:sz w:val="22"/>
                <w:szCs w:val="22"/>
              </w:rPr>
              <w:t> </w:t>
            </w:r>
            <w:r w:rsidRPr="002E790F">
              <w:rPr>
                <w:rFonts w:ascii="Times New Roman" w:hAnsi="Times New Roman"/>
                <w:noProof/>
                <w:sz w:val="22"/>
                <w:szCs w:val="22"/>
              </w:rPr>
              <w:t> </w:t>
            </w:r>
            <w:r w:rsidRPr="002E790F">
              <w:rPr>
                <w:rFonts w:ascii="Times New Roman" w:hAnsi="Times New Roman"/>
                <w:noProof/>
                <w:sz w:val="22"/>
                <w:szCs w:val="22"/>
              </w:rPr>
              <w:t> </w:t>
            </w:r>
            <w:r w:rsidRPr="002E790F">
              <w:rPr>
                <w:rFonts w:ascii="Times New Roman" w:hAnsi="Times New Roman"/>
                <w:noProof/>
                <w:sz w:val="22"/>
                <w:szCs w:val="22"/>
              </w:rPr>
              <w:t> </w:t>
            </w:r>
            <w:r w:rsidRPr="002E790F">
              <w:rPr>
                <w:rFonts w:ascii="Times New Roman" w:hAnsi="Times New Roman"/>
                <w:noProof/>
                <w:sz w:val="22"/>
                <w:szCs w:val="22"/>
              </w:rPr>
              <w:t> </w:t>
            </w:r>
            <w:r w:rsidRPr="002E790F">
              <w:rPr>
                <w:rFonts w:ascii="Times New Roman" w:hAnsi="Times New Roman"/>
                <w:sz w:val="22"/>
                <w:szCs w:val="22"/>
              </w:rPr>
              <w:fldChar w:fldCharType="end"/>
            </w:r>
          </w:p>
        </w:tc>
      </w:tr>
      <w:tr w:rsidR="00543961" w14:paraId="753C4F16" w14:textId="77777777" w:rsidTr="008D497D">
        <w:tc>
          <w:tcPr>
            <w:tcW w:w="8406" w:type="dxa"/>
            <w:gridSpan w:val="7"/>
            <w:tcBorders>
              <w:top w:val="single" w:sz="4" w:space="0" w:color="auto"/>
              <w:bottom w:val="single" w:sz="4" w:space="0" w:color="auto"/>
            </w:tcBorders>
          </w:tcPr>
          <w:p w14:paraId="04000EF8" w14:textId="77777777" w:rsidR="00543961" w:rsidRDefault="00543961" w:rsidP="00543961">
            <w:pPr>
              <w:spacing w:before="20" w:after="20"/>
              <w:ind w:left="60" w:firstLine="4"/>
              <w:rPr>
                <w:rFonts w:cs="Arial"/>
                <w:sz w:val="18"/>
                <w:szCs w:val="18"/>
              </w:rPr>
            </w:pPr>
            <w:r>
              <w:rPr>
                <w:rFonts w:cs="Arial"/>
                <w:sz w:val="18"/>
                <w:szCs w:val="18"/>
              </w:rPr>
              <w:t>*</w:t>
            </w:r>
            <w:r>
              <w:rPr>
                <w:rFonts w:cs="Arial"/>
                <w:b/>
                <w:sz w:val="18"/>
                <w:szCs w:val="18"/>
              </w:rPr>
              <w:t>57.08(1)  INSURANCE COVERAGE – CORPORATION / AGENCY-OPERATED</w:t>
            </w:r>
            <w:r>
              <w:rPr>
                <w:rFonts w:cs="Arial"/>
                <w:sz w:val="18"/>
                <w:szCs w:val="18"/>
              </w:rPr>
              <w:t xml:space="preserve">  A corporation-operated or an agency-operated group home shall purchase and maintain insurance that provides coverage of the premises and of the risks of the group home in the provision of services as identified by an insurer licensed by the office of the commissioner of insurance.</w:t>
            </w:r>
          </w:p>
        </w:tc>
        <w:tc>
          <w:tcPr>
            <w:tcW w:w="540" w:type="dxa"/>
            <w:gridSpan w:val="2"/>
            <w:tcBorders>
              <w:top w:val="single" w:sz="4" w:space="0" w:color="auto"/>
              <w:bottom w:val="single" w:sz="4" w:space="0" w:color="auto"/>
            </w:tcBorders>
            <w:shd w:val="clear" w:color="auto" w:fill="auto"/>
          </w:tcPr>
          <w:p w14:paraId="114AEA5B" w14:textId="77777777" w:rsidR="00543961" w:rsidRDefault="00543961" w:rsidP="00543961">
            <w:r w:rsidRPr="009F66B0">
              <w:rPr>
                <w:rFonts w:ascii="Times New Roman" w:hAnsi="Times New Roman"/>
                <w:sz w:val="22"/>
                <w:szCs w:val="22"/>
              </w:rPr>
              <w:fldChar w:fldCharType="begin">
                <w:ffData>
                  <w:name w:val=""/>
                  <w:enabled/>
                  <w:calcOnExit w:val="0"/>
                  <w:textInput>
                    <w:maxLength w:val="2"/>
                  </w:textInput>
                </w:ffData>
              </w:fldChar>
            </w:r>
            <w:r w:rsidRPr="009F66B0">
              <w:rPr>
                <w:rFonts w:ascii="Times New Roman" w:hAnsi="Times New Roman"/>
                <w:sz w:val="22"/>
                <w:szCs w:val="22"/>
              </w:rPr>
              <w:instrText xml:space="preserve"> FORMTEXT </w:instrText>
            </w:r>
            <w:r w:rsidRPr="009F66B0">
              <w:rPr>
                <w:rFonts w:ascii="Times New Roman" w:hAnsi="Times New Roman"/>
                <w:sz w:val="22"/>
                <w:szCs w:val="22"/>
              </w:rPr>
            </w:r>
            <w:r w:rsidRPr="009F66B0">
              <w:rPr>
                <w:rFonts w:ascii="Times New Roman" w:hAnsi="Times New Roman"/>
                <w:sz w:val="22"/>
                <w:szCs w:val="22"/>
              </w:rPr>
              <w:fldChar w:fldCharType="separate"/>
            </w:r>
            <w:r w:rsidRPr="009F66B0">
              <w:rPr>
                <w:rFonts w:ascii="Times New Roman" w:hAnsi="Times New Roman"/>
                <w:noProof/>
                <w:sz w:val="22"/>
                <w:szCs w:val="22"/>
              </w:rPr>
              <w:t> </w:t>
            </w:r>
            <w:r w:rsidRPr="009F66B0">
              <w:rPr>
                <w:rFonts w:ascii="Times New Roman" w:hAnsi="Times New Roman"/>
                <w:noProof/>
                <w:sz w:val="22"/>
                <w:szCs w:val="22"/>
              </w:rPr>
              <w:t> </w:t>
            </w:r>
            <w:r w:rsidRPr="009F66B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799B3F4" w14:textId="77777777" w:rsidR="00543961" w:rsidRDefault="00543961" w:rsidP="00543961">
            <w:r w:rsidRPr="009F66B0">
              <w:rPr>
                <w:rFonts w:ascii="Times New Roman" w:hAnsi="Times New Roman"/>
                <w:sz w:val="22"/>
                <w:szCs w:val="22"/>
              </w:rPr>
              <w:fldChar w:fldCharType="begin">
                <w:ffData>
                  <w:name w:val=""/>
                  <w:enabled/>
                  <w:calcOnExit w:val="0"/>
                  <w:textInput>
                    <w:maxLength w:val="2"/>
                  </w:textInput>
                </w:ffData>
              </w:fldChar>
            </w:r>
            <w:r w:rsidRPr="009F66B0">
              <w:rPr>
                <w:rFonts w:ascii="Times New Roman" w:hAnsi="Times New Roman"/>
                <w:sz w:val="22"/>
                <w:szCs w:val="22"/>
              </w:rPr>
              <w:instrText xml:space="preserve"> FORMTEXT </w:instrText>
            </w:r>
            <w:r w:rsidRPr="009F66B0">
              <w:rPr>
                <w:rFonts w:ascii="Times New Roman" w:hAnsi="Times New Roman"/>
                <w:sz w:val="22"/>
                <w:szCs w:val="22"/>
              </w:rPr>
            </w:r>
            <w:r w:rsidRPr="009F66B0">
              <w:rPr>
                <w:rFonts w:ascii="Times New Roman" w:hAnsi="Times New Roman"/>
                <w:sz w:val="22"/>
                <w:szCs w:val="22"/>
              </w:rPr>
              <w:fldChar w:fldCharType="separate"/>
            </w:r>
            <w:r w:rsidRPr="009F66B0">
              <w:rPr>
                <w:rFonts w:ascii="Times New Roman" w:hAnsi="Times New Roman"/>
                <w:noProof/>
                <w:sz w:val="22"/>
                <w:szCs w:val="22"/>
              </w:rPr>
              <w:t> </w:t>
            </w:r>
            <w:r w:rsidRPr="009F66B0">
              <w:rPr>
                <w:rFonts w:ascii="Times New Roman" w:hAnsi="Times New Roman"/>
                <w:noProof/>
                <w:sz w:val="22"/>
                <w:szCs w:val="22"/>
              </w:rPr>
              <w:t> </w:t>
            </w:r>
            <w:r w:rsidRPr="009F66B0">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E998484" w14:textId="77777777" w:rsidR="00543961" w:rsidRDefault="00543961" w:rsidP="00543961">
            <w:r w:rsidRPr="009F66B0">
              <w:rPr>
                <w:rFonts w:ascii="Times New Roman" w:hAnsi="Times New Roman"/>
                <w:sz w:val="22"/>
                <w:szCs w:val="22"/>
              </w:rPr>
              <w:fldChar w:fldCharType="begin">
                <w:ffData>
                  <w:name w:val=""/>
                  <w:enabled/>
                  <w:calcOnExit w:val="0"/>
                  <w:textInput>
                    <w:maxLength w:val="2"/>
                  </w:textInput>
                </w:ffData>
              </w:fldChar>
            </w:r>
            <w:r w:rsidRPr="009F66B0">
              <w:rPr>
                <w:rFonts w:ascii="Times New Roman" w:hAnsi="Times New Roman"/>
                <w:sz w:val="22"/>
                <w:szCs w:val="22"/>
              </w:rPr>
              <w:instrText xml:space="preserve"> FORMTEXT </w:instrText>
            </w:r>
            <w:r w:rsidRPr="009F66B0">
              <w:rPr>
                <w:rFonts w:ascii="Times New Roman" w:hAnsi="Times New Roman"/>
                <w:sz w:val="22"/>
                <w:szCs w:val="22"/>
              </w:rPr>
            </w:r>
            <w:r w:rsidRPr="009F66B0">
              <w:rPr>
                <w:rFonts w:ascii="Times New Roman" w:hAnsi="Times New Roman"/>
                <w:sz w:val="22"/>
                <w:szCs w:val="22"/>
              </w:rPr>
              <w:fldChar w:fldCharType="separate"/>
            </w:r>
            <w:r w:rsidRPr="009F66B0">
              <w:rPr>
                <w:rFonts w:ascii="Times New Roman" w:hAnsi="Times New Roman"/>
                <w:noProof/>
                <w:sz w:val="22"/>
                <w:szCs w:val="22"/>
              </w:rPr>
              <w:t> </w:t>
            </w:r>
            <w:r w:rsidRPr="009F66B0">
              <w:rPr>
                <w:rFonts w:ascii="Times New Roman" w:hAnsi="Times New Roman"/>
                <w:noProof/>
                <w:sz w:val="22"/>
                <w:szCs w:val="22"/>
              </w:rPr>
              <w:t> </w:t>
            </w:r>
            <w:r w:rsidRPr="009F66B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42AFDF9" w14:textId="77777777" w:rsidR="00543961" w:rsidRDefault="00543961" w:rsidP="00543961">
            <w:r w:rsidRPr="009F66B0">
              <w:rPr>
                <w:rFonts w:ascii="Times New Roman" w:hAnsi="Times New Roman"/>
                <w:sz w:val="22"/>
                <w:szCs w:val="22"/>
              </w:rPr>
              <w:fldChar w:fldCharType="begin">
                <w:ffData>
                  <w:name w:val=""/>
                  <w:enabled/>
                  <w:calcOnExit w:val="0"/>
                  <w:textInput>
                    <w:maxLength w:val="2"/>
                  </w:textInput>
                </w:ffData>
              </w:fldChar>
            </w:r>
            <w:r w:rsidRPr="009F66B0">
              <w:rPr>
                <w:rFonts w:ascii="Times New Roman" w:hAnsi="Times New Roman"/>
                <w:sz w:val="22"/>
                <w:szCs w:val="22"/>
              </w:rPr>
              <w:instrText xml:space="preserve"> FORMTEXT </w:instrText>
            </w:r>
            <w:r w:rsidRPr="009F66B0">
              <w:rPr>
                <w:rFonts w:ascii="Times New Roman" w:hAnsi="Times New Roman"/>
                <w:sz w:val="22"/>
                <w:szCs w:val="22"/>
              </w:rPr>
            </w:r>
            <w:r w:rsidRPr="009F66B0">
              <w:rPr>
                <w:rFonts w:ascii="Times New Roman" w:hAnsi="Times New Roman"/>
                <w:sz w:val="22"/>
                <w:szCs w:val="22"/>
              </w:rPr>
              <w:fldChar w:fldCharType="separate"/>
            </w:r>
            <w:r w:rsidRPr="009F66B0">
              <w:rPr>
                <w:rFonts w:ascii="Times New Roman" w:hAnsi="Times New Roman"/>
                <w:noProof/>
                <w:sz w:val="22"/>
                <w:szCs w:val="22"/>
              </w:rPr>
              <w:t> </w:t>
            </w:r>
            <w:r w:rsidRPr="009F66B0">
              <w:rPr>
                <w:rFonts w:ascii="Times New Roman" w:hAnsi="Times New Roman"/>
                <w:noProof/>
                <w:sz w:val="22"/>
                <w:szCs w:val="22"/>
              </w:rPr>
              <w:t> </w:t>
            </w:r>
            <w:r w:rsidRPr="009F66B0">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05E1AF0" w14:textId="77777777" w:rsidR="00543961" w:rsidRDefault="00543961" w:rsidP="00543961">
            <w:r w:rsidRPr="00C92A1E">
              <w:rPr>
                <w:rFonts w:ascii="Times New Roman" w:hAnsi="Times New Roman"/>
                <w:sz w:val="22"/>
                <w:szCs w:val="22"/>
              </w:rPr>
              <w:fldChar w:fldCharType="begin">
                <w:ffData>
                  <w:name w:val=""/>
                  <w:enabled/>
                  <w:calcOnExit w:val="0"/>
                  <w:textInput>
                    <w:maxLength w:val="55"/>
                  </w:textInput>
                </w:ffData>
              </w:fldChar>
            </w:r>
            <w:r w:rsidRPr="00C92A1E">
              <w:rPr>
                <w:rFonts w:ascii="Times New Roman" w:hAnsi="Times New Roman"/>
                <w:sz w:val="22"/>
                <w:szCs w:val="22"/>
              </w:rPr>
              <w:instrText xml:space="preserve"> FORMTEXT </w:instrText>
            </w:r>
            <w:r w:rsidRPr="00C92A1E">
              <w:rPr>
                <w:rFonts w:ascii="Times New Roman" w:hAnsi="Times New Roman"/>
                <w:sz w:val="22"/>
                <w:szCs w:val="22"/>
              </w:rPr>
            </w:r>
            <w:r w:rsidRPr="00C92A1E">
              <w:rPr>
                <w:rFonts w:ascii="Times New Roman" w:hAnsi="Times New Roman"/>
                <w:sz w:val="22"/>
                <w:szCs w:val="22"/>
              </w:rPr>
              <w:fldChar w:fldCharType="separate"/>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sz w:val="22"/>
                <w:szCs w:val="22"/>
              </w:rPr>
              <w:fldChar w:fldCharType="end"/>
            </w:r>
          </w:p>
        </w:tc>
      </w:tr>
      <w:tr w:rsidR="00543961" w14:paraId="422F7C8F" w14:textId="77777777" w:rsidTr="008D497D">
        <w:tc>
          <w:tcPr>
            <w:tcW w:w="8406" w:type="dxa"/>
            <w:gridSpan w:val="7"/>
            <w:tcBorders>
              <w:top w:val="single" w:sz="4" w:space="0" w:color="auto"/>
              <w:bottom w:val="single" w:sz="4" w:space="0" w:color="auto"/>
            </w:tcBorders>
          </w:tcPr>
          <w:p w14:paraId="25B30065" w14:textId="77777777" w:rsidR="00543961" w:rsidRDefault="00543961" w:rsidP="00543961">
            <w:pPr>
              <w:tabs>
                <w:tab w:val="left" w:pos="540"/>
                <w:tab w:val="left" w:pos="1238"/>
              </w:tabs>
              <w:spacing w:before="20" w:after="20"/>
              <w:ind w:left="60" w:firstLine="4"/>
              <w:rPr>
                <w:rFonts w:cs="Arial"/>
                <w:sz w:val="18"/>
                <w:szCs w:val="18"/>
              </w:rPr>
            </w:pPr>
            <w:r>
              <w:rPr>
                <w:rFonts w:cs="Arial"/>
                <w:sz w:val="18"/>
                <w:szCs w:val="18"/>
              </w:rPr>
              <w:t>*</w:t>
            </w:r>
            <w:r>
              <w:rPr>
                <w:rFonts w:cs="Arial"/>
                <w:b/>
                <w:sz w:val="18"/>
                <w:szCs w:val="18"/>
              </w:rPr>
              <w:t>57.08(3)  INSURANCE COVERAGE – VEHICLE</w:t>
            </w:r>
            <w:r>
              <w:rPr>
                <w:rFonts w:cs="Arial"/>
                <w:sz w:val="18"/>
                <w:szCs w:val="18"/>
              </w:rPr>
              <w:t xml:space="preserve">  The licensee shall purchase and maintain motor vehicle bodily injury and property damage liability insurance that provides coverage on each motor vehicle used to transport residents.  The amount of motor vehicle insurance purchased under this subsection shall be consistent with the amounts specified under s. 121.53(1), Stats.</w:t>
            </w:r>
          </w:p>
        </w:tc>
        <w:tc>
          <w:tcPr>
            <w:tcW w:w="540" w:type="dxa"/>
            <w:gridSpan w:val="2"/>
            <w:tcBorders>
              <w:top w:val="single" w:sz="4" w:space="0" w:color="auto"/>
              <w:bottom w:val="single" w:sz="4" w:space="0" w:color="auto"/>
            </w:tcBorders>
            <w:shd w:val="clear" w:color="auto" w:fill="auto"/>
          </w:tcPr>
          <w:p w14:paraId="5F22F0D7" w14:textId="77777777" w:rsidR="00543961" w:rsidRDefault="00543961" w:rsidP="00543961">
            <w:r w:rsidRPr="009F66B0">
              <w:rPr>
                <w:rFonts w:ascii="Times New Roman" w:hAnsi="Times New Roman"/>
                <w:sz w:val="22"/>
                <w:szCs w:val="22"/>
              </w:rPr>
              <w:fldChar w:fldCharType="begin">
                <w:ffData>
                  <w:name w:val=""/>
                  <w:enabled/>
                  <w:calcOnExit w:val="0"/>
                  <w:textInput>
                    <w:maxLength w:val="2"/>
                  </w:textInput>
                </w:ffData>
              </w:fldChar>
            </w:r>
            <w:r w:rsidRPr="009F66B0">
              <w:rPr>
                <w:rFonts w:ascii="Times New Roman" w:hAnsi="Times New Roman"/>
                <w:sz w:val="22"/>
                <w:szCs w:val="22"/>
              </w:rPr>
              <w:instrText xml:space="preserve"> FORMTEXT </w:instrText>
            </w:r>
            <w:r w:rsidRPr="009F66B0">
              <w:rPr>
                <w:rFonts w:ascii="Times New Roman" w:hAnsi="Times New Roman"/>
                <w:sz w:val="22"/>
                <w:szCs w:val="22"/>
              </w:rPr>
            </w:r>
            <w:r w:rsidRPr="009F66B0">
              <w:rPr>
                <w:rFonts w:ascii="Times New Roman" w:hAnsi="Times New Roman"/>
                <w:sz w:val="22"/>
                <w:szCs w:val="22"/>
              </w:rPr>
              <w:fldChar w:fldCharType="separate"/>
            </w:r>
            <w:r w:rsidRPr="009F66B0">
              <w:rPr>
                <w:rFonts w:ascii="Times New Roman" w:hAnsi="Times New Roman"/>
                <w:noProof/>
                <w:sz w:val="22"/>
                <w:szCs w:val="22"/>
              </w:rPr>
              <w:t> </w:t>
            </w:r>
            <w:r w:rsidRPr="009F66B0">
              <w:rPr>
                <w:rFonts w:ascii="Times New Roman" w:hAnsi="Times New Roman"/>
                <w:noProof/>
                <w:sz w:val="22"/>
                <w:szCs w:val="22"/>
              </w:rPr>
              <w:t> </w:t>
            </w:r>
            <w:r w:rsidRPr="009F66B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B4CB4B6" w14:textId="77777777" w:rsidR="00543961" w:rsidRDefault="00543961" w:rsidP="00543961">
            <w:r w:rsidRPr="009F66B0">
              <w:rPr>
                <w:rFonts w:ascii="Times New Roman" w:hAnsi="Times New Roman"/>
                <w:sz w:val="22"/>
                <w:szCs w:val="22"/>
              </w:rPr>
              <w:fldChar w:fldCharType="begin">
                <w:ffData>
                  <w:name w:val=""/>
                  <w:enabled/>
                  <w:calcOnExit w:val="0"/>
                  <w:textInput>
                    <w:maxLength w:val="2"/>
                  </w:textInput>
                </w:ffData>
              </w:fldChar>
            </w:r>
            <w:r w:rsidRPr="009F66B0">
              <w:rPr>
                <w:rFonts w:ascii="Times New Roman" w:hAnsi="Times New Roman"/>
                <w:sz w:val="22"/>
                <w:szCs w:val="22"/>
              </w:rPr>
              <w:instrText xml:space="preserve"> FORMTEXT </w:instrText>
            </w:r>
            <w:r w:rsidRPr="009F66B0">
              <w:rPr>
                <w:rFonts w:ascii="Times New Roman" w:hAnsi="Times New Roman"/>
                <w:sz w:val="22"/>
                <w:szCs w:val="22"/>
              </w:rPr>
            </w:r>
            <w:r w:rsidRPr="009F66B0">
              <w:rPr>
                <w:rFonts w:ascii="Times New Roman" w:hAnsi="Times New Roman"/>
                <w:sz w:val="22"/>
                <w:szCs w:val="22"/>
              </w:rPr>
              <w:fldChar w:fldCharType="separate"/>
            </w:r>
            <w:r w:rsidRPr="009F66B0">
              <w:rPr>
                <w:rFonts w:ascii="Times New Roman" w:hAnsi="Times New Roman"/>
                <w:noProof/>
                <w:sz w:val="22"/>
                <w:szCs w:val="22"/>
              </w:rPr>
              <w:t> </w:t>
            </w:r>
            <w:r w:rsidRPr="009F66B0">
              <w:rPr>
                <w:rFonts w:ascii="Times New Roman" w:hAnsi="Times New Roman"/>
                <w:noProof/>
                <w:sz w:val="22"/>
                <w:szCs w:val="22"/>
              </w:rPr>
              <w:t> </w:t>
            </w:r>
            <w:r w:rsidRPr="009F66B0">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8BD8AA1" w14:textId="77777777" w:rsidR="00543961" w:rsidRDefault="00543961" w:rsidP="00543961">
            <w:r w:rsidRPr="009F66B0">
              <w:rPr>
                <w:rFonts w:ascii="Times New Roman" w:hAnsi="Times New Roman"/>
                <w:sz w:val="22"/>
                <w:szCs w:val="22"/>
              </w:rPr>
              <w:fldChar w:fldCharType="begin">
                <w:ffData>
                  <w:name w:val=""/>
                  <w:enabled/>
                  <w:calcOnExit w:val="0"/>
                  <w:textInput>
                    <w:maxLength w:val="2"/>
                  </w:textInput>
                </w:ffData>
              </w:fldChar>
            </w:r>
            <w:r w:rsidRPr="009F66B0">
              <w:rPr>
                <w:rFonts w:ascii="Times New Roman" w:hAnsi="Times New Roman"/>
                <w:sz w:val="22"/>
                <w:szCs w:val="22"/>
              </w:rPr>
              <w:instrText xml:space="preserve"> FORMTEXT </w:instrText>
            </w:r>
            <w:r w:rsidRPr="009F66B0">
              <w:rPr>
                <w:rFonts w:ascii="Times New Roman" w:hAnsi="Times New Roman"/>
                <w:sz w:val="22"/>
                <w:szCs w:val="22"/>
              </w:rPr>
            </w:r>
            <w:r w:rsidRPr="009F66B0">
              <w:rPr>
                <w:rFonts w:ascii="Times New Roman" w:hAnsi="Times New Roman"/>
                <w:sz w:val="22"/>
                <w:szCs w:val="22"/>
              </w:rPr>
              <w:fldChar w:fldCharType="separate"/>
            </w:r>
            <w:r w:rsidRPr="009F66B0">
              <w:rPr>
                <w:rFonts w:ascii="Times New Roman" w:hAnsi="Times New Roman"/>
                <w:noProof/>
                <w:sz w:val="22"/>
                <w:szCs w:val="22"/>
              </w:rPr>
              <w:t> </w:t>
            </w:r>
            <w:r w:rsidRPr="009F66B0">
              <w:rPr>
                <w:rFonts w:ascii="Times New Roman" w:hAnsi="Times New Roman"/>
                <w:noProof/>
                <w:sz w:val="22"/>
                <w:szCs w:val="22"/>
              </w:rPr>
              <w:t> </w:t>
            </w:r>
            <w:r w:rsidRPr="009F66B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052D982" w14:textId="77777777" w:rsidR="00543961" w:rsidRDefault="00543961" w:rsidP="00543961">
            <w:r w:rsidRPr="009F66B0">
              <w:rPr>
                <w:rFonts w:ascii="Times New Roman" w:hAnsi="Times New Roman"/>
                <w:sz w:val="22"/>
                <w:szCs w:val="22"/>
              </w:rPr>
              <w:fldChar w:fldCharType="begin">
                <w:ffData>
                  <w:name w:val=""/>
                  <w:enabled/>
                  <w:calcOnExit w:val="0"/>
                  <w:textInput>
                    <w:maxLength w:val="2"/>
                  </w:textInput>
                </w:ffData>
              </w:fldChar>
            </w:r>
            <w:r w:rsidRPr="009F66B0">
              <w:rPr>
                <w:rFonts w:ascii="Times New Roman" w:hAnsi="Times New Roman"/>
                <w:sz w:val="22"/>
                <w:szCs w:val="22"/>
              </w:rPr>
              <w:instrText xml:space="preserve"> FORMTEXT </w:instrText>
            </w:r>
            <w:r w:rsidRPr="009F66B0">
              <w:rPr>
                <w:rFonts w:ascii="Times New Roman" w:hAnsi="Times New Roman"/>
                <w:sz w:val="22"/>
                <w:szCs w:val="22"/>
              </w:rPr>
            </w:r>
            <w:r w:rsidRPr="009F66B0">
              <w:rPr>
                <w:rFonts w:ascii="Times New Roman" w:hAnsi="Times New Roman"/>
                <w:sz w:val="22"/>
                <w:szCs w:val="22"/>
              </w:rPr>
              <w:fldChar w:fldCharType="separate"/>
            </w:r>
            <w:r w:rsidRPr="009F66B0">
              <w:rPr>
                <w:rFonts w:ascii="Times New Roman" w:hAnsi="Times New Roman"/>
                <w:noProof/>
                <w:sz w:val="22"/>
                <w:szCs w:val="22"/>
              </w:rPr>
              <w:t> </w:t>
            </w:r>
            <w:r w:rsidRPr="009F66B0">
              <w:rPr>
                <w:rFonts w:ascii="Times New Roman" w:hAnsi="Times New Roman"/>
                <w:noProof/>
                <w:sz w:val="22"/>
                <w:szCs w:val="22"/>
              </w:rPr>
              <w:t> </w:t>
            </w:r>
            <w:r w:rsidRPr="009F66B0">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56F196E" w14:textId="77777777" w:rsidR="00543961" w:rsidRDefault="00543961" w:rsidP="00543961">
            <w:r w:rsidRPr="00C92A1E">
              <w:rPr>
                <w:rFonts w:ascii="Times New Roman" w:hAnsi="Times New Roman"/>
                <w:sz w:val="22"/>
                <w:szCs w:val="22"/>
              </w:rPr>
              <w:fldChar w:fldCharType="begin">
                <w:ffData>
                  <w:name w:val=""/>
                  <w:enabled/>
                  <w:calcOnExit w:val="0"/>
                  <w:textInput>
                    <w:maxLength w:val="55"/>
                  </w:textInput>
                </w:ffData>
              </w:fldChar>
            </w:r>
            <w:r w:rsidRPr="00C92A1E">
              <w:rPr>
                <w:rFonts w:ascii="Times New Roman" w:hAnsi="Times New Roman"/>
                <w:sz w:val="22"/>
                <w:szCs w:val="22"/>
              </w:rPr>
              <w:instrText xml:space="preserve"> FORMTEXT </w:instrText>
            </w:r>
            <w:r w:rsidRPr="00C92A1E">
              <w:rPr>
                <w:rFonts w:ascii="Times New Roman" w:hAnsi="Times New Roman"/>
                <w:sz w:val="22"/>
                <w:szCs w:val="22"/>
              </w:rPr>
            </w:r>
            <w:r w:rsidRPr="00C92A1E">
              <w:rPr>
                <w:rFonts w:ascii="Times New Roman" w:hAnsi="Times New Roman"/>
                <w:sz w:val="22"/>
                <w:szCs w:val="22"/>
              </w:rPr>
              <w:fldChar w:fldCharType="separate"/>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sz w:val="22"/>
                <w:szCs w:val="22"/>
              </w:rPr>
              <w:fldChar w:fldCharType="end"/>
            </w:r>
          </w:p>
        </w:tc>
      </w:tr>
      <w:tr w:rsidR="00543961" w14:paraId="2EBD5F51" w14:textId="77777777" w:rsidTr="008D497D">
        <w:tc>
          <w:tcPr>
            <w:tcW w:w="8406" w:type="dxa"/>
            <w:gridSpan w:val="7"/>
            <w:tcBorders>
              <w:top w:val="single" w:sz="4" w:space="0" w:color="auto"/>
              <w:bottom w:val="single" w:sz="4" w:space="0" w:color="auto"/>
            </w:tcBorders>
          </w:tcPr>
          <w:p w14:paraId="32CA4D7F" w14:textId="77777777" w:rsidR="00543961" w:rsidRDefault="00543961" w:rsidP="00543961">
            <w:pPr>
              <w:tabs>
                <w:tab w:val="left" w:pos="540"/>
                <w:tab w:val="left" w:pos="1238"/>
              </w:tabs>
              <w:spacing w:before="20" w:after="20"/>
              <w:ind w:left="60" w:firstLine="4"/>
              <w:rPr>
                <w:rFonts w:cs="Arial"/>
                <w:b/>
                <w:sz w:val="18"/>
                <w:szCs w:val="18"/>
              </w:rPr>
            </w:pPr>
            <w:r>
              <w:rPr>
                <w:rFonts w:cs="Arial"/>
                <w:sz w:val="18"/>
                <w:szCs w:val="18"/>
              </w:rPr>
              <w:t>*</w:t>
            </w:r>
            <w:r>
              <w:rPr>
                <w:rFonts w:cs="Arial"/>
                <w:b/>
                <w:sz w:val="18"/>
                <w:szCs w:val="18"/>
              </w:rPr>
              <w:t>57.09  WEAPONS, FIREARMS, AMMUNITION</w:t>
            </w:r>
            <w:r>
              <w:rPr>
                <w:rFonts w:cs="Arial"/>
                <w:sz w:val="18"/>
                <w:szCs w:val="18"/>
              </w:rPr>
              <w:t xml:space="preserve">  No weapons, firearms, or ammunition may be on the premises.</w:t>
            </w:r>
          </w:p>
        </w:tc>
        <w:tc>
          <w:tcPr>
            <w:tcW w:w="540" w:type="dxa"/>
            <w:gridSpan w:val="2"/>
            <w:tcBorders>
              <w:top w:val="single" w:sz="4" w:space="0" w:color="auto"/>
              <w:bottom w:val="single" w:sz="4" w:space="0" w:color="auto"/>
            </w:tcBorders>
            <w:shd w:val="clear" w:color="auto" w:fill="auto"/>
          </w:tcPr>
          <w:p w14:paraId="160BC8EC" w14:textId="77777777" w:rsidR="00543961" w:rsidRDefault="00543961" w:rsidP="00543961">
            <w:r w:rsidRPr="009F66B0">
              <w:rPr>
                <w:rFonts w:ascii="Times New Roman" w:hAnsi="Times New Roman"/>
                <w:sz w:val="22"/>
                <w:szCs w:val="22"/>
              </w:rPr>
              <w:fldChar w:fldCharType="begin">
                <w:ffData>
                  <w:name w:val=""/>
                  <w:enabled/>
                  <w:calcOnExit w:val="0"/>
                  <w:textInput>
                    <w:maxLength w:val="2"/>
                  </w:textInput>
                </w:ffData>
              </w:fldChar>
            </w:r>
            <w:r w:rsidRPr="009F66B0">
              <w:rPr>
                <w:rFonts w:ascii="Times New Roman" w:hAnsi="Times New Roman"/>
                <w:sz w:val="22"/>
                <w:szCs w:val="22"/>
              </w:rPr>
              <w:instrText xml:space="preserve"> FORMTEXT </w:instrText>
            </w:r>
            <w:r w:rsidRPr="009F66B0">
              <w:rPr>
                <w:rFonts w:ascii="Times New Roman" w:hAnsi="Times New Roman"/>
                <w:sz w:val="22"/>
                <w:szCs w:val="22"/>
              </w:rPr>
            </w:r>
            <w:r w:rsidRPr="009F66B0">
              <w:rPr>
                <w:rFonts w:ascii="Times New Roman" w:hAnsi="Times New Roman"/>
                <w:sz w:val="22"/>
                <w:szCs w:val="22"/>
              </w:rPr>
              <w:fldChar w:fldCharType="separate"/>
            </w:r>
            <w:r w:rsidRPr="009F66B0">
              <w:rPr>
                <w:rFonts w:ascii="Times New Roman" w:hAnsi="Times New Roman"/>
                <w:noProof/>
                <w:sz w:val="22"/>
                <w:szCs w:val="22"/>
              </w:rPr>
              <w:t> </w:t>
            </w:r>
            <w:r w:rsidRPr="009F66B0">
              <w:rPr>
                <w:rFonts w:ascii="Times New Roman" w:hAnsi="Times New Roman"/>
                <w:noProof/>
                <w:sz w:val="22"/>
                <w:szCs w:val="22"/>
              </w:rPr>
              <w:t> </w:t>
            </w:r>
            <w:r w:rsidRPr="009F66B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80A5D83" w14:textId="77777777" w:rsidR="00543961" w:rsidRDefault="00543961" w:rsidP="00543961">
            <w:r w:rsidRPr="009F66B0">
              <w:rPr>
                <w:rFonts w:ascii="Times New Roman" w:hAnsi="Times New Roman"/>
                <w:sz w:val="22"/>
                <w:szCs w:val="22"/>
              </w:rPr>
              <w:fldChar w:fldCharType="begin">
                <w:ffData>
                  <w:name w:val=""/>
                  <w:enabled/>
                  <w:calcOnExit w:val="0"/>
                  <w:textInput>
                    <w:maxLength w:val="2"/>
                  </w:textInput>
                </w:ffData>
              </w:fldChar>
            </w:r>
            <w:r w:rsidRPr="009F66B0">
              <w:rPr>
                <w:rFonts w:ascii="Times New Roman" w:hAnsi="Times New Roman"/>
                <w:sz w:val="22"/>
                <w:szCs w:val="22"/>
              </w:rPr>
              <w:instrText xml:space="preserve"> FORMTEXT </w:instrText>
            </w:r>
            <w:r w:rsidRPr="009F66B0">
              <w:rPr>
                <w:rFonts w:ascii="Times New Roman" w:hAnsi="Times New Roman"/>
                <w:sz w:val="22"/>
                <w:szCs w:val="22"/>
              </w:rPr>
            </w:r>
            <w:r w:rsidRPr="009F66B0">
              <w:rPr>
                <w:rFonts w:ascii="Times New Roman" w:hAnsi="Times New Roman"/>
                <w:sz w:val="22"/>
                <w:szCs w:val="22"/>
              </w:rPr>
              <w:fldChar w:fldCharType="separate"/>
            </w:r>
            <w:r w:rsidRPr="009F66B0">
              <w:rPr>
                <w:rFonts w:ascii="Times New Roman" w:hAnsi="Times New Roman"/>
                <w:noProof/>
                <w:sz w:val="22"/>
                <w:szCs w:val="22"/>
              </w:rPr>
              <w:t> </w:t>
            </w:r>
            <w:r w:rsidRPr="009F66B0">
              <w:rPr>
                <w:rFonts w:ascii="Times New Roman" w:hAnsi="Times New Roman"/>
                <w:noProof/>
                <w:sz w:val="22"/>
                <w:szCs w:val="22"/>
              </w:rPr>
              <w:t> </w:t>
            </w:r>
            <w:r w:rsidRPr="009F66B0">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0B2519E" w14:textId="77777777" w:rsidR="00543961" w:rsidRDefault="00543961" w:rsidP="00543961">
            <w:r w:rsidRPr="009F66B0">
              <w:rPr>
                <w:rFonts w:ascii="Times New Roman" w:hAnsi="Times New Roman"/>
                <w:sz w:val="22"/>
                <w:szCs w:val="22"/>
              </w:rPr>
              <w:fldChar w:fldCharType="begin">
                <w:ffData>
                  <w:name w:val=""/>
                  <w:enabled/>
                  <w:calcOnExit w:val="0"/>
                  <w:textInput>
                    <w:maxLength w:val="2"/>
                  </w:textInput>
                </w:ffData>
              </w:fldChar>
            </w:r>
            <w:r w:rsidRPr="009F66B0">
              <w:rPr>
                <w:rFonts w:ascii="Times New Roman" w:hAnsi="Times New Roman"/>
                <w:sz w:val="22"/>
                <w:szCs w:val="22"/>
              </w:rPr>
              <w:instrText xml:space="preserve"> FORMTEXT </w:instrText>
            </w:r>
            <w:r w:rsidRPr="009F66B0">
              <w:rPr>
                <w:rFonts w:ascii="Times New Roman" w:hAnsi="Times New Roman"/>
                <w:sz w:val="22"/>
                <w:szCs w:val="22"/>
              </w:rPr>
            </w:r>
            <w:r w:rsidRPr="009F66B0">
              <w:rPr>
                <w:rFonts w:ascii="Times New Roman" w:hAnsi="Times New Roman"/>
                <w:sz w:val="22"/>
                <w:szCs w:val="22"/>
              </w:rPr>
              <w:fldChar w:fldCharType="separate"/>
            </w:r>
            <w:r w:rsidRPr="009F66B0">
              <w:rPr>
                <w:rFonts w:ascii="Times New Roman" w:hAnsi="Times New Roman"/>
                <w:noProof/>
                <w:sz w:val="22"/>
                <w:szCs w:val="22"/>
              </w:rPr>
              <w:t> </w:t>
            </w:r>
            <w:r w:rsidRPr="009F66B0">
              <w:rPr>
                <w:rFonts w:ascii="Times New Roman" w:hAnsi="Times New Roman"/>
                <w:noProof/>
                <w:sz w:val="22"/>
                <w:szCs w:val="22"/>
              </w:rPr>
              <w:t> </w:t>
            </w:r>
            <w:r w:rsidRPr="009F66B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2CC4A00" w14:textId="77777777" w:rsidR="00543961" w:rsidRDefault="00543961" w:rsidP="00543961">
            <w:r w:rsidRPr="009F66B0">
              <w:rPr>
                <w:rFonts w:ascii="Times New Roman" w:hAnsi="Times New Roman"/>
                <w:sz w:val="22"/>
                <w:szCs w:val="22"/>
              </w:rPr>
              <w:fldChar w:fldCharType="begin">
                <w:ffData>
                  <w:name w:val=""/>
                  <w:enabled/>
                  <w:calcOnExit w:val="0"/>
                  <w:textInput>
                    <w:maxLength w:val="2"/>
                  </w:textInput>
                </w:ffData>
              </w:fldChar>
            </w:r>
            <w:r w:rsidRPr="009F66B0">
              <w:rPr>
                <w:rFonts w:ascii="Times New Roman" w:hAnsi="Times New Roman"/>
                <w:sz w:val="22"/>
                <w:szCs w:val="22"/>
              </w:rPr>
              <w:instrText xml:space="preserve"> FORMTEXT </w:instrText>
            </w:r>
            <w:r w:rsidRPr="009F66B0">
              <w:rPr>
                <w:rFonts w:ascii="Times New Roman" w:hAnsi="Times New Roman"/>
                <w:sz w:val="22"/>
                <w:szCs w:val="22"/>
              </w:rPr>
            </w:r>
            <w:r w:rsidRPr="009F66B0">
              <w:rPr>
                <w:rFonts w:ascii="Times New Roman" w:hAnsi="Times New Roman"/>
                <w:sz w:val="22"/>
                <w:szCs w:val="22"/>
              </w:rPr>
              <w:fldChar w:fldCharType="separate"/>
            </w:r>
            <w:r w:rsidRPr="009F66B0">
              <w:rPr>
                <w:rFonts w:ascii="Times New Roman" w:hAnsi="Times New Roman"/>
                <w:noProof/>
                <w:sz w:val="22"/>
                <w:szCs w:val="22"/>
              </w:rPr>
              <w:t> </w:t>
            </w:r>
            <w:r w:rsidRPr="009F66B0">
              <w:rPr>
                <w:rFonts w:ascii="Times New Roman" w:hAnsi="Times New Roman"/>
                <w:noProof/>
                <w:sz w:val="22"/>
                <w:szCs w:val="22"/>
              </w:rPr>
              <w:t> </w:t>
            </w:r>
            <w:r w:rsidRPr="009F66B0">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23FA583" w14:textId="77777777" w:rsidR="00543961" w:rsidRDefault="00543961" w:rsidP="00543961">
            <w:r w:rsidRPr="00C92A1E">
              <w:rPr>
                <w:rFonts w:ascii="Times New Roman" w:hAnsi="Times New Roman"/>
                <w:sz w:val="22"/>
                <w:szCs w:val="22"/>
              </w:rPr>
              <w:fldChar w:fldCharType="begin">
                <w:ffData>
                  <w:name w:val=""/>
                  <w:enabled/>
                  <w:calcOnExit w:val="0"/>
                  <w:textInput>
                    <w:maxLength w:val="55"/>
                  </w:textInput>
                </w:ffData>
              </w:fldChar>
            </w:r>
            <w:r w:rsidRPr="00C92A1E">
              <w:rPr>
                <w:rFonts w:ascii="Times New Roman" w:hAnsi="Times New Roman"/>
                <w:sz w:val="22"/>
                <w:szCs w:val="22"/>
              </w:rPr>
              <w:instrText xml:space="preserve"> FORMTEXT </w:instrText>
            </w:r>
            <w:r w:rsidRPr="00C92A1E">
              <w:rPr>
                <w:rFonts w:ascii="Times New Roman" w:hAnsi="Times New Roman"/>
                <w:sz w:val="22"/>
                <w:szCs w:val="22"/>
              </w:rPr>
            </w:r>
            <w:r w:rsidRPr="00C92A1E">
              <w:rPr>
                <w:rFonts w:ascii="Times New Roman" w:hAnsi="Times New Roman"/>
                <w:sz w:val="22"/>
                <w:szCs w:val="22"/>
              </w:rPr>
              <w:fldChar w:fldCharType="separate"/>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sz w:val="22"/>
                <w:szCs w:val="22"/>
              </w:rPr>
              <w:fldChar w:fldCharType="end"/>
            </w:r>
          </w:p>
        </w:tc>
      </w:tr>
      <w:tr w:rsidR="00543961" w14:paraId="69B70BB4" w14:textId="77777777" w:rsidTr="008D497D">
        <w:tc>
          <w:tcPr>
            <w:tcW w:w="8406" w:type="dxa"/>
            <w:gridSpan w:val="7"/>
            <w:tcBorders>
              <w:top w:val="single" w:sz="4" w:space="0" w:color="auto"/>
              <w:bottom w:val="single" w:sz="4" w:space="0" w:color="auto"/>
            </w:tcBorders>
          </w:tcPr>
          <w:p w14:paraId="31FE8044" w14:textId="77777777" w:rsidR="00543961" w:rsidRDefault="00543961" w:rsidP="00543961">
            <w:pPr>
              <w:tabs>
                <w:tab w:val="left" w:pos="540"/>
                <w:tab w:val="left" w:pos="1238"/>
              </w:tabs>
              <w:spacing w:before="20" w:after="20"/>
              <w:ind w:left="60" w:firstLine="4"/>
              <w:rPr>
                <w:rFonts w:cs="Arial"/>
                <w:sz w:val="18"/>
                <w:szCs w:val="18"/>
              </w:rPr>
            </w:pPr>
            <w:r>
              <w:rPr>
                <w:rFonts w:cs="Arial"/>
                <w:sz w:val="18"/>
                <w:szCs w:val="18"/>
              </w:rPr>
              <w:t>*</w:t>
            </w:r>
            <w:r>
              <w:rPr>
                <w:rFonts w:cs="Arial"/>
                <w:b/>
                <w:sz w:val="18"/>
                <w:szCs w:val="18"/>
              </w:rPr>
              <w:t>57.10(1)  PETS – VACCINATIONS &amp; BEHAVIOR</w:t>
            </w:r>
            <w:r>
              <w:rPr>
                <w:rFonts w:cs="Arial"/>
                <w:sz w:val="18"/>
                <w:szCs w:val="18"/>
              </w:rPr>
              <w:t xml:space="preserve">  Any animal that is kept on the premises as a pet shall be vaccinated against rabies as determined appropriate by a veterinarian and shall be tolerant of residents.</w:t>
            </w:r>
          </w:p>
        </w:tc>
        <w:tc>
          <w:tcPr>
            <w:tcW w:w="540" w:type="dxa"/>
            <w:gridSpan w:val="2"/>
            <w:tcBorders>
              <w:top w:val="single" w:sz="4" w:space="0" w:color="auto"/>
              <w:bottom w:val="single" w:sz="4" w:space="0" w:color="auto"/>
            </w:tcBorders>
            <w:shd w:val="clear" w:color="auto" w:fill="auto"/>
          </w:tcPr>
          <w:p w14:paraId="0B8B8261" w14:textId="77777777" w:rsidR="00543961" w:rsidRDefault="00543961" w:rsidP="00543961">
            <w:r w:rsidRPr="009F66B0">
              <w:rPr>
                <w:rFonts w:ascii="Times New Roman" w:hAnsi="Times New Roman"/>
                <w:sz w:val="22"/>
                <w:szCs w:val="22"/>
              </w:rPr>
              <w:fldChar w:fldCharType="begin">
                <w:ffData>
                  <w:name w:val=""/>
                  <w:enabled/>
                  <w:calcOnExit w:val="0"/>
                  <w:textInput>
                    <w:maxLength w:val="2"/>
                  </w:textInput>
                </w:ffData>
              </w:fldChar>
            </w:r>
            <w:r w:rsidRPr="009F66B0">
              <w:rPr>
                <w:rFonts w:ascii="Times New Roman" w:hAnsi="Times New Roman"/>
                <w:sz w:val="22"/>
                <w:szCs w:val="22"/>
              </w:rPr>
              <w:instrText xml:space="preserve"> FORMTEXT </w:instrText>
            </w:r>
            <w:r w:rsidRPr="009F66B0">
              <w:rPr>
                <w:rFonts w:ascii="Times New Roman" w:hAnsi="Times New Roman"/>
                <w:sz w:val="22"/>
                <w:szCs w:val="22"/>
              </w:rPr>
            </w:r>
            <w:r w:rsidRPr="009F66B0">
              <w:rPr>
                <w:rFonts w:ascii="Times New Roman" w:hAnsi="Times New Roman"/>
                <w:sz w:val="22"/>
                <w:szCs w:val="22"/>
              </w:rPr>
              <w:fldChar w:fldCharType="separate"/>
            </w:r>
            <w:r w:rsidRPr="009F66B0">
              <w:rPr>
                <w:rFonts w:ascii="Times New Roman" w:hAnsi="Times New Roman"/>
                <w:noProof/>
                <w:sz w:val="22"/>
                <w:szCs w:val="22"/>
              </w:rPr>
              <w:t> </w:t>
            </w:r>
            <w:r w:rsidRPr="009F66B0">
              <w:rPr>
                <w:rFonts w:ascii="Times New Roman" w:hAnsi="Times New Roman"/>
                <w:noProof/>
                <w:sz w:val="22"/>
                <w:szCs w:val="22"/>
              </w:rPr>
              <w:t> </w:t>
            </w:r>
            <w:r w:rsidRPr="009F66B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C66DCEF" w14:textId="77777777" w:rsidR="00543961" w:rsidRDefault="00543961" w:rsidP="00543961">
            <w:r w:rsidRPr="009F66B0">
              <w:rPr>
                <w:rFonts w:ascii="Times New Roman" w:hAnsi="Times New Roman"/>
                <w:sz w:val="22"/>
                <w:szCs w:val="22"/>
              </w:rPr>
              <w:fldChar w:fldCharType="begin">
                <w:ffData>
                  <w:name w:val=""/>
                  <w:enabled/>
                  <w:calcOnExit w:val="0"/>
                  <w:textInput>
                    <w:maxLength w:val="2"/>
                  </w:textInput>
                </w:ffData>
              </w:fldChar>
            </w:r>
            <w:r w:rsidRPr="009F66B0">
              <w:rPr>
                <w:rFonts w:ascii="Times New Roman" w:hAnsi="Times New Roman"/>
                <w:sz w:val="22"/>
                <w:szCs w:val="22"/>
              </w:rPr>
              <w:instrText xml:space="preserve"> FORMTEXT </w:instrText>
            </w:r>
            <w:r w:rsidRPr="009F66B0">
              <w:rPr>
                <w:rFonts w:ascii="Times New Roman" w:hAnsi="Times New Roman"/>
                <w:sz w:val="22"/>
                <w:szCs w:val="22"/>
              </w:rPr>
            </w:r>
            <w:r w:rsidRPr="009F66B0">
              <w:rPr>
                <w:rFonts w:ascii="Times New Roman" w:hAnsi="Times New Roman"/>
                <w:sz w:val="22"/>
                <w:szCs w:val="22"/>
              </w:rPr>
              <w:fldChar w:fldCharType="separate"/>
            </w:r>
            <w:r w:rsidRPr="009F66B0">
              <w:rPr>
                <w:rFonts w:ascii="Times New Roman" w:hAnsi="Times New Roman"/>
                <w:noProof/>
                <w:sz w:val="22"/>
                <w:szCs w:val="22"/>
              </w:rPr>
              <w:t> </w:t>
            </w:r>
            <w:r w:rsidRPr="009F66B0">
              <w:rPr>
                <w:rFonts w:ascii="Times New Roman" w:hAnsi="Times New Roman"/>
                <w:noProof/>
                <w:sz w:val="22"/>
                <w:szCs w:val="22"/>
              </w:rPr>
              <w:t> </w:t>
            </w:r>
            <w:r w:rsidRPr="009F66B0">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1366237" w14:textId="77777777" w:rsidR="00543961" w:rsidRDefault="00543961" w:rsidP="00543961">
            <w:r w:rsidRPr="009F66B0">
              <w:rPr>
                <w:rFonts w:ascii="Times New Roman" w:hAnsi="Times New Roman"/>
                <w:sz w:val="22"/>
                <w:szCs w:val="22"/>
              </w:rPr>
              <w:fldChar w:fldCharType="begin">
                <w:ffData>
                  <w:name w:val=""/>
                  <w:enabled/>
                  <w:calcOnExit w:val="0"/>
                  <w:textInput>
                    <w:maxLength w:val="2"/>
                  </w:textInput>
                </w:ffData>
              </w:fldChar>
            </w:r>
            <w:r w:rsidRPr="009F66B0">
              <w:rPr>
                <w:rFonts w:ascii="Times New Roman" w:hAnsi="Times New Roman"/>
                <w:sz w:val="22"/>
                <w:szCs w:val="22"/>
              </w:rPr>
              <w:instrText xml:space="preserve"> FORMTEXT </w:instrText>
            </w:r>
            <w:r w:rsidRPr="009F66B0">
              <w:rPr>
                <w:rFonts w:ascii="Times New Roman" w:hAnsi="Times New Roman"/>
                <w:sz w:val="22"/>
                <w:szCs w:val="22"/>
              </w:rPr>
            </w:r>
            <w:r w:rsidRPr="009F66B0">
              <w:rPr>
                <w:rFonts w:ascii="Times New Roman" w:hAnsi="Times New Roman"/>
                <w:sz w:val="22"/>
                <w:szCs w:val="22"/>
              </w:rPr>
              <w:fldChar w:fldCharType="separate"/>
            </w:r>
            <w:r w:rsidRPr="009F66B0">
              <w:rPr>
                <w:rFonts w:ascii="Times New Roman" w:hAnsi="Times New Roman"/>
                <w:noProof/>
                <w:sz w:val="22"/>
                <w:szCs w:val="22"/>
              </w:rPr>
              <w:t> </w:t>
            </w:r>
            <w:r w:rsidRPr="009F66B0">
              <w:rPr>
                <w:rFonts w:ascii="Times New Roman" w:hAnsi="Times New Roman"/>
                <w:noProof/>
                <w:sz w:val="22"/>
                <w:szCs w:val="22"/>
              </w:rPr>
              <w:t> </w:t>
            </w:r>
            <w:r w:rsidRPr="009F66B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CAAEB2C" w14:textId="77777777" w:rsidR="00543961" w:rsidRDefault="00543961" w:rsidP="00543961">
            <w:r w:rsidRPr="009F66B0">
              <w:rPr>
                <w:rFonts w:ascii="Times New Roman" w:hAnsi="Times New Roman"/>
                <w:sz w:val="22"/>
                <w:szCs w:val="22"/>
              </w:rPr>
              <w:fldChar w:fldCharType="begin">
                <w:ffData>
                  <w:name w:val=""/>
                  <w:enabled/>
                  <w:calcOnExit w:val="0"/>
                  <w:textInput>
                    <w:maxLength w:val="2"/>
                  </w:textInput>
                </w:ffData>
              </w:fldChar>
            </w:r>
            <w:r w:rsidRPr="009F66B0">
              <w:rPr>
                <w:rFonts w:ascii="Times New Roman" w:hAnsi="Times New Roman"/>
                <w:sz w:val="22"/>
                <w:szCs w:val="22"/>
              </w:rPr>
              <w:instrText xml:space="preserve"> FORMTEXT </w:instrText>
            </w:r>
            <w:r w:rsidRPr="009F66B0">
              <w:rPr>
                <w:rFonts w:ascii="Times New Roman" w:hAnsi="Times New Roman"/>
                <w:sz w:val="22"/>
                <w:szCs w:val="22"/>
              </w:rPr>
            </w:r>
            <w:r w:rsidRPr="009F66B0">
              <w:rPr>
                <w:rFonts w:ascii="Times New Roman" w:hAnsi="Times New Roman"/>
                <w:sz w:val="22"/>
                <w:szCs w:val="22"/>
              </w:rPr>
              <w:fldChar w:fldCharType="separate"/>
            </w:r>
            <w:r w:rsidRPr="009F66B0">
              <w:rPr>
                <w:rFonts w:ascii="Times New Roman" w:hAnsi="Times New Roman"/>
                <w:noProof/>
                <w:sz w:val="22"/>
                <w:szCs w:val="22"/>
              </w:rPr>
              <w:t> </w:t>
            </w:r>
            <w:r w:rsidRPr="009F66B0">
              <w:rPr>
                <w:rFonts w:ascii="Times New Roman" w:hAnsi="Times New Roman"/>
                <w:noProof/>
                <w:sz w:val="22"/>
                <w:szCs w:val="22"/>
              </w:rPr>
              <w:t> </w:t>
            </w:r>
            <w:r w:rsidRPr="009F66B0">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40CCA3B" w14:textId="77777777" w:rsidR="00543961" w:rsidRDefault="00543961" w:rsidP="00543961">
            <w:r w:rsidRPr="00C92A1E">
              <w:rPr>
                <w:rFonts w:ascii="Times New Roman" w:hAnsi="Times New Roman"/>
                <w:sz w:val="22"/>
                <w:szCs w:val="22"/>
              </w:rPr>
              <w:fldChar w:fldCharType="begin">
                <w:ffData>
                  <w:name w:val=""/>
                  <w:enabled/>
                  <w:calcOnExit w:val="0"/>
                  <w:textInput>
                    <w:maxLength w:val="55"/>
                  </w:textInput>
                </w:ffData>
              </w:fldChar>
            </w:r>
            <w:r w:rsidRPr="00C92A1E">
              <w:rPr>
                <w:rFonts w:ascii="Times New Roman" w:hAnsi="Times New Roman"/>
                <w:sz w:val="22"/>
                <w:szCs w:val="22"/>
              </w:rPr>
              <w:instrText xml:space="preserve"> FORMTEXT </w:instrText>
            </w:r>
            <w:r w:rsidRPr="00C92A1E">
              <w:rPr>
                <w:rFonts w:ascii="Times New Roman" w:hAnsi="Times New Roman"/>
                <w:sz w:val="22"/>
                <w:szCs w:val="22"/>
              </w:rPr>
            </w:r>
            <w:r w:rsidRPr="00C92A1E">
              <w:rPr>
                <w:rFonts w:ascii="Times New Roman" w:hAnsi="Times New Roman"/>
                <w:sz w:val="22"/>
                <w:szCs w:val="22"/>
              </w:rPr>
              <w:fldChar w:fldCharType="separate"/>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sz w:val="22"/>
                <w:szCs w:val="22"/>
              </w:rPr>
              <w:fldChar w:fldCharType="end"/>
            </w:r>
          </w:p>
        </w:tc>
      </w:tr>
      <w:tr w:rsidR="00543961" w14:paraId="38C181B6" w14:textId="77777777" w:rsidTr="008D497D">
        <w:tc>
          <w:tcPr>
            <w:tcW w:w="8406" w:type="dxa"/>
            <w:gridSpan w:val="7"/>
            <w:tcBorders>
              <w:top w:val="single" w:sz="4" w:space="0" w:color="auto"/>
              <w:bottom w:val="single" w:sz="4" w:space="0" w:color="auto"/>
            </w:tcBorders>
          </w:tcPr>
          <w:p w14:paraId="2E48E32A" w14:textId="77777777" w:rsidR="00543961" w:rsidRDefault="00543961" w:rsidP="00543961">
            <w:pPr>
              <w:tabs>
                <w:tab w:val="left" w:pos="540"/>
                <w:tab w:val="left" w:pos="1238"/>
              </w:tabs>
              <w:spacing w:before="20"/>
              <w:ind w:left="60" w:firstLine="4"/>
              <w:rPr>
                <w:rFonts w:cs="Arial"/>
                <w:sz w:val="18"/>
                <w:szCs w:val="18"/>
              </w:rPr>
            </w:pPr>
            <w:r>
              <w:rPr>
                <w:rFonts w:cs="Arial"/>
                <w:b/>
                <w:sz w:val="18"/>
                <w:szCs w:val="18"/>
              </w:rPr>
              <w:t>57.10(2)  PETS – ILLNESS</w:t>
            </w:r>
            <w:r>
              <w:rPr>
                <w:rFonts w:cs="Arial"/>
                <w:sz w:val="18"/>
                <w:szCs w:val="18"/>
              </w:rPr>
              <w:t xml:space="preserve">  A pet suspected of being ill or infected shall be treated immediately for its condition or removed from the group home.</w:t>
            </w:r>
          </w:p>
        </w:tc>
        <w:tc>
          <w:tcPr>
            <w:tcW w:w="540" w:type="dxa"/>
            <w:gridSpan w:val="2"/>
            <w:tcBorders>
              <w:top w:val="single" w:sz="4" w:space="0" w:color="auto"/>
              <w:bottom w:val="single" w:sz="4" w:space="0" w:color="auto"/>
            </w:tcBorders>
            <w:shd w:val="clear" w:color="auto" w:fill="auto"/>
          </w:tcPr>
          <w:p w14:paraId="3D3F95E1" w14:textId="77777777" w:rsidR="00543961" w:rsidRDefault="00543961" w:rsidP="00543961">
            <w:r w:rsidRPr="009F66B0">
              <w:rPr>
                <w:rFonts w:ascii="Times New Roman" w:hAnsi="Times New Roman"/>
                <w:sz w:val="22"/>
                <w:szCs w:val="22"/>
              </w:rPr>
              <w:fldChar w:fldCharType="begin">
                <w:ffData>
                  <w:name w:val=""/>
                  <w:enabled/>
                  <w:calcOnExit w:val="0"/>
                  <w:textInput>
                    <w:maxLength w:val="2"/>
                  </w:textInput>
                </w:ffData>
              </w:fldChar>
            </w:r>
            <w:r w:rsidRPr="009F66B0">
              <w:rPr>
                <w:rFonts w:ascii="Times New Roman" w:hAnsi="Times New Roman"/>
                <w:sz w:val="22"/>
                <w:szCs w:val="22"/>
              </w:rPr>
              <w:instrText xml:space="preserve"> FORMTEXT </w:instrText>
            </w:r>
            <w:r w:rsidRPr="009F66B0">
              <w:rPr>
                <w:rFonts w:ascii="Times New Roman" w:hAnsi="Times New Roman"/>
                <w:sz w:val="22"/>
                <w:szCs w:val="22"/>
              </w:rPr>
            </w:r>
            <w:r w:rsidRPr="009F66B0">
              <w:rPr>
                <w:rFonts w:ascii="Times New Roman" w:hAnsi="Times New Roman"/>
                <w:sz w:val="22"/>
                <w:szCs w:val="22"/>
              </w:rPr>
              <w:fldChar w:fldCharType="separate"/>
            </w:r>
            <w:r w:rsidRPr="009F66B0">
              <w:rPr>
                <w:rFonts w:ascii="Times New Roman" w:hAnsi="Times New Roman"/>
                <w:noProof/>
                <w:sz w:val="22"/>
                <w:szCs w:val="22"/>
              </w:rPr>
              <w:t> </w:t>
            </w:r>
            <w:r w:rsidRPr="009F66B0">
              <w:rPr>
                <w:rFonts w:ascii="Times New Roman" w:hAnsi="Times New Roman"/>
                <w:noProof/>
                <w:sz w:val="22"/>
                <w:szCs w:val="22"/>
              </w:rPr>
              <w:t> </w:t>
            </w:r>
            <w:r w:rsidRPr="009F66B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5D73C95" w14:textId="77777777" w:rsidR="00543961" w:rsidRDefault="00543961" w:rsidP="00543961">
            <w:r w:rsidRPr="009F66B0">
              <w:rPr>
                <w:rFonts w:ascii="Times New Roman" w:hAnsi="Times New Roman"/>
                <w:sz w:val="22"/>
                <w:szCs w:val="22"/>
              </w:rPr>
              <w:fldChar w:fldCharType="begin">
                <w:ffData>
                  <w:name w:val=""/>
                  <w:enabled/>
                  <w:calcOnExit w:val="0"/>
                  <w:textInput>
                    <w:maxLength w:val="2"/>
                  </w:textInput>
                </w:ffData>
              </w:fldChar>
            </w:r>
            <w:r w:rsidRPr="009F66B0">
              <w:rPr>
                <w:rFonts w:ascii="Times New Roman" w:hAnsi="Times New Roman"/>
                <w:sz w:val="22"/>
                <w:szCs w:val="22"/>
              </w:rPr>
              <w:instrText xml:space="preserve"> FORMTEXT </w:instrText>
            </w:r>
            <w:r w:rsidRPr="009F66B0">
              <w:rPr>
                <w:rFonts w:ascii="Times New Roman" w:hAnsi="Times New Roman"/>
                <w:sz w:val="22"/>
                <w:szCs w:val="22"/>
              </w:rPr>
            </w:r>
            <w:r w:rsidRPr="009F66B0">
              <w:rPr>
                <w:rFonts w:ascii="Times New Roman" w:hAnsi="Times New Roman"/>
                <w:sz w:val="22"/>
                <w:szCs w:val="22"/>
              </w:rPr>
              <w:fldChar w:fldCharType="separate"/>
            </w:r>
            <w:r w:rsidRPr="009F66B0">
              <w:rPr>
                <w:rFonts w:ascii="Times New Roman" w:hAnsi="Times New Roman"/>
                <w:noProof/>
                <w:sz w:val="22"/>
                <w:szCs w:val="22"/>
              </w:rPr>
              <w:t> </w:t>
            </w:r>
            <w:r w:rsidRPr="009F66B0">
              <w:rPr>
                <w:rFonts w:ascii="Times New Roman" w:hAnsi="Times New Roman"/>
                <w:noProof/>
                <w:sz w:val="22"/>
                <w:szCs w:val="22"/>
              </w:rPr>
              <w:t> </w:t>
            </w:r>
            <w:r w:rsidRPr="009F66B0">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D3BCF41" w14:textId="77777777" w:rsidR="00543961" w:rsidRDefault="00543961" w:rsidP="00543961">
            <w:r w:rsidRPr="009F66B0">
              <w:rPr>
                <w:rFonts w:ascii="Times New Roman" w:hAnsi="Times New Roman"/>
                <w:sz w:val="22"/>
                <w:szCs w:val="22"/>
              </w:rPr>
              <w:fldChar w:fldCharType="begin">
                <w:ffData>
                  <w:name w:val=""/>
                  <w:enabled/>
                  <w:calcOnExit w:val="0"/>
                  <w:textInput>
                    <w:maxLength w:val="2"/>
                  </w:textInput>
                </w:ffData>
              </w:fldChar>
            </w:r>
            <w:r w:rsidRPr="009F66B0">
              <w:rPr>
                <w:rFonts w:ascii="Times New Roman" w:hAnsi="Times New Roman"/>
                <w:sz w:val="22"/>
                <w:szCs w:val="22"/>
              </w:rPr>
              <w:instrText xml:space="preserve"> FORMTEXT </w:instrText>
            </w:r>
            <w:r w:rsidRPr="009F66B0">
              <w:rPr>
                <w:rFonts w:ascii="Times New Roman" w:hAnsi="Times New Roman"/>
                <w:sz w:val="22"/>
                <w:szCs w:val="22"/>
              </w:rPr>
            </w:r>
            <w:r w:rsidRPr="009F66B0">
              <w:rPr>
                <w:rFonts w:ascii="Times New Roman" w:hAnsi="Times New Roman"/>
                <w:sz w:val="22"/>
                <w:szCs w:val="22"/>
              </w:rPr>
              <w:fldChar w:fldCharType="separate"/>
            </w:r>
            <w:r w:rsidRPr="009F66B0">
              <w:rPr>
                <w:rFonts w:ascii="Times New Roman" w:hAnsi="Times New Roman"/>
                <w:noProof/>
                <w:sz w:val="22"/>
                <w:szCs w:val="22"/>
              </w:rPr>
              <w:t> </w:t>
            </w:r>
            <w:r w:rsidRPr="009F66B0">
              <w:rPr>
                <w:rFonts w:ascii="Times New Roman" w:hAnsi="Times New Roman"/>
                <w:noProof/>
                <w:sz w:val="22"/>
                <w:szCs w:val="22"/>
              </w:rPr>
              <w:t> </w:t>
            </w:r>
            <w:r w:rsidRPr="009F66B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0B822EA" w14:textId="77777777" w:rsidR="00543961" w:rsidRDefault="00543961" w:rsidP="00543961">
            <w:r w:rsidRPr="009F66B0">
              <w:rPr>
                <w:rFonts w:ascii="Times New Roman" w:hAnsi="Times New Roman"/>
                <w:sz w:val="22"/>
                <w:szCs w:val="22"/>
              </w:rPr>
              <w:fldChar w:fldCharType="begin">
                <w:ffData>
                  <w:name w:val=""/>
                  <w:enabled/>
                  <w:calcOnExit w:val="0"/>
                  <w:textInput>
                    <w:maxLength w:val="2"/>
                  </w:textInput>
                </w:ffData>
              </w:fldChar>
            </w:r>
            <w:r w:rsidRPr="009F66B0">
              <w:rPr>
                <w:rFonts w:ascii="Times New Roman" w:hAnsi="Times New Roman"/>
                <w:sz w:val="22"/>
                <w:szCs w:val="22"/>
              </w:rPr>
              <w:instrText xml:space="preserve"> FORMTEXT </w:instrText>
            </w:r>
            <w:r w:rsidRPr="009F66B0">
              <w:rPr>
                <w:rFonts w:ascii="Times New Roman" w:hAnsi="Times New Roman"/>
                <w:sz w:val="22"/>
                <w:szCs w:val="22"/>
              </w:rPr>
            </w:r>
            <w:r w:rsidRPr="009F66B0">
              <w:rPr>
                <w:rFonts w:ascii="Times New Roman" w:hAnsi="Times New Roman"/>
                <w:sz w:val="22"/>
                <w:szCs w:val="22"/>
              </w:rPr>
              <w:fldChar w:fldCharType="separate"/>
            </w:r>
            <w:r w:rsidRPr="009F66B0">
              <w:rPr>
                <w:rFonts w:ascii="Times New Roman" w:hAnsi="Times New Roman"/>
                <w:noProof/>
                <w:sz w:val="22"/>
                <w:szCs w:val="22"/>
              </w:rPr>
              <w:t> </w:t>
            </w:r>
            <w:r w:rsidRPr="009F66B0">
              <w:rPr>
                <w:rFonts w:ascii="Times New Roman" w:hAnsi="Times New Roman"/>
                <w:noProof/>
                <w:sz w:val="22"/>
                <w:szCs w:val="22"/>
              </w:rPr>
              <w:t> </w:t>
            </w:r>
            <w:r w:rsidRPr="009F66B0">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32049F0" w14:textId="77777777" w:rsidR="00543961" w:rsidRDefault="00543961" w:rsidP="00543961">
            <w:r w:rsidRPr="00C92A1E">
              <w:rPr>
                <w:rFonts w:ascii="Times New Roman" w:hAnsi="Times New Roman"/>
                <w:sz w:val="22"/>
                <w:szCs w:val="22"/>
              </w:rPr>
              <w:fldChar w:fldCharType="begin">
                <w:ffData>
                  <w:name w:val=""/>
                  <w:enabled/>
                  <w:calcOnExit w:val="0"/>
                  <w:textInput>
                    <w:maxLength w:val="55"/>
                  </w:textInput>
                </w:ffData>
              </w:fldChar>
            </w:r>
            <w:r w:rsidRPr="00C92A1E">
              <w:rPr>
                <w:rFonts w:ascii="Times New Roman" w:hAnsi="Times New Roman"/>
                <w:sz w:val="22"/>
                <w:szCs w:val="22"/>
              </w:rPr>
              <w:instrText xml:space="preserve"> FORMTEXT </w:instrText>
            </w:r>
            <w:r w:rsidRPr="00C92A1E">
              <w:rPr>
                <w:rFonts w:ascii="Times New Roman" w:hAnsi="Times New Roman"/>
                <w:sz w:val="22"/>
                <w:szCs w:val="22"/>
              </w:rPr>
            </w:r>
            <w:r w:rsidRPr="00C92A1E">
              <w:rPr>
                <w:rFonts w:ascii="Times New Roman" w:hAnsi="Times New Roman"/>
                <w:sz w:val="22"/>
                <w:szCs w:val="22"/>
              </w:rPr>
              <w:fldChar w:fldCharType="separate"/>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sz w:val="22"/>
                <w:szCs w:val="22"/>
              </w:rPr>
              <w:fldChar w:fldCharType="end"/>
            </w:r>
          </w:p>
        </w:tc>
      </w:tr>
      <w:tr w:rsidR="00543961" w14:paraId="469B5309" w14:textId="77777777" w:rsidTr="008D497D">
        <w:tc>
          <w:tcPr>
            <w:tcW w:w="8406" w:type="dxa"/>
            <w:gridSpan w:val="7"/>
            <w:tcBorders>
              <w:top w:val="single" w:sz="4" w:space="0" w:color="auto"/>
              <w:bottom w:val="single" w:sz="4" w:space="0" w:color="auto"/>
            </w:tcBorders>
          </w:tcPr>
          <w:p w14:paraId="7299F0F7" w14:textId="77777777" w:rsidR="00543961" w:rsidRDefault="00543961" w:rsidP="00543961">
            <w:pPr>
              <w:tabs>
                <w:tab w:val="left" w:pos="540"/>
                <w:tab w:val="left" w:pos="1238"/>
              </w:tabs>
              <w:spacing w:before="20"/>
              <w:ind w:left="60" w:firstLine="4"/>
              <w:rPr>
                <w:rFonts w:cs="Arial"/>
                <w:sz w:val="18"/>
                <w:szCs w:val="18"/>
              </w:rPr>
            </w:pPr>
            <w:r>
              <w:rPr>
                <w:rFonts w:cs="Arial"/>
                <w:b/>
                <w:sz w:val="18"/>
                <w:szCs w:val="18"/>
              </w:rPr>
              <w:t>57.10(3)  PETS – SANITATION</w:t>
            </w:r>
            <w:r>
              <w:rPr>
                <w:rFonts w:cs="Arial"/>
                <w:sz w:val="18"/>
                <w:szCs w:val="18"/>
              </w:rPr>
              <w:t xml:space="preserve">  Pens, cages, litter boxes and outside areas used by pets shall be kept clean.</w:t>
            </w:r>
          </w:p>
        </w:tc>
        <w:tc>
          <w:tcPr>
            <w:tcW w:w="540" w:type="dxa"/>
            <w:gridSpan w:val="2"/>
            <w:tcBorders>
              <w:top w:val="single" w:sz="4" w:space="0" w:color="auto"/>
              <w:bottom w:val="single" w:sz="4" w:space="0" w:color="auto"/>
            </w:tcBorders>
            <w:shd w:val="clear" w:color="auto" w:fill="auto"/>
          </w:tcPr>
          <w:p w14:paraId="16BE295F" w14:textId="77777777" w:rsidR="00543961" w:rsidRDefault="00543961" w:rsidP="00543961">
            <w:r w:rsidRPr="009F66B0">
              <w:rPr>
                <w:rFonts w:ascii="Times New Roman" w:hAnsi="Times New Roman"/>
                <w:sz w:val="22"/>
                <w:szCs w:val="22"/>
              </w:rPr>
              <w:fldChar w:fldCharType="begin">
                <w:ffData>
                  <w:name w:val=""/>
                  <w:enabled/>
                  <w:calcOnExit w:val="0"/>
                  <w:textInput>
                    <w:maxLength w:val="2"/>
                  </w:textInput>
                </w:ffData>
              </w:fldChar>
            </w:r>
            <w:r w:rsidRPr="009F66B0">
              <w:rPr>
                <w:rFonts w:ascii="Times New Roman" w:hAnsi="Times New Roman"/>
                <w:sz w:val="22"/>
                <w:szCs w:val="22"/>
              </w:rPr>
              <w:instrText xml:space="preserve"> FORMTEXT </w:instrText>
            </w:r>
            <w:r w:rsidRPr="009F66B0">
              <w:rPr>
                <w:rFonts w:ascii="Times New Roman" w:hAnsi="Times New Roman"/>
                <w:sz w:val="22"/>
                <w:szCs w:val="22"/>
              </w:rPr>
            </w:r>
            <w:r w:rsidRPr="009F66B0">
              <w:rPr>
                <w:rFonts w:ascii="Times New Roman" w:hAnsi="Times New Roman"/>
                <w:sz w:val="22"/>
                <w:szCs w:val="22"/>
              </w:rPr>
              <w:fldChar w:fldCharType="separate"/>
            </w:r>
            <w:r w:rsidRPr="009F66B0">
              <w:rPr>
                <w:rFonts w:ascii="Times New Roman" w:hAnsi="Times New Roman"/>
                <w:noProof/>
                <w:sz w:val="22"/>
                <w:szCs w:val="22"/>
              </w:rPr>
              <w:t> </w:t>
            </w:r>
            <w:r w:rsidRPr="009F66B0">
              <w:rPr>
                <w:rFonts w:ascii="Times New Roman" w:hAnsi="Times New Roman"/>
                <w:noProof/>
                <w:sz w:val="22"/>
                <w:szCs w:val="22"/>
              </w:rPr>
              <w:t> </w:t>
            </w:r>
            <w:r w:rsidRPr="009F66B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B1133AF" w14:textId="77777777" w:rsidR="00543961" w:rsidRDefault="00543961" w:rsidP="00543961">
            <w:r w:rsidRPr="009F66B0">
              <w:rPr>
                <w:rFonts w:ascii="Times New Roman" w:hAnsi="Times New Roman"/>
                <w:sz w:val="22"/>
                <w:szCs w:val="22"/>
              </w:rPr>
              <w:fldChar w:fldCharType="begin">
                <w:ffData>
                  <w:name w:val=""/>
                  <w:enabled/>
                  <w:calcOnExit w:val="0"/>
                  <w:textInput>
                    <w:maxLength w:val="2"/>
                  </w:textInput>
                </w:ffData>
              </w:fldChar>
            </w:r>
            <w:r w:rsidRPr="009F66B0">
              <w:rPr>
                <w:rFonts w:ascii="Times New Roman" w:hAnsi="Times New Roman"/>
                <w:sz w:val="22"/>
                <w:szCs w:val="22"/>
              </w:rPr>
              <w:instrText xml:space="preserve"> FORMTEXT </w:instrText>
            </w:r>
            <w:r w:rsidRPr="009F66B0">
              <w:rPr>
                <w:rFonts w:ascii="Times New Roman" w:hAnsi="Times New Roman"/>
                <w:sz w:val="22"/>
                <w:szCs w:val="22"/>
              </w:rPr>
            </w:r>
            <w:r w:rsidRPr="009F66B0">
              <w:rPr>
                <w:rFonts w:ascii="Times New Roman" w:hAnsi="Times New Roman"/>
                <w:sz w:val="22"/>
                <w:szCs w:val="22"/>
              </w:rPr>
              <w:fldChar w:fldCharType="separate"/>
            </w:r>
            <w:r w:rsidRPr="009F66B0">
              <w:rPr>
                <w:rFonts w:ascii="Times New Roman" w:hAnsi="Times New Roman"/>
                <w:noProof/>
                <w:sz w:val="22"/>
                <w:szCs w:val="22"/>
              </w:rPr>
              <w:t> </w:t>
            </w:r>
            <w:r w:rsidRPr="009F66B0">
              <w:rPr>
                <w:rFonts w:ascii="Times New Roman" w:hAnsi="Times New Roman"/>
                <w:noProof/>
                <w:sz w:val="22"/>
                <w:szCs w:val="22"/>
              </w:rPr>
              <w:t> </w:t>
            </w:r>
            <w:r w:rsidRPr="009F66B0">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DF89E75" w14:textId="77777777" w:rsidR="00543961" w:rsidRDefault="00543961" w:rsidP="00543961">
            <w:r w:rsidRPr="009F66B0">
              <w:rPr>
                <w:rFonts w:ascii="Times New Roman" w:hAnsi="Times New Roman"/>
                <w:sz w:val="22"/>
                <w:szCs w:val="22"/>
              </w:rPr>
              <w:fldChar w:fldCharType="begin">
                <w:ffData>
                  <w:name w:val=""/>
                  <w:enabled/>
                  <w:calcOnExit w:val="0"/>
                  <w:textInput>
                    <w:maxLength w:val="2"/>
                  </w:textInput>
                </w:ffData>
              </w:fldChar>
            </w:r>
            <w:r w:rsidRPr="009F66B0">
              <w:rPr>
                <w:rFonts w:ascii="Times New Roman" w:hAnsi="Times New Roman"/>
                <w:sz w:val="22"/>
                <w:szCs w:val="22"/>
              </w:rPr>
              <w:instrText xml:space="preserve"> FORMTEXT </w:instrText>
            </w:r>
            <w:r w:rsidRPr="009F66B0">
              <w:rPr>
                <w:rFonts w:ascii="Times New Roman" w:hAnsi="Times New Roman"/>
                <w:sz w:val="22"/>
                <w:szCs w:val="22"/>
              </w:rPr>
            </w:r>
            <w:r w:rsidRPr="009F66B0">
              <w:rPr>
                <w:rFonts w:ascii="Times New Roman" w:hAnsi="Times New Roman"/>
                <w:sz w:val="22"/>
                <w:szCs w:val="22"/>
              </w:rPr>
              <w:fldChar w:fldCharType="separate"/>
            </w:r>
            <w:r w:rsidRPr="009F66B0">
              <w:rPr>
                <w:rFonts w:ascii="Times New Roman" w:hAnsi="Times New Roman"/>
                <w:noProof/>
                <w:sz w:val="22"/>
                <w:szCs w:val="22"/>
              </w:rPr>
              <w:t> </w:t>
            </w:r>
            <w:r w:rsidRPr="009F66B0">
              <w:rPr>
                <w:rFonts w:ascii="Times New Roman" w:hAnsi="Times New Roman"/>
                <w:noProof/>
                <w:sz w:val="22"/>
                <w:szCs w:val="22"/>
              </w:rPr>
              <w:t> </w:t>
            </w:r>
            <w:r w:rsidRPr="009F66B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1F66232" w14:textId="77777777" w:rsidR="00543961" w:rsidRDefault="00543961" w:rsidP="00543961">
            <w:r w:rsidRPr="009F66B0">
              <w:rPr>
                <w:rFonts w:ascii="Times New Roman" w:hAnsi="Times New Roman"/>
                <w:sz w:val="22"/>
                <w:szCs w:val="22"/>
              </w:rPr>
              <w:fldChar w:fldCharType="begin">
                <w:ffData>
                  <w:name w:val=""/>
                  <w:enabled/>
                  <w:calcOnExit w:val="0"/>
                  <w:textInput>
                    <w:maxLength w:val="2"/>
                  </w:textInput>
                </w:ffData>
              </w:fldChar>
            </w:r>
            <w:r w:rsidRPr="009F66B0">
              <w:rPr>
                <w:rFonts w:ascii="Times New Roman" w:hAnsi="Times New Roman"/>
                <w:sz w:val="22"/>
                <w:szCs w:val="22"/>
              </w:rPr>
              <w:instrText xml:space="preserve"> FORMTEXT </w:instrText>
            </w:r>
            <w:r w:rsidRPr="009F66B0">
              <w:rPr>
                <w:rFonts w:ascii="Times New Roman" w:hAnsi="Times New Roman"/>
                <w:sz w:val="22"/>
                <w:szCs w:val="22"/>
              </w:rPr>
            </w:r>
            <w:r w:rsidRPr="009F66B0">
              <w:rPr>
                <w:rFonts w:ascii="Times New Roman" w:hAnsi="Times New Roman"/>
                <w:sz w:val="22"/>
                <w:szCs w:val="22"/>
              </w:rPr>
              <w:fldChar w:fldCharType="separate"/>
            </w:r>
            <w:r w:rsidRPr="009F66B0">
              <w:rPr>
                <w:rFonts w:ascii="Times New Roman" w:hAnsi="Times New Roman"/>
                <w:noProof/>
                <w:sz w:val="22"/>
                <w:szCs w:val="22"/>
              </w:rPr>
              <w:t> </w:t>
            </w:r>
            <w:r w:rsidRPr="009F66B0">
              <w:rPr>
                <w:rFonts w:ascii="Times New Roman" w:hAnsi="Times New Roman"/>
                <w:noProof/>
                <w:sz w:val="22"/>
                <w:szCs w:val="22"/>
              </w:rPr>
              <w:t> </w:t>
            </w:r>
            <w:r w:rsidRPr="009F66B0">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421FAB2" w14:textId="77777777" w:rsidR="00543961" w:rsidRDefault="00543961" w:rsidP="00543961">
            <w:r w:rsidRPr="00C92A1E">
              <w:rPr>
                <w:rFonts w:ascii="Times New Roman" w:hAnsi="Times New Roman"/>
                <w:sz w:val="22"/>
                <w:szCs w:val="22"/>
              </w:rPr>
              <w:fldChar w:fldCharType="begin">
                <w:ffData>
                  <w:name w:val=""/>
                  <w:enabled/>
                  <w:calcOnExit w:val="0"/>
                  <w:textInput>
                    <w:maxLength w:val="55"/>
                  </w:textInput>
                </w:ffData>
              </w:fldChar>
            </w:r>
            <w:r w:rsidRPr="00C92A1E">
              <w:rPr>
                <w:rFonts w:ascii="Times New Roman" w:hAnsi="Times New Roman"/>
                <w:sz w:val="22"/>
                <w:szCs w:val="22"/>
              </w:rPr>
              <w:instrText xml:space="preserve"> FORMTEXT </w:instrText>
            </w:r>
            <w:r w:rsidRPr="00C92A1E">
              <w:rPr>
                <w:rFonts w:ascii="Times New Roman" w:hAnsi="Times New Roman"/>
                <w:sz w:val="22"/>
                <w:szCs w:val="22"/>
              </w:rPr>
            </w:r>
            <w:r w:rsidRPr="00C92A1E">
              <w:rPr>
                <w:rFonts w:ascii="Times New Roman" w:hAnsi="Times New Roman"/>
                <w:sz w:val="22"/>
                <w:szCs w:val="22"/>
              </w:rPr>
              <w:fldChar w:fldCharType="separate"/>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sz w:val="22"/>
                <w:szCs w:val="22"/>
              </w:rPr>
              <w:fldChar w:fldCharType="end"/>
            </w:r>
          </w:p>
        </w:tc>
      </w:tr>
      <w:tr w:rsidR="00543961" w14:paraId="1225B4D5" w14:textId="77777777" w:rsidTr="008D497D">
        <w:tc>
          <w:tcPr>
            <w:tcW w:w="8406" w:type="dxa"/>
            <w:gridSpan w:val="7"/>
            <w:tcBorders>
              <w:top w:val="single" w:sz="4" w:space="0" w:color="auto"/>
              <w:bottom w:val="single" w:sz="4" w:space="0" w:color="auto"/>
            </w:tcBorders>
          </w:tcPr>
          <w:p w14:paraId="4FCD47FA" w14:textId="77777777" w:rsidR="00543961" w:rsidRDefault="00543961" w:rsidP="00543961">
            <w:pPr>
              <w:tabs>
                <w:tab w:val="left" w:pos="540"/>
                <w:tab w:val="left" w:pos="1238"/>
              </w:tabs>
              <w:spacing w:before="20"/>
              <w:ind w:left="60" w:firstLine="4"/>
              <w:rPr>
                <w:rFonts w:cs="Arial"/>
                <w:sz w:val="18"/>
                <w:szCs w:val="18"/>
              </w:rPr>
            </w:pPr>
            <w:r>
              <w:rPr>
                <w:rFonts w:cs="Arial"/>
                <w:b/>
                <w:sz w:val="18"/>
                <w:szCs w:val="18"/>
              </w:rPr>
              <w:t>57.10(4) PETS – SAFETY &amp; WELL-BEING OF RESIDENTS</w:t>
            </w:r>
            <w:r>
              <w:rPr>
                <w:rFonts w:cs="Arial"/>
                <w:sz w:val="18"/>
                <w:szCs w:val="18"/>
              </w:rPr>
              <w:t xml:space="preserve">  Each pet shall be kept and handled in a manner that protects the safety and well-being of residents and the pet.</w:t>
            </w:r>
          </w:p>
        </w:tc>
        <w:tc>
          <w:tcPr>
            <w:tcW w:w="540" w:type="dxa"/>
            <w:gridSpan w:val="2"/>
            <w:tcBorders>
              <w:top w:val="single" w:sz="4" w:space="0" w:color="auto"/>
              <w:bottom w:val="single" w:sz="4" w:space="0" w:color="auto"/>
            </w:tcBorders>
            <w:shd w:val="clear" w:color="auto" w:fill="auto"/>
          </w:tcPr>
          <w:p w14:paraId="114F1525" w14:textId="77777777" w:rsidR="00543961" w:rsidRDefault="00543961" w:rsidP="00543961">
            <w:r w:rsidRPr="009F66B0">
              <w:rPr>
                <w:rFonts w:ascii="Times New Roman" w:hAnsi="Times New Roman"/>
                <w:sz w:val="22"/>
                <w:szCs w:val="22"/>
              </w:rPr>
              <w:fldChar w:fldCharType="begin">
                <w:ffData>
                  <w:name w:val=""/>
                  <w:enabled/>
                  <w:calcOnExit w:val="0"/>
                  <w:textInput>
                    <w:maxLength w:val="2"/>
                  </w:textInput>
                </w:ffData>
              </w:fldChar>
            </w:r>
            <w:r w:rsidRPr="009F66B0">
              <w:rPr>
                <w:rFonts w:ascii="Times New Roman" w:hAnsi="Times New Roman"/>
                <w:sz w:val="22"/>
                <w:szCs w:val="22"/>
              </w:rPr>
              <w:instrText xml:space="preserve"> FORMTEXT </w:instrText>
            </w:r>
            <w:r w:rsidRPr="009F66B0">
              <w:rPr>
                <w:rFonts w:ascii="Times New Roman" w:hAnsi="Times New Roman"/>
                <w:sz w:val="22"/>
                <w:szCs w:val="22"/>
              </w:rPr>
            </w:r>
            <w:r w:rsidRPr="009F66B0">
              <w:rPr>
                <w:rFonts w:ascii="Times New Roman" w:hAnsi="Times New Roman"/>
                <w:sz w:val="22"/>
                <w:szCs w:val="22"/>
              </w:rPr>
              <w:fldChar w:fldCharType="separate"/>
            </w:r>
            <w:r w:rsidRPr="009F66B0">
              <w:rPr>
                <w:rFonts w:ascii="Times New Roman" w:hAnsi="Times New Roman"/>
                <w:noProof/>
                <w:sz w:val="22"/>
                <w:szCs w:val="22"/>
              </w:rPr>
              <w:t> </w:t>
            </w:r>
            <w:r w:rsidRPr="009F66B0">
              <w:rPr>
                <w:rFonts w:ascii="Times New Roman" w:hAnsi="Times New Roman"/>
                <w:noProof/>
                <w:sz w:val="22"/>
                <w:szCs w:val="22"/>
              </w:rPr>
              <w:t> </w:t>
            </w:r>
            <w:r w:rsidRPr="009F66B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A860D14" w14:textId="77777777" w:rsidR="00543961" w:rsidRDefault="00543961" w:rsidP="00543961">
            <w:r w:rsidRPr="009F66B0">
              <w:rPr>
                <w:rFonts w:ascii="Times New Roman" w:hAnsi="Times New Roman"/>
                <w:sz w:val="22"/>
                <w:szCs w:val="22"/>
              </w:rPr>
              <w:fldChar w:fldCharType="begin">
                <w:ffData>
                  <w:name w:val=""/>
                  <w:enabled/>
                  <w:calcOnExit w:val="0"/>
                  <w:textInput>
                    <w:maxLength w:val="2"/>
                  </w:textInput>
                </w:ffData>
              </w:fldChar>
            </w:r>
            <w:r w:rsidRPr="009F66B0">
              <w:rPr>
                <w:rFonts w:ascii="Times New Roman" w:hAnsi="Times New Roman"/>
                <w:sz w:val="22"/>
                <w:szCs w:val="22"/>
              </w:rPr>
              <w:instrText xml:space="preserve"> FORMTEXT </w:instrText>
            </w:r>
            <w:r w:rsidRPr="009F66B0">
              <w:rPr>
                <w:rFonts w:ascii="Times New Roman" w:hAnsi="Times New Roman"/>
                <w:sz w:val="22"/>
                <w:szCs w:val="22"/>
              </w:rPr>
            </w:r>
            <w:r w:rsidRPr="009F66B0">
              <w:rPr>
                <w:rFonts w:ascii="Times New Roman" w:hAnsi="Times New Roman"/>
                <w:sz w:val="22"/>
                <w:szCs w:val="22"/>
              </w:rPr>
              <w:fldChar w:fldCharType="separate"/>
            </w:r>
            <w:r w:rsidRPr="009F66B0">
              <w:rPr>
                <w:rFonts w:ascii="Times New Roman" w:hAnsi="Times New Roman"/>
                <w:noProof/>
                <w:sz w:val="22"/>
                <w:szCs w:val="22"/>
              </w:rPr>
              <w:t> </w:t>
            </w:r>
            <w:r w:rsidRPr="009F66B0">
              <w:rPr>
                <w:rFonts w:ascii="Times New Roman" w:hAnsi="Times New Roman"/>
                <w:noProof/>
                <w:sz w:val="22"/>
                <w:szCs w:val="22"/>
              </w:rPr>
              <w:t> </w:t>
            </w:r>
            <w:r w:rsidRPr="009F66B0">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3B08C43" w14:textId="77777777" w:rsidR="00543961" w:rsidRDefault="00543961" w:rsidP="00543961">
            <w:r w:rsidRPr="009F66B0">
              <w:rPr>
                <w:rFonts w:ascii="Times New Roman" w:hAnsi="Times New Roman"/>
                <w:sz w:val="22"/>
                <w:szCs w:val="22"/>
              </w:rPr>
              <w:fldChar w:fldCharType="begin">
                <w:ffData>
                  <w:name w:val=""/>
                  <w:enabled/>
                  <w:calcOnExit w:val="0"/>
                  <w:textInput>
                    <w:maxLength w:val="2"/>
                  </w:textInput>
                </w:ffData>
              </w:fldChar>
            </w:r>
            <w:r w:rsidRPr="009F66B0">
              <w:rPr>
                <w:rFonts w:ascii="Times New Roman" w:hAnsi="Times New Roman"/>
                <w:sz w:val="22"/>
                <w:szCs w:val="22"/>
              </w:rPr>
              <w:instrText xml:space="preserve"> FORMTEXT </w:instrText>
            </w:r>
            <w:r w:rsidRPr="009F66B0">
              <w:rPr>
                <w:rFonts w:ascii="Times New Roman" w:hAnsi="Times New Roman"/>
                <w:sz w:val="22"/>
                <w:szCs w:val="22"/>
              </w:rPr>
            </w:r>
            <w:r w:rsidRPr="009F66B0">
              <w:rPr>
                <w:rFonts w:ascii="Times New Roman" w:hAnsi="Times New Roman"/>
                <w:sz w:val="22"/>
                <w:szCs w:val="22"/>
              </w:rPr>
              <w:fldChar w:fldCharType="separate"/>
            </w:r>
            <w:r w:rsidRPr="009F66B0">
              <w:rPr>
                <w:rFonts w:ascii="Times New Roman" w:hAnsi="Times New Roman"/>
                <w:noProof/>
                <w:sz w:val="22"/>
                <w:szCs w:val="22"/>
              </w:rPr>
              <w:t> </w:t>
            </w:r>
            <w:r w:rsidRPr="009F66B0">
              <w:rPr>
                <w:rFonts w:ascii="Times New Roman" w:hAnsi="Times New Roman"/>
                <w:noProof/>
                <w:sz w:val="22"/>
                <w:szCs w:val="22"/>
              </w:rPr>
              <w:t> </w:t>
            </w:r>
            <w:r w:rsidRPr="009F66B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705EF9B" w14:textId="77777777" w:rsidR="00543961" w:rsidRDefault="00543961" w:rsidP="00543961">
            <w:r w:rsidRPr="009F66B0">
              <w:rPr>
                <w:rFonts w:ascii="Times New Roman" w:hAnsi="Times New Roman"/>
                <w:sz w:val="22"/>
                <w:szCs w:val="22"/>
              </w:rPr>
              <w:fldChar w:fldCharType="begin">
                <w:ffData>
                  <w:name w:val=""/>
                  <w:enabled/>
                  <w:calcOnExit w:val="0"/>
                  <w:textInput>
                    <w:maxLength w:val="2"/>
                  </w:textInput>
                </w:ffData>
              </w:fldChar>
            </w:r>
            <w:r w:rsidRPr="009F66B0">
              <w:rPr>
                <w:rFonts w:ascii="Times New Roman" w:hAnsi="Times New Roman"/>
                <w:sz w:val="22"/>
                <w:szCs w:val="22"/>
              </w:rPr>
              <w:instrText xml:space="preserve"> FORMTEXT </w:instrText>
            </w:r>
            <w:r w:rsidRPr="009F66B0">
              <w:rPr>
                <w:rFonts w:ascii="Times New Roman" w:hAnsi="Times New Roman"/>
                <w:sz w:val="22"/>
                <w:szCs w:val="22"/>
              </w:rPr>
            </w:r>
            <w:r w:rsidRPr="009F66B0">
              <w:rPr>
                <w:rFonts w:ascii="Times New Roman" w:hAnsi="Times New Roman"/>
                <w:sz w:val="22"/>
                <w:szCs w:val="22"/>
              </w:rPr>
              <w:fldChar w:fldCharType="separate"/>
            </w:r>
            <w:r w:rsidRPr="009F66B0">
              <w:rPr>
                <w:rFonts w:ascii="Times New Roman" w:hAnsi="Times New Roman"/>
                <w:noProof/>
                <w:sz w:val="22"/>
                <w:szCs w:val="22"/>
              </w:rPr>
              <w:t> </w:t>
            </w:r>
            <w:r w:rsidRPr="009F66B0">
              <w:rPr>
                <w:rFonts w:ascii="Times New Roman" w:hAnsi="Times New Roman"/>
                <w:noProof/>
                <w:sz w:val="22"/>
                <w:szCs w:val="22"/>
              </w:rPr>
              <w:t> </w:t>
            </w:r>
            <w:r w:rsidRPr="009F66B0">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9C5BE63" w14:textId="77777777" w:rsidR="00543961" w:rsidRDefault="00543961" w:rsidP="00543961">
            <w:r w:rsidRPr="00C92A1E">
              <w:rPr>
                <w:rFonts w:ascii="Times New Roman" w:hAnsi="Times New Roman"/>
                <w:sz w:val="22"/>
                <w:szCs w:val="22"/>
              </w:rPr>
              <w:fldChar w:fldCharType="begin">
                <w:ffData>
                  <w:name w:val=""/>
                  <w:enabled/>
                  <w:calcOnExit w:val="0"/>
                  <w:textInput>
                    <w:maxLength w:val="55"/>
                  </w:textInput>
                </w:ffData>
              </w:fldChar>
            </w:r>
            <w:r w:rsidRPr="00C92A1E">
              <w:rPr>
                <w:rFonts w:ascii="Times New Roman" w:hAnsi="Times New Roman"/>
                <w:sz w:val="22"/>
                <w:szCs w:val="22"/>
              </w:rPr>
              <w:instrText xml:space="preserve"> FORMTEXT </w:instrText>
            </w:r>
            <w:r w:rsidRPr="00C92A1E">
              <w:rPr>
                <w:rFonts w:ascii="Times New Roman" w:hAnsi="Times New Roman"/>
                <w:sz w:val="22"/>
                <w:szCs w:val="22"/>
              </w:rPr>
            </w:r>
            <w:r w:rsidRPr="00C92A1E">
              <w:rPr>
                <w:rFonts w:ascii="Times New Roman" w:hAnsi="Times New Roman"/>
                <w:sz w:val="22"/>
                <w:szCs w:val="22"/>
              </w:rPr>
              <w:fldChar w:fldCharType="separate"/>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sz w:val="22"/>
                <w:szCs w:val="22"/>
              </w:rPr>
              <w:fldChar w:fldCharType="end"/>
            </w:r>
          </w:p>
        </w:tc>
      </w:tr>
      <w:tr w:rsidR="00543961" w14:paraId="73B2225B" w14:textId="77777777" w:rsidTr="008D497D">
        <w:tc>
          <w:tcPr>
            <w:tcW w:w="8406" w:type="dxa"/>
            <w:gridSpan w:val="7"/>
            <w:tcBorders>
              <w:top w:val="single" w:sz="4" w:space="0" w:color="auto"/>
              <w:bottom w:val="single" w:sz="4" w:space="0" w:color="auto"/>
            </w:tcBorders>
          </w:tcPr>
          <w:p w14:paraId="4B971330" w14:textId="77777777" w:rsidR="00543961" w:rsidRDefault="00543961" w:rsidP="00543961">
            <w:pPr>
              <w:tabs>
                <w:tab w:val="left" w:pos="540"/>
                <w:tab w:val="left" w:pos="1238"/>
              </w:tabs>
              <w:spacing w:before="20"/>
              <w:ind w:left="60" w:firstLine="4"/>
              <w:rPr>
                <w:rFonts w:cs="Arial"/>
                <w:sz w:val="18"/>
                <w:szCs w:val="18"/>
              </w:rPr>
            </w:pPr>
            <w:r>
              <w:rPr>
                <w:rFonts w:cs="Arial"/>
                <w:b/>
                <w:sz w:val="18"/>
                <w:szCs w:val="18"/>
              </w:rPr>
              <w:t>57.10(5)  PETS – FOOD PREPARATION AREAS</w:t>
            </w:r>
            <w:r>
              <w:rPr>
                <w:rFonts w:cs="Arial"/>
                <w:sz w:val="18"/>
                <w:szCs w:val="18"/>
              </w:rPr>
              <w:t xml:space="preserve">  No pet may be allowed in any area while food is being prepared.</w:t>
            </w:r>
          </w:p>
        </w:tc>
        <w:tc>
          <w:tcPr>
            <w:tcW w:w="540" w:type="dxa"/>
            <w:gridSpan w:val="2"/>
            <w:tcBorders>
              <w:top w:val="single" w:sz="4" w:space="0" w:color="auto"/>
              <w:bottom w:val="single" w:sz="4" w:space="0" w:color="auto"/>
            </w:tcBorders>
            <w:shd w:val="clear" w:color="auto" w:fill="auto"/>
          </w:tcPr>
          <w:p w14:paraId="7DC80109"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7D8AE28"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E9E06E1"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0E99B67"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CFB672E" w14:textId="77777777" w:rsidR="00543961" w:rsidRDefault="00543961" w:rsidP="00543961">
            <w:r w:rsidRPr="00C92A1E">
              <w:rPr>
                <w:rFonts w:ascii="Times New Roman" w:hAnsi="Times New Roman"/>
                <w:sz w:val="22"/>
                <w:szCs w:val="22"/>
              </w:rPr>
              <w:fldChar w:fldCharType="begin">
                <w:ffData>
                  <w:name w:val=""/>
                  <w:enabled/>
                  <w:calcOnExit w:val="0"/>
                  <w:textInput>
                    <w:maxLength w:val="55"/>
                  </w:textInput>
                </w:ffData>
              </w:fldChar>
            </w:r>
            <w:r w:rsidRPr="00C92A1E">
              <w:rPr>
                <w:rFonts w:ascii="Times New Roman" w:hAnsi="Times New Roman"/>
                <w:sz w:val="22"/>
                <w:szCs w:val="22"/>
              </w:rPr>
              <w:instrText xml:space="preserve"> FORMTEXT </w:instrText>
            </w:r>
            <w:r w:rsidRPr="00C92A1E">
              <w:rPr>
                <w:rFonts w:ascii="Times New Roman" w:hAnsi="Times New Roman"/>
                <w:sz w:val="22"/>
                <w:szCs w:val="22"/>
              </w:rPr>
            </w:r>
            <w:r w:rsidRPr="00C92A1E">
              <w:rPr>
                <w:rFonts w:ascii="Times New Roman" w:hAnsi="Times New Roman"/>
                <w:sz w:val="22"/>
                <w:szCs w:val="22"/>
              </w:rPr>
              <w:fldChar w:fldCharType="separate"/>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sz w:val="22"/>
                <w:szCs w:val="22"/>
              </w:rPr>
              <w:fldChar w:fldCharType="end"/>
            </w:r>
          </w:p>
        </w:tc>
      </w:tr>
      <w:tr w:rsidR="00543961" w14:paraId="49AF9326" w14:textId="77777777" w:rsidTr="008D497D">
        <w:tc>
          <w:tcPr>
            <w:tcW w:w="8406" w:type="dxa"/>
            <w:gridSpan w:val="7"/>
            <w:tcBorders>
              <w:top w:val="single" w:sz="4" w:space="0" w:color="auto"/>
              <w:bottom w:val="single" w:sz="4" w:space="0" w:color="auto"/>
            </w:tcBorders>
          </w:tcPr>
          <w:p w14:paraId="13DCEFD0" w14:textId="77777777" w:rsidR="00543961" w:rsidRDefault="00543961" w:rsidP="00543961">
            <w:pPr>
              <w:tabs>
                <w:tab w:val="left" w:pos="540"/>
                <w:tab w:val="left" w:pos="1238"/>
              </w:tabs>
              <w:spacing w:before="20"/>
              <w:ind w:left="60" w:firstLine="4"/>
              <w:rPr>
                <w:rFonts w:cs="Arial"/>
                <w:sz w:val="18"/>
                <w:szCs w:val="18"/>
              </w:rPr>
            </w:pPr>
            <w:r>
              <w:rPr>
                <w:rFonts w:cs="Arial"/>
                <w:sz w:val="18"/>
                <w:szCs w:val="18"/>
              </w:rPr>
              <w:t>*</w:t>
            </w:r>
            <w:r>
              <w:rPr>
                <w:rFonts w:cs="Arial"/>
                <w:b/>
                <w:sz w:val="18"/>
                <w:szCs w:val="18"/>
              </w:rPr>
              <w:t>57.11  TELEPHONE</w:t>
            </w:r>
            <w:r>
              <w:rPr>
                <w:rFonts w:cs="Arial"/>
                <w:sz w:val="18"/>
                <w:szCs w:val="18"/>
              </w:rPr>
              <w:t xml:space="preserve">  A telephone that is operational shall be available on the premises at all times.</w:t>
            </w:r>
          </w:p>
        </w:tc>
        <w:tc>
          <w:tcPr>
            <w:tcW w:w="540" w:type="dxa"/>
            <w:gridSpan w:val="2"/>
            <w:tcBorders>
              <w:top w:val="single" w:sz="4" w:space="0" w:color="auto"/>
              <w:bottom w:val="single" w:sz="4" w:space="0" w:color="auto"/>
            </w:tcBorders>
            <w:shd w:val="clear" w:color="auto" w:fill="auto"/>
          </w:tcPr>
          <w:p w14:paraId="1DE8CC44"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8B47E75"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F642CC3"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9239997"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5C8213A" w14:textId="77777777" w:rsidR="00543961" w:rsidRDefault="00543961" w:rsidP="00543961">
            <w:r w:rsidRPr="00C92A1E">
              <w:rPr>
                <w:rFonts w:ascii="Times New Roman" w:hAnsi="Times New Roman"/>
                <w:sz w:val="22"/>
                <w:szCs w:val="22"/>
              </w:rPr>
              <w:fldChar w:fldCharType="begin">
                <w:ffData>
                  <w:name w:val=""/>
                  <w:enabled/>
                  <w:calcOnExit w:val="0"/>
                  <w:textInput>
                    <w:maxLength w:val="55"/>
                  </w:textInput>
                </w:ffData>
              </w:fldChar>
            </w:r>
            <w:r w:rsidRPr="00C92A1E">
              <w:rPr>
                <w:rFonts w:ascii="Times New Roman" w:hAnsi="Times New Roman"/>
                <w:sz w:val="22"/>
                <w:szCs w:val="22"/>
              </w:rPr>
              <w:instrText xml:space="preserve"> FORMTEXT </w:instrText>
            </w:r>
            <w:r w:rsidRPr="00C92A1E">
              <w:rPr>
                <w:rFonts w:ascii="Times New Roman" w:hAnsi="Times New Roman"/>
                <w:sz w:val="22"/>
                <w:szCs w:val="22"/>
              </w:rPr>
            </w:r>
            <w:r w:rsidRPr="00C92A1E">
              <w:rPr>
                <w:rFonts w:ascii="Times New Roman" w:hAnsi="Times New Roman"/>
                <w:sz w:val="22"/>
                <w:szCs w:val="22"/>
              </w:rPr>
              <w:fldChar w:fldCharType="separate"/>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sz w:val="22"/>
                <w:szCs w:val="22"/>
              </w:rPr>
              <w:fldChar w:fldCharType="end"/>
            </w:r>
          </w:p>
        </w:tc>
      </w:tr>
      <w:tr w:rsidR="00543961" w14:paraId="062798EA" w14:textId="77777777" w:rsidTr="008D497D">
        <w:tc>
          <w:tcPr>
            <w:tcW w:w="8406" w:type="dxa"/>
            <w:gridSpan w:val="7"/>
            <w:tcBorders>
              <w:top w:val="single" w:sz="4" w:space="0" w:color="auto"/>
              <w:bottom w:val="single" w:sz="4" w:space="0" w:color="auto"/>
            </w:tcBorders>
          </w:tcPr>
          <w:p w14:paraId="6FACF3EA" w14:textId="77777777" w:rsidR="00543961" w:rsidRDefault="00543961" w:rsidP="00543961">
            <w:pPr>
              <w:spacing w:before="20"/>
              <w:ind w:left="60" w:firstLine="4"/>
              <w:rPr>
                <w:rFonts w:cs="Arial"/>
                <w:sz w:val="18"/>
                <w:szCs w:val="18"/>
              </w:rPr>
            </w:pPr>
            <w:r>
              <w:rPr>
                <w:rFonts w:cs="Arial"/>
                <w:b/>
                <w:sz w:val="18"/>
                <w:szCs w:val="18"/>
              </w:rPr>
              <w:t>57.12(1)  SAFE TRANSPORTATION</w:t>
            </w:r>
            <w:r>
              <w:rPr>
                <w:rFonts w:cs="Arial"/>
                <w:sz w:val="18"/>
                <w:szCs w:val="18"/>
              </w:rPr>
              <w:t xml:space="preserve">  The licensee shall provide safe transportation for residents.</w:t>
            </w:r>
          </w:p>
        </w:tc>
        <w:tc>
          <w:tcPr>
            <w:tcW w:w="540" w:type="dxa"/>
            <w:gridSpan w:val="2"/>
            <w:tcBorders>
              <w:top w:val="single" w:sz="4" w:space="0" w:color="auto"/>
              <w:bottom w:val="single" w:sz="4" w:space="0" w:color="auto"/>
            </w:tcBorders>
            <w:shd w:val="clear" w:color="auto" w:fill="auto"/>
          </w:tcPr>
          <w:p w14:paraId="5916536A"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4321425"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03B8191"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797645A"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5F1BE8A" w14:textId="77777777" w:rsidR="00543961" w:rsidRDefault="00543961" w:rsidP="00543961">
            <w:r w:rsidRPr="00C92A1E">
              <w:rPr>
                <w:rFonts w:ascii="Times New Roman" w:hAnsi="Times New Roman"/>
                <w:sz w:val="22"/>
                <w:szCs w:val="22"/>
              </w:rPr>
              <w:fldChar w:fldCharType="begin">
                <w:ffData>
                  <w:name w:val=""/>
                  <w:enabled/>
                  <w:calcOnExit w:val="0"/>
                  <w:textInput>
                    <w:maxLength w:val="55"/>
                  </w:textInput>
                </w:ffData>
              </w:fldChar>
            </w:r>
            <w:r w:rsidRPr="00C92A1E">
              <w:rPr>
                <w:rFonts w:ascii="Times New Roman" w:hAnsi="Times New Roman"/>
                <w:sz w:val="22"/>
                <w:szCs w:val="22"/>
              </w:rPr>
              <w:instrText xml:space="preserve"> FORMTEXT </w:instrText>
            </w:r>
            <w:r w:rsidRPr="00C92A1E">
              <w:rPr>
                <w:rFonts w:ascii="Times New Roman" w:hAnsi="Times New Roman"/>
                <w:sz w:val="22"/>
                <w:szCs w:val="22"/>
              </w:rPr>
            </w:r>
            <w:r w:rsidRPr="00C92A1E">
              <w:rPr>
                <w:rFonts w:ascii="Times New Roman" w:hAnsi="Times New Roman"/>
                <w:sz w:val="22"/>
                <w:szCs w:val="22"/>
              </w:rPr>
              <w:fldChar w:fldCharType="separate"/>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sz w:val="22"/>
                <w:szCs w:val="22"/>
              </w:rPr>
              <w:fldChar w:fldCharType="end"/>
            </w:r>
          </w:p>
        </w:tc>
      </w:tr>
      <w:tr w:rsidR="00543961" w14:paraId="2E75443E" w14:textId="77777777" w:rsidTr="008D497D">
        <w:tc>
          <w:tcPr>
            <w:tcW w:w="8406" w:type="dxa"/>
            <w:gridSpan w:val="7"/>
            <w:tcBorders>
              <w:top w:val="single" w:sz="4" w:space="0" w:color="auto"/>
              <w:bottom w:val="single" w:sz="4" w:space="0" w:color="auto"/>
            </w:tcBorders>
          </w:tcPr>
          <w:p w14:paraId="38220840" w14:textId="77777777" w:rsidR="00543961" w:rsidRDefault="00543961" w:rsidP="00543961">
            <w:pPr>
              <w:spacing w:before="20" w:after="20"/>
              <w:ind w:left="60" w:firstLine="4"/>
              <w:rPr>
                <w:rFonts w:cs="Arial"/>
                <w:sz w:val="18"/>
                <w:szCs w:val="18"/>
              </w:rPr>
            </w:pPr>
            <w:r>
              <w:rPr>
                <w:rFonts w:cs="Arial"/>
                <w:b/>
                <w:sz w:val="18"/>
                <w:szCs w:val="18"/>
              </w:rPr>
              <w:t>57.12(2)  DRIVER REQUIREMENTS</w:t>
            </w:r>
            <w:r>
              <w:rPr>
                <w:rFonts w:cs="Arial"/>
                <w:sz w:val="18"/>
                <w:szCs w:val="18"/>
              </w:rPr>
              <w:t xml:space="preserve">  Except as provided in sub. (3) each staff member or volunteer that transports a resident shall be at least 21 years of age, have at least one year of experience as a licensed driver, and hold a current Wisconsin operator’s license for the type of vehicle driven.</w:t>
            </w:r>
          </w:p>
        </w:tc>
        <w:tc>
          <w:tcPr>
            <w:tcW w:w="540" w:type="dxa"/>
            <w:gridSpan w:val="2"/>
            <w:tcBorders>
              <w:top w:val="single" w:sz="4" w:space="0" w:color="auto"/>
              <w:bottom w:val="single" w:sz="4" w:space="0" w:color="auto"/>
            </w:tcBorders>
            <w:shd w:val="clear" w:color="auto" w:fill="auto"/>
          </w:tcPr>
          <w:p w14:paraId="0CA33E6B"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C1939DB"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ECD68F1"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AB8925E"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5D3EE9A" w14:textId="77777777" w:rsidR="00543961" w:rsidRDefault="00543961" w:rsidP="00543961">
            <w:r w:rsidRPr="00C92A1E">
              <w:rPr>
                <w:rFonts w:ascii="Times New Roman" w:hAnsi="Times New Roman"/>
                <w:sz w:val="22"/>
                <w:szCs w:val="22"/>
              </w:rPr>
              <w:fldChar w:fldCharType="begin">
                <w:ffData>
                  <w:name w:val=""/>
                  <w:enabled/>
                  <w:calcOnExit w:val="0"/>
                  <w:textInput>
                    <w:maxLength w:val="55"/>
                  </w:textInput>
                </w:ffData>
              </w:fldChar>
            </w:r>
            <w:r w:rsidRPr="00C92A1E">
              <w:rPr>
                <w:rFonts w:ascii="Times New Roman" w:hAnsi="Times New Roman"/>
                <w:sz w:val="22"/>
                <w:szCs w:val="22"/>
              </w:rPr>
              <w:instrText xml:space="preserve"> FORMTEXT </w:instrText>
            </w:r>
            <w:r w:rsidRPr="00C92A1E">
              <w:rPr>
                <w:rFonts w:ascii="Times New Roman" w:hAnsi="Times New Roman"/>
                <w:sz w:val="22"/>
                <w:szCs w:val="22"/>
              </w:rPr>
            </w:r>
            <w:r w:rsidRPr="00C92A1E">
              <w:rPr>
                <w:rFonts w:ascii="Times New Roman" w:hAnsi="Times New Roman"/>
                <w:sz w:val="22"/>
                <w:szCs w:val="22"/>
              </w:rPr>
              <w:fldChar w:fldCharType="separate"/>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sz w:val="22"/>
                <w:szCs w:val="22"/>
              </w:rPr>
              <w:fldChar w:fldCharType="end"/>
            </w:r>
          </w:p>
        </w:tc>
      </w:tr>
      <w:tr w:rsidR="00543961" w14:paraId="3BE90FDE" w14:textId="77777777" w:rsidTr="008D497D">
        <w:tc>
          <w:tcPr>
            <w:tcW w:w="8406" w:type="dxa"/>
            <w:gridSpan w:val="7"/>
            <w:tcBorders>
              <w:top w:val="single" w:sz="4" w:space="0" w:color="auto"/>
              <w:bottom w:val="single" w:sz="4" w:space="0" w:color="auto"/>
            </w:tcBorders>
          </w:tcPr>
          <w:p w14:paraId="63C7BE23" w14:textId="77777777" w:rsidR="00543961" w:rsidRDefault="00543961" w:rsidP="00543961">
            <w:pPr>
              <w:spacing w:before="20" w:after="20"/>
              <w:ind w:left="60" w:firstLine="4"/>
              <w:rPr>
                <w:rFonts w:cs="Arial"/>
                <w:sz w:val="18"/>
                <w:szCs w:val="18"/>
              </w:rPr>
            </w:pPr>
            <w:r>
              <w:rPr>
                <w:rFonts w:cs="Arial"/>
                <w:b/>
                <w:sz w:val="18"/>
                <w:szCs w:val="18"/>
              </w:rPr>
              <w:lastRenderedPageBreak/>
              <w:t>57.12(3)  DRIVING RECORD</w:t>
            </w:r>
            <w:r>
              <w:rPr>
                <w:rFonts w:cs="Arial"/>
                <w:sz w:val="18"/>
                <w:szCs w:val="18"/>
              </w:rPr>
              <w:t xml:space="preserve">  </w:t>
            </w:r>
            <w:r>
              <w:rPr>
                <w:rFonts w:cs="Arial"/>
                <w:color w:val="000000"/>
                <w:sz w:val="18"/>
                <w:szCs w:val="18"/>
              </w:rPr>
              <w:t>A licensee shall obtain a copy annually of the driving record for each staff member or volunteer who may transport a resident and shall keep the record on file at the group home.  A person</w:t>
            </w:r>
            <w:r>
              <w:rPr>
                <w:rFonts w:cs="Arial"/>
                <w:sz w:val="18"/>
                <w:szCs w:val="18"/>
              </w:rPr>
              <w:t xml:space="preserve"> whose driving record shows any one of the violations specified in ss. 346.62 or 346.63, Stats., having occurred in the last 12 months may not transport a resident.</w:t>
            </w:r>
          </w:p>
        </w:tc>
        <w:tc>
          <w:tcPr>
            <w:tcW w:w="540" w:type="dxa"/>
            <w:gridSpan w:val="2"/>
            <w:tcBorders>
              <w:top w:val="single" w:sz="4" w:space="0" w:color="auto"/>
              <w:bottom w:val="single" w:sz="4" w:space="0" w:color="auto"/>
            </w:tcBorders>
            <w:shd w:val="clear" w:color="auto" w:fill="auto"/>
          </w:tcPr>
          <w:p w14:paraId="00D626BA"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86E7674"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0C2F5FA"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74D8173"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4410" w:type="dxa"/>
            <w:gridSpan w:val="2"/>
            <w:tcBorders>
              <w:top w:val="single" w:sz="4" w:space="0" w:color="auto"/>
              <w:bottom w:val="nil"/>
            </w:tcBorders>
            <w:shd w:val="clear" w:color="auto" w:fill="E6E6E6"/>
          </w:tcPr>
          <w:p w14:paraId="636BDC23" w14:textId="77777777" w:rsidR="00543961" w:rsidRDefault="00543961" w:rsidP="00543961">
            <w:r w:rsidRPr="00C92A1E">
              <w:rPr>
                <w:rFonts w:ascii="Times New Roman" w:hAnsi="Times New Roman"/>
                <w:sz w:val="22"/>
                <w:szCs w:val="22"/>
              </w:rPr>
              <w:fldChar w:fldCharType="begin">
                <w:ffData>
                  <w:name w:val=""/>
                  <w:enabled/>
                  <w:calcOnExit w:val="0"/>
                  <w:textInput>
                    <w:maxLength w:val="55"/>
                  </w:textInput>
                </w:ffData>
              </w:fldChar>
            </w:r>
            <w:r w:rsidRPr="00C92A1E">
              <w:rPr>
                <w:rFonts w:ascii="Times New Roman" w:hAnsi="Times New Roman"/>
                <w:sz w:val="22"/>
                <w:szCs w:val="22"/>
              </w:rPr>
              <w:instrText xml:space="preserve"> FORMTEXT </w:instrText>
            </w:r>
            <w:r w:rsidRPr="00C92A1E">
              <w:rPr>
                <w:rFonts w:ascii="Times New Roman" w:hAnsi="Times New Roman"/>
                <w:sz w:val="22"/>
                <w:szCs w:val="22"/>
              </w:rPr>
            </w:r>
            <w:r w:rsidRPr="00C92A1E">
              <w:rPr>
                <w:rFonts w:ascii="Times New Roman" w:hAnsi="Times New Roman"/>
                <w:sz w:val="22"/>
                <w:szCs w:val="22"/>
              </w:rPr>
              <w:fldChar w:fldCharType="separate"/>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sz w:val="22"/>
                <w:szCs w:val="22"/>
              </w:rPr>
              <w:fldChar w:fldCharType="end"/>
            </w:r>
          </w:p>
        </w:tc>
      </w:tr>
      <w:tr w:rsidR="00543961" w14:paraId="2ADC59BF" w14:textId="77777777" w:rsidTr="008D497D">
        <w:tc>
          <w:tcPr>
            <w:tcW w:w="8406" w:type="dxa"/>
            <w:gridSpan w:val="7"/>
            <w:tcBorders>
              <w:top w:val="single" w:sz="4" w:space="0" w:color="auto"/>
              <w:bottom w:val="single" w:sz="4" w:space="0" w:color="auto"/>
            </w:tcBorders>
          </w:tcPr>
          <w:p w14:paraId="771299BA" w14:textId="77777777" w:rsidR="00543961" w:rsidRDefault="00543961" w:rsidP="00543961">
            <w:pPr>
              <w:spacing w:before="20" w:after="20"/>
              <w:ind w:left="60" w:firstLine="4"/>
              <w:rPr>
                <w:rFonts w:cs="Arial"/>
                <w:sz w:val="18"/>
                <w:szCs w:val="18"/>
              </w:rPr>
            </w:pPr>
            <w:r>
              <w:rPr>
                <w:rFonts w:cs="Arial"/>
                <w:b/>
                <w:sz w:val="18"/>
                <w:szCs w:val="18"/>
              </w:rPr>
              <w:t>57.12(4)  VEHICLE PASSENGER LIMIT</w:t>
            </w:r>
            <w:r>
              <w:rPr>
                <w:rFonts w:cs="Arial"/>
                <w:sz w:val="18"/>
                <w:szCs w:val="18"/>
              </w:rPr>
              <w:t xml:space="preserve">  The number of residents transported in a vehicle at any one time may not exceed the passenger limit specified by the vehicle’s manufacturer.</w:t>
            </w:r>
          </w:p>
        </w:tc>
        <w:tc>
          <w:tcPr>
            <w:tcW w:w="540" w:type="dxa"/>
            <w:gridSpan w:val="2"/>
            <w:tcBorders>
              <w:top w:val="single" w:sz="4" w:space="0" w:color="auto"/>
              <w:bottom w:val="single" w:sz="4" w:space="0" w:color="auto"/>
            </w:tcBorders>
            <w:shd w:val="clear" w:color="auto" w:fill="auto"/>
          </w:tcPr>
          <w:p w14:paraId="1FA06BDC"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C053158"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E42EB56"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7B45E71"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D97FD46" w14:textId="77777777" w:rsidR="00543961" w:rsidRDefault="00543961" w:rsidP="00543961">
            <w:r w:rsidRPr="00C92A1E">
              <w:rPr>
                <w:rFonts w:ascii="Times New Roman" w:hAnsi="Times New Roman"/>
                <w:sz w:val="22"/>
                <w:szCs w:val="22"/>
              </w:rPr>
              <w:fldChar w:fldCharType="begin">
                <w:ffData>
                  <w:name w:val=""/>
                  <w:enabled/>
                  <w:calcOnExit w:val="0"/>
                  <w:textInput>
                    <w:maxLength w:val="55"/>
                  </w:textInput>
                </w:ffData>
              </w:fldChar>
            </w:r>
            <w:r w:rsidRPr="00C92A1E">
              <w:rPr>
                <w:rFonts w:ascii="Times New Roman" w:hAnsi="Times New Roman"/>
                <w:sz w:val="22"/>
                <w:szCs w:val="22"/>
              </w:rPr>
              <w:instrText xml:space="preserve"> FORMTEXT </w:instrText>
            </w:r>
            <w:r w:rsidRPr="00C92A1E">
              <w:rPr>
                <w:rFonts w:ascii="Times New Roman" w:hAnsi="Times New Roman"/>
                <w:sz w:val="22"/>
                <w:szCs w:val="22"/>
              </w:rPr>
            </w:r>
            <w:r w:rsidRPr="00C92A1E">
              <w:rPr>
                <w:rFonts w:ascii="Times New Roman" w:hAnsi="Times New Roman"/>
                <w:sz w:val="22"/>
                <w:szCs w:val="22"/>
              </w:rPr>
              <w:fldChar w:fldCharType="separate"/>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sz w:val="22"/>
                <w:szCs w:val="22"/>
              </w:rPr>
              <w:fldChar w:fldCharType="end"/>
            </w:r>
          </w:p>
        </w:tc>
      </w:tr>
      <w:tr w:rsidR="00543961" w14:paraId="55754001" w14:textId="77777777" w:rsidTr="008D497D">
        <w:tc>
          <w:tcPr>
            <w:tcW w:w="8406" w:type="dxa"/>
            <w:gridSpan w:val="7"/>
            <w:tcBorders>
              <w:top w:val="single" w:sz="4" w:space="0" w:color="auto"/>
              <w:bottom w:val="single" w:sz="4" w:space="0" w:color="auto"/>
            </w:tcBorders>
          </w:tcPr>
          <w:p w14:paraId="626BBCC4" w14:textId="77777777" w:rsidR="00543961" w:rsidRDefault="00543961" w:rsidP="00543961">
            <w:pPr>
              <w:spacing w:before="20" w:after="20"/>
              <w:ind w:left="60" w:firstLine="4"/>
              <w:rPr>
                <w:rFonts w:cs="Arial"/>
                <w:sz w:val="18"/>
                <w:szCs w:val="18"/>
              </w:rPr>
            </w:pPr>
            <w:r>
              <w:rPr>
                <w:rFonts w:cs="Arial"/>
                <w:sz w:val="18"/>
                <w:szCs w:val="18"/>
              </w:rPr>
              <w:t>*</w:t>
            </w:r>
            <w:r>
              <w:rPr>
                <w:rFonts w:cs="Arial"/>
                <w:b/>
                <w:sz w:val="18"/>
                <w:szCs w:val="18"/>
              </w:rPr>
              <w:t>57.12(5)  VEHICLE INSPECTION</w:t>
            </w:r>
            <w:r>
              <w:rPr>
                <w:rFonts w:cs="Arial"/>
                <w:sz w:val="18"/>
                <w:szCs w:val="18"/>
              </w:rPr>
              <w:t xml:space="preserve">  Any vehicle used by a staff member or volunteer to transport residents shall be in safe operating condition.  At 12-month intervals the licensee shall provide the department with evidence of a vehicle’s safe operating condition on a form CFS-52.</w:t>
            </w:r>
          </w:p>
        </w:tc>
        <w:tc>
          <w:tcPr>
            <w:tcW w:w="540" w:type="dxa"/>
            <w:gridSpan w:val="2"/>
            <w:tcBorders>
              <w:top w:val="single" w:sz="4" w:space="0" w:color="auto"/>
              <w:bottom w:val="single" w:sz="4" w:space="0" w:color="auto"/>
            </w:tcBorders>
            <w:shd w:val="clear" w:color="auto" w:fill="auto"/>
          </w:tcPr>
          <w:p w14:paraId="5A3596E0"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CBE937D"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62CFD13"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62867EC"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7279B15" w14:textId="77777777" w:rsidR="00543961" w:rsidRDefault="00543961" w:rsidP="00543961">
            <w:r w:rsidRPr="00C92A1E">
              <w:rPr>
                <w:rFonts w:ascii="Times New Roman" w:hAnsi="Times New Roman"/>
                <w:sz w:val="22"/>
                <w:szCs w:val="22"/>
              </w:rPr>
              <w:fldChar w:fldCharType="begin">
                <w:ffData>
                  <w:name w:val=""/>
                  <w:enabled/>
                  <w:calcOnExit w:val="0"/>
                  <w:textInput>
                    <w:maxLength w:val="55"/>
                  </w:textInput>
                </w:ffData>
              </w:fldChar>
            </w:r>
            <w:r w:rsidRPr="00C92A1E">
              <w:rPr>
                <w:rFonts w:ascii="Times New Roman" w:hAnsi="Times New Roman"/>
                <w:sz w:val="22"/>
                <w:szCs w:val="22"/>
              </w:rPr>
              <w:instrText xml:space="preserve"> FORMTEXT </w:instrText>
            </w:r>
            <w:r w:rsidRPr="00C92A1E">
              <w:rPr>
                <w:rFonts w:ascii="Times New Roman" w:hAnsi="Times New Roman"/>
                <w:sz w:val="22"/>
                <w:szCs w:val="22"/>
              </w:rPr>
            </w:r>
            <w:r w:rsidRPr="00C92A1E">
              <w:rPr>
                <w:rFonts w:ascii="Times New Roman" w:hAnsi="Times New Roman"/>
                <w:sz w:val="22"/>
                <w:szCs w:val="22"/>
              </w:rPr>
              <w:fldChar w:fldCharType="separate"/>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noProof/>
                <w:sz w:val="22"/>
                <w:szCs w:val="22"/>
              </w:rPr>
              <w:t> </w:t>
            </w:r>
            <w:r w:rsidRPr="00C92A1E">
              <w:rPr>
                <w:rFonts w:ascii="Times New Roman" w:hAnsi="Times New Roman"/>
                <w:sz w:val="22"/>
                <w:szCs w:val="22"/>
              </w:rPr>
              <w:fldChar w:fldCharType="end"/>
            </w:r>
          </w:p>
        </w:tc>
      </w:tr>
      <w:tr w:rsidR="00543961" w14:paraId="04B44C21" w14:textId="77777777" w:rsidTr="008D497D">
        <w:tc>
          <w:tcPr>
            <w:tcW w:w="8406" w:type="dxa"/>
            <w:gridSpan w:val="7"/>
            <w:tcBorders>
              <w:top w:val="single" w:sz="4" w:space="0" w:color="auto"/>
              <w:bottom w:val="single" w:sz="4" w:space="0" w:color="auto"/>
            </w:tcBorders>
          </w:tcPr>
          <w:p w14:paraId="0E255C3B" w14:textId="77777777" w:rsidR="00543961" w:rsidRDefault="00543961" w:rsidP="00543961">
            <w:pPr>
              <w:spacing w:before="20" w:after="20"/>
              <w:ind w:left="60" w:firstLine="4"/>
              <w:rPr>
                <w:rFonts w:cs="Arial"/>
                <w:sz w:val="18"/>
                <w:szCs w:val="18"/>
              </w:rPr>
            </w:pPr>
            <w:r>
              <w:rPr>
                <w:rFonts w:cs="Arial"/>
                <w:b/>
                <w:sz w:val="18"/>
                <w:szCs w:val="18"/>
              </w:rPr>
              <w:t>57.12(6)  VEHICLE CLEANLINESS</w:t>
            </w:r>
            <w:r>
              <w:rPr>
                <w:rFonts w:cs="Arial"/>
                <w:sz w:val="18"/>
                <w:szCs w:val="18"/>
              </w:rPr>
              <w:t xml:space="preserve">  Vehicles shall be clean, uncluttered, and free of obstructions on the floors, aisles and seats.</w:t>
            </w:r>
          </w:p>
        </w:tc>
        <w:tc>
          <w:tcPr>
            <w:tcW w:w="540" w:type="dxa"/>
            <w:gridSpan w:val="2"/>
            <w:tcBorders>
              <w:top w:val="single" w:sz="4" w:space="0" w:color="auto"/>
              <w:bottom w:val="single" w:sz="4" w:space="0" w:color="auto"/>
            </w:tcBorders>
            <w:shd w:val="clear" w:color="auto" w:fill="auto"/>
          </w:tcPr>
          <w:p w14:paraId="4A4FEC32"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3694873"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90D494E"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9821ADF"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F4DBF65" w14:textId="77777777" w:rsidR="00543961" w:rsidRDefault="00543961" w:rsidP="00543961">
            <w:r w:rsidRPr="00DC1B6E">
              <w:rPr>
                <w:rFonts w:ascii="Times New Roman" w:hAnsi="Times New Roman"/>
                <w:sz w:val="22"/>
                <w:szCs w:val="22"/>
              </w:rPr>
              <w:fldChar w:fldCharType="begin">
                <w:ffData>
                  <w:name w:val=""/>
                  <w:enabled/>
                  <w:calcOnExit w:val="0"/>
                  <w:textInput>
                    <w:maxLength w:val="55"/>
                  </w:textInput>
                </w:ffData>
              </w:fldChar>
            </w:r>
            <w:r w:rsidRPr="00DC1B6E">
              <w:rPr>
                <w:rFonts w:ascii="Times New Roman" w:hAnsi="Times New Roman"/>
                <w:sz w:val="22"/>
                <w:szCs w:val="22"/>
              </w:rPr>
              <w:instrText xml:space="preserve"> FORMTEXT </w:instrText>
            </w:r>
            <w:r w:rsidRPr="00DC1B6E">
              <w:rPr>
                <w:rFonts w:ascii="Times New Roman" w:hAnsi="Times New Roman"/>
                <w:sz w:val="22"/>
                <w:szCs w:val="22"/>
              </w:rPr>
            </w:r>
            <w:r w:rsidRPr="00DC1B6E">
              <w:rPr>
                <w:rFonts w:ascii="Times New Roman" w:hAnsi="Times New Roman"/>
                <w:sz w:val="22"/>
                <w:szCs w:val="22"/>
              </w:rPr>
              <w:fldChar w:fldCharType="separate"/>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sz w:val="22"/>
                <w:szCs w:val="22"/>
              </w:rPr>
              <w:fldChar w:fldCharType="end"/>
            </w:r>
          </w:p>
        </w:tc>
      </w:tr>
      <w:tr w:rsidR="00543961" w14:paraId="5461DAF3" w14:textId="77777777" w:rsidTr="008D497D">
        <w:tc>
          <w:tcPr>
            <w:tcW w:w="8406" w:type="dxa"/>
            <w:gridSpan w:val="7"/>
            <w:tcBorders>
              <w:top w:val="single" w:sz="4" w:space="0" w:color="auto"/>
              <w:bottom w:val="single" w:sz="4" w:space="0" w:color="auto"/>
            </w:tcBorders>
          </w:tcPr>
          <w:p w14:paraId="13D93794" w14:textId="77777777" w:rsidR="00543961" w:rsidRDefault="00543961" w:rsidP="00543961">
            <w:pPr>
              <w:spacing w:before="20" w:after="20"/>
              <w:ind w:left="60" w:firstLine="4"/>
              <w:rPr>
                <w:rFonts w:cs="Arial"/>
                <w:sz w:val="18"/>
                <w:szCs w:val="18"/>
              </w:rPr>
            </w:pPr>
            <w:r>
              <w:rPr>
                <w:rFonts w:cs="Arial"/>
                <w:b/>
                <w:sz w:val="18"/>
                <w:szCs w:val="18"/>
              </w:rPr>
              <w:t>57.12(7)  SEAT BELTS</w:t>
            </w:r>
            <w:r>
              <w:rPr>
                <w:rFonts w:cs="Arial"/>
                <w:sz w:val="18"/>
                <w:szCs w:val="18"/>
              </w:rPr>
              <w:t xml:space="preserve">  Vehicles shall have seat belts as prescribed under s. 347.48(1), Stats.  Seat belts shall be worn by vehicle occupants as required under s. 347.48(2m), Stats.  Seat belts shall not be shared.</w:t>
            </w:r>
          </w:p>
        </w:tc>
        <w:tc>
          <w:tcPr>
            <w:tcW w:w="540" w:type="dxa"/>
            <w:gridSpan w:val="2"/>
            <w:tcBorders>
              <w:top w:val="single" w:sz="4" w:space="0" w:color="auto"/>
              <w:bottom w:val="single" w:sz="4" w:space="0" w:color="auto"/>
            </w:tcBorders>
            <w:shd w:val="clear" w:color="auto" w:fill="auto"/>
          </w:tcPr>
          <w:p w14:paraId="0F35D4FA"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A4C2029"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57A9524"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15B087C" w14:textId="77777777" w:rsidR="00543961" w:rsidRDefault="00543961" w:rsidP="00543961">
            <w:r w:rsidRPr="00A50B1A">
              <w:rPr>
                <w:rFonts w:ascii="Times New Roman" w:hAnsi="Times New Roman"/>
                <w:sz w:val="22"/>
                <w:szCs w:val="22"/>
              </w:rPr>
              <w:fldChar w:fldCharType="begin">
                <w:ffData>
                  <w:name w:val=""/>
                  <w:enabled/>
                  <w:calcOnExit w:val="0"/>
                  <w:textInput>
                    <w:maxLength w:val="2"/>
                  </w:textInput>
                </w:ffData>
              </w:fldChar>
            </w:r>
            <w:r w:rsidRPr="00A50B1A">
              <w:rPr>
                <w:rFonts w:ascii="Times New Roman" w:hAnsi="Times New Roman"/>
                <w:sz w:val="22"/>
                <w:szCs w:val="22"/>
              </w:rPr>
              <w:instrText xml:space="preserve"> FORMTEXT </w:instrText>
            </w:r>
            <w:r w:rsidRPr="00A50B1A">
              <w:rPr>
                <w:rFonts w:ascii="Times New Roman" w:hAnsi="Times New Roman"/>
                <w:sz w:val="22"/>
                <w:szCs w:val="22"/>
              </w:rPr>
            </w:r>
            <w:r w:rsidRPr="00A50B1A">
              <w:rPr>
                <w:rFonts w:ascii="Times New Roman" w:hAnsi="Times New Roman"/>
                <w:sz w:val="22"/>
                <w:szCs w:val="22"/>
              </w:rPr>
              <w:fldChar w:fldCharType="separate"/>
            </w:r>
            <w:r w:rsidRPr="00A50B1A">
              <w:rPr>
                <w:rFonts w:ascii="Times New Roman" w:hAnsi="Times New Roman"/>
                <w:noProof/>
                <w:sz w:val="22"/>
                <w:szCs w:val="22"/>
              </w:rPr>
              <w:t> </w:t>
            </w:r>
            <w:r w:rsidRPr="00A50B1A">
              <w:rPr>
                <w:rFonts w:ascii="Times New Roman" w:hAnsi="Times New Roman"/>
                <w:noProof/>
                <w:sz w:val="22"/>
                <w:szCs w:val="22"/>
              </w:rPr>
              <w:t> </w:t>
            </w:r>
            <w:r w:rsidRPr="00A50B1A">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C611B52" w14:textId="77777777" w:rsidR="00543961" w:rsidRDefault="00543961" w:rsidP="00543961">
            <w:r w:rsidRPr="00DC1B6E">
              <w:rPr>
                <w:rFonts w:ascii="Times New Roman" w:hAnsi="Times New Roman"/>
                <w:sz w:val="22"/>
                <w:szCs w:val="22"/>
              </w:rPr>
              <w:fldChar w:fldCharType="begin">
                <w:ffData>
                  <w:name w:val=""/>
                  <w:enabled/>
                  <w:calcOnExit w:val="0"/>
                  <w:textInput>
                    <w:maxLength w:val="55"/>
                  </w:textInput>
                </w:ffData>
              </w:fldChar>
            </w:r>
            <w:r w:rsidRPr="00DC1B6E">
              <w:rPr>
                <w:rFonts w:ascii="Times New Roman" w:hAnsi="Times New Roman"/>
                <w:sz w:val="22"/>
                <w:szCs w:val="22"/>
              </w:rPr>
              <w:instrText xml:space="preserve"> FORMTEXT </w:instrText>
            </w:r>
            <w:r w:rsidRPr="00DC1B6E">
              <w:rPr>
                <w:rFonts w:ascii="Times New Roman" w:hAnsi="Times New Roman"/>
                <w:sz w:val="22"/>
                <w:szCs w:val="22"/>
              </w:rPr>
            </w:r>
            <w:r w:rsidRPr="00DC1B6E">
              <w:rPr>
                <w:rFonts w:ascii="Times New Roman" w:hAnsi="Times New Roman"/>
                <w:sz w:val="22"/>
                <w:szCs w:val="22"/>
              </w:rPr>
              <w:fldChar w:fldCharType="separate"/>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sz w:val="22"/>
                <w:szCs w:val="22"/>
              </w:rPr>
              <w:fldChar w:fldCharType="end"/>
            </w:r>
          </w:p>
        </w:tc>
      </w:tr>
      <w:tr w:rsidR="00543961" w14:paraId="0A86D5E1" w14:textId="77777777" w:rsidTr="008D497D">
        <w:tc>
          <w:tcPr>
            <w:tcW w:w="8406" w:type="dxa"/>
            <w:gridSpan w:val="7"/>
            <w:tcBorders>
              <w:top w:val="single" w:sz="4" w:space="0" w:color="auto"/>
              <w:bottom w:val="single" w:sz="4" w:space="0" w:color="auto"/>
            </w:tcBorders>
          </w:tcPr>
          <w:p w14:paraId="49199087" w14:textId="77777777" w:rsidR="00543961" w:rsidRDefault="00543961" w:rsidP="00543961">
            <w:pPr>
              <w:pStyle w:val="PlainText"/>
              <w:keepNext/>
              <w:ind w:left="60" w:firstLine="4"/>
              <w:rPr>
                <w:rFonts w:ascii="Arial" w:hAnsi="Arial" w:cs="Arial"/>
                <w:color w:val="000000"/>
                <w:sz w:val="18"/>
                <w:szCs w:val="18"/>
              </w:rPr>
            </w:pPr>
            <w:r>
              <w:rPr>
                <w:rFonts w:ascii="Arial" w:hAnsi="Arial" w:cs="Arial"/>
                <w:b/>
                <w:sz w:val="18"/>
                <w:szCs w:val="18"/>
              </w:rPr>
              <w:t>57.12(7)(a)  CHILD SAFETY SEATS</w:t>
            </w:r>
            <w:r>
              <w:rPr>
                <w:rFonts w:ascii="Arial" w:hAnsi="Arial" w:cs="Arial"/>
                <w:sz w:val="18"/>
                <w:szCs w:val="18"/>
              </w:rPr>
              <w:t xml:space="preserve">  No licensee or person acting on behalf of a licensee may transport any resident under the age of 8 years or less than 80 pounds in weight in any private motor vehicle unless the following conditions are met, as required in s. 347.48(4), Stats.:</w:t>
            </w:r>
          </w:p>
        </w:tc>
        <w:tc>
          <w:tcPr>
            <w:tcW w:w="540" w:type="dxa"/>
            <w:gridSpan w:val="2"/>
            <w:tcBorders>
              <w:top w:val="single" w:sz="4" w:space="0" w:color="auto"/>
              <w:bottom w:val="single" w:sz="4" w:space="0" w:color="auto"/>
            </w:tcBorders>
            <w:shd w:val="clear" w:color="auto" w:fill="auto"/>
          </w:tcPr>
          <w:p w14:paraId="74CA70F1" w14:textId="77777777" w:rsidR="00543961" w:rsidRDefault="00543961" w:rsidP="00543961">
            <w:r w:rsidRPr="00E215FA">
              <w:rPr>
                <w:rFonts w:ascii="Times New Roman" w:hAnsi="Times New Roman"/>
                <w:sz w:val="22"/>
                <w:szCs w:val="22"/>
              </w:rPr>
              <w:fldChar w:fldCharType="begin">
                <w:ffData>
                  <w:name w:val=""/>
                  <w:enabled/>
                  <w:calcOnExit w:val="0"/>
                  <w:textInput>
                    <w:maxLength w:val="2"/>
                  </w:textInput>
                </w:ffData>
              </w:fldChar>
            </w:r>
            <w:r w:rsidRPr="00E215FA">
              <w:rPr>
                <w:rFonts w:ascii="Times New Roman" w:hAnsi="Times New Roman"/>
                <w:sz w:val="22"/>
                <w:szCs w:val="22"/>
              </w:rPr>
              <w:instrText xml:space="preserve"> FORMTEXT </w:instrText>
            </w:r>
            <w:r w:rsidRPr="00E215FA">
              <w:rPr>
                <w:rFonts w:ascii="Times New Roman" w:hAnsi="Times New Roman"/>
                <w:sz w:val="22"/>
                <w:szCs w:val="22"/>
              </w:rPr>
            </w:r>
            <w:r w:rsidRPr="00E215FA">
              <w:rPr>
                <w:rFonts w:ascii="Times New Roman" w:hAnsi="Times New Roman"/>
                <w:sz w:val="22"/>
                <w:szCs w:val="22"/>
              </w:rPr>
              <w:fldChar w:fldCharType="separate"/>
            </w:r>
            <w:r w:rsidRPr="00E215FA">
              <w:rPr>
                <w:rFonts w:ascii="Times New Roman" w:hAnsi="Times New Roman"/>
                <w:noProof/>
                <w:sz w:val="22"/>
                <w:szCs w:val="22"/>
              </w:rPr>
              <w:t> </w:t>
            </w:r>
            <w:r w:rsidRPr="00E215FA">
              <w:rPr>
                <w:rFonts w:ascii="Times New Roman" w:hAnsi="Times New Roman"/>
                <w:noProof/>
                <w:sz w:val="22"/>
                <w:szCs w:val="22"/>
              </w:rPr>
              <w:t> </w:t>
            </w:r>
            <w:r w:rsidRPr="00E215FA">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E1F34CA" w14:textId="77777777" w:rsidR="00543961" w:rsidRDefault="00543961" w:rsidP="00543961">
            <w:r w:rsidRPr="00E215FA">
              <w:rPr>
                <w:rFonts w:ascii="Times New Roman" w:hAnsi="Times New Roman"/>
                <w:sz w:val="22"/>
                <w:szCs w:val="22"/>
              </w:rPr>
              <w:fldChar w:fldCharType="begin">
                <w:ffData>
                  <w:name w:val=""/>
                  <w:enabled/>
                  <w:calcOnExit w:val="0"/>
                  <w:textInput>
                    <w:maxLength w:val="2"/>
                  </w:textInput>
                </w:ffData>
              </w:fldChar>
            </w:r>
            <w:r w:rsidRPr="00E215FA">
              <w:rPr>
                <w:rFonts w:ascii="Times New Roman" w:hAnsi="Times New Roman"/>
                <w:sz w:val="22"/>
                <w:szCs w:val="22"/>
              </w:rPr>
              <w:instrText xml:space="preserve"> FORMTEXT </w:instrText>
            </w:r>
            <w:r w:rsidRPr="00E215FA">
              <w:rPr>
                <w:rFonts w:ascii="Times New Roman" w:hAnsi="Times New Roman"/>
                <w:sz w:val="22"/>
                <w:szCs w:val="22"/>
              </w:rPr>
            </w:r>
            <w:r w:rsidRPr="00E215FA">
              <w:rPr>
                <w:rFonts w:ascii="Times New Roman" w:hAnsi="Times New Roman"/>
                <w:sz w:val="22"/>
                <w:szCs w:val="22"/>
              </w:rPr>
              <w:fldChar w:fldCharType="separate"/>
            </w:r>
            <w:r w:rsidRPr="00E215FA">
              <w:rPr>
                <w:rFonts w:ascii="Times New Roman" w:hAnsi="Times New Roman"/>
                <w:noProof/>
                <w:sz w:val="22"/>
                <w:szCs w:val="22"/>
              </w:rPr>
              <w:t> </w:t>
            </w:r>
            <w:r w:rsidRPr="00E215FA">
              <w:rPr>
                <w:rFonts w:ascii="Times New Roman" w:hAnsi="Times New Roman"/>
                <w:noProof/>
                <w:sz w:val="22"/>
                <w:szCs w:val="22"/>
              </w:rPr>
              <w:t> </w:t>
            </w:r>
            <w:r w:rsidRPr="00E215FA">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E391489" w14:textId="77777777" w:rsidR="00543961" w:rsidRDefault="00543961" w:rsidP="00543961">
            <w:r w:rsidRPr="00E215FA">
              <w:rPr>
                <w:rFonts w:ascii="Times New Roman" w:hAnsi="Times New Roman"/>
                <w:sz w:val="22"/>
                <w:szCs w:val="22"/>
              </w:rPr>
              <w:fldChar w:fldCharType="begin">
                <w:ffData>
                  <w:name w:val=""/>
                  <w:enabled/>
                  <w:calcOnExit w:val="0"/>
                  <w:textInput>
                    <w:maxLength w:val="2"/>
                  </w:textInput>
                </w:ffData>
              </w:fldChar>
            </w:r>
            <w:r w:rsidRPr="00E215FA">
              <w:rPr>
                <w:rFonts w:ascii="Times New Roman" w:hAnsi="Times New Roman"/>
                <w:sz w:val="22"/>
                <w:szCs w:val="22"/>
              </w:rPr>
              <w:instrText xml:space="preserve"> FORMTEXT </w:instrText>
            </w:r>
            <w:r w:rsidRPr="00E215FA">
              <w:rPr>
                <w:rFonts w:ascii="Times New Roman" w:hAnsi="Times New Roman"/>
                <w:sz w:val="22"/>
                <w:szCs w:val="22"/>
              </w:rPr>
            </w:r>
            <w:r w:rsidRPr="00E215FA">
              <w:rPr>
                <w:rFonts w:ascii="Times New Roman" w:hAnsi="Times New Roman"/>
                <w:sz w:val="22"/>
                <w:szCs w:val="22"/>
              </w:rPr>
              <w:fldChar w:fldCharType="separate"/>
            </w:r>
            <w:r w:rsidRPr="00E215FA">
              <w:rPr>
                <w:rFonts w:ascii="Times New Roman" w:hAnsi="Times New Roman"/>
                <w:noProof/>
                <w:sz w:val="22"/>
                <w:szCs w:val="22"/>
              </w:rPr>
              <w:t> </w:t>
            </w:r>
            <w:r w:rsidRPr="00E215FA">
              <w:rPr>
                <w:rFonts w:ascii="Times New Roman" w:hAnsi="Times New Roman"/>
                <w:noProof/>
                <w:sz w:val="22"/>
                <w:szCs w:val="22"/>
              </w:rPr>
              <w:t> </w:t>
            </w:r>
            <w:r w:rsidRPr="00E215FA">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E0F761D" w14:textId="77777777" w:rsidR="00543961" w:rsidRDefault="00543961" w:rsidP="00543961">
            <w:r w:rsidRPr="00E215FA">
              <w:rPr>
                <w:rFonts w:ascii="Times New Roman" w:hAnsi="Times New Roman"/>
                <w:sz w:val="22"/>
                <w:szCs w:val="22"/>
              </w:rPr>
              <w:fldChar w:fldCharType="begin">
                <w:ffData>
                  <w:name w:val=""/>
                  <w:enabled/>
                  <w:calcOnExit w:val="0"/>
                  <w:textInput>
                    <w:maxLength w:val="2"/>
                  </w:textInput>
                </w:ffData>
              </w:fldChar>
            </w:r>
            <w:r w:rsidRPr="00E215FA">
              <w:rPr>
                <w:rFonts w:ascii="Times New Roman" w:hAnsi="Times New Roman"/>
                <w:sz w:val="22"/>
                <w:szCs w:val="22"/>
              </w:rPr>
              <w:instrText xml:space="preserve"> FORMTEXT </w:instrText>
            </w:r>
            <w:r w:rsidRPr="00E215FA">
              <w:rPr>
                <w:rFonts w:ascii="Times New Roman" w:hAnsi="Times New Roman"/>
                <w:sz w:val="22"/>
                <w:szCs w:val="22"/>
              </w:rPr>
            </w:r>
            <w:r w:rsidRPr="00E215FA">
              <w:rPr>
                <w:rFonts w:ascii="Times New Roman" w:hAnsi="Times New Roman"/>
                <w:sz w:val="22"/>
                <w:szCs w:val="22"/>
              </w:rPr>
              <w:fldChar w:fldCharType="separate"/>
            </w:r>
            <w:r w:rsidRPr="00E215FA">
              <w:rPr>
                <w:rFonts w:ascii="Times New Roman" w:hAnsi="Times New Roman"/>
                <w:noProof/>
                <w:sz w:val="22"/>
                <w:szCs w:val="22"/>
              </w:rPr>
              <w:t> </w:t>
            </w:r>
            <w:r w:rsidRPr="00E215FA">
              <w:rPr>
                <w:rFonts w:ascii="Times New Roman" w:hAnsi="Times New Roman"/>
                <w:noProof/>
                <w:sz w:val="22"/>
                <w:szCs w:val="22"/>
              </w:rPr>
              <w:t> </w:t>
            </w:r>
            <w:r w:rsidRPr="00E215FA">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2330655" w14:textId="77777777" w:rsidR="00543961" w:rsidRDefault="00543961" w:rsidP="00543961">
            <w:r w:rsidRPr="00DC1B6E">
              <w:rPr>
                <w:rFonts w:ascii="Times New Roman" w:hAnsi="Times New Roman"/>
                <w:sz w:val="22"/>
                <w:szCs w:val="22"/>
              </w:rPr>
              <w:fldChar w:fldCharType="begin">
                <w:ffData>
                  <w:name w:val=""/>
                  <w:enabled/>
                  <w:calcOnExit w:val="0"/>
                  <w:textInput>
                    <w:maxLength w:val="55"/>
                  </w:textInput>
                </w:ffData>
              </w:fldChar>
            </w:r>
            <w:r w:rsidRPr="00DC1B6E">
              <w:rPr>
                <w:rFonts w:ascii="Times New Roman" w:hAnsi="Times New Roman"/>
                <w:sz w:val="22"/>
                <w:szCs w:val="22"/>
              </w:rPr>
              <w:instrText xml:space="preserve"> FORMTEXT </w:instrText>
            </w:r>
            <w:r w:rsidRPr="00DC1B6E">
              <w:rPr>
                <w:rFonts w:ascii="Times New Roman" w:hAnsi="Times New Roman"/>
                <w:sz w:val="22"/>
                <w:szCs w:val="22"/>
              </w:rPr>
            </w:r>
            <w:r w:rsidRPr="00DC1B6E">
              <w:rPr>
                <w:rFonts w:ascii="Times New Roman" w:hAnsi="Times New Roman"/>
                <w:sz w:val="22"/>
                <w:szCs w:val="22"/>
              </w:rPr>
              <w:fldChar w:fldCharType="separate"/>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sz w:val="22"/>
                <w:szCs w:val="22"/>
              </w:rPr>
              <w:fldChar w:fldCharType="end"/>
            </w:r>
          </w:p>
        </w:tc>
      </w:tr>
      <w:tr w:rsidR="00543961" w14:paraId="56690BB2" w14:textId="77777777" w:rsidTr="008D497D">
        <w:tc>
          <w:tcPr>
            <w:tcW w:w="8406" w:type="dxa"/>
            <w:gridSpan w:val="7"/>
            <w:tcBorders>
              <w:top w:val="single" w:sz="4" w:space="0" w:color="auto"/>
              <w:bottom w:val="single" w:sz="4" w:space="0" w:color="auto"/>
            </w:tcBorders>
          </w:tcPr>
          <w:p w14:paraId="71C7DAE6" w14:textId="77777777" w:rsidR="00543961" w:rsidRDefault="00543961" w:rsidP="00543961">
            <w:pPr>
              <w:autoSpaceDE w:val="0"/>
              <w:autoSpaceDN w:val="0"/>
              <w:adjustRightInd w:val="0"/>
              <w:ind w:left="60" w:firstLine="4"/>
              <w:rPr>
                <w:rFonts w:cs="Arial"/>
                <w:color w:val="000000"/>
                <w:sz w:val="18"/>
                <w:szCs w:val="18"/>
              </w:rPr>
            </w:pPr>
            <w:r>
              <w:rPr>
                <w:rFonts w:cs="Arial"/>
                <w:b/>
                <w:sz w:val="18"/>
                <w:szCs w:val="18"/>
              </w:rPr>
              <w:t>57.12(7)(a)</w:t>
            </w:r>
            <w:r>
              <w:rPr>
                <w:rFonts w:cs="Arial"/>
                <w:b/>
                <w:bCs/>
                <w:color w:val="000000"/>
                <w:sz w:val="18"/>
                <w:szCs w:val="18"/>
              </w:rPr>
              <w:t>1.</w:t>
            </w:r>
            <w:r>
              <w:rPr>
                <w:rFonts w:cs="Arial"/>
                <w:color w:val="000000"/>
                <w:sz w:val="18"/>
                <w:szCs w:val="18"/>
              </w:rPr>
              <w:t xml:space="preserve"> Each resident who is less than one year old or who weighs less than 20 pounds being transported in a vehicle shall be properly seated and restrained in a rear−facing individual child car safety seat in the back seat of the vehicle.</w:t>
            </w:r>
          </w:p>
        </w:tc>
        <w:tc>
          <w:tcPr>
            <w:tcW w:w="540" w:type="dxa"/>
            <w:gridSpan w:val="2"/>
            <w:tcBorders>
              <w:top w:val="single" w:sz="4" w:space="0" w:color="auto"/>
              <w:bottom w:val="single" w:sz="4" w:space="0" w:color="auto"/>
            </w:tcBorders>
            <w:shd w:val="clear" w:color="auto" w:fill="auto"/>
          </w:tcPr>
          <w:p w14:paraId="1B25924F" w14:textId="77777777" w:rsidR="00543961" w:rsidRDefault="00543961" w:rsidP="00543961">
            <w:r w:rsidRPr="00E215FA">
              <w:rPr>
                <w:rFonts w:ascii="Times New Roman" w:hAnsi="Times New Roman"/>
                <w:sz w:val="22"/>
                <w:szCs w:val="22"/>
              </w:rPr>
              <w:fldChar w:fldCharType="begin">
                <w:ffData>
                  <w:name w:val=""/>
                  <w:enabled/>
                  <w:calcOnExit w:val="0"/>
                  <w:textInput>
                    <w:maxLength w:val="2"/>
                  </w:textInput>
                </w:ffData>
              </w:fldChar>
            </w:r>
            <w:r w:rsidRPr="00E215FA">
              <w:rPr>
                <w:rFonts w:ascii="Times New Roman" w:hAnsi="Times New Roman"/>
                <w:sz w:val="22"/>
                <w:szCs w:val="22"/>
              </w:rPr>
              <w:instrText xml:space="preserve"> FORMTEXT </w:instrText>
            </w:r>
            <w:r w:rsidRPr="00E215FA">
              <w:rPr>
                <w:rFonts w:ascii="Times New Roman" w:hAnsi="Times New Roman"/>
                <w:sz w:val="22"/>
                <w:szCs w:val="22"/>
              </w:rPr>
            </w:r>
            <w:r w:rsidRPr="00E215FA">
              <w:rPr>
                <w:rFonts w:ascii="Times New Roman" w:hAnsi="Times New Roman"/>
                <w:sz w:val="22"/>
                <w:szCs w:val="22"/>
              </w:rPr>
              <w:fldChar w:fldCharType="separate"/>
            </w:r>
            <w:r w:rsidRPr="00E215FA">
              <w:rPr>
                <w:rFonts w:ascii="Times New Roman" w:hAnsi="Times New Roman"/>
                <w:noProof/>
                <w:sz w:val="22"/>
                <w:szCs w:val="22"/>
              </w:rPr>
              <w:t> </w:t>
            </w:r>
            <w:r w:rsidRPr="00E215FA">
              <w:rPr>
                <w:rFonts w:ascii="Times New Roman" w:hAnsi="Times New Roman"/>
                <w:noProof/>
                <w:sz w:val="22"/>
                <w:szCs w:val="22"/>
              </w:rPr>
              <w:t> </w:t>
            </w:r>
            <w:r w:rsidRPr="00E215FA">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2675829" w14:textId="77777777" w:rsidR="00543961" w:rsidRDefault="00543961" w:rsidP="00543961">
            <w:r w:rsidRPr="00E215FA">
              <w:rPr>
                <w:rFonts w:ascii="Times New Roman" w:hAnsi="Times New Roman"/>
                <w:sz w:val="22"/>
                <w:szCs w:val="22"/>
              </w:rPr>
              <w:fldChar w:fldCharType="begin">
                <w:ffData>
                  <w:name w:val=""/>
                  <w:enabled/>
                  <w:calcOnExit w:val="0"/>
                  <w:textInput>
                    <w:maxLength w:val="2"/>
                  </w:textInput>
                </w:ffData>
              </w:fldChar>
            </w:r>
            <w:r w:rsidRPr="00E215FA">
              <w:rPr>
                <w:rFonts w:ascii="Times New Roman" w:hAnsi="Times New Roman"/>
                <w:sz w:val="22"/>
                <w:szCs w:val="22"/>
              </w:rPr>
              <w:instrText xml:space="preserve"> FORMTEXT </w:instrText>
            </w:r>
            <w:r w:rsidRPr="00E215FA">
              <w:rPr>
                <w:rFonts w:ascii="Times New Roman" w:hAnsi="Times New Roman"/>
                <w:sz w:val="22"/>
                <w:szCs w:val="22"/>
              </w:rPr>
            </w:r>
            <w:r w:rsidRPr="00E215FA">
              <w:rPr>
                <w:rFonts w:ascii="Times New Roman" w:hAnsi="Times New Roman"/>
                <w:sz w:val="22"/>
                <w:szCs w:val="22"/>
              </w:rPr>
              <w:fldChar w:fldCharType="separate"/>
            </w:r>
            <w:r w:rsidRPr="00E215FA">
              <w:rPr>
                <w:rFonts w:ascii="Times New Roman" w:hAnsi="Times New Roman"/>
                <w:noProof/>
                <w:sz w:val="22"/>
                <w:szCs w:val="22"/>
              </w:rPr>
              <w:t> </w:t>
            </w:r>
            <w:r w:rsidRPr="00E215FA">
              <w:rPr>
                <w:rFonts w:ascii="Times New Roman" w:hAnsi="Times New Roman"/>
                <w:noProof/>
                <w:sz w:val="22"/>
                <w:szCs w:val="22"/>
              </w:rPr>
              <w:t> </w:t>
            </w:r>
            <w:r w:rsidRPr="00E215FA">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1ADE0B5" w14:textId="77777777" w:rsidR="00543961" w:rsidRDefault="00543961" w:rsidP="00543961">
            <w:r w:rsidRPr="00E215FA">
              <w:rPr>
                <w:rFonts w:ascii="Times New Roman" w:hAnsi="Times New Roman"/>
                <w:sz w:val="22"/>
                <w:szCs w:val="22"/>
              </w:rPr>
              <w:fldChar w:fldCharType="begin">
                <w:ffData>
                  <w:name w:val=""/>
                  <w:enabled/>
                  <w:calcOnExit w:val="0"/>
                  <w:textInput>
                    <w:maxLength w:val="2"/>
                  </w:textInput>
                </w:ffData>
              </w:fldChar>
            </w:r>
            <w:r w:rsidRPr="00E215FA">
              <w:rPr>
                <w:rFonts w:ascii="Times New Roman" w:hAnsi="Times New Roman"/>
                <w:sz w:val="22"/>
                <w:szCs w:val="22"/>
              </w:rPr>
              <w:instrText xml:space="preserve"> FORMTEXT </w:instrText>
            </w:r>
            <w:r w:rsidRPr="00E215FA">
              <w:rPr>
                <w:rFonts w:ascii="Times New Roman" w:hAnsi="Times New Roman"/>
                <w:sz w:val="22"/>
                <w:szCs w:val="22"/>
              </w:rPr>
            </w:r>
            <w:r w:rsidRPr="00E215FA">
              <w:rPr>
                <w:rFonts w:ascii="Times New Roman" w:hAnsi="Times New Roman"/>
                <w:sz w:val="22"/>
                <w:szCs w:val="22"/>
              </w:rPr>
              <w:fldChar w:fldCharType="separate"/>
            </w:r>
            <w:r w:rsidRPr="00E215FA">
              <w:rPr>
                <w:rFonts w:ascii="Times New Roman" w:hAnsi="Times New Roman"/>
                <w:noProof/>
                <w:sz w:val="22"/>
                <w:szCs w:val="22"/>
              </w:rPr>
              <w:t> </w:t>
            </w:r>
            <w:r w:rsidRPr="00E215FA">
              <w:rPr>
                <w:rFonts w:ascii="Times New Roman" w:hAnsi="Times New Roman"/>
                <w:noProof/>
                <w:sz w:val="22"/>
                <w:szCs w:val="22"/>
              </w:rPr>
              <w:t> </w:t>
            </w:r>
            <w:r w:rsidRPr="00E215FA">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3FA76A1" w14:textId="77777777" w:rsidR="00543961" w:rsidRDefault="00543961" w:rsidP="00543961">
            <w:r w:rsidRPr="00E215FA">
              <w:rPr>
                <w:rFonts w:ascii="Times New Roman" w:hAnsi="Times New Roman"/>
                <w:sz w:val="22"/>
                <w:szCs w:val="22"/>
              </w:rPr>
              <w:fldChar w:fldCharType="begin">
                <w:ffData>
                  <w:name w:val=""/>
                  <w:enabled/>
                  <w:calcOnExit w:val="0"/>
                  <w:textInput>
                    <w:maxLength w:val="2"/>
                  </w:textInput>
                </w:ffData>
              </w:fldChar>
            </w:r>
            <w:r w:rsidRPr="00E215FA">
              <w:rPr>
                <w:rFonts w:ascii="Times New Roman" w:hAnsi="Times New Roman"/>
                <w:sz w:val="22"/>
                <w:szCs w:val="22"/>
              </w:rPr>
              <w:instrText xml:space="preserve"> FORMTEXT </w:instrText>
            </w:r>
            <w:r w:rsidRPr="00E215FA">
              <w:rPr>
                <w:rFonts w:ascii="Times New Roman" w:hAnsi="Times New Roman"/>
                <w:sz w:val="22"/>
                <w:szCs w:val="22"/>
              </w:rPr>
            </w:r>
            <w:r w:rsidRPr="00E215FA">
              <w:rPr>
                <w:rFonts w:ascii="Times New Roman" w:hAnsi="Times New Roman"/>
                <w:sz w:val="22"/>
                <w:szCs w:val="22"/>
              </w:rPr>
              <w:fldChar w:fldCharType="separate"/>
            </w:r>
            <w:r w:rsidRPr="00E215FA">
              <w:rPr>
                <w:rFonts w:ascii="Times New Roman" w:hAnsi="Times New Roman"/>
                <w:noProof/>
                <w:sz w:val="22"/>
                <w:szCs w:val="22"/>
              </w:rPr>
              <w:t> </w:t>
            </w:r>
            <w:r w:rsidRPr="00E215FA">
              <w:rPr>
                <w:rFonts w:ascii="Times New Roman" w:hAnsi="Times New Roman"/>
                <w:noProof/>
                <w:sz w:val="22"/>
                <w:szCs w:val="22"/>
              </w:rPr>
              <w:t> </w:t>
            </w:r>
            <w:r w:rsidRPr="00E215FA">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AA5D1A9" w14:textId="77777777" w:rsidR="00543961" w:rsidRDefault="00543961" w:rsidP="00543961">
            <w:r w:rsidRPr="00DC1B6E">
              <w:rPr>
                <w:rFonts w:ascii="Times New Roman" w:hAnsi="Times New Roman"/>
                <w:sz w:val="22"/>
                <w:szCs w:val="22"/>
              </w:rPr>
              <w:fldChar w:fldCharType="begin">
                <w:ffData>
                  <w:name w:val=""/>
                  <w:enabled/>
                  <w:calcOnExit w:val="0"/>
                  <w:textInput>
                    <w:maxLength w:val="55"/>
                  </w:textInput>
                </w:ffData>
              </w:fldChar>
            </w:r>
            <w:r w:rsidRPr="00DC1B6E">
              <w:rPr>
                <w:rFonts w:ascii="Times New Roman" w:hAnsi="Times New Roman"/>
                <w:sz w:val="22"/>
                <w:szCs w:val="22"/>
              </w:rPr>
              <w:instrText xml:space="preserve"> FORMTEXT </w:instrText>
            </w:r>
            <w:r w:rsidRPr="00DC1B6E">
              <w:rPr>
                <w:rFonts w:ascii="Times New Roman" w:hAnsi="Times New Roman"/>
                <w:sz w:val="22"/>
                <w:szCs w:val="22"/>
              </w:rPr>
            </w:r>
            <w:r w:rsidRPr="00DC1B6E">
              <w:rPr>
                <w:rFonts w:ascii="Times New Roman" w:hAnsi="Times New Roman"/>
                <w:sz w:val="22"/>
                <w:szCs w:val="22"/>
              </w:rPr>
              <w:fldChar w:fldCharType="separate"/>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sz w:val="22"/>
                <w:szCs w:val="22"/>
              </w:rPr>
              <w:fldChar w:fldCharType="end"/>
            </w:r>
          </w:p>
        </w:tc>
      </w:tr>
      <w:tr w:rsidR="00543961" w14:paraId="5B6BF5F6" w14:textId="77777777" w:rsidTr="008D497D">
        <w:tc>
          <w:tcPr>
            <w:tcW w:w="8406" w:type="dxa"/>
            <w:gridSpan w:val="7"/>
            <w:tcBorders>
              <w:top w:val="single" w:sz="4" w:space="0" w:color="auto"/>
              <w:bottom w:val="single" w:sz="4" w:space="0" w:color="auto"/>
            </w:tcBorders>
          </w:tcPr>
          <w:p w14:paraId="16F29A90" w14:textId="77777777" w:rsidR="00543961" w:rsidRDefault="00543961" w:rsidP="00543961">
            <w:pPr>
              <w:autoSpaceDE w:val="0"/>
              <w:autoSpaceDN w:val="0"/>
              <w:adjustRightInd w:val="0"/>
              <w:ind w:left="60" w:firstLine="4"/>
              <w:rPr>
                <w:rFonts w:cs="Arial"/>
                <w:color w:val="000000"/>
                <w:sz w:val="18"/>
                <w:szCs w:val="18"/>
              </w:rPr>
            </w:pPr>
            <w:r>
              <w:rPr>
                <w:rFonts w:cs="Arial"/>
                <w:b/>
                <w:sz w:val="18"/>
                <w:szCs w:val="18"/>
              </w:rPr>
              <w:t>57.12(7)(a)</w:t>
            </w:r>
            <w:r>
              <w:rPr>
                <w:rFonts w:cs="Arial"/>
                <w:b/>
                <w:bCs/>
                <w:color w:val="000000"/>
                <w:sz w:val="18"/>
                <w:szCs w:val="18"/>
              </w:rPr>
              <w:t xml:space="preserve">2.  </w:t>
            </w:r>
            <w:r>
              <w:rPr>
                <w:rFonts w:cs="Arial"/>
                <w:color w:val="000000"/>
                <w:sz w:val="18"/>
                <w:szCs w:val="18"/>
              </w:rPr>
              <w:t>Each resident who is at least one year old but less than 4 years old or who weighs at least 20 pounds but less than 40 pounds shall be properly restrained in a forward−facing individual child car safety seat in the back seat of the vehicle.</w:t>
            </w:r>
          </w:p>
        </w:tc>
        <w:tc>
          <w:tcPr>
            <w:tcW w:w="540" w:type="dxa"/>
            <w:gridSpan w:val="2"/>
            <w:tcBorders>
              <w:top w:val="single" w:sz="4" w:space="0" w:color="auto"/>
              <w:bottom w:val="single" w:sz="4" w:space="0" w:color="auto"/>
            </w:tcBorders>
            <w:shd w:val="clear" w:color="auto" w:fill="auto"/>
          </w:tcPr>
          <w:p w14:paraId="74203331" w14:textId="77777777" w:rsidR="00543961" w:rsidRDefault="00543961" w:rsidP="00543961">
            <w:r w:rsidRPr="00E215FA">
              <w:rPr>
                <w:rFonts w:ascii="Times New Roman" w:hAnsi="Times New Roman"/>
                <w:sz w:val="22"/>
                <w:szCs w:val="22"/>
              </w:rPr>
              <w:fldChar w:fldCharType="begin">
                <w:ffData>
                  <w:name w:val=""/>
                  <w:enabled/>
                  <w:calcOnExit w:val="0"/>
                  <w:textInput>
                    <w:maxLength w:val="2"/>
                  </w:textInput>
                </w:ffData>
              </w:fldChar>
            </w:r>
            <w:r w:rsidRPr="00E215FA">
              <w:rPr>
                <w:rFonts w:ascii="Times New Roman" w:hAnsi="Times New Roman"/>
                <w:sz w:val="22"/>
                <w:szCs w:val="22"/>
              </w:rPr>
              <w:instrText xml:space="preserve"> FORMTEXT </w:instrText>
            </w:r>
            <w:r w:rsidRPr="00E215FA">
              <w:rPr>
                <w:rFonts w:ascii="Times New Roman" w:hAnsi="Times New Roman"/>
                <w:sz w:val="22"/>
                <w:szCs w:val="22"/>
              </w:rPr>
            </w:r>
            <w:r w:rsidRPr="00E215FA">
              <w:rPr>
                <w:rFonts w:ascii="Times New Roman" w:hAnsi="Times New Roman"/>
                <w:sz w:val="22"/>
                <w:szCs w:val="22"/>
              </w:rPr>
              <w:fldChar w:fldCharType="separate"/>
            </w:r>
            <w:r w:rsidRPr="00E215FA">
              <w:rPr>
                <w:rFonts w:ascii="Times New Roman" w:hAnsi="Times New Roman"/>
                <w:noProof/>
                <w:sz w:val="22"/>
                <w:szCs w:val="22"/>
              </w:rPr>
              <w:t> </w:t>
            </w:r>
            <w:r w:rsidRPr="00E215FA">
              <w:rPr>
                <w:rFonts w:ascii="Times New Roman" w:hAnsi="Times New Roman"/>
                <w:noProof/>
                <w:sz w:val="22"/>
                <w:szCs w:val="22"/>
              </w:rPr>
              <w:t> </w:t>
            </w:r>
            <w:r w:rsidRPr="00E215FA">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54DA83E" w14:textId="77777777" w:rsidR="00543961" w:rsidRDefault="00543961" w:rsidP="00543961">
            <w:r w:rsidRPr="00E215FA">
              <w:rPr>
                <w:rFonts w:ascii="Times New Roman" w:hAnsi="Times New Roman"/>
                <w:sz w:val="22"/>
                <w:szCs w:val="22"/>
              </w:rPr>
              <w:fldChar w:fldCharType="begin">
                <w:ffData>
                  <w:name w:val=""/>
                  <w:enabled/>
                  <w:calcOnExit w:val="0"/>
                  <w:textInput>
                    <w:maxLength w:val="2"/>
                  </w:textInput>
                </w:ffData>
              </w:fldChar>
            </w:r>
            <w:r w:rsidRPr="00E215FA">
              <w:rPr>
                <w:rFonts w:ascii="Times New Roman" w:hAnsi="Times New Roman"/>
                <w:sz w:val="22"/>
                <w:szCs w:val="22"/>
              </w:rPr>
              <w:instrText xml:space="preserve"> FORMTEXT </w:instrText>
            </w:r>
            <w:r w:rsidRPr="00E215FA">
              <w:rPr>
                <w:rFonts w:ascii="Times New Roman" w:hAnsi="Times New Roman"/>
                <w:sz w:val="22"/>
                <w:szCs w:val="22"/>
              </w:rPr>
            </w:r>
            <w:r w:rsidRPr="00E215FA">
              <w:rPr>
                <w:rFonts w:ascii="Times New Roman" w:hAnsi="Times New Roman"/>
                <w:sz w:val="22"/>
                <w:szCs w:val="22"/>
              </w:rPr>
              <w:fldChar w:fldCharType="separate"/>
            </w:r>
            <w:r w:rsidRPr="00E215FA">
              <w:rPr>
                <w:rFonts w:ascii="Times New Roman" w:hAnsi="Times New Roman"/>
                <w:noProof/>
                <w:sz w:val="22"/>
                <w:szCs w:val="22"/>
              </w:rPr>
              <w:t> </w:t>
            </w:r>
            <w:r w:rsidRPr="00E215FA">
              <w:rPr>
                <w:rFonts w:ascii="Times New Roman" w:hAnsi="Times New Roman"/>
                <w:noProof/>
                <w:sz w:val="22"/>
                <w:szCs w:val="22"/>
              </w:rPr>
              <w:t> </w:t>
            </w:r>
            <w:r w:rsidRPr="00E215FA">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F3C5A72" w14:textId="77777777" w:rsidR="00543961" w:rsidRDefault="00543961" w:rsidP="00543961">
            <w:r w:rsidRPr="00E215FA">
              <w:rPr>
                <w:rFonts w:ascii="Times New Roman" w:hAnsi="Times New Roman"/>
                <w:sz w:val="22"/>
                <w:szCs w:val="22"/>
              </w:rPr>
              <w:fldChar w:fldCharType="begin">
                <w:ffData>
                  <w:name w:val=""/>
                  <w:enabled/>
                  <w:calcOnExit w:val="0"/>
                  <w:textInput>
                    <w:maxLength w:val="2"/>
                  </w:textInput>
                </w:ffData>
              </w:fldChar>
            </w:r>
            <w:r w:rsidRPr="00E215FA">
              <w:rPr>
                <w:rFonts w:ascii="Times New Roman" w:hAnsi="Times New Roman"/>
                <w:sz w:val="22"/>
                <w:szCs w:val="22"/>
              </w:rPr>
              <w:instrText xml:space="preserve"> FORMTEXT </w:instrText>
            </w:r>
            <w:r w:rsidRPr="00E215FA">
              <w:rPr>
                <w:rFonts w:ascii="Times New Roman" w:hAnsi="Times New Roman"/>
                <w:sz w:val="22"/>
                <w:szCs w:val="22"/>
              </w:rPr>
            </w:r>
            <w:r w:rsidRPr="00E215FA">
              <w:rPr>
                <w:rFonts w:ascii="Times New Roman" w:hAnsi="Times New Roman"/>
                <w:sz w:val="22"/>
                <w:szCs w:val="22"/>
              </w:rPr>
              <w:fldChar w:fldCharType="separate"/>
            </w:r>
            <w:r w:rsidRPr="00E215FA">
              <w:rPr>
                <w:rFonts w:ascii="Times New Roman" w:hAnsi="Times New Roman"/>
                <w:noProof/>
                <w:sz w:val="22"/>
                <w:szCs w:val="22"/>
              </w:rPr>
              <w:t> </w:t>
            </w:r>
            <w:r w:rsidRPr="00E215FA">
              <w:rPr>
                <w:rFonts w:ascii="Times New Roman" w:hAnsi="Times New Roman"/>
                <w:noProof/>
                <w:sz w:val="22"/>
                <w:szCs w:val="22"/>
              </w:rPr>
              <w:t> </w:t>
            </w:r>
            <w:r w:rsidRPr="00E215FA">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E652D65" w14:textId="77777777" w:rsidR="00543961" w:rsidRDefault="00543961" w:rsidP="00543961">
            <w:r w:rsidRPr="00E215FA">
              <w:rPr>
                <w:rFonts w:ascii="Times New Roman" w:hAnsi="Times New Roman"/>
                <w:sz w:val="22"/>
                <w:szCs w:val="22"/>
              </w:rPr>
              <w:fldChar w:fldCharType="begin">
                <w:ffData>
                  <w:name w:val=""/>
                  <w:enabled/>
                  <w:calcOnExit w:val="0"/>
                  <w:textInput>
                    <w:maxLength w:val="2"/>
                  </w:textInput>
                </w:ffData>
              </w:fldChar>
            </w:r>
            <w:r w:rsidRPr="00E215FA">
              <w:rPr>
                <w:rFonts w:ascii="Times New Roman" w:hAnsi="Times New Roman"/>
                <w:sz w:val="22"/>
                <w:szCs w:val="22"/>
              </w:rPr>
              <w:instrText xml:space="preserve"> FORMTEXT </w:instrText>
            </w:r>
            <w:r w:rsidRPr="00E215FA">
              <w:rPr>
                <w:rFonts w:ascii="Times New Roman" w:hAnsi="Times New Roman"/>
                <w:sz w:val="22"/>
                <w:szCs w:val="22"/>
              </w:rPr>
            </w:r>
            <w:r w:rsidRPr="00E215FA">
              <w:rPr>
                <w:rFonts w:ascii="Times New Roman" w:hAnsi="Times New Roman"/>
                <w:sz w:val="22"/>
                <w:szCs w:val="22"/>
              </w:rPr>
              <w:fldChar w:fldCharType="separate"/>
            </w:r>
            <w:r w:rsidRPr="00E215FA">
              <w:rPr>
                <w:rFonts w:ascii="Times New Roman" w:hAnsi="Times New Roman"/>
                <w:noProof/>
                <w:sz w:val="22"/>
                <w:szCs w:val="22"/>
              </w:rPr>
              <w:t> </w:t>
            </w:r>
            <w:r w:rsidRPr="00E215FA">
              <w:rPr>
                <w:rFonts w:ascii="Times New Roman" w:hAnsi="Times New Roman"/>
                <w:noProof/>
                <w:sz w:val="22"/>
                <w:szCs w:val="22"/>
              </w:rPr>
              <w:t> </w:t>
            </w:r>
            <w:r w:rsidRPr="00E215FA">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A8B41E6" w14:textId="77777777" w:rsidR="00543961" w:rsidRDefault="00543961" w:rsidP="00543961">
            <w:r w:rsidRPr="00DC1B6E">
              <w:rPr>
                <w:rFonts w:ascii="Times New Roman" w:hAnsi="Times New Roman"/>
                <w:sz w:val="22"/>
                <w:szCs w:val="22"/>
              </w:rPr>
              <w:fldChar w:fldCharType="begin">
                <w:ffData>
                  <w:name w:val=""/>
                  <w:enabled/>
                  <w:calcOnExit w:val="0"/>
                  <w:textInput>
                    <w:maxLength w:val="55"/>
                  </w:textInput>
                </w:ffData>
              </w:fldChar>
            </w:r>
            <w:r w:rsidRPr="00DC1B6E">
              <w:rPr>
                <w:rFonts w:ascii="Times New Roman" w:hAnsi="Times New Roman"/>
                <w:sz w:val="22"/>
                <w:szCs w:val="22"/>
              </w:rPr>
              <w:instrText xml:space="preserve"> FORMTEXT </w:instrText>
            </w:r>
            <w:r w:rsidRPr="00DC1B6E">
              <w:rPr>
                <w:rFonts w:ascii="Times New Roman" w:hAnsi="Times New Roman"/>
                <w:sz w:val="22"/>
                <w:szCs w:val="22"/>
              </w:rPr>
            </w:r>
            <w:r w:rsidRPr="00DC1B6E">
              <w:rPr>
                <w:rFonts w:ascii="Times New Roman" w:hAnsi="Times New Roman"/>
                <w:sz w:val="22"/>
                <w:szCs w:val="22"/>
              </w:rPr>
              <w:fldChar w:fldCharType="separate"/>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sz w:val="22"/>
                <w:szCs w:val="22"/>
              </w:rPr>
              <w:fldChar w:fldCharType="end"/>
            </w:r>
          </w:p>
        </w:tc>
      </w:tr>
      <w:tr w:rsidR="00543961" w14:paraId="15E59C29" w14:textId="77777777" w:rsidTr="008D497D">
        <w:tc>
          <w:tcPr>
            <w:tcW w:w="8406" w:type="dxa"/>
            <w:gridSpan w:val="7"/>
            <w:tcBorders>
              <w:top w:val="single" w:sz="4" w:space="0" w:color="auto"/>
              <w:bottom w:val="single" w:sz="4" w:space="0" w:color="auto"/>
            </w:tcBorders>
          </w:tcPr>
          <w:p w14:paraId="57C7BD4D" w14:textId="77777777" w:rsidR="00543961" w:rsidRDefault="00543961" w:rsidP="00543961">
            <w:pPr>
              <w:autoSpaceDE w:val="0"/>
              <w:autoSpaceDN w:val="0"/>
              <w:adjustRightInd w:val="0"/>
              <w:ind w:left="60" w:firstLine="4"/>
              <w:rPr>
                <w:rFonts w:cs="Arial"/>
                <w:color w:val="000000"/>
                <w:sz w:val="18"/>
                <w:szCs w:val="18"/>
              </w:rPr>
            </w:pPr>
            <w:r>
              <w:rPr>
                <w:rFonts w:cs="Arial"/>
                <w:b/>
                <w:sz w:val="18"/>
                <w:szCs w:val="18"/>
              </w:rPr>
              <w:t>57.12(7)(a)</w:t>
            </w:r>
            <w:r>
              <w:rPr>
                <w:rFonts w:cs="Arial"/>
                <w:b/>
                <w:bCs/>
                <w:color w:val="000000"/>
                <w:sz w:val="18"/>
                <w:szCs w:val="18"/>
              </w:rPr>
              <w:t xml:space="preserve">3.  </w:t>
            </w:r>
            <w:r>
              <w:rPr>
                <w:rFonts w:cs="Arial"/>
                <w:color w:val="000000"/>
                <w:sz w:val="18"/>
                <w:szCs w:val="18"/>
              </w:rPr>
              <w:t>Each resident who is at least 4 years old but less than 8 years old, who weighs at least 40 pounds but not more than 80 pounds, or who is 4 feet 9 inches tall or less, shall be properly restrained in a shoulder−positioning child booster seat.</w:t>
            </w:r>
          </w:p>
        </w:tc>
        <w:tc>
          <w:tcPr>
            <w:tcW w:w="540" w:type="dxa"/>
            <w:gridSpan w:val="2"/>
            <w:tcBorders>
              <w:top w:val="single" w:sz="4" w:space="0" w:color="auto"/>
              <w:bottom w:val="single" w:sz="4" w:space="0" w:color="auto"/>
            </w:tcBorders>
            <w:shd w:val="clear" w:color="auto" w:fill="auto"/>
          </w:tcPr>
          <w:p w14:paraId="24B61222" w14:textId="77777777" w:rsidR="00543961" w:rsidRDefault="00543961" w:rsidP="00543961">
            <w:r w:rsidRPr="00E215FA">
              <w:rPr>
                <w:rFonts w:ascii="Times New Roman" w:hAnsi="Times New Roman"/>
                <w:sz w:val="22"/>
                <w:szCs w:val="22"/>
              </w:rPr>
              <w:fldChar w:fldCharType="begin">
                <w:ffData>
                  <w:name w:val=""/>
                  <w:enabled/>
                  <w:calcOnExit w:val="0"/>
                  <w:textInput>
                    <w:maxLength w:val="2"/>
                  </w:textInput>
                </w:ffData>
              </w:fldChar>
            </w:r>
            <w:r w:rsidRPr="00E215FA">
              <w:rPr>
                <w:rFonts w:ascii="Times New Roman" w:hAnsi="Times New Roman"/>
                <w:sz w:val="22"/>
                <w:szCs w:val="22"/>
              </w:rPr>
              <w:instrText xml:space="preserve"> FORMTEXT </w:instrText>
            </w:r>
            <w:r w:rsidRPr="00E215FA">
              <w:rPr>
                <w:rFonts w:ascii="Times New Roman" w:hAnsi="Times New Roman"/>
                <w:sz w:val="22"/>
                <w:szCs w:val="22"/>
              </w:rPr>
            </w:r>
            <w:r w:rsidRPr="00E215FA">
              <w:rPr>
                <w:rFonts w:ascii="Times New Roman" w:hAnsi="Times New Roman"/>
                <w:sz w:val="22"/>
                <w:szCs w:val="22"/>
              </w:rPr>
              <w:fldChar w:fldCharType="separate"/>
            </w:r>
            <w:r w:rsidRPr="00E215FA">
              <w:rPr>
                <w:rFonts w:ascii="Times New Roman" w:hAnsi="Times New Roman"/>
                <w:noProof/>
                <w:sz w:val="22"/>
                <w:szCs w:val="22"/>
              </w:rPr>
              <w:t> </w:t>
            </w:r>
            <w:r w:rsidRPr="00E215FA">
              <w:rPr>
                <w:rFonts w:ascii="Times New Roman" w:hAnsi="Times New Roman"/>
                <w:noProof/>
                <w:sz w:val="22"/>
                <w:szCs w:val="22"/>
              </w:rPr>
              <w:t> </w:t>
            </w:r>
            <w:r w:rsidRPr="00E215FA">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4F18A6C" w14:textId="77777777" w:rsidR="00543961" w:rsidRDefault="00543961" w:rsidP="00543961">
            <w:r w:rsidRPr="00E215FA">
              <w:rPr>
                <w:rFonts w:ascii="Times New Roman" w:hAnsi="Times New Roman"/>
                <w:sz w:val="22"/>
                <w:szCs w:val="22"/>
              </w:rPr>
              <w:fldChar w:fldCharType="begin">
                <w:ffData>
                  <w:name w:val=""/>
                  <w:enabled/>
                  <w:calcOnExit w:val="0"/>
                  <w:textInput>
                    <w:maxLength w:val="2"/>
                  </w:textInput>
                </w:ffData>
              </w:fldChar>
            </w:r>
            <w:r w:rsidRPr="00E215FA">
              <w:rPr>
                <w:rFonts w:ascii="Times New Roman" w:hAnsi="Times New Roman"/>
                <w:sz w:val="22"/>
                <w:szCs w:val="22"/>
              </w:rPr>
              <w:instrText xml:space="preserve"> FORMTEXT </w:instrText>
            </w:r>
            <w:r w:rsidRPr="00E215FA">
              <w:rPr>
                <w:rFonts w:ascii="Times New Roman" w:hAnsi="Times New Roman"/>
                <w:sz w:val="22"/>
                <w:szCs w:val="22"/>
              </w:rPr>
            </w:r>
            <w:r w:rsidRPr="00E215FA">
              <w:rPr>
                <w:rFonts w:ascii="Times New Roman" w:hAnsi="Times New Roman"/>
                <w:sz w:val="22"/>
                <w:szCs w:val="22"/>
              </w:rPr>
              <w:fldChar w:fldCharType="separate"/>
            </w:r>
            <w:r w:rsidRPr="00E215FA">
              <w:rPr>
                <w:rFonts w:ascii="Times New Roman" w:hAnsi="Times New Roman"/>
                <w:noProof/>
                <w:sz w:val="22"/>
                <w:szCs w:val="22"/>
              </w:rPr>
              <w:t> </w:t>
            </w:r>
            <w:r w:rsidRPr="00E215FA">
              <w:rPr>
                <w:rFonts w:ascii="Times New Roman" w:hAnsi="Times New Roman"/>
                <w:noProof/>
                <w:sz w:val="22"/>
                <w:szCs w:val="22"/>
              </w:rPr>
              <w:t> </w:t>
            </w:r>
            <w:r w:rsidRPr="00E215FA">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1583A10" w14:textId="77777777" w:rsidR="00543961" w:rsidRDefault="00543961" w:rsidP="00543961">
            <w:r w:rsidRPr="00E215FA">
              <w:rPr>
                <w:rFonts w:ascii="Times New Roman" w:hAnsi="Times New Roman"/>
                <w:sz w:val="22"/>
                <w:szCs w:val="22"/>
              </w:rPr>
              <w:fldChar w:fldCharType="begin">
                <w:ffData>
                  <w:name w:val=""/>
                  <w:enabled/>
                  <w:calcOnExit w:val="0"/>
                  <w:textInput>
                    <w:maxLength w:val="2"/>
                  </w:textInput>
                </w:ffData>
              </w:fldChar>
            </w:r>
            <w:r w:rsidRPr="00E215FA">
              <w:rPr>
                <w:rFonts w:ascii="Times New Roman" w:hAnsi="Times New Roman"/>
                <w:sz w:val="22"/>
                <w:szCs w:val="22"/>
              </w:rPr>
              <w:instrText xml:space="preserve"> FORMTEXT </w:instrText>
            </w:r>
            <w:r w:rsidRPr="00E215FA">
              <w:rPr>
                <w:rFonts w:ascii="Times New Roman" w:hAnsi="Times New Roman"/>
                <w:sz w:val="22"/>
                <w:szCs w:val="22"/>
              </w:rPr>
            </w:r>
            <w:r w:rsidRPr="00E215FA">
              <w:rPr>
                <w:rFonts w:ascii="Times New Roman" w:hAnsi="Times New Roman"/>
                <w:sz w:val="22"/>
                <w:szCs w:val="22"/>
              </w:rPr>
              <w:fldChar w:fldCharType="separate"/>
            </w:r>
            <w:r w:rsidRPr="00E215FA">
              <w:rPr>
                <w:rFonts w:ascii="Times New Roman" w:hAnsi="Times New Roman"/>
                <w:noProof/>
                <w:sz w:val="22"/>
                <w:szCs w:val="22"/>
              </w:rPr>
              <w:t> </w:t>
            </w:r>
            <w:r w:rsidRPr="00E215FA">
              <w:rPr>
                <w:rFonts w:ascii="Times New Roman" w:hAnsi="Times New Roman"/>
                <w:noProof/>
                <w:sz w:val="22"/>
                <w:szCs w:val="22"/>
              </w:rPr>
              <w:t> </w:t>
            </w:r>
            <w:r w:rsidRPr="00E215FA">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50B1FED" w14:textId="77777777" w:rsidR="00543961" w:rsidRDefault="00543961" w:rsidP="00543961">
            <w:r w:rsidRPr="00E215FA">
              <w:rPr>
                <w:rFonts w:ascii="Times New Roman" w:hAnsi="Times New Roman"/>
                <w:sz w:val="22"/>
                <w:szCs w:val="22"/>
              </w:rPr>
              <w:fldChar w:fldCharType="begin">
                <w:ffData>
                  <w:name w:val=""/>
                  <w:enabled/>
                  <w:calcOnExit w:val="0"/>
                  <w:textInput>
                    <w:maxLength w:val="2"/>
                  </w:textInput>
                </w:ffData>
              </w:fldChar>
            </w:r>
            <w:r w:rsidRPr="00E215FA">
              <w:rPr>
                <w:rFonts w:ascii="Times New Roman" w:hAnsi="Times New Roman"/>
                <w:sz w:val="22"/>
                <w:szCs w:val="22"/>
              </w:rPr>
              <w:instrText xml:space="preserve"> FORMTEXT </w:instrText>
            </w:r>
            <w:r w:rsidRPr="00E215FA">
              <w:rPr>
                <w:rFonts w:ascii="Times New Roman" w:hAnsi="Times New Roman"/>
                <w:sz w:val="22"/>
                <w:szCs w:val="22"/>
              </w:rPr>
            </w:r>
            <w:r w:rsidRPr="00E215FA">
              <w:rPr>
                <w:rFonts w:ascii="Times New Roman" w:hAnsi="Times New Roman"/>
                <w:sz w:val="22"/>
                <w:szCs w:val="22"/>
              </w:rPr>
              <w:fldChar w:fldCharType="separate"/>
            </w:r>
            <w:r w:rsidRPr="00E215FA">
              <w:rPr>
                <w:rFonts w:ascii="Times New Roman" w:hAnsi="Times New Roman"/>
                <w:noProof/>
                <w:sz w:val="22"/>
                <w:szCs w:val="22"/>
              </w:rPr>
              <w:t> </w:t>
            </w:r>
            <w:r w:rsidRPr="00E215FA">
              <w:rPr>
                <w:rFonts w:ascii="Times New Roman" w:hAnsi="Times New Roman"/>
                <w:noProof/>
                <w:sz w:val="22"/>
                <w:szCs w:val="22"/>
              </w:rPr>
              <w:t> </w:t>
            </w:r>
            <w:r w:rsidRPr="00E215FA">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6D49F07" w14:textId="77777777" w:rsidR="00543961" w:rsidRDefault="00543961" w:rsidP="00543961">
            <w:r w:rsidRPr="00DC1B6E">
              <w:rPr>
                <w:rFonts w:ascii="Times New Roman" w:hAnsi="Times New Roman"/>
                <w:sz w:val="22"/>
                <w:szCs w:val="22"/>
              </w:rPr>
              <w:fldChar w:fldCharType="begin">
                <w:ffData>
                  <w:name w:val=""/>
                  <w:enabled/>
                  <w:calcOnExit w:val="0"/>
                  <w:textInput>
                    <w:maxLength w:val="55"/>
                  </w:textInput>
                </w:ffData>
              </w:fldChar>
            </w:r>
            <w:r w:rsidRPr="00DC1B6E">
              <w:rPr>
                <w:rFonts w:ascii="Times New Roman" w:hAnsi="Times New Roman"/>
                <w:sz w:val="22"/>
                <w:szCs w:val="22"/>
              </w:rPr>
              <w:instrText xml:space="preserve"> FORMTEXT </w:instrText>
            </w:r>
            <w:r w:rsidRPr="00DC1B6E">
              <w:rPr>
                <w:rFonts w:ascii="Times New Roman" w:hAnsi="Times New Roman"/>
                <w:sz w:val="22"/>
                <w:szCs w:val="22"/>
              </w:rPr>
            </w:r>
            <w:r w:rsidRPr="00DC1B6E">
              <w:rPr>
                <w:rFonts w:ascii="Times New Roman" w:hAnsi="Times New Roman"/>
                <w:sz w:val="22"/>
                <w:szCs w:val="22"/>
              </w:rPr>
              <w:fldChar w:fldCharType="separate"/>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sz w:val="22"/>
                <w:szCs w:val="22"/>
              </w:rPr>
              <w:fldChar w:fldCharType="end"/>
            </w:r>
          </w:p>
        </w:tc>
      </w:tr>
      <w:tr w:rsidR="00543961" w14:paraId="71AE3283" w14:textId="77777777" w:rsidTr="008D497D">
        <w:tc>
          <w:tcPr>
            <w:tcW w:w="8406" w:type="dxa"/>
            <w:gridSpan w:val="7"/>
            <w:tcBorders>
              <w:top w:val="single" w:sz="4" w:space="0" w:color="auto"/>
              <w:bottom w:val="single" w:sz="4" w:space="0" w:color="auto"/>
            </w:tcBorders>
          </w:tcPr>
          <w:p w14:paraId="24A48D24" w14:textId="77777777" w:rsidR="00543961" w:rsidRDefault="00543961" w:rsidP="00543961">
            <w:pPr>
              <w:tabs>
                <w:tab w:val="left" w:pos="192"/>
              </w:tabs>
              <w:autoSpaceDE w:val="0"/>
              <w:autoSpaceDN w:val="0"/>
              <w:adjustRightInd w:val="0"/>
              <w:ind w:left="60" w:firstLine="4"/>
              <w:rPr>
                <w:rFonts w:cs="Arial"/>
                <w:color w:val="000000"/>
                <w:sz w:val="18"/>
                <w:szCs w:val="18"/>
              </w:rPr>
            </w:pPr>
            <w:r>
              <w:rPr>
                <w:rFonts w:cs="Arial"/>
                <w:b/>
                <w:sz w:val="18"/>
                <w:szCs w:val="18"/>
              </w:rPr>
              <w:t>57.12(7)</w:t>
            </w:r>
            <w:r>
              <w:rPr>
                <w:rFonts w:cs="Arial"/>
                <w:b/>
                <w:color w:val="000000"/>
                <w:sz w:val="18"/>
                <w:szCs w:val="18"/>
              </w:rPr>
              <w:t xml:space="preserve">(b)  </w:t>
            </w:r>
            <w:r>
              <w:rPr>
                <w:rFonts w:cs="Arial"/>
                <w:color w:val="000000"/>
                <w:sz w:val="18"/>
                <w:szCs w:val="18"/>
              </w:rPr>
              <w:t xml:space="preserve">Each resident who is not required to be in an individual child car safety seat when being  transported shall be properly restrained by a seat belt, except as provided in s. 347.48 (2m), Stats., and </w:t>
            </w:r>
            <w:proofErr w:type="spellStart"/>
            <w:r>
              <w:rPr>
                <w:rFonts w:cs="Arial"/>
                <w:color w:val="000000"/>
                <w:sz w:val="18"/>
                <w:szCs w:val="18"/>
              </w:rPr>
              <w:t>ch.</w:t>
            </w:r>
            <w:proofErr w:type="spellEnd"/>
            <w:r>
              <w:rPr>
                <w:rFonts w:cs="Arial"/>
                <w:color w:val="000000"/>
                <w:sz w:val="18"/>
                <w:szCs w:val="18"/>
              </w:rPr>
              <w:t xml:space="preserve"> Trans 315.  Seat belts may not be shared.</w:t>
            </w:r>
          </w:p>
        </w:tc>
        <w:tc>
          <w:tcPr>
            <w:tcW w:w="540" w:type="dxa"/>
            <w:gridSpan w:val="2"/>
            <w:tcBorders>
              <w:top w:val="single" w:sz="4" w:space="0" w:color="auto"/>
              <w:bottom w:val="single" w:sz="4" w:space="0" w:color="auto"/>
            </w:tcBorders>
            <w:shd w:val="clear" w:color="auto" w:fill="auto"/>
          </w:tcPr>
          <w:p w14:paraId="57C7530D" w14:textId="77777777" w:rsidR="00543961" w:rsidRDefault="00543961" w:rsidP="00543961">
            <w:r w:rsidRPr="00E215FA">
              <w:rPr>
                <w:rFonts w:ascii="Times New Roman" w:hAnsi="Times New Roman"/>
                <w:sz w:val="22"/>
                <w:szCs w:val="22"/>
              </w:rPr>
              <w:fldChar w:fldCharType="begin">
                <w:ffData>
                  <w:name w:val=""/>
                  <w:enabled/>
                  <w:calcOnExit w:val="0"/>
                  <w:textInput>
                    <w:maxLength w:val="2"/>
                  </w:textInput>
                </w:ffData>
              </w:fldChar>
            </w:r>
            <w:r w:rsidRPr="00E215FA">
              <w:rPr>
                <w:rFonts w:ascii="Times New Roman" w:hAnsi="Times New Roman"/>
                <w:sz w:val="22"/>
                <w:szCs w:val="22"/>
              </w:rPr>
              <w:instrText xml:space="preserve"> FORMTEXT </w:instrText>
            </w:r>
            <w:r w:rsidRPr="00E215FA">
              <w:rPr>
                <w:rFonts w:ascii="Times New Roman" w:hAnsi="Times New Roman"/>
                <w:sz w:val="22"/>
                <w:szCs w:val="22"/>
              </w:rPr>
            </w:r>
            <w:r w:rsidRPr="00E215FA">
              <w:rPr>
                <w:rFonts w:ascii="Times New Roman" w:hAnsi="Times New Roman"/>
                <w:sz w:val="22"/>
                <w:szCs w:val="22"/>
              </w:rPr>
              <w:fldChar w:fldCharType="separate"/>
            </w:r>
            <w:r w:rsidRPr="00E215FA">
              <w:rPr>
                <w:rFonts w:ascii="Times New Roman" w:hAnsi="Times New Roman"/>
                <w:noProof/>
                <w:sz w:val="22"/>
                <w:szCs w:val="22"/>
              </w:rPr>
              <w:t> </w:t>
            </w:r>
            <w:r w:rsidRPr="00E215FA">
              <w:rPr>
                <w:rFonts w:ascii="Times New Roman" w:hAnsi="Times New Roman"/>
                <w:noProof/>
                <w:sz w:val="22"/>
                <w:szCs w:val="22"/>
              </w:rPr>
              <w:t> </w:t>
            </w:r>
            <w:r w:rsidRPr="00E215FA">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4FBB12E" w14:textId="77777777" w:rsidR="00543961" w:rsidRDefault="00543961" w:rsidP="00543961">
            <w:r w:rsidRPr="00E215FA">
              <w:rPr>
                <w:rFonts w:ascii="Times New Roman" w:hAnsi="Times New Roman"/>
                <w:sz w:val="22"/>
                <w:szCs w:val="22"/>
              </w:rPr>
              <w:fldChar w:fldCharType="begin">
                <w:ffData>
                  <w:name w:val=""/>
                  <w:enabled/>
                  <w:calcOnExit w:val="0"/>
                  <w:textInput>
                    <w:maxLength w:val="2"/>
                  </w:textInput>
                </w:ffData>
              </w:fldChar>
            </w:r>
            <w:r w:rsidRPr="00E215FA">
              <w:rPr>
                <w:rFonts w:ascii="Times New Roman" w:hAnsi="Times New Roman"/>
                <w:sz w:val="22"/>
                <w:szCs w:val="22"/>
              </w:rPr>
              <w:instrText xml:space="preserve"> FORMTEXT </w:instrText>
            </w:r>
            <w:r w:rsidRPr="00E215FA">
              <w:rPr>
                <w:rFonts w:ascii="Times New Roman" w:hAnsi="Times New Roman"/>
                <w:sz w:val="22"/>
                <w:szCs w:val="22"/>
              </w:rPr>
            </w:r>
            <w:r w:rsidRPr="00E215FA">
              <w:rPr>
                <w:rFonts w:ascii="Times New Roman" w:hAnsi="Times New Roman"/>
                <w:sz w:val="22"/>
                <w:szCs w:val="22"/>
              </w:rPr>
              <w:fldChar w:fldCharType="separate"/>
            </w:r>
            <w:r w:rsidRPr="00E215FA">
              <w:rPr>
                <w:rFonts w:ascii="Times New Roman" w:hAnsi="Times New Roman"/>
                <w:noProof/>
                <w:sz w:val="22"/>
                <w:szCs w:val="22"/>
              </w:rPr>
              <w:t> </w:t>
            </w:r>
            <w:r w:rsidRPr="00E215FA">
              <w:rPr>
                <w:rFonts w:ascii="Times New Roman" w:hAnsi="Times New Roman"/>
                <w:noProof/>
                <w:sz w:val="22"/>
                <w:szCs w:val="22"/>
              </w:rPr>
              <w:t> </w:t>
            </w:r>
            <w:r w:rsidRPr="00E215FA">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6C9076D" w14:textId="77777777" w:rsidR="00543961" w:rsidRDefault="00543961" w:rsidP="00543961">
            <w:r w:rsidRPr="00E215FA">
              <w:rPr>
                <w:rFonts w:ascii="Times New Roman" w:hAnsi="Times New Roman"/>
                <w:sz w:val="22"/>
                <w:szCs w:val="22"/>
              </w:rPr>
              <w:fldChar w:fldCharType="begin">
                <w:ffData>
                  <w:name w:val=""/>
                  <w:enabled/>
                  <w:calcOnExit w:val="0"/>
                  <w:textInput>
                    <w:maxLength w:val="2"/>
                  </w:textInput>
                </w:ffData>
              </w:fldChar>
            </w:r>
            <w:r w:rsidRPr="00E215FA">
              <w:rPr>
                <w:rFonts w:ascii="Times New Roman" w:hAnsi="Times New Roman"/>
                <w:sz w:val="22"/>
                <w:szCs w:val="22"/>
              </w:rPr>
              <w:instrText xml:space="preserve"> FORMTEXT </w:instrText>
            </w:r>
            <w:r w:rsidRPr="00E215FA">
              <w:rPr>
                <w:rFonts w:ascii="Times New Roman" w:hAnsi="Times New Roman"/>
                <w:sz w:val="22"/>
                <w:szCs w:val="22"/>
              </w:rPr>
            </w:r>
            <w:r w:rsidRPr="00E215FA">
              <w:rPr>
                <w:rFonts w:ascii="Times New Roman" w:hAnsi="Times New Roman"/>
                <w:sz w:val="22"/>
                <w:szCs w:val="22"/>
              </w:rPr>
              <w:fldChar w:fldCharType="separate"/>
            </w:r>
            <w:r w:rsidRPr="00E215FA">
              <w:rPr>
                <w:rFonts w:ascii="Times New Roman" w:hAnsi="Times New Roman"/>
                <w:noProof/>
                <w:sz w:val="22"/>
                <w:szCs w:val="22"/>
              </w:rPr>
              <w:t> </w:t>
            </w:r>
            <w:r w:rsidRPr="00E215FA">
              <w:rPr>
                <w:rFonts w:ascii="Times New Roman" w:hAnsi="Times New Roman"/>
                <w:noProof/>
                <w:sz w:val="22"/>
                <w:szCs w:val="22"/>
              </w:rPr>
              <w:t> </w:t>
            </w:r>
            <w:r w:rsidRPr="00E215FA">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547F799" w14:textId="77777777" w:rsidR="00543961" w:rsidRDefault="00543961" w:rsidP="00543961">
            <w:r w:rsidRPr="00E215FA">
              <w:rPr>
                <w:rFonts w:ascii="Times New Roman" w:hAnsi="Times New Roman"/>
                <w:sz w:val="22"/>
                <w:szCs w:val="22"/>
              </w:rPr>
              <w:fldChar w:fldCharType="begin">
                <w:ffData>
                  <w:name w:val=""/>
                  <w:enabled/>
                  <w:calcOnExit w:val="0"/>
                  <w:textInput>
                    <w:maxLength w:val="2"/>
                  </w:textInput>
                </w:ffData>
              </w:fldChar>
            </w:r>
            <w:r w:rsidRPr="00E215FA">
              <w:rPr>
                <w:rFonts w:ascii="Times New Roman" w:hAnsi="Times New Roman"/>
                <w:sz w:val="22"/>
                <w:szCs w:val="22"/>
              </w:rPr>
              <w:instrText xml:space="preserve"> FORMTEXT </w:instrText>
            </w:r>
            <w:r w:rsidRPr="00E215FA">
              <w:rPr>
                <w:rFonts w:ascii="Times New Roman" w:hAnsi="Times New Roman"/>
                <w:sz w:val="22"/>
                <w:szCs w:val="22"/>
              </w:rPr>
            </w:r>
            <w:r w:rsidRPr="00E215FA">
              <w:rPr>
                <w:rFonts w:ascii="Times New Roman" w:hAnsi="Times New Roman"/>
                <w:sz w:val="22"/>
                <w:szCs w:val="22"/>
              </w:rPr>
              <w:fldChar w:fldCharType="separate"/>
            </w:r>
            <w:r w:rsidRPr="00E215FA">
              <w:rPr>
                <w:rFonts w:ascii="Times New Roman" w:hAnsi="Times New Roman"/>
                <w:noProof/>
                <w:sz w:val="22"/>
                <w:szCs w:val="22"/>
              </w:rPr>
              <w:t> </w:t>
            </w:r>
            <w:r w:rsidRPr="00E215FA">
              <w:rPr>
                <w:rFonts w:ascii="Times New Roman" w:hAnsi="Times New Roman"/>
                <w:noProof/>
                <w:sz w:val="22"/>
                <w:szCs w:val="22"/>
              </w:rPr>
              <w:t> </w:t>
            </w:r>
            <w:r w:rsidRPr="00E215FA">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4F26233" w14:textId="77777777" w:rsidR="00543961" w:rsidRDefault="00543961" w:rsidP="00543961">
            <w:r w:rsidRPr="00DC1B6E">
              <w:rPr>
                <w:rFonts w:ascii="Times New Roman" w:hAnsi="Times New Roman"/>
                <w:sz w:val="22"/>
                <w:szCs w:val="22"/>
              </w:rPr>
              <w:fldChar w:fldCharType="begin">
                <w:ffData>
                  <w:name w:val=""/>
                  <w:enabled/>
                  <w:calcOnExit w:val="0"/>
                  <w:textInput>
                    <w:maxLength w:val="55"/>
                  </w:textInput>
                </w:ffData>
              </w:fldChar>
            </w:r>
            <w:r w:rsidRPr="00DC1B6E">
              <w:rPr>
                <w:rFonts w:ascii="Times New Roman" w:hAnsi="Times New Roman"/>
                <w:sz w:val="22"/>
                <w:szCs w:val="22"/>
              </w:rPr>
              <w:instrText xml:space="preserve"> FORMTEXT </w:instrText>
            </w:r>
            <w:r w:rsidRPr="00DC1B6E">
              <w:rPr>
                <w:rFonts w:ascii="Times New Roman" w:hAnsi="Times New Roman"/>
                <w:sz w:val="22"/>
                <w:szCs w:val="22"/>
              </w:rPr>
            </w:r>
            <w:r w:rsidRPr="00DC1B6E">
              <w:rPr>
                <w:rFonts w:ascii="Times New Roman" w:hAnsi="Times New Roman"/>
                <w:sz w:val="22"/>
                <w:szCs w:val="22"/>
              </w:rPr>
              <w:fldChar w:fldCharType="separate"/>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sz w:val="22"/>
                <w:szCs w:val="22"/>
              </w:rPr>
              <w:fldChar w:fldCharType="end"/>
            </w:r>
          </w:p>
        </w:tc>
      </w:tr>
      <w:tr w:rsidR="00543961" w14:paraId="14425F61" w14:textId="77777777" w:rsidTr="008D497D">
        <w:tc>
          <w:tcPr>
            <w:tcW w:w="8406" w:type="dxa"/>
            <w:gridSpan w:val="7"/>
            <w:tcBorders>
              <w:top w:val="single" w:sz="4" w:space="0" w:color="auto"/>
              <w:bottom w:val="single" w:sz="4" w:space="0" w:color="auto"/>
            </w:tcBorders>
          </w:tcPr>
          <w:p w14:paraId="42D4D2B0" w14:textId="77777777" w:rsidR="00543961" w:rsidRDefault="00543961" w:rsidP="00543961">
            <w:pPr>
              <w:spacing w:before="20" w:after="20"/>
              <w:ind w:left="60" w:firstLine="4"/>
              <w:rPr>
                <w:rFonts w:cs="Arial"/>
                <w:sz w:val="18"/>
                <w:szCs w:val="18"/>
              </w:rPr>
            </w:pPr>
            <w:r>
              <w:rPr>
                <w:rFonts w:cs="Arial"/>
                <w:b/>
                <w:sz w:val="18"/>
                <w:szCs w:val="18"/>
              </w:rPr>
              <w:t>57.12(9)  VEHICLE INSURANCE</w:t>
            </w:r>
            <w:r>
              <w:rPr>
                <w:rFonts w:cs="Arial"/>
                <w:sz w:val="18"/>
                <w:szCs w:val="18"/>
              </w:rPr>
              <w:t xml:space="preserve">  Each motor vehicle used to transport residents shall be insured as required under s. DCF 57.08(3).</w:t>
            </w:r>
          </w:p>
        </w:tc>
        <w:tc>
          <w:tcPr>
            <w:tcW w:w="540" w:type="dxa"/>
            <w:gridSpan w:val="2"/>
            <w:tcBorders>
              <w:top w:val="single" w:sz="4" w:space="0" w:color="auto"/>
              <w:bottom w:val="single" w:sz="4" w:space="0" w:color="auto"/>
            </w:tcBorders>
            <w:shd w:val="clear" w:color="auto" w:fill="auto"/>
          </w:tcPr>
          <w:p w14:paraId="79A37097" w14:textId="77777777" w:rsidR="00543961" w:rsidRDefault="00543961" w:rsidP="00543961">
            <w:r w:rsidRPr="00E215FA">
              <w:rPr>
                <w:rFonts w:ascii="Times New Roman" w:hAnsi="Times New Roman"/>
                <w:sz w:val="22"/>
                <w:szCs w:val="22"/>
              </w:rPr>
              <w:fldChar w:fldCharType="begin">
                <w:ffData>
                  <w:name w:val=""/>
                  <w:enabled/>
                  <w:calcOnExit w:val="0"/>
                  <w:textInput>
                    <w:maxLength w:val="2"/>
                  </w:textInput>
                </w:ffData>
              </w:fldChar>
            </w:r>
            <w:r w:rsidRPr="00E215FA">
              <w:rPr>
                <w:rFonts w:ascii="Times New Roman" w:hAnsi="Times New Roman"/>
                <w:sz w:val="22"/>
                <w:szCs w:val="22"/>
              </w:rPr>
              <w:instrText xml:space="preserve"> FORMTEXT </w:instrText>
            </w:r>
            <w:r w:rsidRPr="00E215FA">
              <w:rPr>
                <w:rFonts w:ascii="Times New Roman" w:hAnsi="Times New Roman"/>
                <w:sz w:val="22"/>
                <w:szCs w:val="22"/>
              </w:rPr>
            </w:r>
            <w:r w:rsidRPr="00E215FA">
              <w:rPr>
                <w:rFonts w:ascii="Times New Roman" w:hAnsi="Times New Roman"/>
                <w:sz w:val="22"/>
                <w:szCs w:val="22"/>
              </w:rPr>
              <w:fldChar w:fldCharType="separate"/>
            </w:r>
            <w:r w:rsidRPr="00E215FA">
              <w:rPr>
                <w:rFonts w:ascii="Times New Roman" w:hAnsi="Times New Roman"/>
                <w:noProof/>
                <w:sz w:val="22"/>
                <w:szCs w:val="22"/>
              </w:rPr>
              <w:t> </w:t>
            </w:r>
            <w:r w:rsidRPr="00E215FA">
              <w:rPr>
                <w:rFonts w:ascii="Times New Roman" w:hAnsi="Times New Roman"/>
                <w:noProof/>
                <w:sz w:val="22"/>
                <w:szCs w:val="22"/>
              </w:rPr>
              <w:t> </w:t>
            </w:r>
            <w:r w:rsidRPr="00E215FA">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D900B42" w14:textId="77777777" w:rsidR="00543961" w:rsidRDefault="00543961" w:rsidP="00543961">
            <w:r w:rsidRPr="00E215FA">
              <w:rPr>
                <w:rFonts w:ascii="Times New Roman" w:hAnsi="Times New Roman"/>
                <w:sz w:val="22"/>
                <w:szCs w:val="22"/>
              </w:rPr>
              <w:fldChar w:fldCharType="begin">
                <w:ffData>
                  <w:name w:val=""/>
                  <w:enabled/>
                  <w:calcOnExit w:val="0"/>
                  <w:textInput>
                    <w:maxLength w:val="2"/>
                  </w:textInput>
                </w:ffData>
              </w:fldChar>
            </w:r>
            <w:r w:rsidRPr="00E215FA">
              <w:rPr>
                <w:rFonts w:ascii="Times New Roman" w:hAnsi="Times New Roman"/>
                <w:sz w:val="22"/>
                <w:szCs w:val="22"/>
              </w:rPr>
              <w:instrText xml:space="preserve"> FORMTEXT </w:instrText>
            </w:r>
            <w:r w:rsidRPr="00E215FA">
              <w:rPr>
                <w:rFonts w:ascii="Times New Roman" w:hAnsi="Times New Roman"/>
                <w:sz w:val="22"/>
                <w:szCs w:val="22"/>
              </w:rPr>
            </w:r>
            <w:r w:rsidRPr="00E215FA">
              <w:rPr>
                <w:rFonts w:ascii="Times New Roman" w:hAnsi="Times New Roman"/>
                <w:sz w:val="22"/>
                <w:szCs w:val="22"/>
              </w:rPr>
              <w:fldChar w:fldCharType="separate"/>
            </w:r>
            <w:r w:rsidRPr="00E215FA">
              <w:rPr>
                <w:rFonts w:ascii="Times New Roman" w:hAnsi="Times New Roman"/>
                <w:noProof/>
                <w:sz w:val="22"/>
                <w:szCs w:val="22"/>
              </w:rPr>
              <w:t> </w:t>
            </w:r>
            <w:r w:rsidRPr="00E215FA">
              <w:rPr>
                <w:rFonts w:ascii="Times New Roman" w:hAnsi="Times New Roman"/>
                <w:noProof/>
                <w:sz w:val="22"/>
                <w:szCs w:val="22"/>
              </w:rPr>
              <w:t> </w:t>
            </w:r>
            <w:r w:rsidRPr="00E215FA">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A0CD253" w14:textId="77777777" w:rsidR="00543961" w:rsidRDefault="00543961" w:rsidP="00543961">
            <w:r w:rsidRPr="00E215FA">
              <w:rPr>
                <w:rFonts w:ascii="Times New Roman" w:hAnsi="Times New Roman"/>
                <w:sz w:val="22"/>
                <w:szCs w:val="22"/>
              </w:rPr>
              <w:fldChar w:fldCharType="begin">
                <w:ffData>
                  <w:name w:val=""/>
                  <w:enabled/>
                  <w:calcOnExit w:val="0"/>
                  <w:textInput>
                    <w:maxLength w:val="2"/>
                  </w:textInput>
                </w:ffData>
              </w:fldChar>
            </w:r>
            <w:r w:rsidRPr="00E215FA">
              <w:rPr>
                <w:rFonts w:ascii="Times New Roman" w:hAnsi="Times New Roman"/>
                <w:sz w:val="22"/>
                <w:szCs w:val="22"/>
              </w:rPr>
              <w:instrText xml:space="preserve"> FORMTEXT </w:instrText>
            </w:r>
            <w:r w:rsidRPr="00E215FA">
              <w:rPr>
                <w:rFonts w:ascii="Times New Roman" w:hAnsi="Times New Roman"/>
                <w:sz w:val="22"/>
                <w:szCs w:val="22"/>
              </w:rPr>
            </w:r>
            <w:r w:rsidRPr="00E215FA">
              <w:rPr>
                <w:rFonts w:ascii="Times New Roman" w:hAnsi="Times New Roman"/>
                <w:sz w:val="22"/>
                <w:szCs w:val="22"/>
              </w:rPr>
              <w:fldChar w:fldCharType="separate"/>
            </w:r>
            <w:r w:rsidRPr="00E215FA">
              <w:rPr>
                <w:rFonts w:ascii="Times New Roman" w:hAnsi="Times New Roman"/>
                <w:noProof/>
                <w:sz w:val="22"/>
                <w:szCs w:val="22"/>
              </w:rPr>
              <w:t> </w:t>
            </w:r>
            <w:r w:rsidRPr="00E215FA">
              <w:rPr>
                <w:rFonts w:ascii="Times New Roman" w:hAnsi="Times New Roman"/>
                <w:noProof/>
                <w:sz w:val="22"/>
                <w:szCs w:val="22"/>
              </w:rPr>
              <w:t> </w:t>
            </w:r>
            <w:r w:rsidRPr="00E215FA">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7209055" w14:textId="77777777" w:rsidR="00543961" w:rsidRDefault="00543961" w:rsidP="00543961">
            <w:r w:rsidRPr="00E215FA">
              <w:rPr>
                <w:rFonts w:ascii="Times New Roman" w:hAnsi="Times New Roman"/>
                <w:sz w:val="22"/>
                <w:szCs w:val="22"/>
              </w:rPr>
              <w:fldChar w:fldCharType="begin">
                <w:ffData>
                  <w:name w:val=""/>
                  <w:enabled/>
                  <w:calcOnExit w:val="0"/>
                  <w:textInput>
                    <w:maxLength w:val="2"/>
                  </w:textInput>
                </w:ffData>
              </w:fldChar>
            </w:r>
            <w:r w:rsidRPr="00E215FA">
              <w:rPr>
                <w:rFonts w:ascii="Times New Roman" w:hAnsi="Times New Roman"/>
                <w:sz w:val="22"/>
                <w:szCs w:val="22"/>
              </w:rPr>
              <w:instrText xml:space="preserve"> FORMTEXT </w:instrText>
            </w:r>
            <w:r w:rsidRPr="00E215FA">
              <w:rPr>
                <w:rFonts w:ascii="Times New Roman" w:hAnsi="Times New Roman"/>
                <w:sz w:val="22"/>
                <w:szCs w:val="22"/>
              </w:rPr>
            </w:r>
            <w:r w:rsidRPr="00E215FA">
              <w:rPr>
                <w:rFonts w:ascii="Times New Roman" w:hAnsi="Times New Roman"/>
                <w:sz w:val="22"/>
                <w:szCs w:val="22"/>
              </w:rPr>
              <w:fldChar w:fldCharType="separate"/>
            </w:r>
            <w:r w:rsidRPr="00E215FA">
              <w:rPr>
                <w:rFonts w:ascii="Times New Roman" w:hAnsi="Times New Roman"/>
                <w:noProof/>
                <w:sz w:val="22"/>
                <w:szCs w:val="22"/>
              </w:rPr>
              <w:t> </w:t>
            </w:r>
            <w:r w:rsidRPr="00E215FA">
              <w:rPr>
                <w:rFonts w:ascii="Times New Roman" w:hAnsi="Times New Roman"/>
                <w:noProof/>
                <w:sz w:val="22"/>
                <w:szCs w:val="22"/>
              </w:rPr>
              <w:t> </w:t>
            </w:r>
            <w:r w:rsidRPr="00E215FA">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74DF1CF" w14:textId="77777777" w:rsidR="00543961" w:rsidRDefault="00543961" w:rsidP="00543961">
            <w:r w:rsidRPr="00DC1B6E">
              <w:rPr>
                <w:rFonts w:ascii="Times New Roman" w:hAnsi="Times New Roman"/>
                <w:sz w:val="22"/>
                <w:szCs w:val="22"/>
              </w:rPr>
              <w:fldChar w:fldCharType="begin">
                <w:ffData>
                  <w:name w:val=""/>
                  <w:enabled/>
                  <w:calcOnExit w:val="0"/>
                  <w:textInput>
                    <w:maxLength w:val="55"/>
                  </w:textInput>
                </w:ffData>
              </w:fldChar>
            </w:r>
            <w:r w:rsidRPr="00DC1B6E">
              <w:rPr>
                <w:rFonts w:ascii="Times New Roman" w:hAnsi="Times New Roman"/>
                <w:sz w:val="22"/>
                <w:szCs w:val="22"/>
              </w:rPr>
              <w:instrText xml:space="preserve"> FORMTEXT </w:instrText>
            </w:r>
            <w:r w:rsidRPr="00DC1B6E">
              <w:rPr>
                <w:rFonts w:ascii="Times New Roman" w:hAnsi="Times New Roman"/>
                <w:sz w:val="22"/>
                <w:szCs w:val="22"/>
              </w:rPr>
            </w:r>
            <w:r w:rsidRPr="00DC1B6E">
              <w:rPr>
                <w:rFonts w:ascii="Times New Roman" w:hAnsi="Times New Roman"/>
                <w:sz w:val="22"/>
                <w:szCs w:val="22"/>
              </w:rPr>
              <w:fldChar w:fldCharType="separate"/>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sz w:val="22"/>
                <w:szCs w:val="22"/>
              </w:rPr>
              <w:fldChar w:fldCharType="end"/>
            </w:r>
          </w:p>
        </w:tc>
      </w:tr>
      <w:tr w:rsidR="00543961" w14:paraId="4D1AC7F9" w14:textId="77777777" w:rsidTr="008D497D">
        <w:tc>
          <w:tcPr>
            <w:tcW w:w="8406" w:type="dxa"/>
            <w:gridSpan w:val="7"/>
            <w:tcBorders>
              <w:top w:val="single" w:sz="4" w:space="0" w:color="auto"/>
              <w:bottom w:val="single" w:sz="4" w:space="0" w:color="auto"/>
            </w:tcBorders>
          </w:tcPr>
          <w:p w14:paraId="5151C329" w14:textId="65CC0160" w:rsidR="00543961" w:rsidRDefault="00543961" w:rsidP="00543961">
            <w:pPr>
              <w:spacing w:before="20" w:after="20"/>
              <w:ind w:left="60" w:firstLine="4"/>
              <w:rPr>
                <w:rFonts w:cs="Arial"/>
                <w:sz w:val="18"/>
                <w:szCs w:val="18"/>
              </w:rPr>
            </w:pPr>
            <w:r>
              <w:rPr>
                <w:rFonts w:cs="Arial"/>
                <w:b/>
                <w:sz w:val="18"/>
                <w:szCs w:val="18"/>
              </w:rPr>
              <w:t xml:space="preserve">57.13(1) </w:t>
            </w:r>
            <w:r w:rsidR="00A260EC">
              <w:rPr>
                <w:rFonts w:cs="Arial"/>
                <w:b/>
                <w:sz w:val="18"/>
                <w:szCs w:val="18"/>
              </w:rPr>
              <w:t>R</w:t>
            </w:r>
            <w:r>
              <w:rPr>
                <w:rFonts w:cs="Arial"/>
                <w:b/>
                <w:sz w:val="18"/>
                <w:szCs w:val="18"/>
              </w:rPr>
              <w:t>EPORTING REQUIREMENTS – SERIOUS INCIDENTS</w:t>
            </w:r>
            <w:r>
              <w:rPr>
                <w:rFonts w:cs="Arial"/>
                <w:sz w:val="18"/>
                <w:szCs w:val="18"/>
              </w:rPr>
              <w:t xml:space="preserve">  The licensee shall report a serious incident by telephone, mail or facsimile to the regional office that serves the group home within 72 hours after each occurrence including all of the following:</w:t>
            </w:r>
          </w:p>
        </w:tc>
        <w:tc>
          <w:tcPr>
            <w:tcW w:w="540" w:type="dxa"/>
            <w:gridSpan w:val="2"/>
            <w:tcBorders>
              <w:top w:val="single" w:sz="4" w:space="0" w:color="auto"/>
              <w:bottom w:val="single" w:sz="4" w:space="0" w:color="auto"/>
            </w:tcBorders>
            <w:shd w:val="clear" w:color="auto" w:fill="auto"/>
          </w:tcPr>
          <w:p w14:paraId="48B8DB34" w14:textId="77777777" w:rsidR="00543961" w:rsidRDefault="00543961" w:rsidP="00543961">
            <w:r w:rsidRPr="00E215FA">
              <w:rPr>
                <w:rFonts w:ascii="Times New Roman" w:hAnsi="Times New Roman"/>
                <w:sz w:val="22"/>
                <w:szCs w:val="22"/>
              </w:rPr>
              <w:fldChar w:fldCharType="begin">
                <w:ffData>
                  <w:name w:val=""/>
                  <w:enabled/>
                  <w:calcOnExit w:val="0"/>
                  <w:textInput>
                    <w:maxLength w:val="2"/>
                  </w:textInput>
                </w:ffData>
              </w:fldChar>
            </w:r>
            <w:r w:rsidRPr="00E215FA">
              <w:rPr>
                <w:rFonts w:ascii="Times New Roman" w:hAnsi="Times New Roman"/>
                <w:sz w:val="22"/>
                <w:szCs w:val="22"/>
              </w:rPr>
              <w:instrText xml:space="preserve"> FORMTEXT </w:instrText>
            </w:r>
            <w:r w:rsidRPr="00E215FA">
              <w:rPr>
                <w:rFonts w:ascii="Times New Roman" w:hAnsi="Times New Roman"/>
                <w:sz w:val="22"/>
                <w:szCs w:val="22"/>
              </w:rPr>
            </w:r>
            <w:r w:rsidRPr="00E215FA">
              <w:rPr>
                <w:rFonts w:ascii="Times New Roman" w:hAnsi="Times New Roman"/>
                <w:sz w:val="22"/>
                <w:szCs w:val="22"/>
              </w:rPr>
              <w:fldChar w:fldCharType="separate"/>
            </w:r>
            <w:r w:rsidRPr="00E215FA">
              <w:rPr>
                <w:rFonts w:ascii="Times New Roman" w:hAnsi="Times New Roman"/>
                <w:noProof/>
                <w:sz w:val="22"/>
                <w:szCs w:val="22"/>
              </w:rPr>
              <w:t> </w:t>
            </w:r>
            <w:r w:rsidRPr="00E215FA">
              <w:rPr>
                <w:rFonts w:ascii="Times New Roman" w:hAnsi="Times New Roman"/>
                <w:noProof/>
                <w:sz w:val="22"/>
                <w:szCs w:val="22"/>
              </w:rPr>
              <w:t> </w:t>
            </w:r>
            <w:r w:rsidRPr="00E215FA">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A185B80" w14:textId="77777777" w:rsidR="00543961" w:rsidRDefault="00543961" w:rsidP="00543961">
            <w:r w:rsidRPr="00E215FA">
              <w:rPr>
                <w:rFonts w:ascii="Times New Roman" w:hAnsi="Times New Roman"/>
                <w:sz w:val="22"/>
                <w:szCs w:val="22"/>
              </w:rPr>
              <w:fldChar w:fldCharType="begin">
                <w:ffData>
                  <w:name w:val=""/>
                  <w:enabled/>
                  <w:calcOnExit w:val="0"/>
                  <w:textInput>
                    <w:maxLength w:val="2"/>
                  </w:textInput>
                </w:ffData>
              </w:fldChar>
            </w:r>
            <w:r w:rsidRPr="00E215FA">
              <w:rPr>
                <w:rFonts w:ascii="Times New Roman" w:hAnsi="Times New Roman"/>
                <w:sz w:val="22"/>
                <w:szCs w:val="22"/>
              </w:rPr>
              <w:instrText xml:space="preserve"> FORMTEXT </w:instrText>
            </w:r>
            <w:r w:rsidRPr="00E215FA">
              <w:rPr>
                <w:rFonts w:ascii="Times New Roman" w:hAnsi="Times New Roman"/>
                <w:sz w:val="22"/>
                <w:szCs w:val="22"/>
              </w:rPr>
            </w:r>
            <w:r w:rsidRPr="00E215FA">
              <w:rPr>
                <w:rFonts w:ascii="Times New Roman" w:hAnsi="Times New Roman"/>
                <w:sz w:val="22"/>
                <w:szCs w:val="22"/>
              </w:rPr>
              <w:fldChar w:fldCharType="separate"/>
            </w:r>
            <w:r w:rsidRPr="00E215FA">
              <w:rPr>
                <w:rFonts w:ascii="Times New Roman" w:hAnsi="Times New Roman"/>
                <w:noProof/>
                <w:sz w:val="22"/>
                <w:szCs w:val="22"/>
              </w:rPr>
              <w:t> </w:t>
            </w:r>
            <w:r w:rsidRPr="00E215FA">
              <w:rPr>
                <w:rFonts w:ascii="Times New Roman" w:hAnsi="Times New Roman"/>
                <w:noProof/>
                <w:sz w:val="22"/>
                <w:szCs w:val="22"/>
              </w:rPr>
              <w:t> </w:t>
            </w:r>
            <w:r w:rsidRPr="00E215FA">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37B273A" w14:textId="77777777" w:rsidR="00543961" w:rsidRDefault="00543961" w:rsidP="00543961">
            <w:r w:rsidRPr="00E215FA">
              <w:rPr>
                <w:rFonts w:ascii="Times New Roman" w:hAnsi="Times New Roman"/>
                <w:sz w:val="22"/>
                <w:szCs w:val="22"/>
              </w:rPr>
              <w:fldChar w:fldCharType="begin">
                <w:ffData>
                  <w:name w:val=""/>
                  <w:enabled/>
                  <w:calcOnExit w:val="0"/>
                  <w:textInput>
                    <w:maxLength w:val="2"/>
                  </w:textInput>
                </w:ffData>
              </w:fldChar>
            </w:r>
            <w:r w:rsidRPr="00E215FA">
              <w:rPr>
                <w:rFonts w:ascii="Times New Roman" w:hAnsi="Times New Roman"/>
                <w:sz w:val="22"/>
                <w:szCs w:val="22"/>
              </w:rPr>
              <w:instrText xml:space="preserve"> FORMTEXT </w:instrText>
            </w:r>
            <w:r w:rsidRPr="00E215FA">
              <w:rPr>
                <w:rFonts w:ascii="Times New Roman" w:hAnsi="Times New Roman"/>
                <w:sz w:val="22"/>
                <w:szCs w:val="22"/>
              </w:rPr>
            </w:r>
            <w:r w:rsidRPr="00E215FA">
              <w:rPr>
                <w:rFonts w:ascii="Times New Roman" w:hAnsi="Times New Roman"/>
                <w:sz w:val="22"/>
                <w:szCs w:val="22"/>
              </w:rPr>
              <w:fldChar w:fldCharType="separate"/>
            </w:r>
            <w:r w:rsidRPr="00E215FA">
              <w:rPr>
                <w:rFonts w:ascii="Times New Roman" w:hAnsi="Times New Roman"/>
                <w:noProof/>
                <w:sz w:val="22"/>
                <w:szCs w:val="22"/>
              </w:rPr>
              <w:t> </w:t>
            </w:r>
            <w:r w:rsidRPr="00E215FA">
              <w:rPr>
                <w:rFonts w:ascii="Times New Roman" w:hAnsi="Times New Roman"/>
                <w:noProof/>
                <w:sz w:val="22"/>
                <w:szCs w:val="22"/>
              </w:rPr>
              <w:t> </w:t>
            </w:r>
            <w:r w:rsidRPr="00E215FA">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0F0ABDF" w14:textId="77777777" w:rsidR="00543961" w:rsidRDefault="00543961" w:rsidP="00543961">
            <w:r w:rsidRPr="00E215FA">
              <w:rPr>
                <w:rFonts w:ascii="Times New Roman" w:hAnsi="Times New Roman"/>
                <w:sz w:val="22"/>
                <w:szCs w:val="22"/>
              </w:rPr>
              <w:fldChar w:fldCharType="begin">
                <w:ffData>
                  <w:name w:val=""/>
                  <w:enabled/>
                  <w:calcOnExit w:val="0"/>
                  <w:textInput>
                    <w:maxLength w:val="2"/>
                  </w:textInput>
                </w:ffData>
              </w:fldChar>
            </w:r>
            <w:r w:rsidRPr="00E215FA">
              <w:rPr>
                <w:rFonts w:ascii="Times New Roman" w:hAnsi="Times New Roman"/>
                <w:sz w:val="22"/>
                <w:szCs w:val="22"/>
              </w:rPr>
              <w:instrText xml:space="preserve"> FORMTEXT </w:instrText>
            </w:r>
            <w:r w:rsidRPr="00E215FA">
              <w:rPr>
                <w:rFonts w:ascii="Times New Roman" w:hAnsi="Times New Roman"/>
                <w:sz w:val="22"/>
                <w:szCs w:val="22"/>
              </w:rPr>
            </w:r>
            <w:r w:rsidRPr="00E215FA">
              <w:rPr>
                <w:rFonts w:ascii="Times New Roman" w:hAnsi="Times New Roman"/>
                <w:sz w:val="22"/>
                <w:szCs w:val="22"/>
              </w:rPr>
              <w:fldChar w:fldCharType="separate"/>
            </w:r>
            <w:r w:rsidRPr="00E215FA">
              <w:rPr>
                <w:rFonts w:ascii="Times New Roman" w:hAnsi="Times New Roman"/>
                <w:noProof/>
                <w:sz w:val="22"/>
                <w:szCs w:val="22"/>
              </w:rPr>
              <w:t> </w:t>
            </w:r>
            <w:r w:rsidRPr="00E215FA">
              <w:rPr>
                <w:rFonts w:ascii="Times New Roman" w:hAnsi="Times New Roman"/>
                <w:noProof/>
                <w:sz w:val="22"/>
                <w:szCs w:val="22"/>
              </w:rPr>
              <w:t> </w:t>
            </w:r>
            <w:r w:rsidRPr="00E215FA">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BFE7D53" w14:textId="77777777" w:rsidR="00543961" w:rsidRDefault="00543961" w:rsidP="00543961">
            <w:r w:rsidRPr="00DC1B6E">
              <w:rPr>
                <w:rFonts w:ascii="Times New Roman" w:hAnsi="Times New Roman"/>
                <w:sz w:val="22"/>
                <w:szCs w:val="22"/>
              </w:rPr>
              <w:fldChar w:fldCharType="begin">
                <w:ffData>
                  <w:name w:val=""/>
                  <w:enabled/>
                  <w:calcOnExit w:val="0"/>
                  <w:textInput>
                    <w:maxLength w:val="55"/>
                  </w:textInput>
                </w:ffData>
              </w:fldChar>
            </w:r>
            <w:r w:rsidRPr="00DC1B6E">
              <w:rPr>
                <w:rFonts w:ascii="Times New Roman" w:hAnsi="Times New Roman"/>
                <w:sz w:val="22"/>
                <w:szCs w:val="22"/>
              </w:rPr>
              <w:instrText xml:space="preserve"> FORMTEXT </w:instrText>
            </w:r>
            <w:r w:rsidRPr="00DC1B6E">
              <w:rPr>
                <w:rFonts w:ascii="Times New Roman" w:hAnsi="Times New Roman"/>
                <w:sz w:val="22"/>
                <w:szCs w:val="22"/>
              </w:rPr>
            </w:r>
            <w:r w:rsidRPr="00DC1B6E">
              <w:rPr>
                <w:rFonts w:ascii="Times New Roman" w:hAnsi="Times New Roman"/>
                <w:sz w:val="22"/>
                <w:szCs w:val="22"/>
              </w:rPr>
              <w:fldChar w:fldCharType="separate"/>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sz w:val="22"/>
                <w:szCs w:val="22"/>
              </w:rPr>
              <w:fldChar w:fldCharType="end"/>
            </w:r>
          </w:p>
        </w:tc>
      </w:tr>
      <w:tr w:rsidR="00543961" w14:paraId="64402FD0" w14:textId="77777777" w:rsidTr="008D497D">
        <w:tc>
          <w:tcPr>
            <w:tcW w:w="8406" w:type="dxa"/>
            <w:gridSpan w:val="7"/>
            <w:tcBorders>
              <w:top w:val="single" w:sz="4" w:space="0" w:color="auto"/>
              <w:bottom w:val="single" w:sz="4" w:space="0" w:color="auto"/>
            </w:tcBorders>
          </w:tcPr>
          <w:p w14:paraId="177667BD" w14:textId="77777777" w:rsidR="00543961" w:rsidRDefault="00543961" w:rsidP="00543961">
            <w:pPr>
              <w:spacing w:before="20" w:after="20"/>
              <w:ind w:left="60" w:firstLine="4"/>
              <w:rPr>
                <w:rFonts w:cs="Arial"/>
                <w:sz w:val="18"/>
                <w:szCs w:val="18"/>
              </w:rPr>
            </w:pPr>
            <w:r>
              <w:rPr>
                <w:rFonts w:cs="Arial"/>
                <w:b/>
                <w:sz w:val="18"/>
                <w:szCs w:val="18"/>
              </w:rPr>
              <w:t>57.13(1)(a)  SERIOUS INCIDENTS – ABUSE / NEGLECT</w:t>
            </w:r>
            <w:r>
              <w:rPr>
                <w:rFonts w:cs="Arial"/>
                <w:sz w:val="18"/>
                <w:szCs w:val="18"/>
              </w:rPr>
              <w:t xml:space="preserve">  Any incident of suspected child abuse or neglect by an employee of the group home, volunteer of the group home or household member of the group home; including a report made to a law enforcement agency, a county department of social or human services, or a child welfare agency.</w:t>
            </w:r>
          </w:p>
        </w:tc>
        <w:tc>
          <w:tcPr>
            <w:tcW w:w="540" w:type="dxa"/>
            <w:gridSpan w:val="2"/>
            <w:tcBorders>
              <w:top w:val="single" w:sz="4" w:space="0" w:color="auto"/>
              <w:bottom w:val="single" w:sz="4" w:space="0" w:color="auto"/>
            </w:tcBorders>
            <w:shd w:val="clear" w:color="auto" w:fill="auto"/>
          </w:tcPr>
          <w:p w14:paraId="34766DB1" w14:textId="77777777" w:rsidR="00543961" w:rsidRDefault="00543961" w:rsidP="00543961">
            <w:r w:rsidRPr="00E215FA">
              <w:rPr>
                <w:rFonts w:ascii="Times New Roman" w:hAnsi="Times New Roman"/>
                <w:sz w:val="22"/>
                <w:szCs w:val="22"/>
              </w:rPr>
              <w:fldChar w:fldCharType="begin">
                <w:ffData>
                  <w:name w:val=""/>
                  <w:enabled/>
                  <w:calcOnExit w:val="0"/>
                  <w:textInput>
                    <w:maxLength w:val="2"/>
                  </w:textInput>
                </w:ffData>
              </w:fldChar>
            </w:r>
            <w:r w:rsidRPr="00E215FA">
              <w:rPr>
                <w:rFonts w:ascii="Times New Roman" w:hAnsi="Times New Roman"/>
                <w:sz w:val="22"/>
                <w:szCs w:val="22"/>
              </w:rPr>
              <w:instrText xml:space="preserve"> FORMTEXT </w:instrText>
            </w:r>
            <w:r w:rsidRPr="00E215FA">
              <w:rPr>
                <w:rFonts w:ascii="Times New Roman" w:hAnsi="Times New Roman"/>
                <w:sz w:val="22"/>
                <w:szCs w:val="22"/>
              </w:rPr>
            </w:r>
            <w:r w:rsidRPr="00E215FA">
              <w:rPr>
                <w:rFonts w:ascii="Times New Roman" w:hAnsi="Times New Roman"/>
                <w:sz w:val="22"/>
                <w:szCs w:val="22"/>
              </w:rPr>
              <w:fldChar w:fldCharType="separate"/>
            </w:r>
            <w:r w:rsidRPr="00E215FA">
              <w:rPr>
                <w:rFonts w:ascii="Times New Roman" w:hAnsi="Times New Roman"/>
                <w:noProof/>
                <w:sz w:val="22"/>
                <w:szCs w:val="22"/>
              </w:rPr>
              <w:t> </w:t>
            </w:r>
            <w:r w:rsidRPr="00E215FA">
              <w:rPr>
                <w:rFonts w:ascii="Times New Roman" w:hAnsi="Times New Roman"/>
                <w:noProof/>
                <w:sz w:val="22"/>
                <w:szCs w:val="22"/>
              </w:rPr>
              <w:t> </w:t>
            </w:r>
            <w:r w:rsidRPr="00E215FA">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FD03162" w14:textId="77777777" w:rsidR="00543961" w:rsidRDefault="00543961" w:rsidP="00543961">
            <w:r w:rsidRPr="00E215FA">
              <w:rPr>
                <w:rFonts w:ascii="Times New Roman" w:hAnsi="Times New Roman"/>
                <w:sz w:val="22"/>
                <w:szCs w:val="22"/>
              </w:rPr>
              <w:fldChar w:fldCharType="begin">
                <w:ffData>
                  <w:name w:val=""/>
                  <w:enabled/>
                  <w:calcOnExit w:val="0"/>
                  <w:textInput>
                    <w:maxLength w:val="2"/>
                  </w:textInput>
                </w:ffData>
              </w:fldChar>
            </w:r>
            <w:r w:rsidRPr="00E215FA">
              <w:rPr>
                <w:rFonts w:ascii="Times New Roman" w:hAnsi="Times New Roman"/>
                <w:sz w:val="22"/>
                <w:szCs w:val="22"/>
              </w:rPr>
              <w:instrText xml:space="preserve"> FORMTEXT </w:instrText>
            </w:r>
            <w:r w:rsidRPr="00E215FA">
              <w:rPr>
                <w:rFonts w:ascii="Times New Roman" w:hAnsi="Times New Roman"/>
                <w:sz w:val="22"/>
                <w:szCs w:val="22"/>
              </w:rPr>
            </w:r>
            <w:r w:rsidRPr="00E215FA">
              <w:rPr>
                <w:rFonts w:ascii="Times New Roman" w:hAnsi="Times New Roman"/>
                <w:sz w:val="22"/>
                <w:szCs w:val="22"/>
              </w:rPr>
              <w:fldChar w:fldCharType="separate"/>
            </w:r>
            <w:r w:rsidRPr="00E215FA">
              <w:rPr>
                <w:rFonts w:ascii="Times New Roman" w:hAnsi="Times New Roman"/>
                <w:noProof/>
                <w:sz w:val="22"/>
                <w:szCs w:val="22"/>
              </w:rPr>
              <w:t> </w:t>
            </w:r>
            <w:r w:rsidRPr="00E215FA">
              <w:rPr>
                <w:rFonts w:ascii="Times New Roman" w:hAnsi="Times New Roman"/>
                <w:noProof/>
                <w:sz w:val="22"/>
                <w:szCs w:val="22"/>
              </w:rPr>
              <w:t> </w:t>
            </w:r>
            <w:r w:rsidRPr="00E215FA">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1035FF5" w14:textId="77777777" w:rsidR="00543961" w:rsidRDefault="00543961" w:rsidP="00543961">
            <w:r w:rsidRPr="00E215FA">
              <w:rPr>
                <w:rFonts w:ascii="Times New Roman" w:hAnsi="Times New Roman"/>
                <w:sz w:val="22"/>
                <w:szCs w:val="22"/>
              </w:rPr>
              <w:fldChar w:fldCharType="begin">
                <w:ffData>
                  <w:name w:val=""/>
                  <w:enabled/>
                  <w:calcOnExit w:val="0"/>
                  <w:textInput>
                    <w:maxLength w:val="2"/>
                  </w:textInput>
                </w:ffData>
              </w:fldChar>
            </w:r>
            <w:r w:rsidRPr="00E215FA">
              <w:rPr>
                <w:rFonts w:ascii="Times New Roman" w:hAnsi="Times New Roman"/>
                <w:sz w:val="22"/>
                <w:szCs w:val="22"/>
              </w:rPr>
              <w:instrText xml:space="preserve"> FORMTEXT </w:instrText>
            </w:r>
            <w:r w:rsidRPr="00E215FA">
              <w:rPr>
                <w:rFonts w:ascii="Times New Roman" w:hAnsi="Times New Roman"/>
                <w:sz w:val="22"/>
                <w:szCs w:val="22"/>
              </w:rPr>
            </w:r>
            <w:r w:rsidRPr="00E215FA">
              <w:rPr>
                <w:rFonts w:ascii="Times New Roman" w:hAnsi="Times New Roman"/>
                <w:sz w:val="22"/>
                <w:szCs w:val="22"/>
              </w:rPr>
              <w:fldChar w:fldCharType="separate"/>
            </w:r>
            <w:r w:rsidRPr="00E215FA">
              <w:rPr>
                <w:rFonts w:ascii="Times New Roman" w:hAnsi="Times New Roman"/>
                <w:noProof/>
                <w:sz w:val="22"/>
                <w:szCs w:val="22"/>
              </w:rPr>
              <w:t> </w:t>
            </w:r>
            <w:r w:rsidRPr="00E215FA">
              <w:rPr>
                <w:rFonts w:ascii="Times New Roman" w:hAnsi="Times New Roman"/>
                <w:noProof/>
                <w:sz w:val="22"/>
                <w:szCs w:val="22"/>
              </w:rPr>
              <w:t> </w:t>
            </w:r>
            <w:r w:rsidRPr="00E215FA">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08260B6" w14:textId="77777777" w:rsidR="00543961" w:rsidRDefault="00543961" w:rsidP="00543961">
            <w:r w:rsidRPr="00E215FA">
              <w:rPr>
                <w:rFonts w:ascii="Times New Roman" w:hAnsi="Times New Roman"/>
                <w:sz w:val="22"/>
                <w:szCs w:val="22"/>
              </w:rPr>
              <w:fldChar w:fldCharType="begin">
                <w:ffData>
                  <w:name w:val=""/>
                  <w:enabled/>
                  <w:calcOnExit w:val="0"/>
                  <w:textInput>
                    <w:maxLength w:val="2"/>
                  </w:textInput>
                </w:ffData>
              </w:fldChar>
            </w:r>
            <w:r w:rsidRPr="00E215FA">
              <w:rPr>
                <w:rFonts w:ascii="Times New Roman" w:hAnsi="Times New Roman"/>
                <w:sz w:val="22"/>
                <w:szCs w:val="22"/>
              </w:rPr>
              <w:instrText xml:space="preserve"> FORMTEXT </w:instrText>
            </w:r>
            <w:r w:rsidRPr="00E215FA">
              <w:rPr>
                <w:rFonts w:ascii="Times New Roman" w:hAnsi="Times New Roman"/>
                <w:sz w:val="22"/>
                <w:szCs w:val="22"/>
              </w:rPr>
            </w:r>
            <w:r w:rsidRPr="00E215FA">
              <w:rPr>
                <w:rFonts w:ascii="Times New Roman" w:hAnsi="Times New Roman"/>
                <w:sz w:val="22"/>
                <w:szCs w:val="22"/>
              </w:rPr>
              <w:fldChar w:fldCharType="separate"/>
            </w:r>
            <w:r w:rsidRPr="00E215FA">
              <w:rPr>
                <w:rFonts w:ascii="Times New Roman" w:hAnsi="Times New Roman"/>
                <w:noProof/>
                <w:sz w:val="22"/>
                <w:szCs w:val="22"/>
              </w:rPr>
              <w:t> </w:t>
            </w:r>
            <w:r w:rsidRPr="00E215FA">
              <w:rPr>
                <w:rFonts w:ascii="Times New Roman" w:hAnsi="Times New Roman"/>
                <w:noProof/>
                <w:sz w:val="22"/>
                <w:szCs w:val="22"/>
              </w:rPr>
              <w:t> </w:t>
            </w:r>
            <w:r w:rsidRPr="00E215FA">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4C4FD90" w14:textId="77777777" w:rsidR="00543961" w:rsidRDefault="00543961" w:rsidP="00543961">
            <w:r w:rsidRPr="00DC1B6E">
              <w:rPr>
                <w:rFonts w:ascii="Times New Roman" w:hAnsi="Times New Roman"/>
                <w:sz w:val="22"/>
                <w:szCs w:val="22"/>
              </w:rPr>
              <w:fldChar w:fldCharType="begin">
                <w:ffData>
                  <w:name w:val=""/>
                  <w:enabled/>
                  <w:calcOnExit w:val="0"/>
                  <w:textInput>
                    <w:maxLength w:val="55"/>
                  </w:textInput>
                </w:ffData>
              </w:fldChar>
            </w:r>
            <w:r w:rsidRPr="00DC1B6E">
              <w:rPr>
                <w:rFonts w:ascii="Times New Roman" w:hAnsi="Times New Roman"/>
                <w:sz w:val="22"/>
                <w:szCs w:val="22"/>
              </w:rPr>
              <w:instrText xml:space="preserve"> FORMTEXT </w:instrText>
            </w:r>
            <w:r w:rsidRPr="00DC1B6E">
              <w:rPr>
                <w:rFonts w:ascii="Times New Roman" w:hAnsi="Times New Roman"/>
                <w:sz w:val="22"/>
                <w:szCs w:val="22"/>
              </w:rPr>
            </w:r>
            <w:r w:rsidRPr="00DC1B6E">
              <w:rPr>
                <w:rFonts w:ascii="Times New Roman" w:hAnsi="Times New Roman"/>
                <w:sz w:val="22"/>
                <w:szCs w:val="22"/>
              </w:rPr>
              <w:fldChar w:fldCharType="separate"/>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sz w:val="22"/>
                <w:szCs w:val="22"/>
              </w:rPr>
              <w:fldChar w:fldCharType="end"/>
            </w:r>
          </w:p>
        </w:tc>
      </w:tr>
      <w:tr w:rsidR="00543961" w14:paraId="23B463DE" w14:textId="77777777" w:rsidTr="008D497D">
        <w:tc>
          <w:tcPr>
            <w:tcW w:w="8406" w:type="dxa"/>
            <w:gridSpan w:val="7"/>
            <w:tcBorders>
              <w:top w:val="single" w:sz="4" w:space="0" w:color="auto"/>
              <w:bottom w:val="single" w:sz="4" w:space="0" w:color="auto"/>
            </w:tcBorders>
          </w:tcPr>
          <w:p w14:paraId="0D7728BD" w14:textId="77777777" w:rsidR="00543961" w:rsidRDefault="00543961" w:rsidP="00543961">
            <w:pPr>
              <w:spacing w:before="20" w:after="20"/>
              <w:ind w:left="60" w:firstLine="4"/>
              <w:rPr>
                <w:rFonts w:cs="Arial"/>
                <w:sz w:val="18"/>
                <w:szCs w:val="18"/>
              </w:rPr>
            </w:pPr>
            <w:r>
              <w:rPr>
                <w:rFonts w:cs="Arial"/>
                <w:b/>
                <w:sz w:val="18"/>
                <w:szCs w:val="18"/>
              </w:rPr>
              <w:t>57.13(1)(b)  SERIOUS INCIDENTS – LAW ENFORCEMENT SERVICES</w:t>
            </w:r>
            <w:r>
              <w:rPr>
                <w:rFonts w:cs="Arial"/>
                <w:sz w:val="18"/>
                <w:szCs w:val="18"/>
              </w:rPr>
              <w:t xml:space="preserve">  Each incident requiring law enforcement services at the group home or that involves a resident.</w:t>
            </w:r>
          </w:p>
        </w:tc>
        <w:tc>
          <w:tcPr>
            <w:tcW w:w="540" w:type="dxa"/>
            <w:gridSpan w:val="2"/>
            <w:tcBorders>
              <w:top w:val="single" w:sz="4" w:space="0" w:color="auto"/>
              <w:bottom w:val="single" w:sz="4" w:space="0" w:color="auto"/>
            </w:tcBorders>
            <w:shd w:val="clear" w:color="auto" w:fill="auto"/>
          </w:tcPr>
          <w:p w14:paraId="2F629CE6"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47279D0"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6B81262"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E038FC2"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9AED87F" w14:textId="77777777" w:rsidR="00543961" w:rsidRDefault="00543961" w:rsidP="00543961">
            <w:r w:rsidRPr="00DC1B6E">
              <w:rPr>
                <w:rFonts w:ascii="Times New Roman" w:hAnsi="Times New Roman"/>
                <w:sz w:val="22"/>
                <w:szCs w:val="22"/>
              </w:rPr>
              <w:fldChar w:fldCharType="begin">
                <w:ffData>
                  <w:name w:val=""/>
                  <w:enabled/>
                  <w:calcOnExit w:val="0"/>
                  <w:textInput>
                    <w:maxLength w:val="55"/>
                  </w:textInput>
                </w:ffData>
              </w:fldChar>
            </w:r>
            <w:r w:rsidRPr="00DC1B6E">
              <w:rPr>
                <w:rFonts w:ascii="Times New Roman" w:hAnsi="Times New Roman"/>
                <w:sz w:val="22"/>
                <w:szCs w:val="22"/>
              </w:rPr>
              <w:instrText xml:space="preserve"> FORMTEXT </w:instrText>
            </w:r>
            <w:r w:rsidRPr="00DC1B6E">
              <w:rPr>
                <w:rFonts w:ascii="Times New Roman" w:hAnsi="Times New Roman"/>
                <w:sz w:val="22"/>
                <w:szCs w:val="22"/>
              </w:rPr>
            </w:r>
            <w:r w:rsidRPr="00DC1B6E">
              <w:rPr>
                <w:rFonts w:ascii="Times New Roman" w:hAnsi="Times New Roman"/>
                <w:sz w:val="22"/>
                <w:szCs w:val="22"/>
              </w:rPr>
              <w:fldChar w:fldCharType="separate"/>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sz w:val="22"/>
                <w:szCs w:val="22"/>
              </w:rPr>
              <w:fldChar w:fldCharType="end"/>
            </w:r>
          </w:p>
        </w:tc>
      </w:tr>
      <w:tr w:rsidR="00543961" w14:paraId="39C6C2E8" w14:textId="77777777" w:rsidTr="008D497D">
        <w:tc>
          <w:tcPr>
            <w:tcW w:w="8406" w:type="dxa"/>
            <w:gridSpan w:val="7"/>
            <w:tcBorders>
              <w:top w:val="single" w:sz="4" w:space="0" w:color="auto"/>
              <w:bottom w:val="single" w:sz="4" w:space="0" w:color="auto"/>
            </w:tcBorders>
          </w:tcPr>
          <w:p w14:paraId="5A680C6B" w14:textId="77777777" w:rsidR="00543961" w:rsidRDefault="00543961" w:rsidP="00543961">
            <w:pPr>
              <w:spacing w:before="20" w:after="20"/>
              <w:ind w:left="60" w:firstLine="4"/>
              <w:rPr>
                <w:rFonts w:cs="Arial"/>
                <w:sz w:val="18"/>
                <w:szCs w:val="18"/>
              </w:rPr>
            </w:pPr>
            <w:r>
              <w:rPr>
                <w:rFonts w:cs="Arial"/>
                <w:b/>
                <w:sz w:val="18"/>
                <w:szCs w:val="18"/>
              </w:rPr>
              <w:t>57.13(1)(c)  SERIOUS INCIDENTS – RESTRAINTS</w:t>
            </w:r>
            <w:r>
              <w:rPr>
                <w:rFonts w:cs="Arial"/>
                <w:sz w:val="18"/>
                <w:szCs w:val="18"/>
              </w:rPr>
              <w:t xml:space="preserve">  The use of a restraint on a resident.  A report on the use of a restraint shall be made following the requirements in s. DCF 57.27(3)(c).</w:t>
            </w:r>
          </w:p>
        </w:tc>
        <w:tc>
          <w:tcPr>
            <w:tcW w:w="540" w:type="dxa"/>
            <w:gridSpan w:val="2"/>
            <w:tcBorders>
              <w:top w:val="single" w:sz="4" w:space="0" w:color="auto"/>
              <w:bottom w:val="single" w:sz="4" w:space="0" w:color="auto"/>
            </w:tcBorders>
            <w:shd w:val="clear" w:color="auto" w:fill="auto"/>
          </w:tcPr>
          <w:p w14:paraId="64B15DBA"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DF46681"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40D5919"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A9A9E82"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8BF9BC0" w14:textId="77777777" w:rsidR="00543961" w:rsidRDefault="00543961" w:rsidP="00543961">
            <w:r w:rsidRPr="00DC1B6E">
              <w:rPr>
                <w:rFonts w:ascii="Times New Roman" w:hAnsi="Times New Roman"/>
                <w:sz w:val="22"/>
                <w:szCs w:val="22"/>
              </w:rPr>
              <w:fldChar w:fldCharType="begin">
                <w:ffData>
                  <w:name w:val=""/>
                  <w:enabled/>
                  <w:calcOnExit w:val="0"/>
                  <w:textInput>
                    <w:maxLength w:val="55"/>
                  </w:textInput>
                </w:ffData>
              </w:fldChar>
            </w:r>
            <w:r w:rsidRPr="00DC1B6E">
              <w:rPr>
                <w:rFonts w:ascii="Times New Roman" w:hAnsi="Times New Roman"/>
                <w:sz w:val="22"/>
                <w:szCs w:val="22"/>
              </w:rPr>
              <w:instrText xml:space="preserve"> FORMTEXT </w:instrText>
            </w:r>
            <w:r w:rsidRPr="00DC1B6E">
              <w:rPr>
                <w:rFonts w:ascii="Times New Roman" w:hAnsi="Times New Roman"/>
                <w:sz w:val="22"/>
                <w:szCs w:val="22"/>
              </w:rPr>
            </w:r>
            <w:r w:rsidRPr="00DC1B6E">
              <w:rPr>
                <w:rFonts w:ascii="Times New Roman" w:hAnsi="Times New Roman"/>
                <w:sz w:val="22"/>
                <w:szCs w:val="22"/>
              </w:rPr>
              <w:fldChar w:fldCharType="separate"/>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sz w:val="22"/>
                <w:szCs w:val="22"/>
              </w:rPr>
              <w:fldChar w:fldCharType="end"/>
            </w:r>
          </w:p>
        </w:tc>
      </w:tr>
      <w:tr w:rsidR="00543961" w14:paraId="291BB31D" w14:textId="77777777" w:rsidTr="008D497D">
        <w:tc>
          <w:tcPr>
            <w:tcW w:w="8406" w:type="dxa"/>
            <w:gridSpan w:val="7"/>
            <w:tcBorders>
              <w:top w:val="single" w:sz="4" w:space="0" w:color="auto"/>
              <w:bottom w:val="single" w:sz="4" w:space="0" w:color="auto"/>
            </w:tcBorders>
          </w:tcPr>
          <w:p w14:paraId="193013ED" w14:textId="77777777" w:rsidR="00543961" w:rsidRDefault="00543961" w:rsidP="00543961">
            <w:pPr>
              <w:spacing w:before="20" w:after="20"/>
              <w:ind w:left="60" w:firstLine="4"/>
              <w:rPr>
                <w:rFonts w:cs="Arial"/>
                <w:sz w:val="18"/>
                <w:szCs w:val="18"/>
              </w:rPr>
            </w:pPr>
            <w:r>
              <w:rPr>
                <w:rFonts w:cs="Arial"/>
                <w:b/>
                <w:sz w:val="18"/>
                <w:szCs w:val="18"/>
              </w:rPr>
              <w:t>57.13(1)(d)  SERIOUS INCIDENTS – MEDICAL PROFESSIONAL SERVICES</w:t>
            </w:r>
            <w:r>
              <w:rPr>
                <w:rFonts w:cs="Arial"/>
                <w:sz w:val="18"/>
                <w:szCs w:val="18"/>
              </w:rPr>
              <w:t xml:space="preserve">  Any injury or trauma to a resident or staff member for which the resident or staff member requires the services of a licensed medical professional including all of the following:</w:t>
            </w:r>
          </w:p>
        </w:tc>
        <w:tc>
          <w:tcPr>
            <w:tcW w:w="540" w:type="dxa"/>
            <w:gridSpan w:val="2"/>
            <w:tcBorders>
              <w:top w:val="single" w:sz="4" w:space="0" w:color="auto"/>
              <w:bottom w:val="single" w:sz="4" w:space="0" w:color="auto"/>
            </w:tcBorders>
            <w:shd w:val="clear" w:color="auto" w:fill="auto"/>
          </w:tcPr>
          <w:p w14:paraId="6479362D"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3D160DB"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27D5C59"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4AF8AA1"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D65E554" w14:textId="77777777" w:rsidR="00543961" w:rsidRDefault="00543961" w:rsidP="00543961">
            <w:r w:rsidRPr="00DC1B6E">
              <w:rPr>
                <w:rFonts w:ascii="Times New Roman" w:hAnsi="Times New Roman"/>
                <w:sz w:val="22"/>
                <w:szCs w:val="22"/>
              </w:rPr>
              <w:fldChar w:fldCharType="begin">
                <w:ffData>
                  <w:name w:val=""/>
                  <w:enabled/>
                  <w:calcOnExit w:val="0"/>
                  <w:textInput>
                    <w:maxLength w:val="55"/>
                  </w:textInput>
                </w:ffData>
              </w:fldChar>
            </w:r>
            <w:r w:rsidRPr="00DC1B6E">
              <w:rPr>
                <w:rFonts w:ascii="Times New Roman" w:hAnsi="Times New Roman"/>
                <w:sz w:val="22"/>
                <w:szCs w:val="22"/>
              </w:rPr>
              <w:instrText xml:space="preserve"> FORMTEXT </w:instrText>
            </w:r>
            <w:r w:rsidRPr="00DC1B6E">
              <w:rPr>
                <w:rFonts w:ascii="Times New Roman" w:hAnsi="Times New Roman"/>
                <w:sz w:val="22"/>
                <w:szCs w:val="22"/>
              </w:rPr>
            </w:r>
            <w:r w:rsidRPr="00DC1B6E">
              <w:rPr>
                <w:rFonts w:ascii="Times New Roman" w:hAnsi="Times New Roman"/>
                <w:sz w:val="22"/>
                <w:szCs w:val="22"/>
              </w:rPr>
              <w:fldChar w:fldCharType="separate"/>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noProof/>
                <w:sz w:val="22"/>
                <w:szCs w:val="22"/>
              </w:rPr>
              <w:t> </w:t>
            </w:r>
            <w:r w:rsidRPr="00DC1B6E">
              <w:rPr>
                <w:rFonts w:ascii="Times New Roman" w:hAnsi="Times New Roman"/>
                <w:sz w:val="22"/>
                <w:szCs w:val="22"/>
              </w:rPr>
              <w:fldChar w:fldCharType="end"/>
            </w:r>
          </w:p>
        </w:tc>
      </w:tr>
      <w:tr w:rsidR="00543961" w14:paraId="111252BB" w14:textId="77777777" w:rsidTr="008D497D">
        <w:tc>
          <w:tcPr>
            <w:tcW w:w="8406" w:type="dxa"/>
            <w:gridSpan w:val="7"/>
            <w:tcBorders>
              <w:top w:val="single" w:sz="4" w:space="0" w:color="auto"/>
              <w:bottom w:val="single" w:sz="4" w:space="0" w:color="auto"/>
            </w:tcBorders>
          </w:tcPr>
          <w:p w14:paraId="26B33315" w14:textId="77777777" w:rsidR="00543961" w:rsidRDefault="00543961" w:rsidP="00543961">
            <w:pPr>
              <w:tabs>
                <w:tab w:val="left" w:pos="1238"/>
              </w:tabs>
              <w:spacing w:before="20" w:after="20"/>
              <w:ind w:left="60" w:firstLine="4"/>
              <w:rPr>
                <w:rFonts w:cs="Arial"/>
                <w:sz w:val="18"/>
                <w:szCs w:val="18"/>
              </w:rPr>
            </w:pPr>
            <w:r>
              <w:rPr>
                <w:rFonts w:cs="Arial"/>
                <w:b/>
                <w:sz w:val="18"/>
                <w:szCs w:val="18"/>
              </w:rPr>
              <w:t>57.13(1)(d)1.  MEDICAL PROFESSIONAL SERVICES – BROKEN BONE</w:t>
            </w:r>
            <w:r>
              <w:rPr>
                <w:rFonts w:cs="Arial"/>
                <w:sz w:val="18"/>
                <w:szCs w:val="18"/>
              </w:rPr>
              <w:t xml:space="preserve">  A broken bone.</w:t>
            </w:r>
          </w:p>
        </w:tc>
        <w:tc>
          <w:tcPr>
            <w:tcW w:w="540" w:type="dxa"/>
            <w:gridSpan w:val="2"/>
            <w:tcBorders>
              <w:top w:val="single" w:sz="4" w:space="0" w:color="auto"/>
              <w:bottom w:val="single" w:sz="4" w:space="0" w:color="auto"/>
            </w:tcBorders>
            <w:shd w:val="clear" w:color="auto" w:fill="auto"/>
          </w:tcPr>
          <w:p w14:paraId="43BB7469"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1960971"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3F51B15"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E0295A5"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433C4D1" w14:textId="77777777" w:rsidR="00543961" w:rsidRDefault="00543961" w:rsidP="00543961">
            <w:r w:rsidRPr="00A77185">
              <w:rPr>
                <w:rFonts w:ascii="Times New Roman" w:hAnsi="Times New Roman"/>
                <w:sz w:val="22"/>
                <w:szCs w:val="22"/>
              </w:rPr>
              <w:fldChar w:fldCharType="begin">
                <w:ffData>
                  <w:name w:val=""/>
                  <w:enabled/>
                  <w:calcOnExit w:val="0"/>
                  <w:textInput>
                    <w:maxLength w:val="55"/>
                  </w:textInput>
                </w:ffData>
              </w:fldChar>
            </w:r>
            <w:r w:rsidRPr="00A77185">
              <w:rPr>
                <w:rFonts w:ascii="Times New Roman" w:hAnsi="Times New Roman"/>
                <w:sz w:val="22"/>
                <w:szCs w:val="22"/>
              </w:rPr>
              <w:instrText xml:space="preserve"> FORMTEXT </w:instrText>
            </w:r>
            <w:r w:rsidRPr="00A77185">
              <w:rPr>
                <w:rFonts w:ascii="Times New Roman" w:hAnsi="Times New Roman"/>
                <w:sz w:val="22"/>
                <w:szCs w:val="22"/>
              </w:rPr>
            </w:r>
            <w:r w:rsidRPr="00A77185">
              <w:rPr>
                <w:rFonts w:ascii="Times New Roman" w:hAnsi="Times New Roman"/>
                <w:sz w:val="22"/>
                <w:szCs w:val="22"/>
              </w:rPr>
              <w:fldChar w:fldCharType="separate"/>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sz w:val="22"/>
                <w:szCs w:val="22"/>
              </w:rPr>
              <w:fldChar w:fldCharType="end"/>
            </w:r>
          </w:p>
        </w:tc>
      </w:tr>
      <w:tr w:rsidR="00543961" w14:paraId="21FA7CA9" w14:textId="77777777" w:rsidTr="008D497D">
        <w:tc>
          <w:tcPr>
            <w:tcW w:w="8406" w:type="dxa"/>
            <w:gridSpan w:val="7"/>
            <w:tcBorders>
              <w:top w:val="single" w:sz="4" w:space="0" w:color="auto"/>
              <w:bottom w:val="single" w:sz="4" w:space="0" w:color="auto"/>
            </w:tcBorders>
          </w:tcPr>
          <w:p w14:paraId="06FC8A62" w14:textId="77777777" w:rsidR="00543961" w:rsidRDefault="00543961" w:rsidP="00543961">
            <w:pPr>
              <w:tabs>
                <w:tab w:val="left" w:pos="1238"/>
              </w:tabs>
              <w:spacing w:before="20" w:after="20"/>
              <w:ind w:left="60" w:firstLine="4"/>
              <w:rPr>
                <w:rFonts w:cs="Arial"/>
                <w:sz w:val="18"/>
                <w:szCs w:val="18"/>
              </w:rPr>
            </w:pPr>
            <w:r>
              <w:rPr>
                <w:rFonts w:cs="Arial"/>
                <w:b/>
                <w:sz w:val="18"/>
                <w:szCs w:val="18"/>
              </w:rPr>
              <w:t>57.13(1)(d)2.  MEDICAL PROFESSIONAL SERVICES – BURN</w:t>
            </w:r>
            <w:r>
              <w:rPr>
                <w:rFonts w:cs="Arial"/>
                <w:sz w:val="18"/>
                <w:szCs w:val="18"/>
              </w:rPr>
              <w:t xml:space="preserve">  A burn.</w:t>
            </w:r>
          </w:p>
        </w:tc>
        <w:tc>
          <w:tcPr>
            <w:tcW w:w="540" w:type="dxa"/>
            <w:gridSpan w:val="2"/>
            <w:tcBorders>
              <w:top w:val="single" w:sz="4" w:space="0" w:color="auto"/>
              <w:bottom w:val="single" w:sz="4" w:space="0" w:color="auto"/>
            </w:tcBorders>
            <w:shd w:val="clear" w:color="auto" w:fill="auto"/>
          </w:tcPr>
          <w:p w14:paraId="215578CB"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E09F782"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F6913BD"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D57FBDE"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3662DDF" w14:textId="77777777" w:rsidR="00543961" w:rsidRDefault="00543961" w:rsidP="00543961">
            <w:r w:rsidRPr="00A77185">
              <w:rPr>
                <w:rFonts w:ascii="Times New Roman" w:hAnsi="Times New Roman"/>
                <w:sz w:val="22"/>
                <w:szCs w:val="22"/>
              </w:rPr>
              <w:fldChar w:fldCharType="begin">
                <w:ffData>
                  <w:name w:val=""/>
                  <w:enabled/>
                  <w:calcOnExit w:val="0"/>
                  <w:textInput>
                    <w:maxLength w:val="55"/>
                  </w:textInput>
                </w:ffData>
              </w:fldChar>
            </w:r>
            <w:r w:rsidRPr="00A77185">
              <w:rPr>
                <w:rFonts w:ascii="Times New Roman" w:hAnsi="Times New Roman"/>
                <w:sz w:val="22"/>
                <w:szCs w:val="22"/>
              </w:rPr>
              <w:instrText xml:space="preserve"> FORMTEXT </w:instrText>
            </w:r>
            <w:r w:rsidRPr="00A77185">
              <w:rPr>
                <w:rFonts w:ascii="Times New Roman" w:hAnsi="Times New Roman"/>
                <w:sz w:val="22"/>
                <w:szCs w:val="22"/>
              </w:rPr>
            </w:r>
            <w:r w:rsidRPr="00A77185">
              <w:rPr>
                <w:rFonts w:ascii="Times New Roman" w:hAnsi="Times New Roman"/>
                <w:sz w:val="22"/>
                <w:szCs w:val="22"/>
              </w:rPr>
              <w:fldChar w:fldCharType="separate"/>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sz w:val="22"/>
                <w:szCs w:val="22"/>
              </w:rPr>
              <w:fldChar w:fldCharType="end"/>
            </w:r>
          </w:p>
        </w:tc>
      </w:tr>
      <w:tr w:rsidR="00543961" w14:paraId="3BBA0184" w14:textId="77777777" w:rsidTr="008D497D">
        <w:tc>
          <w:tcPr>
            <w:tcW w:w="8406" w:type="dxa"/>
            <w:gridSpan w:val="7"/>
            <w:tcBorders>
              <w:top w:val="single" w:sz="4" w:space="0" w:color="auto"/>
              <w:bottom w:val="single" w:sz="4" w:space="0" w:color="auto"/>
            </w:tcBorders>
          </w:tcPr>
          <w:p w14:paraId="218D1F29" w14:textId="77777777" w:rsidR="00543961" w:rsidRDefault="00543961" w:rsidP="00543961">
            <w:pPr>
              <w:tabs>
                <w:tab w:val="left" w:pos="1238"/>
              </w:tabs>
              <w:spacing w:before="20" w:after="20"/>
              <w:ind w:left="60" w:firstLine="4"/>
              <w:rPr>
                <w:rFonts w:cs="Arial"/>
                <w:sz w:val="18"/>
                <w:szCs w:val="18"/>
              </w:rPr>
            </w:pPr>
            <w:r>
              <w:rPr>
                <w:rFonts w:cs="Arial"/>
                <w:b/>
                <w:sz w:val="18"/>
                <w:szCs w:val="18"/>
              </w:rPr>
              <w:lastRenderedPageBreak/>
              <w:t>57.13(1)(d)3.  MEDICAL PROFESSIONAL SERVICES – CONCUSSION</w:t>
            </w:r>
            <w:r>
              <w:rPr>
                <w:rFonts w:cs="Arial"/>
                <w:sz w:val="18"/>
                <w:szCs w:val="18"/>
              </w:rPr>
              <w:t xml:space="preserve">  A concussion.</w:t>
            </w:r>
          </w:p>
        </w:tc>
        <w:tc>
          <w:tcPr>
            <w:tcW w:w="540" w:type="dxa"/>
            <w:gridSpan w:val="2"/>
            <w:tcBorders>
              <w:top w:val="single" w:sz="4" w:space="0" w:color="auto"/>
              <w:bottom w:val="single" w:sz="4" w:space="0" w:color="auto"/>
            </w:tcBorders>
            <w:shd w:val="clear" w:color="auto" w:fill="auto"/>
          </w:tcPr>
          <w:p w14:paraId="3DF13179"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35D3335"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9826846"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D15295A"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4410" w:type="dxa"/>
            <w:gridSpan w:val="2"/>
            <w:tcBorders>
              <w:top w:val="single" w:sz="4" w:space="0" w:color="auto"/>
              <w:bottom w:val="nil"/>
            </w:tcBorders>
            <w:shd w:val="clear" w:color="auto" w:fill="E6E6E6"/>
          </w:tcPr>
          <w:p w14:paraId="5FE05216" w14:textId="77777777" w:rsidR="00543961" w:rsidRDefault="00543961" w:rsidP="00543961">
            <w:r w:rsidRPr="00A77185">
              <w:rPr>
                <w:rFonts w:ascii="Times New Roman" w:hAnsi="Times New Roman"/>
                <w:sz w:val="22"/>
                <w:szCs w:val="22"/>
              </w:rPr>
              <w:fldChar w:fldCharType="begin">
                <w:ffData>
                  <w:name w:val=""/>
                  <w:enabled/>
                  <w:calcOnExit w:val="0"/>
                  <w:textInput>
                    <w:maxLength w:val="55"/>
                  </w:textInput>
                </w:ffData>
              </w:fldChar>
            </w:r>
            <w:r w:rsidRPr="00A77185">
              <w:rPr>
                <w:rFonts w:ascii="Times New Roman" w:hAnsi="Times New Roman"/>
                <w:sz w:val="22"/>
                <w:szCs w:val="22"/>
              </w:rPr>
              <w:instrText xml:space="preserve"> FORMTEXT </w:instrText>
            </w:r>
            <w:r w:rsidRPr="00A77185">
              <w:rPr>
                <w:rFonts w:ascii="Times New Roman" w:hAnsi="Times New Roman"/>
                <w:sz w:val="22"/>
                <w:szCs w:val="22"/>
              </w:rPr>
            </w:r>
            <w:r w:rsidRPr="00A77185">
              <w:rPr>
                <w:rFonts w:ascii="Times New Roman" w:hAnsi="Times New Roman"/>
                <w:sz w:val="22"/>
                <w:szCs w:val="22"/>
              </w:rPr>
              <w:fldChar w:fldCharType="separate"/>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sz w:val="22"/>
                <w:szCs w:val="22"/>
              </w:rPr>
              <w:fldChar w:fldCharType="end"/>
            </w:r>
          </w:p>
        </w:tc>
      </w:tr>
      <w:tr w:rsidR="00543961" w14:paraId="6E773F3E" w14:textId="77777777" w:rsidTr="008D497D">
        <w:tc>
          <w:tcPr>
            <w:tcW w:w="8406" w:type="dxa"/>
            <w:gridSpan w:val="7"/>
            <w:tcBorders>
              <w:top w:val="single" w:sz="4" w:space="0" w:color="auto"/>
              <w:bottom w:val="single" w:sz="4" w:space="0" w:color="auto"/>
            </w:tcBorders>
          </w:tcPr>
          <w:p w14:paraId="69D8F187" w14:textId="77777777" w:rsidR="00543961" w:rsidRDefault="00543961" w:rsidP="00543961">
            <w:pPr>
              <w:tabs>
                <w:tab w:val="left" w:pos="1238"/>
              </w:tabs>
              <w:spacing w:before="20" w:after="20"/>
              <w:ind w:left="60" w:firstLine="4"/>
              <w:rPr>
                <w:rFonts w:cs="Arial"/>
                <w:sz w:val="18"/>
                <w:szCs w:val="18"/>
              </w:rPr>
            </w:pPr>
            <w:r>
              <w:rPr>
                <w:rFonts w:cs="Arial"/>
                <w:b/>
                <w:sz w:val="18"/>
                <w:szCs w:val="18"/>
              </w:rPr>
              <w:t>57.13(1)(d)4.  MEDICAL PROFESSIONAL SERVICES – STITCHES</w:t>
            </w:r>
            <w:r>
              <w:rPr>
                <w:rFonts w:cs="Arial"/>
                <w:sz w:val="18"/>
                <w:szCs w:val="18"/>
              </w:rPr>
              <w:t xml:space="preserve">  A wound requiring stitches.</w:t>
            </w:r>
          </w:p>
        </w:tc>
        <w:tc>
          <w:tcPr>
            <w:tcW w:w="540" w:type="dxa"/>
            <w:gridSpan w:val="2"/>
            <w:tcBorders>
              <w:top w:val="single" w:sz="4" w:space="0" w:color="auto"/>
              <w:bottom w:val="single" w:sz="4" w:space="0" w:color="auto"/>
            </w:tcBorders>
            <w:shd w:val="clear" w:color="auto" w:fill="auto"/>
          </w:tcPr>
          <w:p w14:paraId="42B6BA4F"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C0659AD"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AAB1732"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96D689F"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55379E0" w14:textId="77777777" w:rsidR="00543961" w:rsidRDefault="00543961" w:rsidP="00543961">
            <w:r w:rsidRPr="00A77185">
              <w:rPr>
                <w:rFonts w:ascii="Times New Roman" w:hAnsi="Times New Roman"/>
                <w:sz w:val="22"/>
                <w:szCs w:val="22"/>
              </w:rPr>
              <w:fldChar w:fldCharType="begin">
                <w:ffData>
                  <w:name w:val=""/>
                  <w:enabled/>
                  <w:calcOnExit w:val="0"/>
                  <w:textInput>
                    <w:maxLength w:val="55"/>
                  </w:textInput>
                </w:ffData>
              </w:fldChar>
            </w:r>
            <w:r w:rsidRPr="00A77185">
              <w:rPr>
                <w:rFonts w:ascii="Times New Roman" w:hAnsi="Times New Roman"/>
                <w:sz w:val="22"/>
                <w:szCs w:val="22"/>
              </w:rPr>
              <w:instrText xml:space="preserve"> FORMTEXT </w:instrText>
            </w:r>
            <w:r w:rsidRPr="00A77185">
              <w:rPr>
                <w:rFonts w:ascii="Times New Roman" w:hAnsi="Times New Roman"/>
                <w:sz w:val="22"/>
                <w:szCs w:val="22"/>
              </w:rPr>
            </w:r>
            <w:r w:rsidRPr="00A77185">
              <w:rPr>
                <w:rFonts w:ascii="Times New Roman" w:hAnsi="Times New Roman"/>
                <w:sz w:val="22"/>
                <w:szCs w:val="22"/>
              </w:rPr>
              <w:fldChar w:fldCharType="separate"/>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sz w:val="22"/>
                <w:szCs w:val="22"/>
              </w:rPr>
              <w:fldChar w:fldCharType="end"/>
            </w:r>
          </w:p>
        </w:tc>
      </w:tr>
      <w:tr w:rsidR="00543961" w14:paraId="06D44F18" w14:textId="77777777" w:rsidTr="008D497D">
        <w:tc>
          <w:tcPr>
            <w:tcW w:w="8406" w:type="dxa"/>
            <w:gridSpan w:val="7"/>
            <w:tcBorders>
              <w:top w:val="single" w:sz="4" w:space="0" w:color="auto"/>
              <w:bottom w:val="single" w:sz="4" w:space="0" w:color="auto"/>
            </w:tcBorders>
          </w:tcPr>
          <w:p w14:paraId="6FC2288E" w14:textId="77777777" w:rsidR="00543961" w:rsidRDefault="00543961" w:rsidP="00543961">
            <w:pPr>
              <w:tabs>
                <w:tab w:val="left" w:pos="1238"/>
              </w:tabs>
              <w:spacing w:before="20" w:after="20"/>
              <w:ind w:left="60" w:firstLine="4"/>
              <w:rPr>
                <w:rFonts w:cs="Arial"/>
                <w:sz w:val="18"/>
                <w:szCs w:val="18"/>
              </w:rPr>
            </w:pPr>
            <w:r>
              <w:rPr>
                <w:rFonts w:cs="Arial"/>
                <w:b/>
                <w:sz w:val="18"/>
                <w:szCs w:val="18"/>
              </w:rPr>
              <w:t>57.13(1)(d)5.  MEDICAL PROFESSIONAL SERVICES – POISON / DRUG OVERDOSE</w:t>
            </w:r>
            <w:r>
              <w:rPr>
                <w:rFonts w:cs="Arial"/>
                <w:sz w:val="18"/>
                <w:szCs w:val="18"/>
              </w:rPr>
              <w:t xml:space="preserve">  The ingestion of poison or drug overdose.</w:t>
            </w:r>
          </w:p>
        </w:tc>
        <w:tc>
          <w:tcPr>
            <w:tcW w:w="540" w:type="dxa"/>
            <w:gridSpan w:val="2"/>
            <w:tcBorders>
              <w:top w:val="single" w:sz="4" w:space="0" w:color="auto"/>
              <w:bottom w:val="single" w:sz="4" w:space="0" w:color="auto"/>
            </w:tcBorders>
            <w:shd w:val="clear" w:color="auto" w:fill="auto"/>
          </w:tcPr>
          <w:p w14:paraId="069AB352"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9FD85E6"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E067789"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BF505B8"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1E91B98" w14:textId="77777777" w:rsidR="00543961" w:rsidRDefault="00543961" w:rsidP="00543961">
            <w:r w:rsidRPr="00A77185">
              <w:rPr>
                <w:rFonts w:ascii="Times New Roman" w:hAnsi="Times New Roman"/>
                <w:sz w:val="22"/>
                <w:szCs w:val="22"/>
              </w:rPr>
              <w:fldChar w:fldCharType="begin">
                <w:ffData>
                  <w:name w:val=""/>
                  <w:enabled/>
                  <w:calcOnExit w:val="0"/>
                  <w:textInput>
                    <w:maxLength w:val="55"/>
                  </w:textInput>
                </w:ffData>
              </w:fldChar>
            </w:r>
            <w:r w:rsidRPr="00A77185">
              <w:rPr>
                <w:rFonts w:ascii="Times New Roman" w:hAnsi="Times New Roman"/>
                <w:sz w:val="22"/>
                <w:szCs w:val="22"/>
              </w:rPr>
              <w:instrText xml:space="preserve"> FORMTEXT </w:instrText>
            </w:r>
            <w:r w:rsidRPr="00A77185">
              <w:rPr>
                <w:rFonts w:ascii="Times New Roman" w:hAnsi="Times New Roman"/>
                <w:sz w:val="22"/>
                <w:szCs w:val="22"/>
              </w:rPr>
            </w:r>
            <w:r w:rsidRPr="00A77185">
              <w:rPr>
                <w:rFonts w:ascii="Times New Roman" w:hAnsi="Times New Roman"/>
                <w:sz w:val="22"/>
                <w:szCs w:val="22"/>
              </w:rPr>
              <w:fldChar w:fldCharType="separate"/>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sz w:val="22"/>
                <w:szCs w:val="22"/>
              </w:rPr>
              <w:fldChar w:fldCharType="end"/>
            </w:r>
          </w:p>
        </w:tc>
      </w:tr>
      <w:tr w:rsidR="00543961" w14:paraId="377F82D2" w14:textId="77777777" w:rsidTr="008D497D">
        <w:tc>
          <w:tcPr>
            <w:tcW w:w="8406" w:type="dxa"/>
            <w:gridSpan w:val="7"/>
            <w:tcBorders>
              <w:top w:val="single" w:sz="4" w:space="0" w:color="auto"/>
              <w:bottom w:val="single" w:sz="4" w:space="0" w:color="auto"/>
            </w:tcBorders>
          </w:tcPr>
          <w:p w14:paraId="19EAFA07" w14:textId="77777777" w:rsidR="00543961" w:rsidRDefault="00543961" w:rsidP="00543961">
            <w:pPr>
              <w:tabs>
                <w:tab w:val="left" w:pos="1238"/>
              </w:tabs>
              <w:spacing w:before="20" w:after="20"/>
              <w:ind w:left="60" w:firstLine="4"/>
              <w:rPr>
                <w:rFonts w:cs="Arial"/>
                <w:sz w:val="18"/>
                <w:szCs w:val="18"/>
              </w:rPr>
            </w:pPr>
            <w:r>
              <w:rPr>
                <w:rFonts w:cs="Arial"/>
                <w:b/>
                <w:sz w:val="18"/>
                <w:szCs w:val="18"/>
              </w:rPr>
              <w:t>57.13(1)(d)6.  MEDICAL PROFESSIONAL SERVICES – TRAUMATIC INCIDENT</w:t>
            </w:r>
            <w:r>
              <w:rPr>
                <w:rFonts w:cs="Arial"/>
                <w:sz w:val="18"/>
                <w:szCs w:val="18"/>
              </w:rPr>
              <w:t xml:space="preserve">  A traumatic incident such as a resident who nearly drowns or suffocates or who goes into shock.</w:t>
            </w:r>
          </w:p>
        </w:tc>
        <w:tc>
          <w:tcPr>
            <w:tcW w:w="540" w:type="dxa"/>
            <w:gridSpan w:val="2"/>
            <w:tcBorders>
              <w:top w:val="single" w:sz="4" w:space="0" w:color="auto"/>
              <w:bottom w:val="single" w:sz="4" w:space="0" w:color="auto"/>
            </w:tcBorders>
            <w:shd w:val="clear" w:color="auto" w:fill="auto"/>
          </w:tcPr>
          <w:p w14:paraId="66869BC2"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9C7A996"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BC1B80F"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380C978"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EBDEED0" w14:textId="77777777" w:rsidR="00543961" w:rsidRDefault="00543961" w:rsidP="00543961">
            <w:r w:rsidRPr="00A77185">
              <w:rPr>
                <w:rFonts w:ascii="Times New Roman" w:hAnsi="Times New Roman"/>
                <w:sz w:val="22"/>
                <w:szCs w:val="22"/>
              </w:rPr>
              <w:fldChar w:fldCharType="begin">
                <w:ffData>
                  <w:name w:val=""/>
                  <w:enabled/>
                  <w:calcOnExit w:val="0"/>
                  <w:textInput>
                    <w:maxLength w:val="55"/>
                  </w:textInput>
                </w:ffData>
              </w:fldChar>
            </w:r>
            <w:r w:rsidRPr="00A77185">
              <w:rPr>
                <w:rFonts w:ascii="Times New Roman" w:hAnsi="Times New Roman"/>
                <w:sz w:val="22"/>
                <w:szCs w:val="22"/>
              </w:rPr>
              <w:instrText xml:space="preserve"> FORMTEXT </w:instrText>
            </w:r>
            <w:r w:rsidRPr="00A77185">
              <w:rPr>
                <w:rFonts w:ascii="Times New Roman" w:hAnsi="Times New Roman"/>
                <w:sz w:val="22"/>
                <w:szCs w:val="22"/>
              </w:rPr>
            </w:r>
            <w:r w:rsidRPr="00A77185">
              <w:rPr>
                <w:rFonts w:ascii="Times New Roman" w:hAnsi="Times New Roman"/>
                <w:sz w:val="22"/>
                <w:szCs w:val="22"/>
              </w:rPr>
              <w:fldChar w:fldCharType="separate"/>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sz w:val="22"/>
                <w:szCs w:val="22"/>
              </w:rPr>
              <w:fldChar w:fldCharType="end"/>
            </w:r>
          </w:p>
        </w:tc>
      </w:tr>
      <w:tr w:rsidR="00543961" w14:paraId="2052B0FB" w14:textId="77777777" w:rsidTr="008D497D">
        <w:tc>
          <w:tcPr>
            <w:tcW w:w="8406" w:type="dxa"/>
            <w:gridSpan w:val="7"/>
            <w:tcBorders>
              <w:top w:val="single" w:sz="4" w:space="0" w:color="auto"/>
              <w:bottom w:val="single" w:sz="4" w:space="0" w:color="auto"/>
            </w:tcBorders>
          </w:tcPr>
          <w:p w14:paraId="31CA834A" w14:textId="77777777" w:rsidR="00543961" w:rsidRDefault="00543961" w:rsidP="00543961">
            <w:pPr>
              <w:tabs>
                <w:tab w:val="left" w:pos="1238"/>
              </w:tabs>
              <w:spacing w:before="20" w:after="20"/>
              <w:ind w:left="60" w:firstLine="4"/>
              <w:rPr>
                <w:rFonts w:cs="Arial"/>
                <w:sz w:val="18"/>
                <w:szCs w:val="18"/>
              </w:rPr>
            </w:pPr>
            <w:r>
              <w:rPr>
                <w:rFonts w:cs="Arial"/>
                <w:b/>
                <w:sz w:val="18"/>
                <w:szCs w:val="18"/>
              </w:rPr>
              <w:t>57.13(1)(e)  SERIOUS INCIDENTS – MEDICATION ERROR</w:t>
            </w:r>
            <w:r>
              <w:rPr>
                <w:rFonts w:cs="Arial"/>
                <w:sz w:val="18"/>
                <w:szCs w:val="18"/>
              </w:rPr>
              <w:t xml:space="preserve">  An error in medication administration by either a resident or staff member.</w:t>
            </w:r>
          </w:p>
        </w:tc>
        <w:tc>
          <w:tcPr>
            <w:tcW w:w="540" w:type="dxa"/>
            <w:gridSpan w:val="2"/>
            <w:tcBorders>
              <w:top w:val="single" w:sz="4" w:space="0" w:color="auto"/>
              <w:bottom w:val="single" w:sz="4" w:space="0" w:color="auto"/>
            </w:tcBorders>
            <w:shd w:val="clear" w:color="auto" w:fill="auto"/>
          </w:tcPr>
          <w:p w14:paraId="411B6EEC"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2A1C852"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38EB719"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809F53D"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1122643" w14:textId="77777777" w:rsidR="00543961" w:rsidRDefault="00543961" w:rsidP="00543961">
            <w:r w:rsidRPr="00A77185">
              <w:rPr>
                <w:rFonts w:ascii="Times New Roman" w:hAnsi="Times New Roman"/>
                <w:sz w:val="22"/>
                <w:szCs w:val="22"/>
              </w:rPr>
              <w:fldChar w:fldCharType="begin">
                <w:ffData>
                  <w:name w:val=""/>
                  <w:enabled/>
                  <w:calcOnExit w:val="0"/>
                  <w:textInput>
                    <w:maxLength w:val="55"/>
                  </w:textInput>
                </w:ffData>
              </w:fldChar>
            </w:r>
            <w:r w:rsidRPr="00A77185">
              <w:rPr>
                <w:rFonts w:ascii="Times New Roman" w:hAnsi="Times New Roman"/>
                <w:sz w:val="22"/>
                <w:szCs w:val="22"/>
              </w:rPr>
              <w:instrText xml:space="preserve"> FORMTEXT </w:instrText>
            </w:r>
            <w:r w:rsidRPr="00A77185">
              <w:rPr>
                <w:rFonts w:ascii="Times New Roman" w:hAnsi="Times New Roman"/>
                <w:sz w:val="22"/>
                <w:szCs w:val="22"/>
              </w:rPr>
            </w:r>
            <w:r w:rsidRPr="00A77185">
              <w:rPr>
                <w:rFonts w:ascii="Times New Roman" w:hAnsi="Times New Roman"/>
                <w:sz w:val="22"/>
                <w:szCs w:val="22"/>
              </w:rPr>
              <w:fldChar w:fldCharType="separate"/>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sz w:val="22"/>
                <w:szCs w:val="22"/>
              </w:rPr>
              <w:fldChar w:fldCharType="end"/>
            </w:r>
          </w:p>
        </w:tc>
      </w:tr>
      <w:tr w:rsidR="00543961" w14:paraId="5B07DD87" w14:textId="77777777" w:rsidTr="008D497D">
        <w:trPr>
          <w:trHeight w:val="287"/>
        </w:trPr>
        <w:tc>
          <w:tcPr>
            <w:tcW w:w="8406" w:type="dxa"/>
            <w:gridSpan w:val="7"/>
            <w:tcBorders>
              <w:top w:val="single" w:sz="4" w:space="0" w:color="auto"/>
              <w:bottom w:val="single" w:sz="4" w:space="0" w:color="auto"/>
            </w:tcBorders>
          </w:tcPr>
          <w:p w14:paraId="2BE4410D" w14:textId="77777777" w:rsidR="00543961" w:rsidRDefault="00543961" w:rsidP="00543961">
            <w:pPr>
              <w:tabs>
                <w:tab w:val="left" w:pos="1238"/>
              </w:tabs>
              <w:spacing w:before="20" w:after="20"/>
              <w:ind w:left="60" w:firstLine="4"/>
              <w:rPr>
                <w:rFonts w:cs="Arial"/>
                <w:b/>
                <w:sz w:val="18"/>
                <w:szCs w:val="18"/>
              </w:rPr>
            </w:pPr>
            <w:r>
              <w:rPr>
                <w:rFonts w:cs="Arial"/>
                <w:b/>
                <w:sz w:val="18"/>
                <w:szCs w:val="18"/>
              </w:rPr>
              <w:t>57.13(1)(f) SERIOUS INCIDENTS – DEATH OF RESIDENT</w:t>
            </w:r>
            <w:r>
              <w:rPr>
                <w:rFonts w:cs="Arial"/>
                <w:sz w:val="18"/>
                <w:szCs w:val="18"/>
              </w:rPr>
              <w:t xml:space="preserve">  The death of a resident.</w:t>
            </w:r>
          </w:p>
          <w:p w14:paraId="1F5C6274" w14:textId="3C134343" w:rsidR="00543961" w:rsidRPr="00556213" w:rsidRDefault="00543961" w:rsidP="00543961">
            <w:pPr>
              <w:tabs>
                <w:tab w:val="left" w:pos="2010"/>
              </w:tabs>
              <w:rPr>
                <w:rFonts w:cs="Arial"/>
                <w:sz w:val="18"/>
                <w:szCs w:val="18"/>
              </w:rPr>
            </w:pPr>
          </w:p>
        </w:tc>
        <w:tc>
          <w:tcPr>
            <w:tcW w:w="540" w:type="dxa"/>
            <w:gridSpan w:val="2"/>
            <w:tcBorders>
              <w:top w:val="single" w:sz="4" w:space="0" w:color="auto"/>
              <w:bottom w:val="single" w:sz="4" w:space="0" w:color="auto"/>
            </w:tcBorders>
            <w:shd w:val="clear" w:color="auto" w:fill="auto"/>
          </w:tcPr>
          <w:p w14:paraId="3639CABE"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C3AD25A"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7A48316"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9BA2E69"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6934698" w14:textId="77777777" w:rsidR="00543961" w:rsidRDefault="00543961" w:rsidP="00543961">
            <w:r w:rsidRPr="00A77185">
              <w:rPr>
                <w:rFonts w:ascii="Times New Roman" w:hAnsi="Times New Roman"/>
                <w:sz w:val="22"/>
                <w:szCs w:val="22"/>
              </w:rPr>
              <w:fldChar w:fldCharType="begin">
                <w:ffData>
                  <w:name w:val=""/>
                  <w:enabled/>
                  <w:calcOnExit w:val="0"/>
                  <w:textInput>
                    <w:maxLength w:val="55"/>
                  </w:textInput>
                </w:ffData>
              </w:fldChar>
            </w:r>
            <w:r w:rsidRPr="00A77185">
              <w:rPr>
                <w:rFonts w:ascii="Times New Roman" w:hAnsi="Times New Roman"/>
                <w:sz w:val="22"/>
                <w:szCs w:val="22"/>
              </w:rPr>
              <w:instrText xml:space="preserve"> FORMTEXT </w:instrText>
            </w:r>
            <w:r w:rsidRPr="00A77185">
              <w:rPr>
                <w:rFonts w:ascii="Times New Roman" w:hAnsi="Times New Roman"/>
                <w:sz w:val="22"/>
                <w:szCs w:val="22"/>
              </w:rPr>
            </w:r>
            <w:r w:rsidRPr="00A77185">
              <w:rPr>
                <w:rFonts w:ascii="Times New Roman" w:hAnsi="Times New Roman"/>
                <w:sz w:val="22"/>
                <w:szCs w:val="22"/>
              </w:rPr>
              <w:fldChar w:fldCharType="separate"/>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sz w:val="22"/>
                <w:szCs w:val="22"/>
              </w:rPr>
              <w:fldChar w:fldCharType="end"/>
            </w:r>
          </w:p>
        </w:tc>
      </w:tr>
      <w:tr w:rsidR="00543961" w14:paraId="0FE0CF15" w14:textId="77777777" w:rsidTr="008D497D">
        <w:tc>
          <w:tcPr>
            <w:tcW w:w="8406" w:type="dxa"/>
            <w:gridSpan w:val="7"/>
            <w:tcBorders>
              <w:top w:val="single" w:sz="4" w:space="0" w:color="auto"/>
              <w:bottom w:val="single" w:sz="4" w:space="0" w:color="auto"/>
            </w:tcBorders>
          </w:tcPr>
          <w:p w14:paraId="57CA799B" w14:textId="77777777" w:rsidR="00543961" w:rsidRDefault="00543961" w:rsidP="00543961">
            <w:pPr>
              <w:tabs>
                <w:tab w:val="left" w:pos="1238"/>
              </w:tabs>
              <w:spacing w:before="20" w:after="20"/>
              <w:ind w:left="60" w:firstLine="4"/>
              <w:rPr>
                <w:rFonts w:cs="Arial"/>
                <w:sz w:val="18"/>
                <w:szCs w:val="18"/>
              </w:rPr>
            </w:pPr>
            <w:r>
              <w:rPr>
                <w:rFonts w:cs="Arial"/>
                <w:b/>
                <w:sz w:val="18"/>
                <w:szCs w:val="18"/>
              </w:rPr>
              <w:t>57.13(1)(g)  SERIOUS INCIDENTS – SUICIDE ATTEMPT</w:t>
            </w:r>
            <w:r>
              <w:rPr>
                <w:rFonts w:cs="Arial"/>
                <w:sz w:val="18"/>
                <w:szCs w:val="18"/>
              </w:rPr>
              <w:t xml:space="preserve">  A suicide attempt by a resident.</w:t>
            </w:r>
          </w:p>
        </w:tc>
        <w:tc>
          <w:tcPr>
            <w:tcW w:w="540" w:type="dxa"/>
            <w:gridSpan w:val="2"/>
            <w:tcBorders>
              <w:top w:val="single" w:sz="4" w:space="0" w:color="auto"/>
              <w:bottom w:val="single" w:sz="4" w:space="0" w:color="auto"/>
            </w:tcBorders>
            <w:shd w:val="clear" w:color="auto" w:fill="auto"/>
          </w:tcPr>
          <w:p w14:paraId="0DA808ED"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40B8C09"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A0828BD"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0B804C2"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E9B88ED" w14:textId="77777777" w:rsidR="00543961" w:rsidRDefault="00543961" w:rsidP="00543961">
            <w:r w:rsidRPr="00A77185">
              <w:rPr>
                <w:rFonts w:ascii="Times New Roman" w:hAnsi="Times New Roman"/>
                <w:sz w:val="22"/>
                <w:szCs w:val="22"/>
              </w:rPr>
              <w:fldChar w:fldCharType="begin">
                <w:ffData>
                  <w:name w:val=""/>
                  <w:enabled/>
                  <w:calcOnExit w:val="0"/>
                  <w:textInput>
                    <w:maxLength w:val="55"/>
                  </w:textInput>
                </w:ffData>
              </w:fldChar>
            </w:r>
            <w:r w:rsidRPr="00A77185">
              <w:rPr>
                <w:rFonts w:ascii="Times New Roman" w:hAnsi="Times New Roman"/>
                <w:sz w:val="22"/>
                <w:szCs w:val="22"/>
              </w:rPr>
              <w:instrText xml:space="preserve"> FORMTEXT </w:instrText>
            </w:r>
            <w:r w:rsidRPr="00A77185">
              <w:rPr>
                <w:rFonts w:ascii="Times New Roman" w:hAnsi="Times New Roman"/>
                <w:sz w:val="22"/>
                <w:szCs w:val="22"/>
              </w:rPr>
            </w:r>
            <w:r w:rsidRPr="00A77185">
              <w:rPr>
                <w:rFonts w:ascii="Times New Roman" w:hAnsi="Times New Roman"/>
                <w:sz w:val="22"/>
                <w:szCs w:val="22"/>
              </w:rPr>
              <w:fldChar w:fldCharType="separate"/>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sz w:val="22"/>
                <w:szCs w:val="22"/>
              </w:rPr>
              <w:fldChar w:fldCharType="end"/>
            </w:r>
          </w:p>
        </w:tc>
      </w:tr>
      <w:tr w:rsidR="00543961" w14:paraId="6074ECDD" w14:textId="77777777" w:rsidTr="008D497D">
        <w:tc>
          <w:tcPr>
            <w:tcW w:w="8406" w:type="dxa"/>
            <w:gridSpan w:val="7"/>
            <w:tcBorders>
              <w:top w:val="single" w:sz="4" w:space="0" w:color="auto"/>
              <w:bottom w:val="single" w:sz="4" w:space="0" w:color="auto"/>
            </w:tcBorders>
          </w:tcPr>
          <w:p w14:paraId="3E750A15" w14:textId="77777777" w:rsidR="00543961" w:rsidRDefault="00543961" w:rsidP="00543961">
            <w:pPr>
              <w:tabs>
                <w:tab w:val="left" w:pos="1238"/>
              </w:tabs>
              <w:spacing w:before="20" w:after="20"/>
              <w:ind w:left="60" w:firstLine="4"/>
              <w:rPr>
                <w:rFonts w:cs="Arial"/>
                <w:sz w:val="18"/>
                <w:szCs w:val="18"/>
              </w:rPr>
            </w:pPr>
            <w:r>
              <w:rPr>
                <w:rFonts w:cs="Arial"/>
                <w:b/>
                <w:sz w:val="18"/>
                <w:szCs w:val="18"/>
              </w:rPr>
              <w:t>57.13(1)(h)  SERIOUS INCIDENTS – COMMUNICABLE DISEASE</w:t>
            </w:r>
            <w:r>
              <w:rPr>
                <w:rFonts w:cs="Arial"/>
                <w:sz w:val="18"/>
                <w:szCs w:val="18"/>
              </w:rPr>
              <w:t xml:space="preserve">  Outbreak of a reportable communicable disease as defined in </w:t>
            </w:r>
            <w:proofErr w:type="spellStart"/>
            <w:r>
              <w:rPr>
                <w:rFonts w:cs="Arial"/>
                <w:sz w:val="18"/>
                <w:szCs w:val="18"/>
              </w:rPr>
              <w:t>ch.</w:t>
            </w:r>
            <w:proofErr w:type="spellEnd"/>
            <w:r>
              <w:rPr>
                <w:rFonts w:cs="Arial"/>
                <w:sz w:val="18"/>
                <w:szCs w:val="18"/>
              </w:rPr>
              <w:t xml:space="preserve"> DHS 145.</w:t>
            </w:r>
          </w:p>
        </w:tc>
        <w:tc>
          <w:tcPr>
            <w:tcW w:w="540" w:type="dxa"/>
            <w:gridSpan w:val="2"/>
            <w:tcBorders>
              <w:top w:val="single" w:sz="4" w:space="0" w:color="auto"/>
              <w:bottom w:val="single" w:sz="4" w:space="0" w:color="auto"/>
            </w:tcBorders>
            <w:shd w:val="clear" w:color="auto" w:fill="auto"/>
          </w:tcPr>
          <w:p w14:paraId="2B109CF9"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5201AA7"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BAB56C8"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1EDE2B7" w14:textId="77777777" w:rsidR="00543961" w:rsidRDefault="00543961" w:rsidP="00543961">
            <w:r w:rsidRPr="00D14383">
              <w:rPr>
                <w:rFonts w:ascii="Times New Roman" w:hAnsi="Times New Roman"/>
                <w:sz w:val="22"/>
                <w:szCs w:val="22"/>
              </w:rPr>
              <w:fldChar w:fldCharType="begin">
                <w:ffData>
                  <w:name w:val=""/>
                  <w:enabled/>
                  <w:calcOnExit w:val="0"/>
                  <w:textInput>
                    <w:maxLength w:val="2"/>
                  </w:textInput>
                </w:ffData>
              </w:fldChar>
            </w:r>
            <w:r w:rsidRPr="00D14383">
              <w:rPr>
                <w:rFonts w:ascii="Times New Roman" w:hAnsi="Times New Roman"/>
                <w:sz w:val="22"/>
                <w:szCs w:val="22"/>
              </w:rPr>
              <w:instrText xml:space="preserve"> FORMTEXT </w:instrText>
            </w:r>
            <w:r w:rsidRPr="00D14383">
              <w:rPr>
                <w:rFonts w:ascii="Times New Roman" w:hAnsi="Times New Roman"/>
                <w:sz w:val="22"/>
                <w:szCs w:val="22"/>
              </w:rPr>
            </w:r>
            <w:r w:rsidRPr="00D14383">
              <w:rPr>
                <w:rFonts w:ascii="Times New Roman" w:hAnsi="Times New Roman"/>
                <w:sz w:val="22"/>
                <w:szCs w:val="22"/>
              </w:rPr>
              <w:fldChar w:fldCharType="separate"/>
            </w:r>
            <w:r w:rsidRPr="00D14383">
              <w:rPr>
                <w:rFonts w:ascii="Times New Roman" w:hAnsi="Times New Roman"/>
                <w:noProof/>
                <w:sz w:val="22"/>
                <w:szCs w:val="22"/>
              </w:rPr>
              <w:t> </w:t>
            </w:r>
            <w:r w:rsidRPr="00D14383">
              <w:rPr>
                <w:rFonts w:ascii="Times New Roman" w:hAnsi="Times New Roman"/>
                <w:noProof/>
                <w:sz w:val="22"/>
                <w:szCs w:val="22"/>
              </w:rPr>
              <w:t> </w:t>
            </w:r>
            <w:r w:rsidRPr="00D1438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E1F43B3" w14:textId="77777777" w:rsidR="00543961" w:rsidRDefault="00543961" w:rsidP="00543961">
            <w:r w:rsidRPr="00A77185">
              <w:rPr>
                <w:rFonts w:ascii="Times New Roman" w:hAnsi="Times New Roman"/>
                <w:sz w:val="22"/>
                <w:szCs w:val="22"/>
              </w:rPr>
              <w:fldChar w:fldCharType="begin">
                <w:ffData>
                  <w:name w:val=""/>
                  <w:enabled/>
                  <w:calcOnExit w:val="0"/>
                  <w:textInput>
                    <w:maxLength w:val="55"/>
                  </w:textInput>
                </w:ffData>
              </w:fldChar>
            </w:r>
            <w:r w:rsidRPr="00A77185">
              <w:rPr>
                <w:rFonts w:ascii="Times New Roman" w:hAnsi="Times New Roman"/>
                <w:sz w:val="22"/>
                <w:szCs w:val="22"/>
              </w:rPr>
              <w:instrText xml:space="preserve"> FORMTEXT </w:instrText>
            </w:r>
            <w:r w:rsidRPr="00A77185">
              <w:rPr>
                <w:rFonts w:ascii="Times New Roman" w:hAnsi="Times New Roman"/>
                <w:sz w:val="22"/>
                <w:szCs w:val="22"/>
              </w:rPr>
            </w:r>
            <w:r w:rsidRPr="00A77185">
              <w:rPr>
                <w:rFonts w:ascii="Times New Roman" w:hAnsi="Times New Roman"/>
                <w:sz w:val="22"/>
                <w:szCs w:val="22"/>
              </w:rPr>
              <w:fldChar w:fldCharType="separate"/>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sz w:val="22"/>
                <w:szCs w:val="22"/>
              </w:rPr>
              <w:fldChar w:fldCharType="end"/>
            </w:r>
          </w:p>
        </w:tc>
      </w:tr>
      <w:tr w:rsidR="00543961" w14:paraId="15EB54A0" w14:textId="77777777" w:rsidTr="008D497D">
        <w:tc>
          <w:tcPr>
            <w:tcW w:w="8406" w:type="dxa"/>
            <w:gridSpan w:val="7"/>
            <w:tcBorders>
              <w:top w:val="single" w:sz="4" w:space="0" w:color="auto"/>
              <w:bottom w:val="single" w:sz="4" w:space="0" w:color="auto"/>
            </w:tcBorders>
          </w:tcPr>
          <w:p w14:paraId="00AFB507" w14:textId="77777777" w:rsidR="00543961" w:rsidRDefault="00543961" w:rsidP="00543961">
            <w:pPr>
              <w:spacing w:before="20" w:after="20"/>
              <w:ind w:left="60" w:firstLine="4"/>
              <w:rPr>
                <w:rFonts w:cs="Arial"/>
                <w:sz w:val="18"/>
                <w:szCs w:val="18"/>
              </w:rPr>
            </w:pPr>
            <w:r>
              <w:rPr>
                <w:rFonts w:cs="Arial"/>
                <w:b/>
                <w:sz w:val="18"/>
                <w:szCs w:val="18"/>
              </w:rPr>
              <w:t>57.13(1)(i)  SERIOUS INCIDENTS – REQUIRING REMOVAL OF RESIDENTS / CLOSURE</w:t>
            </w:r>
            <w:r>
              <w:rPr>
                <w:rFonts w:cs="Arial"/>
                <w:sz w:val="18"/>
                <w:szCs w:val="18"/>
              </w:rPr>
              <w:t xml:space="preserve">  A condition or situation that requires the removal of residents from the group home or the closure of the group home.</w:t>
            </w:r>
          </w:p>
        </w:tc>
        <w:tc>
          <w:tcPr>
            <w:tcW w:w="540" w:type="dxa"/>
            <w:gridSpan w:val="2"/>
            <w:tcBorders>
              <w:top w:val="single" w:sz="4" w:space="0" w:color="auto"/>
              <w:bottom w:val="single" w:sz="4" w:space="0" w:color="auto"/>
            </w:tcBorders>
            <w:shd w:val="clear" w:color="auto" w:fill="auto"/>
          </w:tcPr>
          <w:p w14:paraId="6FC07FBE" w14:textId="77777777" w:rsidR="00543961" w:rsidRDefault="00543961" w:rsidP="00543961">
            <w:r w:rsidRPr="00CE5FC5">
              <w:rPr>
                <w:rFonts w:ascii="Times New Roman" w:hAnsi="Times New Roman"/>
                <w:sz w:val="22"/>
                <w:szCs w:val="22"/>
              </w:rPr>
              <w:fldChar w:fldCharType="begin">
                <w:ffData>
                  <w:name w:val=""/>
                  <w:enabled/>
                  <w:calcOnExit w:val="0"/>
                  <w:textInput>
                    <w:maxLength w:val="2"/>
                  </w:textInput>
                </w:ffData>
              </w:fldChar>
            </w:r>
            <w:r w:rsidRPr="00CE5FC5">
              <w:rPr>
                <w:rFonts w:ascii="Times New Roman" w:hAnsi="Times New Roman"/>
                <w:sz w:val="22"/>
                <w:szCs w:val="22"/>
              </w:rPr>
              <w:instrText xml:space="preserve"> FORMTEXT </w:instrText>
            </w:r>
            <w:r w:rsidRPr="00CE5FC5">
              <w:rPr>
                <w:rFonts w:ascii="Times New Roman" w:hAnsi="Times New Roman"/>
                <w:sz w:val="22"/>
                <w:szCs w:val="22"/>
              </w:rPr>
            </w:r>
            <w:r w:rsidRPr="00CE5FC5">
              <w:rPr>
                <w:rFonts w:ascii="Times New Roman" w:hAnsi="Times New Roman"/>
                <w:sz w:val="22"/>
                <w:szCs w:val="22"/>
              </w:rPr>
              <w:fldChar w:fldCharType="separate"/>
            </w:r>
            <w:r w:rsidRPr="00CE5FC5">
              <w:rPr>
                <w:rFonts w:ascii="Times New Roman" w:hAnsi="Times New Roman"/>
                <w:noProof/>
                <w:sz w:val="22"/>
                <w:szCs w:val="22"/>
              </w:rPr>
              <w:t> </w:t>
            </w:r>
            <w:r w:rsidRPr="00CE5FC5">
              <w:rPr>
                <w:rFonts w:ascii="Times New Roman" w:hAnsi="Times New Roman"/>
                <w:noProof/>
                <w:sz w:val="22"/>
                <w:szCs w:val="22"/>
              </w:rPr>
              <w:t> </w:t>
            </w:r>
            <w:r w:rsidRPr="00CE5FC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C488E46" w14:textId="77777777" w:rsidR="00543961" w:rsidRDefault="00543961" w:rsidP="00543961">
            <w:r w:rsidRPr="00CE5FC5">
              <w:rPr>
                <w:rFonts w:ascii="Times New Roman" w:hAnsi="Times New Roman"/>
                <w:sz w:val="22"/>
                <w:szCs w:val="22"/>
              </w:rPr>
              <w:fldChar w:fldCharType="begin">
                <w:ffData>
                  <w:name w:val=""/>
                  <w:enabled/>
                  <w:calcOnExit w:val="0"/>
                  <w:textInput>
                    <w:maxLength w:val="2"/>
                  </w:textInput>
                </w:ffData>
              </w:fldChar>
            </w:r>
            <w:r w:rsidRPr="00CE5FC5">
              <w:rPr>
                <w:rFonts w:ascii="Times New Roman" w:hAnsi="Times New Roman"/>
                <w:sz w:val="22"/>
                <w:szCs w:val="22"/>
              </w:rPr>
              <w:instrText xml:space="preserve"> FORMTEXT </w:instrText>
            </w:r>
            <w:r w:rsidRPr="00CE5FC5">
              <w:rPr>
                <w:rFonts w:ascii="Times New Roman" w:hAnsi="Times New Roman"/>
                <w:sz w:val="22"/>
                <w:szCs w:val="22"/>
              </w:rPr>
            </w:r>
            <w:r w:rsidRPr="00CE5FC5">
              <w:rPr>
                <w:rFonts w:ascii="Times New Roman" w:hAnsi="Times New Roman"/>
                <w:sz w:val="22"/>
                <w:szCs w:val="22"/>
              </w:rPr>
              <w:fldChar w:fldCharType="separate"/>
            </w:r>
            <w:r w:rsidRPr="00CE5FC5">
              <w:rPr>
                <w:rFonts w:ascii="Times New Roman" w:hAnsi="Times New Roman"/>
                <w:noProof/>
                <w:sz w:val="22"/>
                <w:szCs w:val="22"/>
              </w:rPr>
              <w:t> </w:t>
            </w:r>
            <w:r w:rsidRPr="00CE5FC5">
              <w:rPr>
                <w:rFonts w:ascii="Times New Roman" w:hAnsi="Times New Roman"/>
                <w:noProof/>
                <w:sz w:val="22"/>
                <w:szCs w:val="22"/>
              </w:rPr>
              <w:t> </w:t>
            </w:r>
            <w:r w:rsidRPr="00CE5FC5">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686E135" w14:textId="77777777" w:rsidR="00543961" w:rsidRDefault="00543961" w:rsidP="00543961">
            <w:r w:rsidRPr="00CE5FC5">
              <w:rPr>
                <w:rFonts w:ascii="Times New Roman" w:hAnsi="Times New Roman"/>
                <w:sz w:val="22"/>
                <w:szCs w:val="22"/>
              </w:rPr>
              <w:fldChar w:fldCharType="begin">
                <w:ffData>
                  <w:name w:val=""/>
                  <w:enabled/>
                  <w:calcOnExit w:val="0"/>
                  <w:textInput>
                    <w:maxLength w:val="2"/>
                  </w:textInput>
                </w:ffData>
              </w:fldChar>
            </w:r>
            <w:r w:rsidRPr="00CE5FC5">
              <w:rPr>
                <w:rFonts w:ascii="Times New Roman" w:hAnsi="Times New Roman"/>
                <w:sz w:val="22"/>
                <w:szCs w:val="22"/>
              </w:rPr>
              <w:instrText xml:space="preserve"> FORMTEXT </w:instrText>
            </w:r>
            <w:r w:rsidRPr="00CE5FC5">
              <w:rPr>
                <w:rFonts w:ascii="Times New Roman" w:hAnsi="Times New Roman"/>
                <w:sz w:val="22"/>
                <w:szCs w:val="22"/>
              </w:rPr>
            </w:r>
            <w:r w:rsidRPr="00CE5FC5">
              <w:rPr>
                <w:rFonts w:ascii="Times New Roman" w:hAnsi="Times New Roman"/>
                <w:sz w:val="22"/>
                <w:szCs w:val="22"/>
              </w:rPr>
              <w:fldChar w:fldCharType="separate"/>
            </w:r>
            <w:r w:rsidRPr="00CE5FC5">
              <w:rPr>
                <w:rFonts w:ascii="Times New Roman" w:hAnsi="Times New Roman"/>
                <w:noProof/>
                <w:sz w:val="22"/>
                <w:szCs w:val="22"/>
              </w:rPr>
              <w:t> </w:t>
            </w:r>
            <w:r w:rsidRPr="00CE5FC5">
              <w:rPr>
                <w:rFonts w:ascii="Times New Roman" w:hAnsi="Times New Roman"/>
                <w:noProof/>
                <w:sz w:val="22"/>
                <w:szCs w:val="22"/>
              </w:rPr>
              <w:t> </w:t>
            </w:r>
            <w:r w:rsidRPr="00CE5FC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82330A7" w14:textId="77777777" w:rsidR="00543961" w:rsidRDefault="00543961" w:rsidP="00543961">
            <w:r w:rsidRPr="00CE5FC5">
              <w:rPr>
                <w:rFonts w:ascii="Times New Roman" w:hAnsi="Times New Roman"/>
                <w:sz w:val="22"/>
                <w:szCs w:val="22"/>
              </w:rPr>
              <w:fldChar w:fldCharType="begin">
                <w:ffData>
                  <w:name w:val=""/>
                  <w:enabled/>
                  <w:calcOnExit w:val="0"/>
                  <w:textInput>
                    <w:maxLength w:val="2"/>
                  </w:textInput>
                </w:ffData>
              </w:fldChar>
            </w:r>
            <w:r w:rsidRPr="00CE5FC5">
              <w:rPr>
                <w:rFonts w:ascii="Times New Roman" w:hAnsi="Times New Roman"/>
                <w:sz w:val="22"/>
                <w:szCs w:val="22"/>
              </w:rPr>
              <w:instrText xml:space="preserve"> FORMTEXT </w:instrText>
            </w:r>
            <w:r w:rsidRPr="00CE5FC5">
              <w:rPr>
                <w:rFonts w:ascii="Times New Roman" w:hAnsi="Times New Roman"/>
                <w:sz w:val="22"/>
                <w:szCs w:val="22"/>
              </w:rPr>
            </w:r>
            <w:r w:rsidRPr="00CE5FC5">
              <w:rPr>
                <w:rFonts w:ascii="Times New Roman" w:hAnsi="Times New Roman"/>
                <w:sz w:val="22"/>
                <w:szCs w:val="22"/>
              </w:rPr>
              <w:fldChar w:fldCharType="separate"/>
            </w:r>
            <w:r w:rsidRPr="00CE5FC5">
              <w:rPr>
                <w:rFonts w:ascii="Times New Roman" w:hAnsi="Times New Roman"/>
                <w:noProof/>
                <w:sz w:val="22"/>
                <w:szCs w:val="22"/>
              </w:rPr>
              <w:t> </w:t>
            </w:r>
            <w:r w:rsidRPr="00CE5FC5">
              <w:rPr>
                <w:rFonts w:ascii="Times New Roman" w:hAnsi="Times New Roman"/>
                <w:noProof/>
                <w:sz w:val="22"/>
                <w:szCs w:val="22"/>
              </w:rPr>
              <w:t> </w:t>
            </w:r>
            <w:r w:rsidRPr="00CE5FC5">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90E554D" w14:textId="77777777" w:rsidR="00543961" w:rsidRDefault="00543961" w:rsidP="00543961">
            <w:r w:rsidRPr="00A77185">
              <w:rPr>
                <w:rFonts w:ascii="Times New Roman" w:hAnsi="Times New Roman"/>
                <w:sz w:val="22"/>
                <w:szCs w:val="22"/>
              </w:rPr>
              <w:fldChar w:fldCharType="begin">
                <w:ffData>
                  <w:name w:val=""/>
                  <w:enabled/>
                  <w:calcOnExit w:val="0"/>
                  <w:textInput>
                    <w:maxLength w:val="55"/>
                  </w:textInput>
                </w:ffData>
              </w:fldChar>
            </w:r>
            <w:r w:rsidRPr="00A77185">
              <w:rPr>
                <w:rFonts w:ascii="Times New Roman" w:hAnsi="Times New Roman"/>
                <w:sz w:val="22"/>
                <w:szCs w:val="22"/>
              </w:rPr>
              <w:instrText xml:space="preserve"> FORMTEXT </w:instrText>
            </w:r>
            <w:r w:rsidRPr="00A77185">
              <w:rPr>
                <w:rFonts w:ascii="Times New Roman" w:hAnsi="Times New Roman"/>
                <w:sz w:val="22"/>
                <w:szCs w:val="22"/>
              </w:rPr>
            </w:r>
            <w:r w:rsidRPr="00A77185">
              <w:rPr>
                <w:rFonts w:ascii="Times New Roman" w:hAnsi="Times New Roman"/>
                <w:sz w:val="22"/>
                <w:szCs w:val="22"/>
              </w:rPr>
              <w:fldChar w:fldCharType="separate"/>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sz w:val="22"/>
                <w:szCs w:val="22"/>
              </w:rPr>
              <w:fldChar w:fldCharType="end"/>
            </w:r>
          </w:p>
        </w:tc>
      </w:tr>
      <w:tr w:rsidR="00543961" w14:paraId="031D0B77" w14:textId="77777777" w:rsidTr="008D497D">
        <w:tc>
          <w:tcPr>
            <w:tcW w:w="8406" w:type="dxa"/>
            <w:gridSpan w:val="7"/>
            <w:tcBorders>
              <w:top w:val="single" w:sz="4" w:space="0" w:color="auto"/>
              <w:bottom w:val="single" w:sz="4" w:space="0" w:color="auto"/>
            </w:tcBorders>
          </w:tcPr>
          <w:p w14:paraId="001A35F3" w14:textId="77777777" w:rsidR="00543961" w:rsidRDefault="00543961" w:rsidP="00543961">
            <w:pPr>
              <w:spacing w:before="20" w:after="20"/>
              <w:ind w:left="60" w:firstLine="4"/>
              <w:rPr>
                <w:rFonts w:cs="Arial"/>
                <w:sz w:val="18"/>
                <w:szCs w:val="18"/>
              </w:rPr>
            </w:pPr>
            <w:r>
              <w:rPr>
                <w:rFonts w:cs="Arial"/>
                <w:b/>
                <w:sz w:val="18"/>
                <w:szCs w:val="18"/>
              </w:rPr>
              <w:t>57.13(1)(j)  SERIOUS INCIDENTS – PHYSICAL DAMAGE TO PREMISES</w:t>
            </w:r>
            <w:r>
              <w:rPr>
                <w:rFonts w:cs="Arial"/>
                <w:sz w:val="18"/>
                <w:szCs w:val="18"/>
              </w:rPr>
              <w:t xml:space="preserve">  Any physical damage to the premises that would affect compliance with this chapter including any structural damage that would affect the safe shelter of children or any failure in the heating, cooling, electrical, plumbing, or smoke or fire detection system that is not repaired or that cannot be repaired within 24 hours after the failure occurs or becomes known.</w:t>
            </w:r>
          </w:p>
        </w:tc>
        <w:tc>
          <w:tcPr>
            <w:tcW w:w="540" w:type="dxa"/>
            <w:gridSpan w:val="2"/>
            <w:tcBorders>
              <w:top w:val="single" w:sz="4" w:space="0" w:color="auto"/>
              <w:bottom w:val="single" w:sz="4" w:space="0" w:color="auto"/>
            </w:tcBorders>
            <w:shd w:val="clear" w:color="auto" w:fill="auto"/>
          </w:tcPr>
          <w:p w14:paraId="08946B1F" w14:textId="77777777" w:rsidR="00543961" w:rsidRDefault="00543961" w:rsidP="00543961">
            <w:r w:rsidRPr="00CE5FC5">
              <w:rPr>
                <w:rFonts w:ascii="Times New Roman" w:hAnsi="Times New Roman"/>
                <w:sz w:val="22"/>
                <w:szCs w:val="22"/>
              </w:rPr>
              <w:fldChar w:fldCharType="begin">
                <w:ffData>
                  <w:name w:val=""/>
                  <w:enabled/>
                  <w:calcOnExit w:val="0"/>
                  <w:textInput>
                    <w:maxLength w:val="2"/>
                  </w:textInput>
                </w:ffData>
              </w:fldChar>
            </w:r>
            <w:r w:rsidRPr="00CE5FC5">
              <w:rPr>
                <w:rFonts w:ascii="Times New Roman" w:hAnsi="Times New Roman"/>
                <w:sz w:val="22"/>
                <w:szCs w:val="22"/>
              </w:rPr>
              <w:instrText xml:space="preserve"> FORMTEXT </w:instrText>
            </w:r>
            <w:r w:rsidRPr="00CE5FC5">
              <w:rPr>
                <w:rFonts w:ascii="Times New Roman" w:hAnsi="Times New Roman"/>
                <w:sz w:val="22"/>
                <w:szCs w:val="22"/>
              </w:rPr>
            </w:r>
            <w:r w:rsidRPr="00CE5FC5">
              <w:rPr>
                <w:rFonts w:ascii="Times New Roman" w:hAnsi="Times New Roman"/>
                <w:sz w:val="22"/>
                <w:szCs w:val="22"/>
              </w:rPr>
              <w:fldChar w:fldCharType="separate"/>
            </w:r>
            <w:r w:rsidRPr="00CE5FC5">
              <w:rPr>
                <w:rFonts w:ascii="Times New Roman" w:hAnsi="Times New Roman"/>
                <w:noProof/>
                <w:sz w:val="22"/>
                <w:szCs w:val="22"/>
              </w:rPr>
              <w:t> </w:t>
            </w:r>
            <w:r w:rsidRPr="00CE5FC5">
              <w:rPr>
                <w:rFonts w:ascii="Times New Roman" w:hAnsi="Times New Roman"/>
                <w:noProof/>
                <w:sz w:val="22"/>
                <w:szCs w:val="22"/>
              </w:rPr>
              <w:t> </w:t>
            </w:r>
            <w:r w:rsidRPr="00CE5FC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6A8BDBF" w14:textId="77777777" w:rsidR="00543961" w:rsidRDefault="00543961" w:rsidP="00543961">
            <w:r w:rsidRPr="00CE5FC5">
              <w:rPr>
                <w:rFonts w:ascii="Times New Roman" w:hAnsi="Times New Roman"/>
                <w:sz w:val="22"/>
                <w:szCs w:val="22"/>
              </w:rPr>
              <w:fldChar w:fldCharType="begin">
                <w:ffData>
                  <w:name w:val=""/>
                  <w:enabled/>
                  <w:calcOnExit w:val="0"/>
                  <w:textInput>
                    <w:maxLength w:val="2"/>
                  </w:textInput>
                </w:ffData>
              </w:fldChar>
            </w:r>
            <w:r w:rsidRPr="00CE5FC5">
              <w:rPr>
                <w:rFonts w:ascii="Times New Roman" w:hAnsi="Times New Roman"/>
                <w:sz w:val="22"/>
                <w:szCs w:val="22"/>
              </w:rPr>
              <w:instrText xml:space="preserve"> FORMTEXT </w:instrText>
            </w:r>
            <w:r w:rsidRPr="00CE5FC5">
              <w:rPr>
                <w:rFonts w:ascii="Times New Roman" w:hAnsi="Times New Roman"/>
                <w:sz w:val="22"/>
                <w:szCs w:val="22"/>
              </w:rPr>
            </w:r>
            <w:r w:rsidRPr="00CE5FC5">
              <w:rPr>
                <w:rFonts w:ascii="Times New Roman" w:hAnsi="Times New Roman"/>
                <w:sz w:val="22"/>
                <w:szCs w:val="22"/>
              </w:rPr>
              <w:fldChar w:fldCharType="separate"/>
            </w:r>
            <w:r w:rsidRPr="00CE5FC5">
              <w:rPr>
                <w:rFonts w:ascii="Times New Roman" w:hAnsi="Times New Roman"/>
                <w:noProof/>
                <w:sz w:val="22"/>
                <w:szCs w:val="22"/>
              </w:rPr>
              <w:t> </w:t>
            </w:r>
            <w:r w:rsidRPr="00CE5FC5">
              <w:rPr>
                <w:rFonts w:ascii="Times New Roman" w:hAnsi="Times New Roman"/>
                <w:noProof/>
                <w:sz w:val="22"/>
                <w:szCs w:val="22"/>
              </w:rPr>
              <w:t> </w:t>
            </w:r>
            <w:r w:rsidRPr="00CE5FC5">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28419FC" w14:textId="77777777" w:rsidR="00543961" w:rsidRDefault="00543961" w:rsidP="00543961">
            <w:r w:rsidRPr="00CE5FC5">
              <w:rPr>
                <w:rFonts w:ascii="Times New Roman" w:hAnsi="Times New Roman"/>
                <w:sz w:val="22"/>
                <w:szCs w:val="22"/>
              </w:rPr>
              <w:fldChar w:fldCharType="begin">
                <w:ffData>
                  <w:name w:val=""/>
                  <w:enabled/>
                  <w:calcOnExit w:val="0"/>
                  <w:textInput>
                    <w:maxLength w:val="2"/>
                  </w:textInput>
                </w:ffData>
              </w:fldChar>
            </w:r>
            <w:r w:rsidRPr="00CE5FC5">
              <w:rPr>
                <w:rFonts w:ascii="Times New Roman" w:hAnsi="Times New Roman"/>
                <w:sz w:val="22"/>
                <w:szCs w:val="22"/>
              </w:rPr>
              <w:instrText xml:space="preserve"> FORMTEXT </w:instrText>
            </w:r>
            <w:r w:rsidRPr="00CE5FC5">
              <w:rPr>
                <w:rFonts w:ascii="Times New Roman" w:hAnsi="Times New Roman"/>
                <w:sz w:val="22"/>
                <w:szCs w:val="22"/>
              </w:rPr>
            </w:r>
            <w:r w:rsidRPr="00CE5FC5">
              <w:rPr>
                <w:rFonts w:ascii="Times New Roman" w:hAnsi="Times New Roman"/>
                <w:sz w:val="22"/>
                <w:szCs w:val="22"/>
              </w:rPr>
              <w:fldChar w:fldCharType="separate"/>
            </w:r>
            <w:r w:rsidRPr="00CE5FC5">
              <w:rPr>
                <w:rFonts w:ascii="Times New Roman" w:hAnsi="Times New Roman"/>
                <w:noProof/>
                <w:sz w:val="22"/>
                <w:szCs w:val="22"/>
              </w:rPr>
              <w:t> </w:t>
            </w:r>
            <w:r w:rsidRPr="00CE5FC5">
              <w:rPr>
                <w:rFonts w:ascii="Times New Roman" w:hAnsi="Times New Roman"/>
                <w:noProof/>
                <w:sz w:val="22"/>
                <w:szCs w:val="22"/>
              </w:rPr>
              <w:t> </w:t>
            </w:r>
            <w:r w:rsidRPr="00CE5FC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5DCBE70" w14:textId="77777777" w:rsidR="00543961" w:rsidRDefault="00543961" w:rsidP="00543961">
            <w:r w:rsidRPr="00CE5FC5">
              <w:rPr>
                <w:rFonts w:ascii="Times New Roman" w:hAnsi="Times New Roman"/>
                <w:sz w:val="22"/>
                <w:szCs w:val="22"/>
              </w:rPr>
              <w:fldChar w:fldCharType="begin">
                <w:ffData>
                  <w:name w:val=""/>
                  <w:enabled/>
                  <w:calcOnExit w:val="0"/>
                  <w:textInput>
                    <w:maxLength w:val="2"/>
                  </w:textInput>
                </w:ffData>
              </w:fldChar>
            </w:r>
            <w:r w:rsidRPr="00CE5FC5">
              <w:rPr>
                <w:rFonts w:ascii="Times New Roman" w:hAnsi="Times New Roman"/>
                <w:sz w:val="22"/>
                <w:szCs w:val="22"/>
              </w:rPr>
              <w:instrText xml:space="preserve"> FORMTEXT </w:instrText>
            </w:r>
            <w:r w:rsidRPr="00CE5FC5">
              <w:rPr>
                <w:rFonts w:ascii="Times New Roman" w:hAnsi="Times New Roman"/>
                <w:sz w:val="22"/>
                <w:szCs w:val="22"/>
              </w:rPr>
            </w:r>
            <w:r w:rsidRPr="00CE5FC5">
              <w:rPr>
                <w:rFonts w:ascii="Times New Roman" w:hAnsi="Times New Roman"/>
                <w:sz w:val="22"/>
                <w:szCs w:val="22"/>
              </w:rPr>
              <w:fldChar w:fldCharType="separate"/>
            </w:r>
            <w:r w:rsidRPr="00CE5FC5">
              <w:rPr>
                <w:rFonts w:ascii="Times New Roman" w:hAnsi="Times New Roman"/>
                <w:noProof/>
                <w:sz w:val="22"/>
                <w:szCs w:val="22"/>
              </w:rPr>
              <w:t> </w:t>
            </w:r>
            <w:r w:rsidRPr="00CE5FC5">
              <w:rPr>
                <w:rFonts w:ascii="Times New Roman" w:hAnsi="Times New Roman"/>
                <w:noProof/>
                <w:sz w:val="22"/>
                <w:szCs w:val="22"/>
              </w:rPr>
              <w:t> </w:t>
            </w:r>
            <w:r w:rsidRPr="00CE5FC5">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082C06F" w14:textId="77777777" w:rsidR="00543961" w:rsidRDefault="00543961" w:rsidP="00543961">
            <w:r w:rsidRPr="00A77185">
              <w:rPr>
                <w:rFonts w:ascii="Times New Roman" w:hAnsi="Times New Roman"/>
                <w:sz w:val="22"/>
                <w:szCs w:val="22"/>
              </w:rPr>
              <w:fldChar w:fldCharType="begin">
                <w:ffData>
                  <w:name w:val=""/>
                  <w:enabled/>
                  <w:calcOnExit w:val="0"/>
                  <w:textInput>
                    <w:maxLength w:val="55"/>
                  </w:textInput>
                </w:ffData>
              </w:fldChar>
            </w:r>
            <w:r w:rsidRPr="00A77185">
              <w:rPr>
                <w:rFonts w:ascii="Times New Roman" w:hAnsi="Times New Roman"/>
                <w:sz w:val="22"/>
                <w:szCs w:val="22"/>
              </w:rPr>
              <w:instrText xml:space="preserve"> FORMTEXT </w:instrText>
            </w:r>
            <w:r w:rsidRPr="00A77185">
              <w:rPr>
                <w:rFonts w:ascii="Times New Roman" w:hAnsi="Times New Roman"/>
                <w:sz w:val="22"/>
                <w:szCs w:val="22"/>
              </w:rPr>
            </w:r>
            <w:r w:rsidRPr="00A77185">
              <w:rPr>
                <w:rFonts w:ascii="Times New Roman" w:hAnsi="Times New Roman"/>
                <w:sz w:val="22"/>
                <w:szCs w:val="22"/>
              </w:rPr>
              <w:fldChar w:fldCharType="separate"/>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noProof/>
                <w:sz w:val="22"/>
                <w:szCs w:val="22"/>
              </w:rPr>
              <w:t> </w:t>
            </w:r>
            <w:r w:rsidRPr="00A77185">
              <w:rPr>
                <w:rFonts w:ascii="Times New Roman" w:hAnsi="Times New Roman"/>
                <w:sz w:val="22"/>
                <w:szCs w:val="22"/>
              </w:rPr>
              <w:fldChar w:fldCharType="end"/>
            </w:r>
          </w:p>
        </w:tc>
      </w:tr>
      <w:tr w:rsidR="00543961" w14:paraId="0FD45AFC" w14:textId="77777777" w:rsidTr="008D497D">
        <w:tc>
          <w:tcPr>
            <w:tcW w:w="8406" w:type="dxa"/>
            <w:gridSpan w:val="7"/>
            <w:tcBorders>
              <w:top w:val="single" w:sz="4" w:space="0" w:color="auto"/>
              <w:bottom w:val="single" w:sz="4" w:space="0" w:color="auto"/>
            </w:tcBorders>
          </w:tcPr>
          <w:p w14:paraId="0C4D7CFF" w14:textId="77777777" w:rsidR="00543961" w:rsidRDefault="00543961" w:rsidP="00543961">
            <w:pPr>
              <w:spacing w:before="20" w:after="20"/>
              <w:ind w:left="60" w:firstLine="4"/>
              <w:rPr>
                <w:rFonts w:cs="Arial"/>
                <w:sz w:val="18"/>
                <w:szCs w:val="18"/>
              </w:rPr>
            </w:pPr>
            <w:r>
              <w:rPr>
                <w:rFonts w:cs="Arial"/>
                <w:b/>
                <w:sz w:val="18"/>
                <w:szCs w:val="18"/>
              </w:rPr>
              <w:t>57.13(1)(k)  SERIOUS INCIDENTS – FIRE DEPARTMENT SERVICES</w:t>
            </w:r>
            <w:r>
              <w:rPr>
                <w:rFonts w:cs="Arial"/>
                <w:sz w:val="18"/>
                <w:szCs w:val="18"/>
              </w:rPr>
              <w:t xml:space="preserve">  A fire on the premises that requires the services of a fire department.</w:t>
            </w:r>
          </w:p>
        </w:tc>
        <w:tc>
          <w:tcPr>
            <w:tcW w:w="540" w:type="dxa"/>
            <w:gridSpan w:val="2"/>
            <w:tcBorders>
              <w:top w:val="single" w:sz="4" w:space="0" w:color="auto"/>
              <w:bottom w:val="single" w:sz="4" w:space="0" w:color="auto"/>
            </w:tcBorders>
            <w:shd w:val="clear" w:color="auto" w:fill="auto"/>
          </w:tcPr>
          <w:p w14:paraId="13C0EEED" w14:textId="77777777" w:rsidR="00543961" w:rsidRDefault="00543961" w:rsidP="00543961">
            <w:r w:rsidRPr="00CE5FC5">
              <w:rPr>
                <w:rFonts w:ascii="Times New Roman" w:hAnsi="Times New Roman"/>
                <w:sz w:val="22"/>
                <w:szCs w:val="22"/>
              </w:rPr>
              <w:fldChar w:fldCharType="begin">
                <w:ffData>
                  <w:name w:val=""/>
                  <w:enabled/>
                  <w:calcOnExit w:val="0"/>
                  <w:textInput>
                    <w:maxLength w:val="2"/>
                  </w:textInput>
                </w:ffData>
              </w:fldChar>
            </w:r>
            <w:r w:rsidRPr="00CE5FC5">
              <w:rPr>
                <w:rFonts w:ascii="Times New Roman" w:hAnsi="Times New Roman"/>
                <w:sz w:val="22"/>
                <w:szCs w:val="22"/>
              </w:rPr>
              <w:instrText xml:space="preserve"> FORMTEXT </w:instrText>
            </w:r>
            <w:r w:rsidRPr="00CE5FC5">
              <w:rPr>
                <w:rFonts w:ascii="Times New Roman" w:hAnsi="Times New Roman"/>
                <w:sz w:val="22"/>
                <w:szCs w:val="22"/>
              </w:rPr>
            </w:r>
            <w:r w:rsidRPr="00CE5FC5">
              <w:rPr>
                <w:rFonts w:ascii="Times New Roman" w:hAnsi="Times New Roman"/>
                <w:sz w:val="22"/>
                <w:szCs w:val="22"/>
              </w:rPr>
              <w:fldChar w:fldCharType="separate"/>
            </w:r>
            <w:r w:rsidRPr="00CE5FC5">
              <w:rPr>
                <w:rFonts w:ascii="Times New Roman" w:hAnsi="Times New Roman"/>
                <w:noProof/>
                <w:sz w:val="22"/>
                <w:szCs w:val="22"/>
              </w:rPr>
              <w:t> </w:t>
            </w:r>
            <w:r w:rsidRPr="00CE5FC5">
              <w:rPr>
                <w:rFonts w:ascii="Times New Roman" w:hAnsi="Times New Roman"/>
                <w:noProof/>
                <w:sz w:val="22"/>
                <w:szCs w:val="22"/>
              </w:rPr>
              <w:t> </w:t>
            </w:r>
            <w:r w:rsidRPr="00CE5FC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7B69977" w14:textId="77777777" w:rsidR="00543961" w:rsidRDefault="00543961" w:rsidP="00543961">
            <w:r w:rsidRPr="00CE5FC5">
              <w:rPr>
                <w:rFonts w:ascii="Times New Roman" w:hAnsi="Times New Roman"/>
                <w:sz w:val="22"/>
                <w:szCs w:val="22"/>
              </w:rPr>
              <w:fldChar w:fldCharType="begin">
                <w:ffData>
                  <w:name w:val=""/>
                  <w:enabled/>
                  <w:calcOnExit w:val="0"/>
                  <w:textInput>
                    <w:maxLength w:val="2"/>
                  </w:textInput>
                </w:ffData>
              </w:fldChar>
            </w:r>
            <w:r w:rsidRPr="00CE5FC5">
              <w:rPr>
                <w:rFonts w:ascii="Times New Roman" w:hAnsi="Times New Roman"/>
                <w:sz w:val="22"/>
                <w:szCs w:val="22"/>
              </w:rPr>
              <w:instrText xml:space="preserve"> FORMTEXT </w:instrText>
            </w:r>
            <w:r w:rsidRPr="00CE5FC5">
              <w:rPr>
                <w:rFonts w:ascii="Times New Roman" w:hAnsi="Times New Roman"/>
                <w:sz w:val="22"/>
                <w:szCs w:val="22"/>
              </w:rPr>
            </w:r>
            <w:r w:rsidRPr="00CE5FC5">
              <w:rPr>
                <w:rFonts w:ascii="Times New Roman" w:hAnsi="Times New Roman"/>
                <w:sz w:val="22"/>
                <w:szCs w:val="22"/>
              </w:rPr>
              <w:fldChar w:fldCharType="separate"/>
            </w:r>
            <w:r w:rsidRPr="00CE5FC5">
              <w:rPr>
                <w:rFonts w:ascii="Times New Roman" w:hAnsi="Times New Roman"/>
                <w:noProof/>
                <w:sz w:val="22"/>
                <w:szCs w:val="22"/>
              </w:rPr>
              <w:t> </w:t>
            </w:r>
            <w:r w:rsidRPr="00CE5FC5">
              <w:rPr>
                <w:rFonts w:ascii="Times New Roman" w:hAnsi="Times New Roman"/>
                <w:noProof/>
                <w:sz w:val="22"/>
                <w:szCs w:val="22"/>
              </w:rPr>
              <w:t> </w:t>
            </w:r>
            <w:r w:rsidRPr="00CE5FC5">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32A29FF" w14:textId="77777777" w:rsidR="00543961" w:rsidRDefault="00543961" w:rsidP="00543961">
            <w:r w:rsidRPr="00CE5FC5">
              <w:rPr>
                <w:rFonts w:ascii="Times New Roman" w:hAnsi="Times New Roman"/>
                <w:sz w:val="22"/>
                <w:szCs w:val="22"/>
              </w:rPr>
              <w:fldChar w:fldCharType="begin">
                <w:ffData>
                  <w:name w:val=""/>
                  <w:enabled/>
                  <w:calcOnExit w:val="0"/>
                  <w:textInput>
                    <w:maxLength w:val="2"/>
                  </w:textInput>
                </w:ffData>
              </w:fldChar>
            </w:r>
            <w:r w:rsidRPr="00CE5FC5">
              <w:rPr>
                <w:rFonts w:ascii="Times New Roman" w:hAnsi="Times New Roman"/>
                <w:sz w:val="22"/>
                <w:szCs w:val="22"/>
              </w:rPr>
              <w:instrText xml:space="preserve"> FORMTEXT </w:instrText>
            </w:r>
            <w:r w:rsidRPr="00CE5FC5">
              <w:rPr>
                <w:rFonts w:ascii="Times New Roman" w:hAnsi="Times New Roman"/>
                <w:sz w:val="22"/>
                <w:szCs w:val="22"/>
              </w:rPr>
            </w:r>
            <w:r w:rsidRPr="00CE5FC5">
              <w:rPr>
                <w:rFonts w:ascii="Times New Roman" w:hAnsi="Times New Roman"/>
                <w:sz w:val="22"/>
                <w:szCs w:val="22"/>
              </w:rPr>
              <w:fldChar w:fldCharType="separate"/>
            </w:r>
            <w:r w:rsidRPr="00CE5FC5">
              <w:rPr>
                <w:rFonts w:ascii="Times New Roman" w:hAnsi="Times New Roman"/>
                <w:noProof/>
                <w:sz w:val="22"/>
                <w:szCs w:val="22"/>
              </w:rPr>
              <w:t> </w:t>
            </w:r>
            <w:r w:rsidRPr="00CE5FC5">
              <w:rPr>
                <w:rFonts w:ascii="Times New Roman" w:hAnsi="Times New Roman"/>
                <w:noProof/>
                <w:sz w:val="22"/>
                <w:szCs w:val="22"/>
              </w:rPr>
              <w:t> </w:t>
            </w:r>
            <w:r w:rsidRPr="00CE5FC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1FB570E" w14:textId="77777777" w:rsidR="00543961" w:rsidRDefault="00543961" w:rsidP="00543961">
            <w:r w:rsidRPr="00CE5FC5">
              <w:rPr>
                <w:rFonts w:ascii="Times New Roman" w:hAnsi="Times New Roman"/>
                <w:sz w:val="22"/>
                <w:szCs w:val="22"/>
              </w:rPr>
              <w:fldChar w:fldCharType="begin">
                <w:ffData>
                  <w:name w:val=""/>
                  <w:enabled/>
                  <w:calcOnExit w:val="0"/>
                  <w:textInput>
                    <w:maxLength w:val="2"/>
                  </w:textInput>
                </w:ffData>
              </w:fldChar>
            </w:r>
            <w:r w:rsidRPr="00CE5FC5">
              <w:rPr>
                <w:rFonts w:ascii="Times New Roman" w:hAnsi="Times New Roman"/>
                <w:sz w:val="22"/>
                <w:szCs w:val="22"/>
              </w:rPr>
              <w:instrText xml:space="preserve"> FORMTEXT </w:instrText>
            </w:r>
            <w:r w:rsidRPr="00CE5FC5">
              <w:rPr>
                <w:rFonts w:ascii="Times New Roman" w:hAnsi="Times New Roman"/>
                <w:sz w:val="22"/>
                <w:szCs w:val="22"/>
              </w:rPr>
            </w:r>
            <w:r w:rsidRPr="00CE5FC5">
              <w:rPr>
                <w:rFonts w:ascii="Times New Roman" w:hAnsi="Times New Roman"/>
                <w:sz w:val="22"/>
                <w:szCs w:val="22"/>
              </w:rPr>
              <w:fldChar w:fldCharType="separate"/>
            </w:r>
            <w:r w:rsidRPr="00CE5FC5">
              <w:rPr>
                <w:rFonts w:ascii="Times New Roman" w:hAnsi="Times New Roman"/>
                <w:noProof/>
                <w:sz w:val="22"/>
                <w:szCs w:val="22"/>
              </w:rPr>
              <w:t> </w:t>
            </w:r>
            <w:r w:rsidRPr="00CE5FC5">
              <w:rPr>
                <w:rFonts w:ascii="Times New Roman" w:hAnsi="Times New Roman"/>
                <w:noProof/>
                <w:sz w:val="22"/>
                <w:szCs w:val="22"/>
              </w:rPr>
              <w:t> </w:t>
            </w:r>
            <w:r w:rsidRPr="00CE5FC5">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2479965" w14:textId="77777777" w:rsidR="00543961" w:rsidRDefault="00543961" w:rsidP="00543961">
            <w:r w:rsidRPr="00EC7CC4">
              <w:rPr>
                <w:rFonts w:ascii="Times New Roman" w:hAnsi="Times New Roman"/>
                <w:sz w:val="22"/>
                <w:szCs w:val="22"/>
              </w:rPr>
              <w:fldChar w:fldCharType="begin">
                <w:ffData>
                  <w:name w:val=""/>
                  <w:enabled/>
                  <w:calcOnExit w:val="0"/>
                  <w:textInput>
                    <w:maxLength w:val="55"/>
                  </w:textInput>
                </w:ffData>
              </w:fldChar>
            </w:r>
            <w:r w:rsidRPr="00EC7CC4">
              <w:rPr>
                <w:rFonts w:ascii="Times New Roman" w:hAnsi="Times New Roman"/>
                <w:sz w:val="22"/>
                <w:szCs w:val="22"/>
              </w:rPr>
              <w:instrText xml:space="preserve"> FORMTEXT </w:instrText>
            </w:r>
            <w:r w:rsidRPr="00EC7CC4">
              <w:rPr>
                <w:rFonts w:ascii="Times New Roman" w:hAnsi="Times New Roman"/>
                <w:sz w:val="22"/>
                <w:szCs w:val="22"/>
              </w:rPr>
            </w:r>
            <w:r w:rsidRPr="00EC7CC4">
              <w:rPr>
                <w:rFonts w:ascii="Times New Roman" w:hAnsi="Times New Roman"/>
                <w:sz w:val="22"/>
                <w:szCs w:val="22"/>
              </w:rPr>
              <w:fldChar w:fldCharType="separate"/>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sz w:val="22"/>
                <w:szCs w:val="22"/>
              </w:rPr>
              <w:fldChar w:fldCharType="end"/>
            </w:r>
          </w:p>
        </w:tc>
      </w:tr>
      <w:tr w:rsidR="00543961" w14:paraId="58E90960" w14:textId="77777777" w:rsidTr="008D497D">
        <w:tc>
          <w:tcPr>
            <w:tcW w:w="8406" w:type="dxa"/>
            <w:gridSpan w:val="7"/>
            <w:tcBorders>
              <w:top w:val="single" w:sz="4" w:space="0" w:color="auto"/>
              <w:bottom w:val="single" w:sz="4" w:space="0" w:color="auto"/>
            </w:tcBorders>
          </w:tcPr>
          <w:p w14:paraId="60B33E3A" w14:textId="77777777" w:rsidR="00543961" w:rsidRDefault="00543961" w:rsidP="00543961">
            <w:pPr>
              <w:spacing w:before="20" w:after="20"/>
              <w:ind w:left="60" w:firstLine="4"/>
              <w:rPr>
                <w:rFonts w:cs="Arial"/>
                <w:sz w:val="18"/>
                <w:szCs w:val="18"/>
              </w:rPr>
            </w:pPr>
            <w:r>
              <w:rPr>
                <w:rFonts w:cs="Arial"/>
                <w:b/>
                <w:sz w:val="18"/>
                <w:szCs w:val="18"/>
              </w:rPr>
              <w:t>57.13(2)  REPORTING REQUIREMENTS – DISCHARGE OF OUT-OF-STATE RESIDENTS</w:t>
            </w:r>
            <w:r>
              <w:rPr>
                <w:rFonts w:cs="Arial"/>
                <w:sz w:val="18"/>
                <w:szCs w:val="18"/>
              </w:rPr>
              <w:t xml:space="preserve">  At the end of each month, the licensee shall report in writing to the department’s interstate compact office of each resident from out-of-state that is discharged from the group home that month.  The report shall include all of the information specified in s. DCF 57.20(1)(a) to (e).</w:t>
            </w:r>
          </w:p>
        </w:tc>
        <w:tc>
          <w:tcPr>
            <w:tcW w:w="540" w:type="dxa"/>
            <w:gridSpan w:val="2"/>
            <w:tcBorders>
              <w:top w:val="single" w:sz="4" w:space="0" w:color="auto"/>
              <w:bottom w:val="single" w:sz="4" w:space="0" w:color="auto"/>
            </w:tcBorders>
            <w:shd w:val="clear" w:color="auto" w:fill="auto"/>
          </w:tcPr>
          <w:p w14:paraId="57672F41" w14:textId="77777777" w:rsidR="00543961" w:rsidRDefault="00543961" w:rsidP="00543961">
            <w:r w:rsidRPr="00CE5FC5">
              <w:rPr>
                <w:rFonts w:ascii="Times New Roman" w:hAnsi="Times New Roman"/>
                <w:sz w:val="22"/>
                <w:szCs w:val="22"/>
              </w:rPr>
              <w:fldChar w:fldCharType="begin">
                <w:ffData>
                  <w:name w:val=""/>
                  <w:enabled/>
                  <w:calcOnExit w:val="0"/>
                  <w:textInput>
                    <w:maxLength w:val="2"/>
                  </w:textInput>
                </w:ffData>
              </w:fldChar>
            </w:r>
            <w:r w:rsidRPr="00CE5FC5">
              <w:rPr>
                <w:rFonts w:ascii="Times New Roman" w:hAnsi="Times New Roman"/>
                <w:sz w:val="22"/>
                <w:szCs w:val="22"/>
              </w:rPr>
              <w:instrText xml:space="preserve"> FORMTEXT </w:instrText>
            </w:r>
            <w:r w:rsidRPr="00CE5FC5">
              <w:rPr>
                <w:rFonts w:ascii="Times New Roman" w:hAnsi="Times New Roman"/>
                <w:sz w:val="22"/>
                <w:szCs w:val="22"/>
              </w:rPr>
            </w:r>
            <w:r w:rsidRPr="00CE5FC5">
              <w:rPr>
                <w:rFonts w:ascii="Times New Roman" w:hAnsi="Times New Roman"/>
                <w:sz w:val="22"/>
                <w:szCs w:val="22"/>
              </w:rPr>
              <w:fldChar w:fldCharType="separate"/>
            </w:r>
            <w:r w:rsidRPr="00CE5FC5">
              <w:rPr>
                <w:rFonts w:ascii="Times New Roman" w:hAnsi="Times New Roman"/>
                <w:noProof/>
                <w:sz w:val="22"/>
                <w:szCs w:val="22"/>
              </w:rPr>
              <w:t> </w:t>
            </w:r>
            <w:r w:rsidRPr="00CE5FC5">
              <w:rPr>
                <w:rFonts w:ascii="Times New Roman" w:hAnsi="Times New Roman"/>
                <w:noProof/>
                <w:sz w:val="22"/>
                <w:szCs w:val="22"/>
              </w:rPr>
              <w:t> </w:t>
            </w:r>
            <w:r w:rsidRPr="00CE5FC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D795E89" w14:textId="77777777" w:rsidR="00543961" w:rsidRDefault="00543961" w:rsidP="00543961">
            <w:r w:rsidRPr="00CE5FC5">
              <w:rPr>
                <w:rFonts w:ascii="Times New Roman" w:hAnsi="Times New Roman"/>
                <w:sz w:val="22"/>
                <w:szCs w:val="22"/>
              </w:rPr>
              <w:fldChar w:fldCharType="begin">
                <w:ffData>
                  <w:name w:val=""/>
                  <w:enabled/>
                  <w:calcOnExit w:val="0"/>
                  <w:textInput>
                    <w:maxLength w:val="2"/>
                  </w:textInput>
                </w:ffData>
              </w:fldChar>
            </w:r>
            <w:r w:rsidRPr="00CE5FC5">
              <w:rPr>
                <w:rFonts w:ascii="Times New Roman" w:hAnsi="Times New Roman"/>
                <w:sz w:val="22"/>
                <w:szCs w:val="22"/>
              </w:rPr>
              <w:instrText xml:space="preserve"> FORMTEXT </w:instrText>
            </w:r>
            <w:r w:rsidRPr="00CE5FC5">
              <w:rPr>
                <w:rFonts w:ascii="Times New Roman" w:hAnsi="Times New Roman"/>
                <w:sz w:val="22"/>
                <w:szCs w:val="22"/>
              </w:rPr>
            </w:r>
            <w:r w:rsidRPr="00CE5FC5">
              <w:rPr>
                <w:rFonts w:ascii="Times New Roman" w:hAnsi="Times New Roman"/>
                <w:sz w:val="22"/>
                <w:szCs w:val="22"/>
              </w:rPr>
              <w:fldChar w:fldCharType="separate"/>
            </w:r>
            <w:r w:rsidRPr="00CE5FC5">
              <w:rPr>
                <w:rFonts w:ascii="Times New Roman" w:hAnsi="Times New Roman"/>
                <w:noProof/>
                <w:sz w:val="22"/>
                <w:szCs w:val="22"/>
              </w:rPr>
              <w:t> </w:t>
            </w:r>
            <w:r w:rsidRPr="00CE5FC5">
              <w:rPr>
                <w:rFonts w:ascii="Times New Roman" w:hAnsi="Times New Roman"/>
                <w:noProof/>
                <w:sz w:val="22"/>
                <w:szCs w:val="22"/>
              </w:rPr>
              <w:t> </w:t>
            </w:r>
            <w:r w:rsidRPr="00CE5FC5">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42C7A46" w14:textId="77777777" w:rsidR="00543961" w:rsidRDefault="00543961" w:rsidP="00543961">
            <w:r w:rsidRPr="00CE5FC5">
              <w:rPr>
                <w:rFonts w:ascii="Times New Roman" w:hAnsi="Times New Roman"/>
                <w:sz w:val="22"/>
                <w:szCs w:val="22"/>
              </w:rPr>
              <w:fldChar w:fldCharType="begin">
                <w:ffData>
                  <w:name w:val=""/>
                  <w:enabled/>
                  <w:calcOnExit w:val="0"/>
                  <w:textInput>
                    <w:maxLength w:val="2"/>
                  </w:textInput>
                </w:ffData>
              </w:fldChar>
            </w:r>
            <w:r w:rsidRPr="00CE5FC5">
              <w:rPr>
                <w:rFonts w:ascii="Times New Roman" w:hAnsi="Times New Roman"/>
                <w:sz w:val="22"/>
                <w:szCs w:val="22"/>
              </w:rPr>
              <w:instrText xml:space="preserve"> FORMTEXT </w:instrText>
            </w:r>
            <w:r w:rsidRPr="00CE5FC5">
              <w:rPr>
                <w:rFonts w:ascii="Times New Roman" w:hAnsi="Times New Roman"/>
                <w:sz w:val="22"/>
                <w:szCs w:val="22"/>
              </w:rPr>
            </w:r>
            <w:r w:rsidRPr="00CE5FC5">
              <w:rPr>
                <w:rFonts w:ascii="Times New Roman" w:hAnsi="Times New Roman"/>
                <w:sz w:val="22"/>
                <w:szCs w:val="22"/>
              </w:rPr>
              <w:fldChar w:fldCharType="separate"/>
            </w:r>
            <w:r w:rsidRPr="00CE5FC5">
              <w:rPr>
                <w:rFonts w:ascii="Times New Roman" w:hAnsi="Times New Roman"/>
                <w:noProof/>
                <w:sz w:val="22"/>
                <w:szCs w:val="22"/>
              </w:rPr>
              <w:t> </w:t>
            </w:r>
            <w:r w:rsidRPr="00CE5FC5">
              <w:rPr>
                <w:rFonts w:ascii="Times New Roman" w:hAnsi="Times New Roman"/>
                <w:noProof/>
                <w:sz w:val="22"/>
                <w:szCs w:val="22"/>
              </w:rPr>
              <w:t> </w:t>
            </w:r>
            <w:r w:rsidRPr="00CE5FC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95791D2" w14:textId="77777777" w:rsidR="00543961" w:rsidRDefault="00543961" w:rsidP="00543961">
            <w:r w:rsidRPr="00CE5FC5">
              <w:rPr>
                <w:rFonts w:ascii="Times New Roman" w:hAnsi="Times New Roman"/>
                <w:sz w:val="22"/>
                <w:szCs w:val="22"/>
              </w:rPr>
              <w:fldChar w:fldCharType="begin">
                <w:ffData>
                  <w:name w:val=""/>
                  <w:enabled/>
                  <w:calcOnExit w:val="0"/>
                  <w:textInput>
                    <w:maxLength w:val="2"/>
                  </w:textInput>
                </w:ffData>
              </w:fldChar>
            </w:r>
            <w:r w:rsidRPr="00CE5FC5">
              <w:rPr>
                <w:rFonts w:ascii="Times New Roman" w:hAnsi="Times New Roman"/>
                <w:sz w:val="22"/>
                <w:szCs w:val="22"/>
              </w:rPr>
              <w:instrText xml:space="preserve"> FORMTEXT </w:instrText>
            </w:r>
            <w:r w:rsidRPr="00CE5FC5">
              <w:rPr>
                <w:rFonts w:ascii="Times New Roman" w:hAnsi="Times New Roman"/>
                <w:sz w:val="22"/>
                <w:szCs w:val="22"/>
              </w:rPr>
            </w:r>
            <w:r w:rsidRPr="00CE5FC5">
              <w:rPr>
                <w:rFonts w:ascii="Times New Roman" w:hAnsi="Times New Roman"/>
                <w:sz w:val="22"/>
                <w:szCs w:val="22"/>
              </w:rPr>
              <w:fldChar w:fldCharType="separate"/>
            </w:r>
            <w:r w:rsidRPr="00CE5FC5">
              <w:rPr>
                <w:rFonts w:ascii="Times New Roman" w:hAnsi="Times New Roman"/>
                <w:noProof/>
                <w:sz w:val="22"/>
                <w:szCs w:val="22"/>
              </w:rPr>
              <w:t> </w:t>
            </w:r>
            <w:r w:rsidRPr="00CE5FC5">
              <w:rPr>
                <w:rFonts w:ascii="Times New Roman" w:hAnsi="Times New Roman"/>
                <w:noProof/>
                <w:sz w:val="22"/>
                <w:szCs w:val="22"/>
              </w:rPr>
              <w:t> </w:t>
            </w:r>
            <w:r w:rsidRPr="00CE5FC5">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F81FD8F" w14:textId="77777777" w:rsidR="00543961" w:rsidRDefault="00543961" w:rsidP="00543961">
            <w:r w:rsidRPr="00EC7CC4">
              <w:rPr>
                <w:rFonts w:ascii="Times New Roman" w:hAnsi="Times New Roman"/>
                <w:sz w:val="22"/>
                <w:szCs w:val="22"/>
              </w:rPr>
              <w:fldChar w:fldCharType="begin">
                <w:ffData>
                  <w:name w:val=""/>
                  <w:enabled/>
                  <w:calcOnExit w:val="0"/>
                  <w:textInput>
                    <w:maxLength w:val="55"/>
                  </w:textInput>
                </w:ffData>
              </w:fldChar>
            </w:r>
            <w:r w:rsidRPr="00EC7CC4">
              <w:rPr>
                <w:rFonts w:ascii="Times New Roman" w:hAnsi="Times New Roman"/>
                <w:sz w:val="22"/>
                <w:szCs w:val="22"/>
              </w:rPr>
              <w:instrText xml:space="preserve"> FORMTEXT </w:instrText>
            </w:r>
            <w:r w:rsidRPr="00EC7CC4">
              <w:rPr>
                <w:rFonts w:ascii="Times New Roman" w:hAnsi="Times New Roman"/>
                <w:sz w:val="22"/>
                <w:szCs w:val="22"/>
              </w:rPr>
            </w:r>
            <w:r w:rsidRPr="00EC7CC4">
              <w:rPr>
                <w:rFonts w:ascii="Times New Roman" w:hAnsi="Times New Roman"/>
                <w:sz w:val="22"/>
                <w:szCs w:val="22"/>
              </w:rPr>
              <w:fldChar w:fldCharType="separate"/>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sz w:val="22"/>
                <w:szCs w:val="22"/>
              </w:rPr>
              <w:fldChar w:fldCharType="end"/>
            </w:r>
          </w:p>
        </w:tc>
      </w:tr>
      <w:tr w:rsidR="00543961" w14:paraId="0497B567" w14:textId="77777777" w:rsidTr="008D497D">
        <w:tc>
          <w:tcPr>
            <w:tcW w:w="8406" w:type="dxa"/>
            <w:gridSpan w:val="7"/>
            <w:tcBorders>
              <w:top w:val="single" w:sz="4" w:space="0" w:color="auto"/>
              <w:bottom w:val="single" w:sz="4" w:space="0" w:color="auto"/>
            </w:tcBorders>
          </w:tcPr>
          <w:p w14:paraId="7F198B14" w14:textId="77777777" w:rsidR="00543961" w:rsidRDefault="00543961" w:rsidP="00543961">
            <w:pPr>
              <w:spacing w:before="20" w:after="20"/>
              <w:ind w:left="60" w:firstLine="4"/>
              <w:rPr>
                <w:rFonts w:cs="Arial"/>
                <w:sz w:val="18"/>
                <w:szCs w:val="18"/>
              </w:rPr>
            </w:pPr>
            <w:r>
              <w:rPr>
                <w:rFonts w:cs="Arial"/>
                <w:b/>
                <w:sz w:val="18"/>
                <w:szCs w:val="18"/>
              </w:rPr>
              <w:t>57.13(3)  REPORTING REQUIREMENTS – VEHICLE ACCIDENT</w:t>
            </w:r>
            <w:r>
              <w:rPr>
                <w:rFonts w:cs="Arial"/>
                <w:sz w:val="18"/>
                <w:szCs w:val="18"/>
              </w:rPr>
              <w:t xml:space="preserve">  Within 7 calendar days after an accident involving a vehicle transporting a resident, the licensee shall submit a copy of any resulting police report to the department.</w:t>
            </w:r>
          </w:p>
        </w:tc>
        <w:tc>
          <w:tcPr>
            <w:tcW w:w="540" w:type="dxa"/>
            <w:gridSpan w:val="2"/>
            <w:tcBorders>
              <w:top w:val="single" w:sz="4" w:space="0" w:color="auto"/>
              <w:bottom w:val="single" w:sz="4" w:space="0" w:color="auto"/>
            </w:tcBorders>
            <w:shd w:val="clear" w:color="auto" w:fill="auto"/>
          </w:tcPr>
          <w:p w14:paraId="11F96AFD" w14:textId="77777777" w:rsidR="00543961" w:rsidRDefault="00543961" w:rsidP="00543961">
            <w:r w:rsidRPr="00CE5FC5">
              <w:rPr>
                <w:rFonts w:ascii="Times New Roman" w:hAnsi="Times New Roman"/>
                <w:sz w:val="22"/>
                <w:szCs w:val="22"/>
              </w:rPr>
              <w:fldChar w:fldCharType="begin">
                <w:ffData>
                  <w:name w:val=""/>
                  <w:enabled/>
                  <w:calcOnExit w:val="0"/>
                  <w:textInput>
                    <w:maxLength w:val="2"/>
                  </w:textInput>
                </w:ffData>
              </w:fldChar>
            </w:r>
            <w:r w:rsidRPr="00CE5FC5">
              <w:rPr>
                <w:rFonts w:ascii="Times New Roman" w:hAnsi="Times New Roman"/>
                <w:sz w:val="22"/>
                <w:szCs w:val="22"/>
              </w:rPr>
              <w:instrText xml:space="preserve"> FORMTEXT </w:instrText>
            </w:r>
            <w:r w:rsidRPr="00CE5FC5">
              <w:rPr>
                <w:rFonts w:ascii="Times New Roman" w:hAnsi="Times New Roman"/>
                <w:sz w:val="22"/>
                <w:szCs w:val="22"/>
              </w:rPr>
            </w:r>
            <w:r w:rsidRPr="00CE5FC5">
              <w:rPr>
                <w:rFonts w:ascii="Times New Roman" w:hAnsi="Times New Roman"/>
                <w:sz w:val="22"/>
                <w:szCs w:val="22"/>
              </w:rPr>
              <w:fldChar w:fldCharType="separate"/>
            </w:r>
            <w:r w:rsidRPr="00CE5FC5">
              <w:rPr>
                <w:rFonts w:ascii="Times New Roman" w:hAnsi="Times New Roman"/>
                <w:noProof/>
                <w:sz w:val="22"/>
                <w:szCs w:val="22"/>
              </w:rPr>
              <w:t> </w:t>
            </w:r>
            <w:r w:rsidRPr="00CE5FC5">
              <w:rPr>
                <w:rFonts w:ascii="Times New Roman" w:hAnsi="Times New Roman"/>
                <w:noProof/>
                <w:sz w:val="22"/>
                <w:szCs w:val="22"/>
              </w:rPr>
              <w:t> </w:t>
            </w:r>
            <w:r w:rsidRPr="00CE5FC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91EC564" w14:textId="77777777" w:rsidR="00543961" w:rsidRDefault="00543961" w:rsidP="00543961">
            <w:r w:rsidRPr="00CE5FC5">
              <w:rPr>
                <w:rFonts w:ascii="Times New Roman" w:hAnsi="Times New Roman"/>
                <w:sz w:val="22"/>
                <w:szCs w:val="22"/>
              </w:rPr>
              <w:fldChar w:fldCharType="begin">
                <w:ffData>
                  <w:name w:val=""/>
                  <w:enabled/>
                  <w:calcOnExit w:val="0"/>
                  <w:textInput>
                    <w:maxLength w:val="2"/>
                  </w:textInput>
                </w:ffData>
              </w:fldChar>
            </w:r>
            <w:r w:rsidRPr="00CE5FC5">
              <w:rPr>
                <w:rFonts w:ascii="Times New Roman" w:hAnsi="Times New Roman"/>
                <w:sz w:val="22"/>
                <w:szCs w:val="22"/>
              </w:rPr>
              <w:instrText xml:space="preserve"> FORMTEXT </w:instrText>
            </w:r>
            <w:r w:rsidRPr="00CE5FC5">
              <w:rPr>
                <w:rFonts w:ascii="Times New Roman" w:hAnsi="Times New Roman"/>
                <w:sz w:val="22"/>
                <w:szCs w:val="22"/>
              </w:rPr>
            </w:r>
            <w:r w:rsidRPr="00CE5FC5">
              <w:rPr>
                <w:rFonts w:ascii="Times New Roman" w:hAnsi="Times New Roman"/>
                <w:sz w:val="22"/>
                <w:szCs w:val="22"/>
              </w:rPr>
              <w:fldChar w:fldCharType="separate"/>
            </w:r>
            <w:r w:rsidRPr="00CE5FC5">
              <w:rPr>
                <w:rFonts w:ascii="Times New Roman" w:hAnsi="Times New Roman"/>
                <w:noProof/>
                <w:sz w:val="22"/>
                <w:szCs w:val="22"/>
              </w:rPr>
              <w:t> </w:t>
            </w:r>
            <w:r w:rsidRPr="00CE5FC5">
              <w:rPr>
                <w:rFonts w:ascii="Times New Roman" w:hAnsi="Times New Roman"/>
                <w:noProof/>
                <w:sz w:val="22"/>
                <w:szCs w:val="22"/>
              </w:rPr>
              <w:t> </w:t>
            </w:r>
            <w:r w:rsidRPr="00CE5FC5">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C87691E" w14:textId="77777777" w:rsidR="00543961" w:rsidRDefault="00543961" w:rsidP="00543961">
            <w:r w:rsidRPr="00CE5FC5">
              <w:rPr>
                <w:rFonts w:ascii="Times New Roman" w:hAnsi="Times New Roman"/>
                <w:sz w:val="22"/>
                <w:szCs w:val="22"/>
              </w:rPr>
              <w:fldChar w:fldCharType="begin">
                <w:ffData>
                  <w:name w:val=""/>
                  <w:enabled/>
                  <w:calcOnExit w:val="0"/>
                  <w:textInput>
                    <w:maxLength w:val="2"/>
                  </w:textInput>
                </w:ffData>
              </w:fldChar>
            </w:r>
            <w:r w:rsidRPr="00CE5FC5">
              <w:rPr>
                <w:rFonts w:ascii="Times New Roman" w:hAnsi="Times New Roman"/>
                <w:sz w:val="22"/>
                <w:szCs w:val="22"/>
              </w:rPr>
              <w:instrText xml:space="preserve"> FORMTEXT </w:instrText>
            </w:r>
            <w:r w:rsidRPr="00CE5FC5">
              <w:rPr>
                <w:rFonts w:ascii="Times New Roman" w:hAnsi="Times New Roman"/>
                <w:sz w:val="22"/>
                <w:szCs w:val="22"/>
              </w:rPr>
            </w:r>
            <w:r w:rsidRPr="00CE5FC5">
              <w:rPr>
                <w:rFonts w:ascii="Times New Roman" w:hAnsi="Times New Roman"/>
                <w:sz w:val="22"/>
                <w:szCs w:val="22"/>
              </w:rPr>
              <w:fldChar w:fldCharType="separate"/>
            </w:r>
            <w:r w:rsidRPr="00CE5FC5">
              <w:rPr>
                <w:rFonts w:ascii="Times New Roman" w:hAnsi="Times New Roman"/>
                <w:noProof/>
                <w:sz w:val="22"/>
                <w:szCs w:val="22"/>
              </w:rPr>
              <w:t> </w:t>
            </w:r>
            <w:r w:rsidRPr="00CE5FC5">
              <w:rPr>
                <w:rFonts w:ascii="Times New Roman" w:hAnsi="Times New Roman"/>
                <w:noProof/>
                <w:sz w:val="22"/>
                <w:szCs w:val="22"/>
              </w:rPr>
              <w:t> </w:t>
            </w:r>
            <w:r w:rsidRPr="00CE5FC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68B0DCB" w14:textId="77777777" w:rsidR="00543961" w:rsidRDefault="00543961" w:rsidP="00543961">
            <w:r w:rsidRPr="00CE5FC5">
              <w:rPr>
                <w:rFonts w:ascii="Times New Roman" w:hAnsi="Times New Roman"/>
                <w:sz w:val="22"/>
                <w:szCs w:val="22"/>
              </w:rPr>
              <w:fldChar w:fldCharType="begin">
                <w:ffData>
                  <w:name w:val=""/>
                  <w:enabled/>
                  <w:calcOnExit w:val="0"/>
                  <w:textInput>
                    <w:maxLength w:val="2"/>
                  </w:textInput>
                </w:ffData>
              </w:fldChar>
            </w:r>
            <w:r w:rsidRPr="00CE5FC5">
              <w:rPr>
                <w:rFonts w:ascii="Times New Roman" w:hAnsi="Times New Roman"/>
                <w:sz w:val="22"/>
                <w:szCs w:val="22"/>
              </w:rPr>
              <w:instrText xml:space="preserve"> FORMTEXT </w:instrText>
            </w:r>
            <w:r w:rsidRPr="00CE5FC5">
              <w:rPr>
                <w:rFonts w:ascii="Times New Roman" w:hAnsi="Times New Roman"/>
                <w:sz w:val="22"/>
                <w:szCs w:val="22"/>
              </w:rPr>
            </w:r>
            <w:r w:rsidRPr="00CE5FC5">
              <w:rPr>
                <w:rFonts w:ascii="Times New Roman" w:hAnsi="Times New Roman"/>
                <w:sz w:val="22"/>
                <w:szCs w:val="22"/>
              </w:rPr>
              <w:fldChar w:fldCharType="separate"/>
            </w:r>
            <w:r w:rsidRPr="00CE5FC5">
              <w:rPr>
                <w:rFonts w:ascii="Times New Roman" w:hAnsi="Times New Roman"/>
                <w:noProof/>
                <w:sz w:val="22"/>
                <w:szCs w:val="22"/>
              </w:rPr>
              <w:t> </w:t>
            </w:r>
            <w:r w:rsidRPr="00CE5FC5">
              <w:rPr>
                <w:rFonts w:ascii="Times New Roman" w:hAnsi="Times New Roman"/>
                <w:noProof/>
                <w:sz w:val="22"/>
                <w:szCs w:val="22"/>
              </w:rPr>
              <w:t> </w:t>
            </w:r>
            <w:r w:rsidRPr="00CE5FC5">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F9CFCB6" w14:textId="77777777" w:rsidR="00543961" w:rsidRDefault="00543961" w:rsidP="00543961">
            <w:r w:rsidRPr="00EC7CC4">
              <w:rPr>
                <w:rFonts w:ascii="Times New Roman" w:hAnsi="Times New Roman"/>
                <w:sz w:val="22"/>
                <w:szCs w:val="22"/>
              </w:rPr>
              <w:fldChar w:fldCharType="begin">
                <w:ffData>
                  <w:name w:val=""/>
                  <w:enabled/>
                  <w:calcOnExit w:val="0"/>
                  <w:textInput>
                    <w:maxLength w:val="55"/>
                  </w:textInput>
                </w:ffData>
              </w:fldChar>
            </w:r>
            <w:r w:rsidRPr="00EC7CC4">
              <w:rPr>
                <w:rFonts w:ascii="Times New Roman" w:hAnsi="Times New Roman"/>
                <w:sz w:val="22"/>
                <w:szCs w:val="22"/>
              </w:rPr>
              <w:instrText xml:space="preserve"> FORMTEXT </w:instrText>
            </w:r>
            <w:r w:rsidRPr="00EC7CC4">
              <w:rPr>
                <w:rFonts w:ascii="Times New Roman" w:hAnsi="Times New Roman"/>
                <w:sz w:val="22"/>
                <w:szCs w:val="22"/>
              </w:rPr>
            </w:r>
            <w:r w:rsidRPr="00EC7CC4">
              <w:rPr>
                <w:rFonts w:ascii="Times New Roman" w:hAnsi="Times New Roman"/>
                <w:sz w:val="22"/>
                <w:szCs w:val="22"/>
              </w:rPr>
              <w:fldChar w:fldCharType="separate"/>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sz w:val="22"/>
                <w:szCs w:val="22"/>
              </w:rPr>
              <w:fldChar w:fldCharType="end"/>
            </w:r>
          </w:p>
        </w:tc>
      </w:tr>
      <w:tr w:rsidR="00543961" w14:paraId="08BC72B6" w14:textId="77777777" w:rsidTr="008D497D">
        <w:tc>
          <w:tcPr>
            <w:tcW w:w="8406" w:type="dxa"/>
            <w:gridSpan w:val="7"/>
            <w:tcBorders>
              <w:top w:val="single" w:sz="4" w:space="0" w:color="auto"/>
              <w:bottom w:val="single" w:sz="4" w:space="0" w:color="auto"/>
            </w:tcBorders>
          </w:tcPr>
          <w:p w14:paraId="4B16D761" w14:textId="77777777" w:rsidR="00543961" w:rsidRDefault="00543961" w:rsidP="00543961">
            <w:pPr>
              <w:ind w:left="60" w:firstLine="4"/>
              <w:rPr>
                <w:rFonts w:cs="Arial"/>
                <w:sz w:val="18"/>
                <w:szCs w:val="18"/>
              </w:rPr>
            </w:pPr>
            <w:r>
              <w:rPr>
                <w:rFonts w:cs="Arial"/>
                <w:b/>
                <w:sz w:val="18"/>
                <w:szCs w:val="18"/>
              </w:rPr>
              <w:t>57.13(4)  REPORTING REQUIREMENTS – PLACEMENT OF JUVENILE OFFENDERS</w:t>
            </w:r>
            <w:r>
              <w:rPr>
                <w:rFonts w:cs="Arial"/>
                <w:sz w:val="18"/>
                <w:szCs w:val="18"/>
              </w:rPr>
              <w:t xml:space="preserve">  The group home shall notify the department field office that serves the group home in writing, by phone or facsimile within 48 hours of the admission of each serious juvenile offender as defined in s. DCF 57.04(38) unless that is the primary client group served by the group home. </w:t>
            </w:r>
          </w:p>
        </w:tc>
        <w:tc>
          <w:tcPr>
            <w:tcW w:w="540" w:type="dxa"/>
            <w:gridSpan w:val="2"/>
            <w:tcBorders>
              <w:top w:val="single" w:sz="4" w:space="0" w:color="auto"/>
              <w:bottom w:val="single" w:sz="4" w:space="0" w:color="auto"/>
            </w:tcBorders>
            <w:shd w:val="clear" w:color="auto" w:fill="auto"/>
          </w:tcPr>
          <w:p w14:paraId="46518F76" w14:textId="77777777" w:rsidR="00543961" w:rsidRDefault="00543961" w:rsidP="00543961">
            <w:r w:rsidRPr="00CE5FC5">
              <w:rPr>
                <w:rFonts w:ascii="Times New Roman" w:hAnsi="Times New Roman"/>
                <w:sz w:val="22"/>
                <w:szCs w:val="22"/>
              </w:rPr>
              <w:fldChar w:fldCharType="begin">
                <w:ffData>
                  <w:name w:val=""/>
                  <w:enabled/>
                  <w:calcOnExit w:val="0"/>
                  <w:textInput>
                    <w:maxLength w:val="2"/>
                  </w:textInput>
                </w:ffData>
              </w:fldChar>
            </w:r>
            <w:r w:rsidRPr="00CE5FC5">
              <w:rPr>
                <w:rFonts w:ascii="Times New Roman" w:hAnsi="Times New Roman"/>
                <w:sz w:val="22"/>
                <w:szCs w:val="22"/>
              </w:rPr>
              <w:instrText xml:space="preserve"> FORMTEXT </w:instrText>
            </w:r>
            <w:r w:rsidRPr="00CE5FC5">
              <w:rPr>
                <w:rFonts w:ascii="Times New Roman" w:hAnsi="Times New Roman"/>
                <w:sz w:val="22"/>
                <w:szCs w:val="22"/>
              </w:rPr>
            </w:r>
            <w:r w:rsidRPr="00CE5FC5">
              <w:rPr>
                <w:rFonts w:ascii="Times New Roman" w:hAnsi="Times New Roman"/>
                <w:sz w:val="22"/>
                <w:szCs w:val="22"/>
              </w:rPr>
              <w:fldChar w:fldCharType="separate"/>
            </w:r>
            <w:r w:rsidRPr="00CE5FC5">
              <w:rPr>
                <w:rFonts w:ascii="Times New Roman" w:hAnsi="Times New Roman"/>
                <w:noProof/>
                <w:sz w:val="22"/>
                <w:szCs w:val="22"/>
              </w:rPr>
              <w:t> </w:t>
            </w:r>
            <w:r w:rsidRPr="00CE5FC5">
              <w:rPr>
                <w:rFonts w:ascii="Times New Roman" w:hAnsi="Times New Roman"/>
                <w:noProof/>
                <w:sz w:val="22"/>
                <w:szCs w:val="22"/>
              </w:rPr>
              <w:t> </w:t>
            </w:r>
            <w:r w:rsidRPr="00CE5FC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AA14537" w14:textId="77777777" w:rsidR="00543961" w:rsidRDefault="00543961" w:rsidP="00543961">
            <w:r w:rsidRPr="00CE5FC5">
              <w:rPr>
                <w:rFonts w:ascii="Times New Roman" w:hAnsi="Times New Roman"/>
                <w:sz w:val="22"/>
                <w:szCs w:val="22"/>
              </w:rPr>
              <w:fldChar w:fldCharType="begin">
                <w:ffData>
                  <w:name w:val=""/>
                  <w:enabled/>
                  <w:calcOnExit w:val="0"/>
                  <w:textInput>
                    <w:maxLength w:val="2"/>
                  </w:textInput>
                </w:ffData>
              </w:fldChar>
            </w:r>
            <w:r w:rsidRPr="00CE5FC5">
              <w:rPr>
                <w:rFonts w:ascii="Times New Roman" w:hAnsi="Times New Roman"/>
                <w:sz w:val="22"/>
                <w:szCs w:val="22"/>
              </w:rPr>
              <w:instrText xml:space="preserve"> FORMTEXT </w:instrText>
            </w:r>
            <w:r w:rsidRPr="00CE5FC5">
              <w:rPr>
                <w:rFonts w:ascii="Times New Roman" w:hAnsi="Times New Roman"/>
                <w:sz w:val="22"/>
                <w:szCs w:val="22"/>
              </w:rPr>
            </w:r>
            <w:r w:rsidRPr="00CE5FC5">
              <w:rPr>
                <w:rFonts w:ascii="Times New Roman" w:hAnsi="Times New Roman"/>
                <w:sz w:val="22"/>
                <w:szCs w:val="22"/>
              </w:rPr>
              <w:fldChar w:fldCharType="separate"/>
            </w:r>
            <w:r w:rsidRPr="00CE5FC5">
              <w:rPr>
                <w:rFonts w:ascii="Times New Roman" w:hAnsi="Times New Roman"/>
                <w:noProof/>
                <w:sz w:val="22"/>
                <w:szCs w:val="22"/>
              </w:rPr>
              <w:t> </w:t>
            </w:r>
            <w:r w:rsidRPr="00CE5FC5">
              <w:rPr>
                <w:rFonts w:ascii="Times New Roman" w:hAnsi="Times New Roman"/>
                <w:noProof/>
                <w:sz w:val="22"/>
                <w:szCs w:val="22"/>
              </w:rPr>
              <w:t> </w:t>
            </w:r>
            <w:r w:rsidRPr="00CE5FC5">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7E90109" w14:textId="77777777" w:rsidR="00543961" w:rsidRDefault="00543961" w:rsidP="00543961">
            <w:r w:rsidRPr="00CE5FC5">
              <w:rPr>
                <w:rFonts w:ascii="Times New Roman" w:hAnsi="Times New Roman"/>
                <w:sz w:val="22"/>
                <w:szCs w:val="22"/>
              </w:rPr>
              <w:fldChar w:fldCharType="begin">
                <w:ffData>
                  <w:name w:val=""/>
                  <w:enabled/>
                  <w:calcOnExit w:val="0"/>
                  <w:textInput>
                    <w:maxLength w:val="2"/>
                  </w:textInput>
                </w:ffData>
              </w:fldChar>
            </w:r>
            <w:r w:rsidRPr="00CE5FC5">
              <w:rPr>
                <w:rFonts w:ascii="Times New Roman" w:hAnsi="Times New Roman"/>
                <w:sz w:val="22"/>
                <w:szCs w:val="22"/>
              </w:rPr>
              <w:instrText xml:space="preserve"> FORMTEXT </w:instrText>
            </w:r>
            <w:r w:rsidRPr="00CE5FC5">
              <w:rPr>
                <w:rFonts w:ascii="Times New Roman" w:hAnsi="Times New Roman"/>
                <w:sz w:val="22"/>
                <w:szCs w:val="22"/>
              </w:rPr>
            </w:r>
            <w:r w:rsidRPr="00CE5FC5">
              <w:rPr>
                <w:rFonts w:ascii="Times New Roman" w:hAnsi="Times New Roman"/>
                <w:sz w:val="22"/>
                <w:szCs w:val="22"/>
              </w:rPr>
              <w:fldChar w:fldCharType="separate"/>
            </w:r>
            <w:r w:rsidRPr="00CE5FC5">
              <w:rPr>
                <w:rFonts w:ascii="Times New Roman" w:hAnsi="Times New Roman"/>
                <w:noProof/>
                <w:sz w:val="22"/>
                <w:szCs w:val="22"/>
              </w:rPr>
              <w:t> </w:t>
            </w:r>
            <w:r w:rsidRPr="00CE5FC5">
              <w:rPr>
                <w:rFonts w:ascii="Times New Roman" w:hAnsi="Times New Roman"/>
                <w:noProof/>
                <w:sz w:val="22"/>
                <w:szCs w:val="22"/>
              </w:rPr>
              <w:t> </w:t>
            </w:r>
            <w:r w:rsidRPr="00CE5FC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1A8FFD1" w14:textId="77777777" w:rsidR="00543961" w:rsidRDefault="00543961" w:rsidP="00543961">
            <w:r w:rsidRPr="00CE5FC5">
              <w:rPr>
                <w:rFonts w:ascii="Times New Roman" w:hAnsi="Times New Roman"/>
                <w:sz w:val="22"/>
                <w:szCs w:val="22"/>
              </w:rPr>
              <w:fldChar w:fldCharType="begin">
                <w:ffData>
                  <w:name w:val=""/>
                  <w:enabled/>
                  <w:calcOnExit w:val="0"/>
                  <w:textInput>
                    <w:maxLength w:val="2"/>
                  </w:textInput>
                </w:ffData>
              </w:fldChar>
            </w:r>
            <w:r w:rsidRPr="00CE5FC5">
              <w:rPr>
                <w:rFonts w:ascii="Times New Roman" w:hAnsi="Times New Roman"/>
                <w:sz w:val="22"/>
                <w:szCs w:val="22"/>
              </w:rPr>
              <w:instrText xml:space="preserve"> FORMTEXT </w:instrText>
            </w:r>
            <w:r w:rsidRPr="00CE5FC5">
              <w:rPr>
                <w:rFonts w:ascii="Times New Roman" w:hAnsi="Times New Roman"/>
                <w:sz w:val="22"/>
                <w:szCs w:val="22"/>
              </w:rPr>
            </w:r>
            <w:r w:rsidRPr="00CE5FC5">
              <w:rPr>
                <w:rFonts w:ascii="Times New Roman" w:hAnsi="Times New Roman"/>
                <w:sz w:val="22"/>
                <w:szCs w:val="22"/>
              </w:rPr>
              <w:fldChar w:fldCharType="separate"/>
            </w:r>
            <w:r w:rsidRPr="00CE5FC5">
              <w:rPr>
                <w:rFonts w:ascii="Times New Roman" w:hAnsi="Times New Roman"/>
                <w:noProof/>
                <w:sz w:val="22"/>
                <w:szCs w:val="22"/>
              </w:rPr>
              <w:t> </w:t>
            </w:r>
            <w:r w:rsidRPr="00CE5FC5">
              <w:rPr>
                <w:rFonts w:ascii="Times New Roman" w:hAnsi="Times New Roman"/>
                <w:noProof/>
                <w:sz w:val="22"/>
                <w:szCs w:val="22"/>
              </w:rPr>
              <w:t> </w:t>
            </w:r>
            <w:r w:rsidRPr="00CE5FC5">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B6ABC09" w14:textId="77777777" w:rsidR="00543961" w:rsidRDefault="00543961" w:rsidP="00543961">
            <w:r w:rsidRPr="00EC7CC4">
              <w:rPr>
                <w:rFonts w:ascii="Times New Roman" w:hAnsi="Times New Roman"/>
                <w:sz w:val="22"/>
                <w:szCs w:val="22"/>
              </w:rPr>
              <w:fldChar w:fldCharType="begin">
                <w:ffData>
                  <w:name w:val=""/>
                  <w:enabled/>
                  <w:calcOnExit w:val="0"/>
                  <w:textInput>
                    <w:maxLength w:val="55"/>
                  </w:textInput>
                </w:ffData>
              </w:fldChar>
            </w:r>
            <w:r w:rsidRPr="00EC7CC4">
              <w:rPr>
                <w:rFonts w:ascii="Times New Roman" w:hAnsi="Times New Roman"/>
                <w:sz w:val="22"/>
                <w:szCs w:val="22"/>
              </w:rPr>
              <w:instrText xml:space="preserve"> FORMTEXT </w:instrText>
            </w:r>
            <w:r w:rsidRPr="00EC7CC4">
              <w:rPr>
                <w:rFonts w:ascii="Times New Roman" w:hAnsi="Times New Roman"/>
                <w:sz w:val="22"/>
                <w:szCs w:val="22"/>
              </w:rPr>
            </w:r>
            <w:r w:rsidRPr="00EC7CC4">
              <w:rPr>
                <w:rFonts w:ascii="Times New Roman" w:hAnsi="Times New Roman"/>
                <w:sz w:val="22"/>
                <w:szCs w:val="22"/>
              </w:rPr>
              <w:fldChar w:fldCharType="separate"/>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sz w:val="22"/>
                <w:szCs w:val="22"/>
              </w:rPr>
              <w:fldChar w:fldCharType="end"/>
            </w:r>
          </w:p>
        </w:tc>
      </w:tr>
      <w:tr w:rsidR="00543961" w14:paraId="6A0DE1C4" w14:textId="77777777" w:rsidTr="008D497D">
        <w:tc>
          <w:tcPr>
            <w:tcW w:w="8406" w:type="dxa"/>
            <w:gridSpan w:val="7"/>
            <w:tcBorders>
              <w:top w:val="single" w:sz="4" w:space="0" w:color="auto"/>
              <w:bottom w:val="single" w:sz="4" w:space="0" w:color="auto"/>
            </w:tcBorders>
          </w:tcPr>
          <w:p w14:paraId="40896C36" w14:textId="77777777" w:rsidR="00543961" w:rsidRDefault="00543961" w:rsidP="00543961">
            <w:pPr>
              <w:spacing w:before="20" w:after="20"/>
              <w:ind w:left="60" w:firstLine="4"/>
              <w:rPr>
                <w:rFonts w:cs="Arial"/>
                <w:sz w:val="18"/>
                <w:szCs w:val="18"/>
              </w:rPr>
            </w:pPr>
            <w:r>
              <w:rPr>
                <w:rFonts w:cs="Arial"/>
                <w:b/>
                <w:sz w:val="18"/>
                <w:szCs w:val="18"/>
              </w:rPr>
              <w:t>57.13(5)  REPORTING REQUIREMENTS – BEHAVIOR INTERVENTION</w:t>
            </w:r>
            <w:r>
              <w:rPr>
                <w:sz w:val="18"/>
                <w:szCs w:val="18"/>
              </w:rPr>
              <w:t xml:space="preserve">  A licensee shall report to the department each incident of physical restraints used with a resident within 72 hours of each occurrence.</w:t>
            </w:r>
          </w:p>
        </w:tc>
        <w:tc>
          <w:tcPr>
            <w:tcW w:w="540" w:type="dxa"/>
            <w:gridSpan w:val="2"/>
            <w:tcBorders>
              <w:top w:val="single" w:sz="4" w:space="0" w:color="auto"/>
              <w:bottom w:val="single" w:sz="4" w:space="0" w:color="auto"/>
            </w:tcBorders>
            <w:shd w:val="clear" w:color="auto" w:fill="auto"/>
          </w:tcPr>
          <w:p w14:paraId="73092104" w14:textId="77777777" w:rsidR="00543961" w:rsidRDefault="00543961" w:rsidP="00543961">
            <w:r w:rsidRPr="00F96CB2">
              <w:rPr>
                <w:rFonts w:ascii="Times New Roman" w:hAnsi="Times New Roman"/>
                <w:sz w:val="22"/>
                <w:szCs w:val="22"/>
              </w:rPr>
              <w:fldChar w:fldCharType="begin">
                <w:ffData>
                  <w:name w:val=""/>
                  <w:enabled/>
                  <w:calcOnExit w:val="0"/>
                  <w:textInput>
                    <w:maxLength w:val="2"/>
                  </w:textInput>
                </w:ffData>
              </w:fldChar>
            </w:r>
            <w:r w:rsidRPr="00F96CB2">
              <w:rPr>
                <w:rFonts w:ascii="Times New Roman" w:hAnsi="Times New Roman"/>
                <w:sz w:val="22"/>
                <w:szCs w:val="22"/>
              </w:rPr>
              <w:instrText xml:space="preserve"> FORMTEXT </w:instrText>
            </w:r>
            <w:r w:rsidRPr="00F96CB2">
              <w:rPr>
                <w:rFonts w:ascii="Times New Roman" w:hAnsi="Times New Roman"/>
                <w:sz w:val="22"/>
                <w:szCs w:val="22"/>
              </w:rPr>
            </w:r>
            <w:r w:rsidRPr="00F96CB2">
              <w:rPr>
                <w:rFonts w:ascii="Times New Roman" w:hAnsi="Times New Roman"/>
                <w:sz w:val="22"/>
                <w:szCs w:val="22"/>
              </w:rPr>
              <w:fldChar w:fldCharType="separate"/>
            </w:r>
            <w:r w:rsidRPr="00F96CB2">
              <w:rPr>
                <w:rFonts w:ascii="Times New Roman" w:hAnsi="Times New Roman"/>
                <w:noProof/>
                <w:sz w:val="22"/>
                <w:szCs w:val="22"/>
              </w:rPr>
              <w:t> </w:t>
            </w:r>
            <w:r w:rsidRPr="00F96CB2">
              <w:rPr>
                <w:rFonts w:ascii="Times New Roman" w:hAnsi="Times New Roman"/>
                <w:noProof/>
                <w:sz w:val="22"/>
                <w:szCs w:val="22"/>
              </w:rPr>
              <w:t> </w:t>
            </w:r>
            <w:r w:rsidRPr="00F96CB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03AF4E4" w14:textId="77777777" w:rsidR="00543961" w:rsidRDefault="00543961" w:rsidP="00543961">
            <w:r w:rsidRPr="00F96CB2">
              <w:rPr>
                <w:rFonts w:ascii="Times New Roman" w:hAnsi="Times New Roman"/>
                <w:sz w:val="22"/>
                <w:szCs w:val="22"/>
              </w:rPr>
              <w:fldChar w:fldCharType="begin">
                <w:ffData>
                  <w:name w:val=""/>
                  <w:enabled/>
                  <w:calcOnExit w:val="0"/>
                  <w:textInput>
                    <w:maxLength w:val="2"/>
                  </w:textInput>
                </w:ffData>
              </w:fldChar>
            </w:r>
            <w:r w:rsidRPr="00F96CB2">
              <w:rPr>
                <w:rFonts w:ascii="Times New Roman" w:hAnsi="Times New Roman"/>
                <w:sz w:val="22"/>
                <w:szCs w:val="22"/>
              </w:rPr>
              <w:instrText xml:space="preserve"> FORMTEXT </w:instrText>
            </w:r>
            <w:r w:rsidRPr="00F96CB2">
              <w:rPr>
                <w:rFonts w:ascii="Times New Roman" w:hAnsi="Times New Roman"/>
                <w:sz w:val="22"/>
                <w:szCs w:val="22"/>
              </w:rPr>
            </w:r>
            <w:r w:rsidRPr="00F96CB2">
              <w:rPr>
                <w:rFonts w:ascii="Times New Roman" w:hAnsi="Times New Roman"/>
                <w:sz w:val="22"/>
                <w:szCs w:val="22"/>
              </w:rPr>
              <w:fldChar w:fldCharType="separate"/>
            </w:r>
            <w:r w:rsidRPr="00F96CB2">
              <w:rPr>
                <w:rFonts w:ascii="Times New Roman" w:hAnsi="Times New Roman"/>
                <w:noProof/>
                <w:sz w:val="22"/>
                <w:szCs w:val="22"/>
              </w:rPr>
              <w:t> </w:t>
            </w:r>
            <w:r w:rsidRPr="00F96CB2">
              <w:rPr>
                <w:rFonts w:ascii="Times New Roman" w:hAnsi="Times New Roman"/>
                <w:noProof/>
                <w:sz w:val="22"/>
                <w:szCs w:val="22"/>
              </w:rPr>
              <w:t> </w:t>
            </w:r>
            <w:r w:rsidRPr="00F96CB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0D1853B" w14:textId="77777777" w:rsidR="00543961" w:rsidRDefault="00543961" w:rsidP="00543961">
            <w:r w:rsidRPr="00F96CB2">
              <w:rPr>
                <w:rFonts w:ascii="Times New Roman" w:hAnsi="Times New Roman"/>
                <w:sz w:val="22"/>
                <w:szCs w:val="22"/>
              </w:rPr>
              <w:fldChar w:fldCharType="begin">
                <w:ffData>
                  <w:name w:val=""/>
                  <w:enabled/>
                  <w:calcOnExit w:val="0"/>
                  <w:textInput>
                    <w:maxLength w:val="2"/>
                  </w:textInput>
                </w:ffData>
              </w:fldChar>
            </w:r>
            <w:r w:rsidRPr="00F96CB2">
              <w:rPr>
                <w:rFonts w:ascii="Times New Roman" w:hAnsi="Times New Roman"/>
                <w:sz w:val="22"/>
                <w:szCs w:val="22"/>
              </w:rPr>
              <w:instrText xml:space="preserve"> FORMTEXT </w:instrText>
            </w:r>
            <w:r w:rsidRPr="00F96CB2">
              <w:rPr>
                <w:rFonts w:ascii="Times New Roman" w:hAnsi="Times New Roman"/>
                <w:sz w:val="22"/>
                <w:szCs w:val="22"/>
              </w:rPr>
            </w:r>
            <w:r w:rsidRPr="00F96CB2">
              <w:rPr>
                <w:rFonts w:ascii="Times New Roman" w:hAnsi="Times New Roman"/>
                <w:sz w:val="22"/>
                <w:szCs w:val="22"/>
              </w:rPr>
              <w:fldChar w:fldCharType="separate"/>
            </w:r>
            <w:r w:rsidRPr="00F96CB2">
              <w:rPr>
                <w:rFonts w:ascii="Times New Roman" w:hAnsi="Times New Roman"/>
                <w:noProof/>
                <w:sz w:val="22"/>
                <w:szCs w:val="22"/>
              </w:rPr>
              <w:t> </w:t>
            </w:r>
            <w:r w:rsidRPr="00F96CB2">
              <w:rPr>
                <w:rFonts w:ascii="Times New Roman" w:hAnsi="Times New Roman"/>
                <w:noProof/>
                <w:sz w:val="22"/>
                <w:szCs w:val="22"/>
              </w:rPr>
              <w:t> </w:t>
            </w:r>
            <w:r w:rsidRPr="00F96CB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27393DA" w14:textId="77777777" w:rsidR="00543961" w:rsidRDefault="00543961" w:rsidP="00543961">
            <w:r w:rsidRPr="00F96CB2">
              <w:rPr>
                <w:rFonts w:ascii="Times New Roman" w:hAnsi="Times New Roman"/>
                <w:sz w:val="22"/>
                <w:szCs w:val="22"/>
              </w:rPr>
              <w:fldChar w:fldCharType="begin">
                <w:ffData>
                  <w:name w:val=""/>
                  <w:enabled/>
                  <w:calcOnExit w:val="0"/>
                  <w:textInput>
                    <w:maxLength w:val="2"/>
                  </w:textInput>
                </w:ffData>
              </w:fldChar>
            </w:r>
            <w:r w:rsidRPr="00F96CB2">
              <w:rPr>
                <w:rFonts w:ascii="Times New Roman" w:hAnsi="Times New Roman"/>
                <w:sz w:val="22"/>
                <w:szCs w:val="22"/>
              </w:rPr>
              <w:instrText xml:space="preserve"> FORMTEXT </w:instrText>
            </w:r>
            <w:r w:rsidRPr="00F96CB2">
              <w:rPr>
                <w:rFonts w:ascii="Times New Roman" w:hAnsi="Times New Roman"/>
                <w:sz w:val="22"/>
                <w:szCs w:val="22"/>
              </w:rPr>
            </w:r>
            <w:r w:rsidRPr="00F96CB2">
              <w:rPr>
                <w:rFonts w:ascii="Times New Roman" w:hAnsi="Times New Roman"/>
                <w:sz w:val="22"/>
                <w:szCs w:val="22"/>
              </w:rPr>
              <w:fldChar w:fldCharType="separate"/>
            </w:r>
            <w:r w:rsidRPr="00F96CB2">
              <w:rPr>
                <w:rFonts w:ascii="Times New Roman" w:hAnsi="Times New Roman"/>
                <w:noProof/>
                <w:sz w:val="22"/>
                <w:szCs w:val="22"/>
              </w:rPr>
              <w:t> </w:t>
            </w:r>
            <w:r w:rsidRPr="00F96CB2">
              <w:rPr>
                <w:rFonts w:ascii="Times New Roman" w:hAnsi="Times New Roman"/>
                <w:noProof/>
                <w:sz w:val="22"/>
                <w:szCs w:val="22"/>
              </w:rPr>
              <w:t> </w:t>
            </w:r>
            <w:r w:rsidRPr="00F96CB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6FBEF08" w14:textId="77777777" w:rsidR="00543961" w:rsidRDefault="00543961" w:rsidP="00543961">
            <w:r w:rsidRPr="00EC7CC4">
              <w:rPr>
                <w:rFonts w:ascii="Times New Roman" w:hAnsi="Times New Roman"/>
                <w:sz w:val="22"/>
                <w:szCs w:val="22"/>
              </w:rPr>
              <w:fldChar w:fldCharType="begin">
                <w:ffData>
                  <w:name w:val=""/>
                  <w:enabled/>
                  <w:calcOnExit w:val="0"/>
                  <w:textInput>
                    <w:maxLength w:val="55"/>
                  </w:textInput>
                </w:ffData>
              </w:fldChar>
            </w:r>
            <w:r w:rsidRPr="00EC7CC4">
              <w:rPr>
                <w:rFonts w:ascii="Times New Roman" w:hAnsi="Times New Roman"/>
                <w:sz w:val="22"/>
                <w:szCs w:val="22"/>
              </w:rPr>
              <w:instrText xml:space="preserve"> FORMTEXT </w:instrText>
            </w:r>
            <w:r w:rsidRPr="00EC7CC4">
              <w:rPr>
                <w:rFonts w:ascii="Times New Roman" w:hAnsi="Times New Roman"/>
                <w:sz w:val="22"/>
                <w:szCs w:val="22"/>
              </w:rPr>
            </w:r>
            <w:r w:rsidRPr="00EC7CC4">
              <w:rPr>
                <w:rFonts w:ascii="Times New Roman" w:hAnsi="Times New Roman"/>
                <w:sz w:val="22"/>
                <w:szCs w:val="22"/>
              </w:rPr>
              <w:fldChar w:fldCharType="separate"/>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sz w:val="22"/>
                <w:szCs w:val="22"/>
              </w:rPr>
              <w:fldChar w:fldCharType="end"/>
            </w:r>
          </w:p>
        </w:tc>
      </w:tr>
      <w:tr w:rsidR="00543961" w14:paraId="5930104B" w14:textId="77777777" w:rsidTr="008D497D">
        <w:tc>
          <w:tcPr>
            <w:tcW w:w="8406" w:type="dxa"/>
            <w:gridSpan w:val="7"/>
            <w:tcBorders>
              <w:top w:val="single" w:sz="4" w:space="0" w:color="auto"/>
              <w:bottom w:val="single" w:sz="4" w:space="0" w:color="auto"/>
            </w:tcBorders>
          </w:tcPr>
          <w:p w14:paraId="319B1091" w14:textId="77777777" w:rsidR="00543961" w:rsidRDefault="00543961" w:rsidP="00543961">
            <w:pPr>
              <w:spacing w:before="20" w:after="20"/>
              <w:ind w:left="60" w:firstLine="4"/>
              <w:rPr>
                <w:rFonts w:cs="Arial"/>
                <w:sz w:val="18"/>
                <w:szCs w:val="18"/>
              </w:rPr>
            </w:pPr>
            <w:r>
              <w:rPr>
                <w:rFonts w:cs="Arial"/>
                <w:b/>
                <w:sz w:val="18"/>
                <w:szCs w:val="18"/>
              </w:rPr>
              <w:t>57.13(6)  REPORTING REQUIREMENTS – PROOF OF INSURANCE</w:t>
            </w:r>
            <w:r>
              <w:rPr>
                <w:rFonts w:cs="Arial"/>
                <w:sz w:val="18"/>
                <w:szCs w:val="18"/>
              </w:rPr>
              <w:t xml:space="preserve">  The licensee shall annually submit to the department proof of insurance purchased and maintained pursuant to s. DCF 57.08.</w:t>
            </w:r>
          </w:p>
        </w:tc>
        <w:tc>
          <w:tcPr>
            <w:tcW w:w="540" w:type="dxa"/>
            <w:gridSpan w:val="2"/>
            <w:tcBorders>
              <w:top w:val="single" w:sz="4" w:space="0" w:color="auto"/>
              <w:bottom w:val="single" w:sz="4" w:space="0" w:color="auto"/>
            </w:tcBorders>
            <w:shd w:val="clear" w:color="auto" w:fill="auto"/>
          </w:tcPr>
          <w:p w14:paraId="24D767E3" w14:textId="77777777" w:rsidR="00543961" w:rsidRDefault="00543961" w:rsidP="00543961">
            <w:r w:rsidRPr="00F96CB2">
              <w:rPr>
                <w:rFonts w:ascii="Times New Roman" w:hAnsi="Times New Roman"/>
                <w:sz w:val="22"/>
                <w:szCs w:val="22"/>
              </w:rPr>
              <w:fldChar w:fldCharType="begin">
                <w:ffData>
                  <w:name w:val=""/>
                  <w:enabled/>
                  <w:calcOnExit w:val="0"/>
                  <w:textInput>
                    <w:maxLength w:val="2"/>
                  </w:textInput>
                </w:ffData>
              </w:fldChar>
            </w:r>
            <w:r w:rsidRPr="00F96CB2">
              <w:rPr>
                <w:rFonts w:ascii="Times New Roman" w:hAnsi="Times New Roman"/>
                <w:sz w:val="22"/>
                <w:szCs w:val="22"/>
              </w:rPr>
              <w:instrText xml:space="preserve"> FORMTEXT </w:instrText>
            </w:r>
            <w:r w:rsidRPr="00F96CB2">
              <w:rPr>
                <w:rFonts w:ascii="Times New Roman" w:hAnsi="Times New Roman"/>
                <w:sz w:val="22"/>
                <w:szCs w:val="22"/>
              </w:rPr>
            </w:r>
            <w:r w:rsidRPr="00F96CB2">
              <w:rPr>
                <w:rFonts w:ascii="Times New Roman" w:hAnsi="Times New Roman"/>
                <w:sz w:val="22"/>
                <w:szCs w:val="22"/>
              </w:rPr>
              <w:fldChar w:fldCharType="separate"/>
            </w:r>
            <w:r w:rsidRPr="00F96CB2">
              <w:rPr>
                <w:rFonts w:ascii="Times New Roman" w:hAnsi="Times New Roman"/>
                <w:noProof/>
                <w:sz w:val="22"/>
                <w:szCs w:val="22"/>
              </w:rPr>
              <w:t> </w:t>
            </w:r>
            <w:r w:rsidRPr="00F96CB2">
              <w:rPr>
                <w:rFonts w:ascii="Times New Roman" w:hAnsi="Times New Roman"/>
                <w:noProof/>
                <w:sz w:val="22"/>
                <w:szCs w:val="22"/>
              </w:rPr>
              <w:t> </w:t>
            </w:r>
            <w:r w:rsidRPr="00F96CB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D048998" w14:textId="77777777" w:rsidR="00543961" w:rsidRDefault="00543961" w:rsidP="00543961">
            <w:r w:rsidRPr="00F96CB2">
              <w:rPr>
                <w:rFonts w:ascii="Times New Roman" w:hAnsi="Times New Roman"/>
                <w:sz w:val="22"/>
                <w:szCs w:val="22"/>
              </w:rPr>
              <w:fldChar w:fldCharType="begin">
                <w:ffData>
                  <w:name w:val=""/>
                  <w:enabled/>
                  <w:calcOnExit w:val="0"/>
                  <w:textInput>
                    <w:maxLength w:val="2"/>
                  </w:textInput>
                </w:ffData>
              </w:fldChar>
            </w:r>
            <w:r w:rsidRPr="00F96CB2">
              <w:rPr>
                <w:rFonts w:ascii="Times New Roman" w:hAnsi="Times New Roman"/>
                <w:sz w:val="22"/>
                <w:szCs w:val="22"/>
              </w:rPr>
              <w:instrText xml:space="preserve"> FORMTEXT </w:instrText>
            </w:r>
            <w:r w:rsidRPr="00F96CB2">
              <w:rPr>
                <w:rFonts w:ascii="Times New Roman" w:hAnsi="Times New Roman"/>
                <w:sz w:val="22"/>
                <w:szCs w:val="22"/>
              </w:rPr>
            </w:r>
            <w:r w:rsidRPr="00F96CB2">
              <w:rPr>
                <w:rFonts w:ascii="Times New Roman" w:hAnsi="Times New Roman"/>
                <w:sz w:val="22"/>
                <w:szCs w:val="22"/>
              </w:rPr>
              <w:fldChar w:fldCharType="separate"/>
            </w:r>
            <w:r w:rsidRPr="00F96CB2">
              <w:rPr>
                <w:rFonts w:ascii="Times New Roman" w:hAnsi="Times New Roman"/>
                <w:noProof/>
                <w:sz w:val="22"/>
                <w:szCs w:val="22"/>
              </w:rPr>
              <w:t> </w:t>
            </w:r>
            <w:r w:rsidRPr="00F96CB2">
              <w:rPr>
                <w:rFonts w:ascii="Times New Roman" w:hAnsi="Times New Roman"/>
                <w:noProof/>
                <w:sz w:val="22"/>
                <w:szCs w:val="22"/>
              </w:rPr>
              <w:t> </w:t>
            </w:r>
            <w:r w:rsidRPr="00F96CB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21F6B73" w14:textId="77777777" w:rsidR="00543961" w:rsidRDefault="00543961" w:rsidP="00543961">
            <w:r w:rsidRPr="00F96CB2">
              <w:rPr>
                <w:rFonts w:ascii="Times New Roman" w:hAnsi="Times New Roman"/>
                <w:sz w:val="22"/>
                <w:szCs w:val="22"/>
              </w:rPr>
              <w:fldChar w:fldCharType="begin">
                <w:ffData>
                  <w:name w:val=""/>
                  <w:enabled/>
                  <w:calcOnExit w:val="0"/>
                  <w:textInput>
                    <w:maxLength w:val="2"/>
                  </w:textInput>
                </w:ffData>
              </w:fldChar>
            </w:r>
            <w:r w:rsidRPr="00F96CB2">
              <w:rPr>
                <w:rFonts w:ascii="Times New Roman" w:hAnsi="Times New Roman"/>
                <w:sz w:val="22"/>
                <w:szCs w:val="22"/>
              </w:rPr>
              <w:instrText xml:space="preserve"> FORMTEXT </w:instrText>
            </w:r>
            <w:r w:rsidRPr="00F96CB2">
              <w:rPr>
                <w:rFonts w:ascii="Times New Roman" w:hAnsi="Times New Roman"/>
                <w:sz w:val="22"/>
                <w:szCs w:val="22"/>
              </w:rPr>
            </w:r>
            <w:r w:rsidRPr="00F96CB2">
              <w:rPr>
                <w:rFonts w:ascii="Times New Roman" w:hAnsi="Times New Roman"/>
                <w:sz w:val="22"/>
                <w:szCs w:val="22"/>
              </w:rPr>
              <w:fldChar w:fldCharType="separate"/>
            </w:r>
            <w:r w:rsidRPr="00F96CB2">
              <w:rPr>
                <w:rFonts w:ascii="Times New Roman" w:hAnsi="Times New Roman"/>
                <w:noProof/>
                <w:sz w:val="22"/>
                <w:szCs w:val="22"/>
              </w:rPr>
              <w:t> </w:t>
            </w:r>
            <w:r w:rsidRPr="00F96CB2">
              <w:rPr>
                <w:rFonts w:ascii="Times New Roman" w:hAnsi="Times New Roman"/>
                <w:noProof/>
                <w:sz w:val="22"/>
                <w:szCs w:val="22"/>
              </w:rPr>
              <w:t> </w:t>
            </w:r>
            <w:r w:rsidRPr="00F96CB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2D389EF" w14:textId="77777777" w:rsidR="00543961" w:rsidRDefault="00543961" w:rsidP="00543961">
            <w:r w:rsidRPr="00F96CB2">
              <w:rPr>
                <w:rFonts w:ascii="Times New Roman" w:hAnsi="Times New Roman"/>
                <w:sz w:val="22"/>
                <w:szCs w:val="22"/>
              </w:rPr>
              <w:fldChar w:fldCharType="begin">
                <w:ffData>
                  <w:name w:val=""/>
                  <w:enabled/>
                  <w:calcOnExit w:val="0"/>
                  <w:textInput>
                    <w:maxLength w:val="2"/>
                  </w:textInput>
                </w:ffData>
              </w:fldChar>
            </w:r>
            <w:r w:rsidRPr="00F96CB2">
              <w:rPr>
                <w:rFonts w:ascii="Times New Roman" w:hAnsi="Times New Roman"/>
                <w:sz w:val="22"/>
                <w:szCs w:val="22"/>
              </w:rPr>
              <w:instrText xml:space="preserve"> FORMTEXT </w:instrText>
            </w:r>
            <w:r w:rsidRPr="00F96CB2">
              <w:rPr>
                <w:rFonts w:ascii="Times New Roman" w:hAnsi="Times New Roman"/>
                <w:sz w:val="22"/>
                <w:szCs w:val="22"/>
              </w:rPr>
            </w:r>
            <w:r w:rsidRPr="00F96CB2">
              <w:rPr>
                <w:rFonts w:ascii="Times New Roman" w:hAnsi="Times New Roman"/>
                <w:sz w:val="22"/>
                <w:szCs w:val="22"/>
              </w:rPr>
              <w:fldChar w:fldCharType="separate"/>
            </w:r>
            <w:r w:rsidRPr="00F96CB2">
              <w:rPr>
                <w:rFonts w:ascii="Times New Roman" w:hAnsi="Times New Roman"/>
                <w:noProof/>
                <w:sz w:val="22"/>
                <w:szCs w:val="22"/>
              </w:rPr>
              <w:t> </w:t>
            </w:r>
            <w:r w:rsidRPr="00F96CB2">
              <w:rPr>
                <w:rFonts w:ascii="Times New Roman" w:hAnsi="Times New Roman"/>
                <w:noProof/>
                <w:sz w:val="22"/>
                <w:szCs w:val="22"/>
              </w:rPr>
              <w:t> </w:t>
            </w:r>
            <w:r w:rsidRPr="00F96CB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85F403C" w14:textId="77777777" w:rsidR="00543961" w:rsidRDefault="00543961" w:rsidP="00543961">
            <w:r w:rsidRPr="00EC7CC4">
              <w:rPr>
                <w:rFonts w:ascii="Times New Roman" w:hAnsi="Times New Roman"/>
                <w:sz w:val="22"/>
                <w:szCs w:val="22"/>
              </w:rPr>
              <w:fldChar w:fldCharType="begin">
                <w:ffData>
                  <w:name w:val=""/>
                  <w:enabled/>
                  <w:calcOnExit w:val="0"/>
                  <w:textInput>
                    <w:maxLength w:val="55"/>
                  </w:textInput>
                </w:ffData>
              </w:fldChar>
            </w:r>
            <w:r w:rsidRPr="00EC7CC4">
              <w:rPr>
                <w:rFonts w:ascii="Times New Roman" w:hAnsi="Times New Roman"/>
                <w:sz w:val="22"/>
                <w:szCs w:val="22"/>
              </w:rPr>
              <w:instrText xml:space="preserve"> FORMTEXT </w:instrText>
            </w:r>
            <w:r w:rsidRPr="00EC7CC4">
              <w:rPr>
                <w:rFonts w:ascii="Times New Roman" w:hAnsi="Times New Roman"/>
                <w:sz w:val="22"/>
                <w:szCs w:val="22"/>
              </w:rPr>
            </w:r>
            <w:r w:rsidRPr="00EC7CC4">
              <w:rPr>
                <w:rFonts w:ascii="Times New Roman" w:hAnsi="Times New Roman"/>
                <w:sz w:val="22"/>
                <w:szCs w:val="22"/>
              </w:rPr>
              <w:fldChar w:fldCharType="separate"/>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sz w:val="22"/>
                <w:szCs w:val="22"/>
              </w:rPr>
              <w:fldChar w:fldCharType="end"/>
            </w:r>
          </w:p>
        </w:tc>
      </w:tr>
      <w:tr w:rsidR="00543961" w14:paraId="1D1014BD" w14:textId="77777777" w:rsidTr="008D497D">
        <w:tc>
          <w:tcPr>
            <w:tcW w:w="8406" w:type="dxa"/>
            <w:gridSpan w:val="7"/>
            <w:tcBorders>
              <w:top w:val="single" w:sz="4" w:space="0" w:color="auto"/>
              <w:bottom w:val="single" w:sz="4" w:space="0" w:color="auto"/>
            </w:tcBorders>
          </w:tcPr>
          <w:p w14:paraId="23EDE690" w14:textId="77777777" w:rsidR="00543961" w:rsidRDefault="00543961" w:rsidP="00543961">
            <w:pPr>
              <w:spacing w:before="20" w:after="20"/>
              <w:ind w:left="60" w:firstLine="4"/>
              <w:rPr>
                <w:rFonts w:cs="Arial"/>
                <w:sz w:val="18"/>
                <w:szCs w:val="18"/>
              </w:rPr>
            </w:pPr>
            <w:r>
              <w:rPr>
                <w:rFonts w:cs="Arial"/>
                <w:b/>
                <w:sz w:val="18"/>
                <w:szCs w:val="18"/>
              </w:rPr>
              <w:t>57.13(7)(a)  REPORTING REQUIREMENTS – DISCONTINUING OPERATIONS</w:t>
            </w:r>
            <w:r>
              <w:rPr>
                <w:rFonts w:cs="Arial"/>
                <w:sz w:val="18"/>
                <w:szCs w:val="18"/>
              </w:rPr>
              <w:t xml:space="preserve">  The licensee shall notify the department in writing at least 30 calendar days before discontinuing operation of a group home.  The notice shall include the discharge summary specified in s. DCF 57.20(1) and the post-discharge plan required under s. DCF 57.23(3)(b), for each resident.</w:t>
            </w:r>
          </w:p>
        </w:tc>
        <w:tc>
          <w:tcPr>
            <w:tcW w:w="540" w:type="dxa"/>
            <w:gridSpan w:val="2"/>
            <w:tcBorders>
              <w:top w:val="single" w:sz="4" w:space="0" w:color="auto"/>
              <w:bottom w:val="single" w:sz="4" w:space="0" w:color="auto"/>
            </w:tcBorders>
            <w:shd w:val="clear" w:color="auto" w:fill="auto"/>
          </w:tcPr>
          <w:p w14:paraId="78B2E991" w14:textId="77777777" w:rsidR="00543961" w:rsidRDefault="00543961" w:rsidP="00543961">
            <w:r w:rsidRPr="00F96CB2">
              <w:rPr>
                <w:rFonts w:ascii="Times New Roman" w:hAnsi="Times New Roman"/>
                <w:sz w:val="22"/>
                <w:szCs w:val="22"/>
              </w:rPr>
              <w:fldChar w:fldCharType="begin">
                <w:ffData>
                  <w:name w:val=""/>
                  <w:enabled/>
                  <w:calcOnExit w:val="0"/>
                  <w:textInput>
                    <w:maxLength w:val="2"/>
                  </w:textInput>
                </w:ffData>
              </w:fldChar>
            </w:r>
            <w:r w:rsidRPr="00F96CB2">
              <w:rPr>
                <w:rFonts w:ascii="Times New Roman" w:hAnsi="Times New Roman"/>
                <w:sz w:val="22"/>
                <w:szCs w:val="22"/>
              </w:rPr>
              <w:instrText xml:space="preserve"> FORMTEXT </w:instrText>
            </w:r>
            <w:r w:rsidRPr="00F96CB2">
              <w:rPr>
                <w:rFonts w:ascii="Times New Roman" w:hAnsi="Times New Roman"/>
                <w:sz w:val="22"/>
                <w:szCs w:val="22"/>
              </w:rPr>
            </w:r>
            <w:r w:rsidRPr="00F96CB2">
              <w:rPr>
                <w:rFonts w:ascii="Times New Roman" w:hAnsi="Times New Roman"/>
                <w:sz w:val="22"/>
                <w:szCs w:val="22"/>
              </w:rPr>
              <w:fldChar w:fldCharType="separate"/>
            </w:r>
            <w:r w:rsidRPr="00F96CB2">
              <w:rPr>
                <w:rFonts w:ascii="Times New Roman" w:hAnsi="Times New Roman"/>
                <w:noProof/>
                <w:sz w:val="22"/>
                <w:szCs w:val="22"/>
              </w:rPr>
              <w:t> </w:t>
            </w:r>
            <w:r w:rsidRPr="00F96CB2">
              <w:rPr>
                <w:rFonts w:ascii="Times New Roman" w:hAnsi="Times New Roman"/>
                <w:noProof/>
                <w:sz w:val="22"/>
                <w:szCs w:val="22"/>
              </w:rPr>
              <w:t> </w:t>
            </w:r>
            <w:r w:rsidRPr="00F96CB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E67BDC2" w14:textId="77777777" w:rsidR="00543961" w:rsidRDefault="00543961" w:rsidP="00543961">
            <w:r w:rsidRPr="00F96CB2">
              <w:rPr>
                <w:rFonts w:ascii="Times New Roman" w:hAnsi="Times New Roman"/>
                <w:sz w:val="22"/>
                <w:szCs w:val="22"/>
              </w:rPr>
              <w:fldChar w:fldCharType="begin">
                <w:ffData>
                  <w:name w:val=""/>
                  <w:enabled/>
                  <w:calcOnExit w:val="0"/>
                  <w:textInput>
                    <w:maxLength w:val="2"/>
                  </w:textInput>
                </w:ffData>
              </w:fldChar>
            </w:r>
            <w:r w:rsidRPr="00F96CB2">
              <w:rPr>
                <w:rFonts w:ascii="Times New Roman" w:hAnsi="Times New Roman"/>
                <w:sz w:val="22"/>
                <w:szCs w:val="22"/>
              </w:rPr>
              <w:instrText xml:space="preserve"> FORMTEXT </w:instrText>
            </w:r>
            <w:r w:rsidRPr="00F96CB2">
              <w:rPr>
                <w:rFonts w:ascii="Times New Roman" w:hAnsi="Times New Roman"/>
                <w:sz w:val="22"/>
                <w:szCs w:val="22"/>
              </w:rPr>
            </w:r>
            <w:r w:rsidRPr="00F96CB2">
              <w:rPr>
                <w:rFonts w:ascii="Times New Roman" w:hAnsi="Times New Roman"/>
                <w:sz w:val="22"/>
                <w:szCs w:val="22"/>
              </w:rPr>
              <w:fldChar w:fldCharType="separate"/>
            </w:r>
            <w:r w:rsidRPr="00F96CB2">
              <w:rPr>
                <w:rFonts w:ascii="Times New Roman" w:hAnsi="Times New Roman"/>
                <w:noProof/>
                <w:sz w:val="22"/>
                <w:szCs w:val="22"/>
              </w:rPr>
              <w:t> </w:t>
            </w:r>
            <w:r w:rsidRPr="00F96CB2">
              <w:rPr>
                <w:rFonts w:ascii="Times New Roman" w:hAnsi="Times New Roman"/>
                <w:noProof/>
                <w:sz w:val="22"/>
                <w:szCs w:val="22"/>
              </w:rPr>
              <w:t> </w:t>
            </w:r>
            <w:r w:rsidRPr="00F96CB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CE7ADD1" w14:textId="77777777" w:rsidR="00543961" w:rsidRDefault="00543961" w:rsidP="00543961">
            <w:r w:rsidRPr="00F96CB2">
              <w:rPr>
                <w:rFonts w:ascii="Times New Roman" w:hAnsi="Times New Roman"/>
                <w:sz w:val="22"/>
                <w:szCs w:val="22"/>
              </w:rPr>
              <w:fldChar w:fldCharType="begin">
                <w:ffData>
                  <w:name w:val=""/>
                  <w:enabled/>
                  <w:calcOnExit w:val="0"/>
                  <w:textInput>
                    <w:maxLength w:val="2"/>
                  </w:textInput>
                </w:ffData>
              </w:fldChar>
            </w:r>
            <w:r w:rsidRPr="00F96CB2">
              <w:rPr>
                <w:rFonts w:ascii="Times New Roman" w:hAnsi="Times New Roman"/>
                <w:sz w:val="22"/>
                <w:szCs w:val="22"/>
              </w:rPr>
              <w:instrText xml:space="preserve"> FORMTEXT </w:instrText>
            </w:r>
            <w:r w:rsidRPr="00F96CB2">
              <w:rPr>
                <w:rFonts w:ascii="Times New Roman" w:hAnsi="Times New Roman"/>
                <w:sz w:val="22"/>
                <w:szCs w:val="22"/>
              </w:rPr>
            </w:r>
            <w:r w:rsidRPr="00F96CB2">
              <w:rPr>
                <w:rFonts w:ascii="Times New Roman" w:hAnsi="Times New Roman"/>
                <w:sz w:val="22"/>
                <w:szCs w:val="22"/>
              </w:rPr>
              <w:fldChar w:fldCharType="separate"/>
            </w:r>
            <w:r w:rsidRPr="00F96CB2">
              <w:rPr>
                <w:rFonts w:ascii="Times New Roman" w:hAnsi="Times New Roman"/>
                <w:noProof/>
                <w:sz w:val="22"/>
                <w:szCs w:val="22"/>
              </w:rPr>
              <w:t> </w:t>
            </w:r>
            <w:r w:rsidRPr="00F96CB2">
              <w:rPr>
                <w:rFonts w:ascii="Times New Roman" w:hAnsi="Times New Roman"/>
                <w:noProof/>
                <w:sz w:val="22"/>
                <w:szCs w:val="22"/>
              </w:rPr>
              <w:t> </w:t>
            </w:r>
            <w:r w:rsidRPr="00F96CB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CB85104" w14:textId="77777777" w:rsidR="00543961" w:rsidRDefault="00543961" w:rsidP="00543961">
            <w:r w:rsidRPr="00F96CB2">
              <w:rPr>
                <w:rFonts w:ascii="Times New Roman" w:hAnsi="Times New Roman"/>
                <w:sz w:val="22"/>
                <w:szCs w:val="22"/>
              </w:rPr>
              <w:fldChar w:fldCharType="begin">
                <w:ffData>
                  <w:name w:val=""/>
                  <w:enabled/>
                  <w:calcOnExit w:val="0"/>
                  <w:textInput>
                    <w:maxLength w:val="2"/>
                  </w:textInput>
                </w:ffData>
              </w:fldChar>
            </w:r>
            <w:r w:rsidRPr="00F96CB2">
              <w:rPr>
                <w:rFonts w:ascii="Times New Roman" w:hAnsi="Times New Roman"/>
                <w:sz w:val="22"/>
                <w:szCs w:val="22"/>
              </w:rPr>
              <w:instrText xml:space="preserve"> FORMTEXT </w:instrText>
            </w:r>
            <w:r w:rsidRPr="00F96CB2">
              <w:rPr>
                <w:rFonts w:ascii="Times New Roman" w:hAnsi="Times New Roman"/>
                <w:sz w:val="22"/>
                <w:szCs w:val="22"/>
              </w:rPr>
            </w:r>
            <w:r w:rsidRPr="00F96CB2">
              <w:rPr>
                <w:rFonts w:ascii="Times New Roman" w:hAnsi="Times New Roman"/>
                <w:sz w:val="22"/>
                <w:szCs w:val="22"/>
              </w:rPr>
              <w:fldChar w:fldCharType="separate"/>
            </w:r>
            <w:r w:rsidRPr="00F96CB2">
              <w:rPr>
                <w:rFonts w:ascii="Times New Roman" w:hAnsi="Times New Roman"/>
                <w:noProof/>
                <w:sz w:val="22"/>
                <w:szCs w:val="22"/>
              </w:rPr>
              <w:t> </w:t>
            </w:r>
            <w:r w:rsidRPr="00F96CB2">
              <w:rPr>
                <w:rFonts w:ascii="Times New Roman" w:hAnsi="Times New Roman"/>
                <w:noProof/>
                <w:sz w:val="22"/>
                <w:szCs w:val="22"/>
              </w:rPr>
              <w:t> </w:t>
            </w:r>
            <w:r w:rsidRPr="00F96CB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608DCED" w14:textId="77777777" w:rsidR="00543961" w:rsidRDefault="00543961" w:rsidP="00543961">
            <w:r w:rsidRPr="00EC7CC4">
              <w:rPr>
                <w:rFonts w:ascii="Times New Roman" w:hAnsi="Times New Roman"/>
                <w:sz w:val="22"/>
                <w:szCs w:val="22"/>
              </w:rPr>
              <w:fldChar w:fldCharType="begin">
                <w:ffData>
                  <w:name w:val=""/>
                  <w:enabled/>
                  <w:calcOnExit w:val="0"/>
                  <w:textInput>
                    <w:maxLength w:val="55"/>
                  </w:textInput>
                </w:ffData>
              </w:fldChar>
            </w:r>
            <w:r w:rsidRPr="00EC7CC4">
              <w:rPr>
                <w:rFonts w:ascii="Times New Roman" w:hAnsi="Times New Roman"/>
                <w:sz w:val="22"/>
                <w:szCs w:val="22"/>
              </w:rPr>
              <w:instrText xml:space="preserve"> FORMTEXT </w:instrText>
            </w:r>
            <w:r w:rsidRPr="00EC7CC4">
              <w:rPr>
                <w:rFonts w:ascii="Times New Roman" w:hAnsi="Times New Roman"/>
                <w:sz w:val="22"/>
                <w:szCs w:val="22"/>
              </w:rPr>
            </w:r>
            <w:r w:rsidRPr="00EC7CC4">
              <w:rPr>
                <w:rFonts w:ascii="Times New Roman" w:hAnsi="Times New Roman"/>
                <w:sz w:val="22"/>
                <w:szCs w:val="22"/>
              </w:rPr>
              <w:fldChar w:fldCharType="separate"/>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sz w:val="22"/>
                <w:szCs w:val="22"/>
              </w:rPr>
              <w:fldChar w:fldCharType="end"/>
            </w:r>
          </w:p>
        </w:tc>
      </w:tr>
      <w:tr w:rsidR="00543961" w14:paraId="28AFD566" w14:textId="77777777" w:rsidTr="008D497D">
        <w:tc>
          <w:tcPr>
            <w:tcW w:w="8406" w:type="dxa"/>
            <w:gridSpan w:val="7"/>
            <w:tcBorders>
              <w:top w:val="single" w:sz="4" w:space="0" w:color="auto"/>
              <w:bottom w:val="single" w:sz="4" w:space="0" w:color="auto"/>
            </w:tcBorders>
          </w:tcPr>
          <w:p w14:paraId="0CF869AF" w14:textId="77777777" w:rsidR="00543961" w:rsidRDefault="00543961" w:rsidP="00543961">
            <w:pPr>
              <w:spacing w:before="20" w:after="20"/>
              <w:ind w:left="60" w:firstLine="4"/>
              <w:rPr>
                <w:rFonts w:cs="Arial"/>
                <w:sz w:val="18"/>
                <w:szCs w:val="18"/>
              </w:rPr>
            </w:pPr>
            <w:r>
              <w:rPr>
                <w:rFonts w:cs="Arial"/>
                <w:b/>
                <w:sz w:val="18"/>
                <w:szCs w:val="18"/>
              </w:rPr>
              <w:t>57.13(7)(b)  REPORTING REQUIREMENTS – CHANGES TO CORPORATION</w:t>
            </w:r>
            <w:r>
              <w:rPr>
                <w:rFonts w:cs="Arial"/>
                <w:sz w:val="18"/>
                <w:szCs w:val="18"/>
              </w:rPr>
              <w:t xml:space="preserve">  The licensee of a corporation-operated group home shall notify the department within 30 calendar days of any change </w:t>
            </w:r>
            <w:r>
              <w:rPr>
                <w:rFonts w:cs="Arial"/>
                <w:sz w:val="18"/>
                <w:szCs w:val="18"/>
              </w:rPr>
              <w:lastRenderedPageBreak/>
              <w:t>in the executive responsible for the group home, the chairperson of the board or in the corporate structure.</w:t>
            </w:r>
          </w:p>
        </w:tc>
        <w:tc>
          <w:tcPr>
            <w:tcW w:w="540" w:type="dxa"/>
            <w:gridSpan w:val="2"/>
            <w:tcBorders>
              <w:top w:val="single" w:sz="4" w:space="0" w:color="auto"/>
              <w:bottom w:val="single" w:sz="4" w:space="0" w:color="auto"/>
            </w:tcBorders>
            <w:shd w:val="clear" w:color="auto" w:fill="auto"/>
          </w:tcPr>
          <w:p w14:paraId="30FB1BF1" w14:textId="77777777" w:rsidR="00543961" w:rsidRDefault="00543961" w:rsidP="00543961">
            <w:r w:rsidRPr="00F96CB2">
              <w:rPr>
                <w:rFonts w:ascii="Times New Roman" w:hAnsi="Times New Roman"/>
                <w:sz w:val="22"/>
                <w:szCs w:val="22"/>
              </w:rPr>
              <w:lastRenderedPageBreak/>
              <w:fldChar w:fldCharType="begin">
                <w:ffData>
                  <w:name w:val=""/>
                  <w:enabled/>
                  <w:calcOnExit w:val="0"/>
                  <w:textInput>
                    <w:maxLength w:val="2"/>
                  </w:textInput>
                </w:ffData>
              </w:fldChar>
            </w:r>
            <w:r w:rsidRPr="00F96CB2">
              <w:rPr>
                <w:rFonts w:ascii="Times New Roman" w:hAnsi="Times New Roman"/>
                <w:sz w:val="22"/>
                <w:szCs w:val="22"/>
              </w:rPr>
              <w:instrText xml:space="preserve"> FORMTEXT </w:instrText>
            </w:r>
            <w:r w:rsidRPr="00F96CB2">
              <w:rPr>
                <w:rFonts w:ascii="Times New Roman" w:hAnsi="Times New Roman"/>
                <w:sz w:val="22"/>
                <w:szCs w:val="22"/>
              </w:rPr>
            </w:r>
            <w:r w:rsidRPr="00F96CB2">
              <w:rPr>
                <w:rFonts w:ascii="Times New Roman" w:hAnsi="Times New Roman"/>
                <w:sz w:val="22"/>
                <w:szCs w:val="22"/>
              </w:rPr>
              <w:fldChar w:fldCharType="separate"/>
            </w:r>
            <w:r w:rsidRPr="00F96CB2">
              <w:rPr>
                <w:rFonts w:ascii="Times New Roman" w:hAnsi="Times New Roman"/>
                <w:noProof/>
                <w:sz w:val="22"/>
                <w:szCs w:val="22"/>
              </w:rPr>
              <w:t> </w:t>
            </w:r>
            <w:r w:rsidRPr="00F96CB2">
              <w:rPr>
                <w:rFonts w:ascii="Times New Roman" w:hAnsi="Times New Roman"/>
                <w:noProof/>
                <w:sz w:val="22"/>
                <w:szCs w:val="22"/>
              </w:rPr>
              <w:t> </w:t>
            </w:r>
            <w:r w:rsidRPr="00F96CB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C4AEBA6" w14:textId="77777777" w:rsidR="00543961" w:rsidRDefault="00543961" w:rsidP="00543961">
            <w:r w:rsidRPr="00F96CB2">
              <w:rPr>
                <w:rFonts w:ascii="Times New Roman" w:hAnsi="Times New Roman"/>
                <w:sz w:val="22"/>
                <w:szCs w:val="22"/>
              </w:rPr>
              <w:fldChar w:fldCharType="begin">
                <w:ffData>
                  <w:name w:val=""/>
                  <w:enabled/>
                  <w:calcOnExit w:val="0"/>
                  <w:textInput>
                    <w:maxLength w:val="2"/>
                  </w:textInput>
                </w:ffData>
              </w:fldChar>
            </w:r>
            <w:r w:rsidRPr="00F96CB2">
              <w:rPr>
                <w:rFonts w:ascii="Times New Roman" w:hAnsi="Times New Roman"/>
                <w:sz w:val="22"/>
                <w:szCs w:val="22"/>
              </w:rPr>
              <w:instrText xml:space="preserve"> FORMTEXT </w:instrText>
            </w:r>
            <w:r w:rsidRPr="00F96CB2">
              <w:rPr>
                <w:rFonts w:ascii="Times New Roman" w:hAnsi="Times New Roman"/>
                <w:sz w:val="22"/>
                <w:szCs w:val="22"/>
              </w:rPr>
            </w:r>
            <w:r w:rsidRPr="00F96CB2">
              <w:rPr>
                <w:rFonts w:ascii="Times New Roman" w:hAnsi="Times New Roman"/>
                <w:sz w:val="22"/>
                <w:szCs w:val="22"/>
              </w:rPr>
              <w:fldChar w:fldCharType="separate"/>
            </w:r>
            <w:r w:rsidRPr="00F96CB2">
              <w:rPr>
                <w:rFonts w:ascii="Times New Roman" w:hAnsi="Times New Roman"/>
                <w:noProof/>
                <w:sz w:val="22"/>
                <w:szCs w:val="22"/>
              </w:rPr>
              <w:t> </w:t>
            </w:r>
            <w:r w:rsidRPr="00F96CB2">
              <w:rPr>
                <w:rFonts w:ascii="Times New Roman" w:hAnsi="Times New Roman"/>
                <w:noProof/>
                <w:sz w:val="22"/>
                <w:szCs w:val="22"/>
              </w:rPr>
              <w:t> </w:t>
            </w:r>
            <w:r w:rsidRPr="00F96CB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13F189F" w14:textId="77777777" w:rsidR="00543961" w:rsidRDefault="00543961" w:rsidP="00543961">
            <w:r w:rsidRPr="00F96CB2">
              <w:rPr>
                <w:rFonts w:ascii="Times New Roman" w:hAnsi="Times New Roman"/>
                <w:sz w:val="22"/>
                <w:szCs w:val="22"/>
              </w:rPr>
              <w:fldChar w:fldCharType="begin">
                <w:ffData>
                  <w:name w:val=""/>
                  <w:enabled/>
                  <w:calcOnExit w:val="0"/>
                  <w:textInput>
                    <w:maxLength w:val="2"/>
                  </w:textInput>
                </w:ffData>
              </w:fldChar>
            </w:r>
            <w:r w:rsidRPr="00F96CB2">
              <w:rPr>
                <w:rFonts w:ascii="Times New Roman" w:hAnsi="Times New Roman"/>
                <w:sz w:val="22"/>
                <w:szCs w:val="22"/>
              </w:rPr>
              <w:instrText xml:space="preserve"> FORMTEXT </w:instrText>
            </w:r>
            <w:r w:rsidRPr="00F96CB2">
              <w:rPr>
                <w:rFonts w:ascii="Times New Roman" w:hAnsi="Times New Roman"/>
                <w:sz w:val="22"/>
                <w:szCs w:val="22"/>
              </w:rPr>
            </w:r>
            <w:r w:rsidRPr="00F96CB2">
              <w:rPr>
                <w:rFonts w:ascii="Times New Roman" w:hAnsi="Times New Roman"/>
                <w:sz w:val="22"/>
                <w:szCs w:val="22"/>
              </w:rPr>
              <w:fldChar w:fldCharType="separate"/>
            </w:r>
            <w:r w:rsidRPr="00F96CB2">
              <w:rPr>
                <w:rFonts w:ascii="Times New Roman" w:hAnsi="Times New Roman"/>
                <w:noProof/>
                <w:sz w:val="22"/>
                <w:szCs w:val="22"/>
              </w:rPr>
              <w:t> </w:t>
            </w:r>
            <w:r w:rsidRPr="00F96CB2">
              <w:rPr>
                <w:rFonts w:ascii="Times New Roman" w:hAnsi="Times New Roman"/>
                <w:noProof/>
                <w:sz w:val="22"/>
                <w:szCs w:val="22"/>
              </w:rPr>
              <w:t> </w:t>
            </w:r>
            <w:r w:rsidRPr="00F96CB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D9DB6B0" w14:textId="77777777" w:rsidR="00543961" w:rsidRDefault="00543961" w:rsidP="00543961">
            <w:r w:rsidRPr="00F96CB2">
              <w:rPr>
                <w:rFonts w:ascii="Times New Roman" w:hAnsi="Times New Roman"/>
                <w:sz w:val="22"/>
                <w:szCs w:val="22"/>
              </w:rPr>
              <w:fldChar w:fldCharType="begin">
                <w:ffData>
                  <w:name w:val=""/>
                  <w:enabled/>
                  <w:calcOnExit w:val="0"/>
                  <w:textInput>
                    <w:maxLength w:val="2"/>
                  </w:textInput>
                </w:ffData>
              </w:fldChar>
            </w:r>
            <w:r w:rsidRPr="00F96CB2">
              <w:rPr>
                <w:rFonts w:ascii="Times New Roman" w:hAnsi="Times New Roman"/>
                <w:sz w:val="22"/>
                <w:szCs w:val="22"/>
              </w:rPr>
              <w:instrText xml:space="preserve"> FORMTEXT </w:instrText>
            </w:r>
            <w:r w:rsidRPr="00F96CB2">
              <w:rPr>
                <w:rFonts w:ascii="Times New Roman" w:hAnsi="Times New Roman"/>
                <w:sz w:val="22"/>
                <w:szCs w:val="22"/>
              </w:rPr>
            </w:r>
            <w:r w:rsidRPr="00F96CB2">
              <w:rPr>
                <w:rFonts w:ascii="Times New Roman" w:hAnsi="Times New Roman"/>
                <w:sz w:val="22"/>
                <w:szCs w:val="22"/>
              </w:rPr>
              <w:fldChar w:fldCharType="separate"/>
            </w:r>
            <w:r w:rsidRPr="00F96CB2">
              <w:rPr>
                <w:rFonts w:ascii="Times New Roman" w:hAnsi="Times New Roman"/>
                <w:noProof/>
                <w:sz w:val="22"/>
                <w:szCs w:val="22"/>
              </w:rPr>
              <w:t> </w:t>
            </w:r>
            <w:r w:rsidRPr="00F96CB2">
              <w:rPr>
                <w:rFonts w:ascii="Times New Roman" w:hAnsi="Times New Roman"/>
                <w:noProof/>
                <w:sz w:val="22"/>
                <w:szCs w:val="22"/>
              </w:rPr>
              <w:t> </w:t>
            </w:r>
            <w:r w:rsidRPr="00F96CB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6766FE8" w14:textId="77777777" w:rsidR="00543961" w:rsidRDefault="00543961" w:rsidP="00543961">
            <w:r w:rsidRPr="00EC7CC4">
              <w:rPr>
                <w:rFonts w:ascii="Times New Roman" w:hAnsi="Times New Roman"/>
                <w:sz w:val="22"/>
                <w:szCs w:val="22"/>
              </w:rPr>
              <w:fldChar w:fldCharType="begin">
                <w:ffData>
                  <w:name w:val=""/>
                  <w:enabled/>
                  <w:calcOnExit w:val="0"/>
                  <w:textInput>
                    <w:maxLength w:val="55"/>
                  </w:textInput>
                </w:ffData>
              </w:fldChar>
            </w:r>
            <w:r w:rsidRPr="00EC7CC4">
              <w:rPr>
                <w:rFonts w:ascii="Times New Roman" w:hAnsi="Times New Roman"/>
                <w:sz w:val="22"/>
                <w:szCs w:val="22"/>
              </w:rPr>
              <w:instrText xml:space="preserve"> FORMTEXT </w:instrText>
            </w:r>
            <w:r w:rsidRPr="00EC7CC4">
              <w:rPr>
                <w:rFonts w:ascii="Times New Roman" w:hAnsi="Times New Roman"/>
                <w:sz w:val="22"/>
                <w:szCs w:val="22"/>
              </w:rPr>
            </w:r>
            <w:r w:rsidRPr="00EC7CC4">
              <w:rPr>
                <w:rFonts w:ascii="Times New Roman" w:hAnsi="Times New Roman"/>
                <w:sz w:val="22"/>
                <w:szCs w:val="22"/>
              </w:rPr>
              <w:fldChar w:fldCharType="separate"/>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sz w:val="22"/>
                <w:szCs w:val="22"/>
              </w:rPr>
              <w:fldChar w:fldCharType="end"/>
            </w:r>
          </w:p>
        </w:tc>
      </w:tr>
      <w:tr w:rsidR="00543961" w14:paraId="39B1DF51" w14:textId="77777777" w:rsidTr="008D497D">
        <w:tc>
          <w:tcPr>
            <w:tcW w:w="8406" w:type="dxa"/>
            <w:gridSpan w:val="7"/>
            <w:tcBorders>
              <w:top w:val="single" w:sz="4" w:space="0" w:color="auto"/>
              <w:bottom w:val="single" w:sz="4" w:space="0" w:color="auto"/>
            </w:tcBorders>
          </w:tcPr>
          <w:p w14:paraId="7C9A73C8" w14:textId="77777777" w:rsidR="00543961" w:rsidRDefault="00543961" w:rsidP="00543961">
            <w:pPr>
              <w:spacing w:before="20" w:after="20"/>
              <w:ind w:left="60" w:firstLine="4"/>
              <w:rPr>
                <w:rFonts w:cs="Arial"/>
                <w:sz w:val="18"/>
                <w:szCs w:val="18"/>
              </w:rPr>
            </w:pPr>
            <w:r>
              <w:rPr>
                <w:rFonts w:cs="Arial"/>
                <w:b/>
                <w:sz w:val="18"/>
                <w:szCs w:val="18"/>
              </w:rPr>
              <w:t>57.13(8)  REPORTING REQUIREMENTS – PLANS OF CORRECTION</w:t>
            </w:r>
            <w:r>
              <w:rPr>
                <w:rFonts w:cs="Arial"/>
                <w:sz w:val="18"/>
                <w:szCs w:val="18"/>
              </w:rPr>
              <w:t xml:space="preserve">  If requested by the department, the licensee shall submit a plan of correction for cited violations of this chapter or </w:t>
            </w:r>
            <w:proofErr w:type="spellStart"/>
            <w:r>
              <w:rPr>
                <w:rFonts w:cs="Arial"/>
                <w:sz w:val="18"/>
                <w:szCs w:val="18"/>
              </w:rPr>
              <w:t>ch.</w:t>
            </w:r>
            <w:proofErr w:type="spellEnd"/>
            <w:r>
              <w:rPr>
                <w:rFonts w:cs="Arial"/>
                <w:sz w:val="18"/>
                <w:szCs w:val="18"/>
              </w:rPr>
              <w:t xml:space="preserve"> 48, Stats., in a format provided by the department.  The plan of correction must be received by the date specified by the department and be approved by the licensing representative.</w:t>
            </w:r>
          </w:p>
        </w:tc>
        <w:tc>
          <w:tcPr>
            <w:tcW w:w="540" w:type="dxa"/>
            <w:gridSpan w:val="2"/>
            <w:tcBorders>
              <w:top w:val="single" w:sz="4" w:space="0" w:color="auto"/>
              <w:bottom w:val="single" w:sz="4" w:space="0" w:color="auto"/>
            </w:tcBorders>
            <w:shd w:val="clear" w:color="auto" w:fill="auto"/>
          </w:tcPr>
          <w:p w14:paraId="4C58B5AB" w14:textId="77777777" w:rsidR="00543961" w:rsidRDefault="00543961" w:rsidP="00543961">
            <w:r w:rsidRPr="00F96CB2">
              <w:rPr>
                <w:rFonts w:ascii="Times New Roman" w:hAnsi="Times New Roman"/>
                <w:sz w:val="22"/>
                <w:szCs w:val="22"/>
              </w:rPr>
              <w:fldChar w:fldCharType="begin">
                <w:ffData>
                  <w:name w:val=""/>
                  <w:enabled/>
                  <w:calcOnExit w:val="0"/>
                  <w:textInput>
                    <w:maxLength w:val="2"/>
                  </w:textInput>
                </w:ffData>
              </w:fldChar>
            </w:r>
            <w:r w:rsidRPr="00F96CB2">
              <w:rPr>
                <w:rFonts w:ascii="Times New Roman" w:hAnsi="Times New Roman"/>
                <w:sz w:val="22"/>
                <w:szCs w:val="22"/>
              </w:rPr>
              <w:instrText xml:space="preserve"> FORMTEXT </w:instrText>
            </w:r>
            <w:r w:rsidRPr="00F96CB2">
              <w:rPr>
                <w:rFonts w:ascii="Times New Roman" w:hAnsi="Times New Roman"/>
                <w:sz w:val="22"/>
                <w:szCs w:val="22"/>
              </w:rPr>
            </w:r>
            <w:r w:rsidRPr="00F96CB2">
              <w:rPr>
                <w:rFonts w:ascii="Times New Roman" w:hAnsi="Times New Roman"/>
                <w:sz w:val="22"/>
                <w:szCs w:val="22"/>
              </w:rPr>
              <w:fldChar w:fldCharType="separate"/>
            </w:r>
            <w:r w:rsidRPr="00F96CB2">
              <w:rPr>
                <w:rFonts w:ascii="Times New Roman" w:hAnsi="Times New Roman"/>
                <w:noProof/>
                <w:sz w:val="22"/>
                <w:szCs w:val="22"/>
              </w:rPr>
              <w:t> </w:t>
            </w:r>
            <w:r w:rsidRPr="00F96CB2">
              <w:rPr>
                <w:rFonts w:ascii="Times New Roman" w:hAnsi="Times New Roman"/>
                <w:noProof/>
                <w:sz w:val="22"/>
                <w:szCs w:val="22"/>
              </w:rPr>
              <w:t> </w:t>
            </w:r>
            <w:r w:rsidRPr="00F96CB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8E73B5A" w14:textId="77777777" w:rsidR="00543961" w:rsidRDefault="00543961" w:rsidP="00543961">
            <w:r w:rsidRPr="00F96CB2">
              <w:rPr>
                <w:rFonts w:ascii="Times New Roman" w:hAnsi="Times New Roman"/>
                <w:sz w:val="22"/>
                <w:szCs w:val="22"/>
              </w:rPr>
              <w:fldChar w:fldCharType="begin">
                <w:ffData>
                  <w:name w:val=""/>
                  <w:enabled/>
                  <w:calcOnExit w:val="0"/>
                  <w:textInput>
                    <w:maxLength w:val="2"/>
                  </w:textInput>
                </w:ffData>
              </w:fldChar>
            </w:r>
            <w:r w:rsidRPr="00F96CB2">
              <w:rPr>
                <w:rFonts w:ascii="Times New Roman" w:hAnsi="Times New Roman"/>
                <w:sz w:val="22"/>
                <w:szCs w:val="22"/>
              </w:rPr>
              <w:instrText xml:space="preserve"> FORMTEXT </w:instrText>
            </w:r>
            <w:r w:rsidRPr="00F96CB2">
              <w:rPr>
                <w:rFonts w:ascii="Times New Roman" w:hAnsi="Times New Roman"/>
                <w:sz w:val="22"/>
                <w:szCs w:val="22"/>
              </w:rPr>
            </w:r>
            <w:r w:rsidRPr="00F96CB2">
              <w:rPr>
                <w:rFonts w:ascii="Times New Roman" w:hAnsi="Times New Roman"/>
                <w:sz w:val="22"/>
                <w:szCs w:val="22"/>
              </w:rPr>
              <w:fldChar w:fldCharType="separate"/>
            </w:r>
            <w:r w:rsidRPr="00F96CB2">
              <w:rPr>
                <w:rFonts w:ascii="Times New Roman" w:hAnsi="Times New Roman"/>
                <w:noProof/>
                <w:sz w:val="22"/>
                <w:szCs w:val="22"/>
              </w:rPr>
              <w:t> </w:t>
            </w:r>
            <w:r w:rsidRPr="00F96CB2">
              <w:rPr>
                <w:rFonts w:ascii="Times New Roman" w:hAnsi="Times New Roman"/>
                <w:noProof/>
                <w:sz w:val="22"/>
                <w:szCs w:val="22"/>
              </w:rPr>
              <w:t> </w:t>
            </w:r>
            <w:r w:rsidRPr="00F96CB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9DCA937" w14:textId="77777777" w:rsidR="00543961" w:rsidRDefault="00543961" w:rsidP="00543961">
            <w:r w:rsidRPr="00F96CB2">
              <w:rPr>
                <w:rFonts w:ascii="Times New Roman" w:hAnsi="Times New Roman"/>
                <w:sz w:val="22"/>
                <w:szCs w:val="22"/>
              </w:rPr>
              <w:fldChar w:fldCharType="begin">
                <w:ffData>
                  <w:name w:val=""/>
                  <w:enabled/>
                  <w:calcOnExit w:val="0"/>
                  <w:textInput>
                    <w:maxLength w:val="2"/>
                  </w:textInput>
                </w:ffData>
              </w:fldChar>
            </w:r>
            <w:r w:rsidRPr="00F96CB2">
              <w:rPr>
                <w:rFonts w:ascii="Times New Roman" w:hAnsi="Times New Roman"/>
                <w:sz w:val="22"/>
                <w:szCs w:val="22"/>
              </w:rPr>
              <w:instrText xml:space="preserve"> FORMTEXT </w:instrText>
            </w:r>
            <w:r w:rsidRPr="00F96CB2">
              <w:rPr>
                <w:rFonts w:ascii="Times New Roman" w:hAnsi="Times New Roman"/>
                <w:sz w:val="22"/>
                <w:szCs w:val="22"/>
              </w:rPr>
            </w:r>
            <w:r w:rsidRPr="00F96CB2">
              <w:rPr>
                <w:rFonts w:ascii="Times New Roman" w:hAnsi="Times New Roman"/>
                <w:sz w:val="22"/>
                <w:szCs w:val="22"/>
              </w:rPr>
              <w:fldChar w:fldCharType="separate"/>
            </w:r>
            <w:r w:rsidRPr="00F96CB2">
              <w:rPr>
                <w:rFonts w:ascii="Times New Roman" w:hAnsi="Times New Roman"/>
                <w:noProof/>
                <w:sz w:val="22"/>
                <w:szCs w:val="22"/>
              </w:rPr>
              <w:t> </w:t>
            </w:r>
            <w:r w:rsidRPr="00F96CB2">
              <w:rPr>
                <w:rFonts w:ascii="Times New Roman" w:hAnsi="Times New Roman"/>
                <w:noProof/>
                <w:sz w:val="22"/>
                <w:szCs w:val="22"/>
              </w:rPr>
              <w:t> </w:t>
            </w:r>
            <w:r w:rsidRPr="00F96CB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FB2E812" w14:textId="77777777" w:rsidR="00543961" w:rsidRDefault="00543961" w:rsidP="00543961">
            <w:r w:rsidRPr="00F96CB2">
              <w:rPr>
                <w:rFonts w:ascii="Times New Roman" w:hAnsi="Times New Roman"/>
                <w:sz w:val="22"/>
                <w:szCs w:val="22"/>
              </w:rPr>
              <w:fldChar w:fldCharType="begin">
                <w:ffData>
                  <w:name w:val=""/>
                  <w:enabled/>
                  <w:calcOnExit w:val="0"/>
                  <w:textInput>
                    <w:maxLength w:val="2"/>
                  </w:textInput>
                </w:ffData>
              </w:fldChar>
            </w:r>
            <w:r w:rsidRPr="00F96CB2">
              <w:rPr>
                <w:rFonts w:ascii="Times New Roman" w:hAnsi="Times New Roman"/>
                <w:sz w:val="22"/>
                <w:szCs w:val="22"/>
              </w:rPr>
              <w:instrText xml:space="preserve"> FORMTEXT </w:instrText>
            </w:r>
            <w:r w:rsidRPr="00F96CB2">
              <w:rPr>
                <w:rFonts w:ascii="Times New Roman" w:hAnsi="Times New Roman"/>
                <w:sz w:val="22"/>
                <w:szCs w:val="22"/>
              </w:rPr>
            </w:r>
            <w:r w:rsidRPr="00F96CB2">
              <w:rPr>
                <w:rFonts w:ascii="Times New Roman" w:hAnsi="Times New Roman"/>
                <w:sz w:val="22"/>
                <w:szCs w:val="22"/>
              </w:rPr>
              <w:fldChar w:fldCharType="separate"/>
            </w:r>
            <w:r w:rsidRPr="00F96CB2">
              <w:rPr>
                <w:rFonts w:ascii="Times New Roman" w:hAnsi="Times New Roman"/>
                <w:noProof/>
                <w:sz w:val="22"/>
                <w:szCs w:val="22"/>
              </w:rPr>
              <w:t> </w:t>
            </w:r>
            <w:r w:rsidRPr="00F96CB2">
              <w:rPr>
                <w:rFonts w:ascii="Times New Roman" w:hAnsi="Times New Roman"/>
                <w:noProof/>
                <w:sz w:val="22"/>
                <w:szCs w:val="22"/>
              </w:rPr>
              <w:t> </w:t>
            </w:r>
            <w:r w:rsidRPr="00F96CB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D7DAF10" w14:textId="77777777" w:rsidR="00543961" w:rsidRDefault="00543961" w:rsidP="00543961">
            <w:r w:rsidRPr="00EC7CC4">
              <w:rPr>
                <w:rFonts w:ascii="Times New Roman" w:hAnsi="Times New Roman"/>
                <w:sz w:val="22"/>
                <w:szCs w:val="22"/>
              </w:rPr>
              <w:fldChar w:fldCharType="begin">
                <w:ffData>
                  <w:name w:val=""/>
                  <w:enabled/>
                  <w:calcOnExit w:val="0"/>
                  <w:textInput>
                    <w:maxLength w:val="55"/>
                  </w:textInput>
                </w:ffData>
              </w:fldChar>
            </w:r>
            <w:r w:rsidRPr="00EC7CC4">
              <w:rPr>
                <w:rFonts w:ascii="Times New Roman" w:hAnsi="Times New Roman"/>
                <w:sz w:val="22"/>
                <w:szCs w:val="22"/>
              </w:rPr>
              <w:instrText xml:space="preserve"> FORMTEXT </w:instrText>
            </w:r>
            <w:r w:rsidRPr="00EC7CC4">
              <w:rPr>
                <w:rFonts w:ascii="Times New Roman" w:hAnsi="Times New Roman"/>
                <w:sz w:val="22"/>
                <w:szCs w:val="22"/>
              </w:rPr>
            </w:r>
            <w:r w:rsidRPr="00EC7CC4">
              <w:rPr>
                <w:rFonts w:ascii="Times New Roman" w:hAnsi="Times New Roman"/>
                <w:sz w:val="22"/>
                <w:szCs w:val="22"/>
              </w:rPr>
              <w:fldChar w:fldCharType="separate"/>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sz w:val="22"/>
                <w:szCs w:val="22"/>
              </w:rPr>
              <w:fldChar w:fldCharType="end"/>
            </w:r>
          </w:p>
        </w:tc>
      </w:tr>
      <w:tr w:rsidR="00543961" w14:paraId="4E022513" w14:textId="77777777" w:rsidTr="008D497D">
        <w:tc>
          <w:tcPr>
            <w:tcW w:w="8406" w:type="dxa"/>
            <w:gridSpan w:val="7"/>
            <w:tcBorders>
              <w:top w:val="single" w:sz="4" w:space="0" w:color="auto"/>
              <w:bottom w:val="single" w:sz="4" w:space="0" w:color="auto"/>
            </w:tcBorders>
          </w:tcPr>
          <w:p w14:paraId="77D0EC7B" w14:textId="77777777" w:rsidR="00543961" w:rsidRDefault="00543961" w:rsidP="00543961">
            <w:pPr>
              <w:spacing w:before="20" w:after="20"/>
              <w:ind w:left="60" w:firstLine="4"/>
              <w:rPr>
                <w:rFonts w:cs="Arial"/>
                <w:sz w:val="18"/>
                <w:szCs w:val="18"/>
              </w:rPr>
            </w:pPr>
            <w:r>
              <w:rPr>
                <w:rFonts w:cs="Arial"/>
                <w:sz w:val="18"/>
                <w:szCs w:val="18"/>
              </w:rPr>
              <w:t>*</w:t>
            </w:r>
            <w:r>
              <w:rPr>
                <w:rFonts w:cs="Arial"/>
                <w:b/>
                <w:sz w:val="18"/>
                <w:szCs w:val="18"/>
              </w:rPr>
              <w:t>57.13(9)  REPORTING REQUIREMENTS – FIRE SAFETY INSPECTION</w:t>
            </w:r>
            <w:r>
              <w:rPr>
                <w:rFonts w:cs="Arial"/>
                <w:sz w:val="18"/>
                <w:szCs w:val="18"/>
              </w:rPr>
              <w:t xml:space="preserve">  The licensee shall submit annually to the department, the results of the fire safety inspection required under s. DCF 57.42(4).</w:t>
            </w:r>
          </w:p>
        </w:tc>
        <w:tc>
          <w:tcPr>
            <w:tcW w:w="540" w:type="dxa"/>
            <w:gridSpan w:val="2"/>
            <w:tcBorders>
              <w:top w:val="single" w:sz="4" w:space="0" w:color="auto"/>
              <w:bottom w:val="single" w:sz="4" w:space="0" w:color="auto"/>
            </w:tcBorders>
            <w:shd w:val="clear" w:color="auto" w:fill="auto"/>
          </w:tcPr>
          <w:p w14:paraId="250D2485" w14:textId="77777777" w:rsidR="00543961" w:rsidRDefault="00543961" w:rsidP="00543961">
            <w:r w:rsidRPr="00402F59">
              <w:rPr>
                <w:rFonts w:ascii="Times New Roman" w:hAnsi="Times New Roman"/>
                <w:sz w:val="22"/>
                <w:szCs w:val="22"/>
              </w:rPr>
              <w:fldChar w:fldCharType="begin">
                <w:ffData>
                  <w:name w:val=""/>
                  <w:enabled/>
                  <w:calcOnExit w:val="0"/>
                  <w:textInput>
                    <w:maxLength w:val="2"/>
                  </w:textInput>
                </w:ffData>
              </w:fldChar>
            </w:r>
            <w:r w:rsidRPr="00402F59">
              <w:rPr>
                <w:rFonts w:ascii="Times New Roman" w:hAnsi="Times New Roman"/>
                <w:sz w:val="22"/>
                <w:szCs w:val="22"/>
              </w:rPr>
              <w:instrText xml:space="preserve"> FORMTEXT </w:instrText>
            </w:r>
            <w:r w:rsidRPr="00402F59">
              <w:rPr>
                <w:rFonts w:ascii="Times New Roman" w:hAnsi="Times New Roman"/>
                <w:sz w:val="22"/>
                <w:szCs w:val="22"/>
              </w:rPr>
            </w:r>
            <w:r w:rsidRPr="00402F59">
              <w:rPr>
                <w:rFonts w:ascii="Times New Roman" w:hAnsi="Times New Roman"/>
                <w:sz w:val="22"/>
                <w:szCs w:val="22"/>
              </w:rPr>
              <w:fldChar w:fldCharType="separate"/>
            </w:r>
            <w:r w:rsidRPr="00402F59">
              <w:rPr>
                <w:rFonts w:ascii="Times New Roman" w:hAnsi="Times New Roman"/>
                <w:noProof/>
                <w:sz w:val="22"/>
                <w:szCs w:val="22"/>
              </w:rPr>
              <w:t> </w:t>
            </w:r>
            <w:r w:rsidRPr="00402F59">
              <w:rPr>
                <w:rFonts w:ascii="Times New Roman" w:hAnsi="Times New Roman"/>
                <w:noProof/>
                <w:sz w:val="22"/>
                <w:szCs w:val="22"/>
              </w:rPr>
              <w:t> </w:t>
            </w:r>
            <w:r w:rsidRPr="00402F5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6D66723" w14:textId="77777777" w:rsidR="00543961" w:rsidRDefault="00543961" w:rsidP="00543961">
            <w:r w:rsidRPr="00402F59">
              <w:rPr>
                <w:rFonts w:ascii="Times New Roman" w:hAnsi="Times New Roman"/>
                <w:sz w:val="22"/>
                <w:szCs w:val="22"/>
              </w:rPr>
              <w:fldChar w:fldCharType="begin">
                <w:ffData>
                  <w:name w:val=""/>
                  <w:enabled/>
                  <w:calcOnExit w:val="0"/>
                  <w:textInput>
                    <w:maxLength w:val="2"/>
                  </w:textInput>
                </w:ffData>
              </w:fldChar>
            </w:r>
            <w:r w:rsidRPr="00402F59">
              <w:rPr>
                <w:rFonts w:ascii="Times New Roman" w:hAnsi="Times New Roman"/>
                <w:sz w:val="22"/>
                <w:szCs w:val="22"/>
              </w:rPr>
              <w:instrText xml:space="preserve"> FORMTEXT </w:instrText>
            </w:r>
            <w:r w:rsidRPr="00402F59">
              <w:rPr>
                <w:rFonts w:ascii="Times New Roman" w:hAnsi="Times New Roman"/>
                <w:sz w:val="22"/>
                <w:szCs w:val="22"/>
              </w:rPr>
            </w:r>
            <w:r w:rsidRPr="00402F59">
              <w:rPr>
                <w:rFonts w:ascii="Times New Roman" w:hAnsi="Times New Roman"/>
                <w:sz w:val="22"/>
                <w:szCs w:val="22"/>
              </w:rPr>
              <w:fldChar w:fldCharType="separate"/>
            </w:r>
            <w:r w:rsidRPr="00402F59">
              <w:rPr>
                <w:rFonts w:ascii="Times New Roman" w:hAnsi="Times New Roman"/>
                <w:noProof/>
                <w:sz w:val="22"/>
                <w:szCs w:val="22"/>
              </w:rPr>
              <w:t> </w:t>
            </w:r>
            <w:r w:rsidRPr="00402F59">
              <w:rPr>
                <w:rFonts w:ascii="Times New Roman" w:hAnsi="Times New Roman"/>
                <w:noProof/>
                <w:sz w:val="22"/>
                <w:szCs w:val="22"/>
              </w:rPr>
              <w:t> </w:t>
            </w:r>
            <w:r w:rsidRPr="00402F5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A3F9C95" w14:textId="77777777" w:rsidR="00543961" w:rsidRDefault="00543961" w:rsidP="00543961">
            <w:r w:rsidRPr="00402F59">
              <w:rPr>
                <w:rFonts w:ascii="Times New Roman" w:hAnsi="Times New Roman"/>
                <w:sz w:val="22"/>
                <w:szCs w:val="22"/>
              </w:rPr>
              <w:fldChar w:fldCharType="begin">
                <w:ffData>
                  <w:name w:val=""/>
                  <w:enabled/>
                  <w:calcOnExit w:val="0"/>
                  <w:textInput>
                    <w:maxLength w:val="2"/>
                  </w:textInput>
                </w:ffData>
              </w:fldChar>
            </w:r>
            <w:r w:rsidRPr="00402F59">
              <w:rPr>
                <w:rFonts w:ascii="Times New Roman" w:hAnsi="Times New Roman"/>
                <w:sz w:val="22"/>
                <w:szCs w:val="22"/>
              </w:rPr>
              <w:instrText xml:space="preserve"> FORMTEXT </w:instrText>
            </w:r>
            <w:r w:rsidRPr="00402F59">
              <w:rPr>
                <w:rFonts w:ascii="Times New Roman" w:hAnsi="Times New Roman"/>
                <w:sz w:val="22"/>
                <w:szCs w:val="22"/>
              </w:rPr>
            </w:r>
            <w:r w:rsidRPr="00402F59">
              <w:rPr>
                <w:rFonts w:ascii="Times New Roman" w:hAnsi="Times New Roman"/>
                <w:sz w:val="22"/>
                <w:szCs w:val="22"/>
              </w:rPr>
              <w:fldChar w:fldCharType="separate"/>
            </w:r>
            <w:r w:rsidRPr="00402F59">
              <w:rPr>
                <w:rFonts w:ascii="Times New Roman" w:hAnsi="Times New Roman"/>
                <w:noProof/>
                <w:sz w:val="22"/>
                <w:szCs w:val="22"/>
              </w:rPr>
              <w:t> </w:t>
            </w:r>
            <w:r w:rsidRPr="00402F59">
              <w:rPr>
                <w:rFonts w:ascii="Times New Roman" w:hAnsi="Times New Roman"/>
                <w:noProof/>
                <w:sz w:val="22"/>
                <w:szCs w:val="22"/>
              </w:rPr>
              <w:t> </w:t>
            </w:r>
            <w:r w:rsidRPr="00402F5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2A5B4B8" w14:textId="77777777" w:rsidR="00543961" w:rsidRDefault="00543961" w:rsidP="00543961">
            <w:r w:rsidRPr="00402F59">
              <w:rPr>
                <w:rFonts w:ascii="Times New Roman" w:hAnsi="Times New Roman"/>
                <w:sz w:val="22"/>
                <w:szCs w:val="22"/>
              </w:rPr>
              <w:fldChar w:fldCharType="begin">
                <w:ffData>
                  <w:name w:val=""/>
                  <w:enabled/>
                  <w:calcOnExit w:val="0"/>
                  <w:textInput>
                    <w:maxLength w:val="2"/>
                  </w:textInput>
                </w:ffData>
              </w:fldChar>
            </w:r>
            <w:r w:rsidRPr="00402F59">
              <w:rPr>
                <w:rFonts w:ascii="Times New Roman" w:hAnsi="Times New Roman"/>
                <w:sz w:val="22"/>
                <w:szCs w:val="22"/>
              </w:rPr>
              <w:instrText xml:space="preserve"> FORMTEXT </w:instrText>
            </w:r>
            <w:r w:rsidRPr="00402F59">
              <w:rPr>
                <w:rFonts w:ascii="Times New Roman" w:hAnsi="Times New Roman"/>
                <w:sz w:val="22"/>
                <w:szCs w:val="22"/>
              </w:rPr>
            </w:r>
            <w:r w:rsidRPr="00402F59">
              <w:rPr>
                <w:rFonts w:ascii="Times New Roman" w:hAnsi="Times New Roman"/>
                <w:sz w:val="22"/>
                <w:szCs w:val="22"/>
              </w:rPr>
              <w:fldChar w:fldCharType="separate"/>
            </w:r>
            <w:r w:rsidRPr="00402F59">
              <w:rPr>
                <w:rFonts w:ascii="Times New Roman" w:hAnsi="Times New Roman"/>
                <w:noProof/>
                <w:sz w:val="22"/>
                <w:szCs w:val="22"/>
              </w:rPr>
              <w:t> </w:t>
            </w:r>
            <w:r w:rsidRPr="00402F59">
              <w:rPr>
                <w:rFonts w:ascii="Times New Roman" w:hAnsi="Times New Roman"/>
                <w:noProof/>
                <w:sz w:val="22"/>
                <w:szCs w:val="22"/>
              </w:rPr>
              <w:t> </w:t>
            </w:r>
            <w:r w:rsidRPr="00402F5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A12CAFD" w14:textId="77777777" w:rsidR="00543961" w:rsidRDefault="00543961" w:rsidP="00543961">
            <w:r w:rsidRPr="00EC7CC4">
              <w:rPr>
                <w:rFonts w:ascii="Times New Roman" w:hAnsi="Times New Roman"/>
                <w:sz w:val="22"/>
                <w:szCs w:val="22"/>
              </w:rPr>
              <w:fldChar w:fldCharType="begin">
                <w:ffData>
                  <w:name w:val=""/>
                  <w:enabled/>
                  <w:calcOnExit w:val="0"/>
                  <w:textInput>
                    <w:maxLength w:val="55"/>
                  </w:textInput>
                </w:ffData>
              </w:fldChar>
            </w:r>
            <w:r w:rsidRPr="00EC7CC4">
              <w:rPr>
                <w:rFonts w:ascii="Times New Roman" w:hAnsi="Times New Roman"/>
                <w:sz w:val="22"/>
                <w:szCs w:val="22"/>
              </w:rPr>
              <w:instrText xml:space="preserve"> FORMTEXT </w:instrText>
            </w:r>
            <w:r w:rsidRPr="00EC7CC4">
              <w:rPr>
                <w:rFonts w:ascii="Times New Roman" w:hAnsi="Times New Roman"/>
                <w:sz w:val="22"/>
                <w:szCs w:val="22"/>
              </w:rPr>
            </w:r>
            <w:r w:rsidRPr="00EC7CC4">
              <w:rPr>
                <w:rFonts w:ascii="Times New Roman" w:hAnsi="Times New Roman"/>
                <w:sz w:val="22"/>
                <w:szCs w:val="22"/>
              </w:rPr>
              <w:fldChar w:fldCharType="separate"/>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noProof/>
                <w:sz w:val="22"/>
                <w:szCs w:val="22"/>
              </w:rPr>
              <w:t> </w:t>
            </w:r>
            <w:r w:rsidRPr="00EC7CC4">
              <w:rPr>
                <w:rFonts w:ascii="Times New Roman" w:hAnsi="Times New Roman"/>
                <w:sz w:val="22"/>
                <w:szCs w:val="22"/>
              </w:rPr>
              <w:fldChar w:fldCharType="end"/>
            </w:r>
          </w:p>
        </w:tc>
      </w:tr>
      <w:tr w:rsidR="00543961" w14:paraId="781A9325" w14:textId="77777777" w:rsidTr="008D497D">
        <w:tc>
          <w:tcPr>
            <w:tcW w:w="8406" w:type="dxa"/>
            <w:gridSpan w:val="7"/>
            <w:tcBorders>
              <w:top w:val="single" w:sz="4" w:space="0" w:color="auto"/>
              <w:bottom w:val="single" w:sz="4" w:space="0" w:color="auto"/>
            </w:tcBorders>
          </w:tcPr>
          <w:p w14:paraId="43552996" w14:textId="77777777" w:rsidR="00543961" w:rsidRDefault="00543961" w:rsidP="00543961">
            <w:pPr>
              <w:spacing w:before="20" w:after="20"/>
              <w:ind w:left="60" w:firstLine="4"/>
              <w:rPr>
                <w:rFonts w:cs="Arial"/>
                <w:sz w:val="18"/>
                <w:szCs w:val="18"/>
              </w:rPr>
            </w:pPr>
            <w:r>
              <w:rPr>
                <w:rFonts w:cs="Arial"/>
                <w:b/>
                <w:sz w:val="18"/>
                <w:szCs w:val="18"/>
              </w:rPr>
              <w:t>57.13(10)(a)  REPORTING REQUIREMENTS – NEW HOUSEHOLD MEMBERS</w:t>
            </w:r>
            <w:r>
              <w:rPr>
                <w:rFonts w:cs="Arial"/>
                <w:sz w:val="18"/>
                <w:szCs w:val="18"/>
              </w:rPr>
              <w:t xml:space="preserve">  When an individual that is not a client becomes a household member or is expected to become a household member, the licensee, as soon as possible, but no later than the department’s next business day, shall submit to the department a background information disclosure form for the individual.</w:t>
            </w:r>
          </w:p>
        </w:tc>
        <w:tc>
          <w:tcPr>
            <w:tcW w:w="540" w:type="dxa"/>
            <w:gridSpan w:val="2"/>
            <w:tcBorders>
              <w:top w:val="single" w:sz="4" w:space="0" w:color="auto"/>
              <w:bottom w:val="single" w:sz="4" w:space="0" w:color="auto"/>
            </w:tcBorders>
            <w:shd w:val="clear" w:color="auto" w:fill="auto"/>
          </w:tcPr>
          <w:p w14:paraId="3529379C" w14:textId="77777777" w:rsidR="00543961" w:rsidRDefault="00543961" w:rsidP="00543961">
            <w:r w:rsidRPr="00402F59">
              <w:rPr>
                <w:rFonts w:ascii="Times New Roman" w:hAnsi="Times New Roman"/>
                <w:sz w:val="22"/>
                <w:szCs w:val="22"/>
              </w:rPr>
              <w:fldChar w:fldCharType="begin">
                <w:ffData>
                  <w:name w:val=""/>
                  <w:enabled/>
                  <w:calcOnExit w:val="0"/>
                  <w:textInput>
                    <w:maxLength w:val="2"/>
                  </w:textInput>
                </w:ffData>
              </w:fldChar>
            </w:r>
            <w:r w:rsidRPr="00402F59">
              <w:rPr>
                <w:rFonts w:ascii="Times New Roman" w:hAnsi="Times New Roman"/>
                <w:sz w:val="22"/>
                <w:szCs w:val="22"/>
              </w:rPr>
              <w:instrText xml:space="preserve"> FORMTEXT </w:instrText>
            </w:r>
            <w:r w:rsidRPr="00402F59">
              <w:rPr>
                <w:rFonts w:ascii="Times New Roman" w:hAnsi="Times New Roman"/>
                <w:sz w:val="22"/>
                <w:szCs w:val="22"/>
              </w:rPr>
            </w:r>
            <w:r w:rsidRPr="00402F59">
              <w:rPr>
                <w:rFonts w:ascii="Times New Roman" w:hAnsi="Times New Roman"/>
                <w:sz w:val="22"/>
                <w:szCs w:val="22"/>
              </w:rPr>
              <w:fldChar w:fldCharType="separate"/>
            </w:r>
            <w:r w:rsidRPr="00402F59">
              <w:rPr>
                <w:rFonts w:ascii="Times New Roman" w:hAnsi="Times New Roman"/>
                <w:noProof/>
                <w:sz w:val="22"/>
                <w:szCs w:val="22"/>
              </w:rPr>
              <w:t> </w:t>
            </w:r>
            <w:r w:rsidRPr="00402F59">
              <w:rPr>
                <w:rFonts w:ascii="Times New Roman" w:hAnsi="Times New Roman"/>
                <w:noProof/>
                <w:sz w:val="22"/>
                <w:szCs w:val="22"/>
              </w:rPr>
              <w:t> </w:t>
            </w:r>
            <w:r w:rsidRPr="00402F5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99DCE21" w14:textId="77777777" w:rsidR="00543961" w:rsidRDefault="00543961" w:rsidP="00543961">
            <w:r w:rsidRPr="00402F59">
              <w:rPr>
                <w:rFonts w:ascii="Times New Roman" w:hAnsi="Times New Roman"/>
                <w:sz w:val="22"/>
                <w:szCs w:val="22"/>
              </w:rPr>
              <w:fldChar w:fldCharType="begin">
                <w:ffData>
                  <w:name w:val=""/>
                  <w:enabled/>
                  <w:calcOnExit w:val="0"/>
                  <w:textInput>
                    <w:maxLength w:val="2"/>
                  </w:textInput>
                </w:ffData>
              </w:fldChar>
            </w:r>
            <w:r w:rsidRPr="00402F59">
              <w:rPr>
                <w:rFonts w:ascii="Times New Roman" w:hAnsi="Times New Roman"/>
                <w:sz w:val="22"/>
                <w:szCs w:val="22"/>
              </w:rPr>
              <w:instrText xml:space="preserve"> FORMTEXT </w:instrText>
            </w:r>
            <w:r w:rsidRPr="00402F59">
              <w:rPr>
                <w:rFonts w:ascii="Times New Roman" w:hAnsi="Times New Roman"/>
                <w:sz w:val="22"/>
                <w:szCs w:val="22"/>
              </w:rPr>
            </w:r>
            <w:r w:rsidRPr="00402F59">
              <w:rPr>
                <w:rFonts w:ascii="Times New Roman" w:hAnsi="Times New Roman"/>
                <w:sz w:val="22"/>
                <w:szCs w:val="22"/>
              </w:rPr>
              <w:fldChar w:fldCharType="separate"/>
            </w:r>
            <w:r w:rsidRPr="00402F59">
              <w:rPr>
                <w:rFonts w:ascii="Times New Roman" w:hAnsi="Times New Roman"/>
                <w:noProof/>
                <w:sz w:val="22"/>
                <w:szCs w:val="22"/>
              </w:rPr>
              <w:t> </w:t>
            </w:r>
            <w:r w:rsidRPr="00402F59">
              <w:rPr>
                <w:rFonts w:ascii="Times New Roman" w:hAnsi="Times New Roman"/>
                <w:noProof/>
                <w:sz w:val="22"/>
                <w:szCs w:val="22"/>
              </w:rPr>
              <w:t> </w:t>
            </w:r>
            <w:r w:rsidRPr="00402F5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5F98D9A" w14:textId="77777777" w:rsidR="00543961" w:rsidRDefault="00543961" w:rsidP="00543961">
            <w:r w:rsidRPr="00402F59">
              <w:rPr>
                <w:rFonts w:ascii="Times New Roman" w:hAnsi="Times New Roman"/>
                <w:sz w:val="22"/>
                <w:szCs w:val="22"/>
              </w:rPr>
              <w:fldChar w:fldCharType="begin">
                <w:ffData>
                  <w:name w:val=""/>
                  <w:enabled/>
                  <w:calcOnExit w:val="0"/>
                  <w:textInput>
                    <w:maxLength w:val="2"/>
                  </w:textInput>
                </w:ffData>
              </w:fldChar>
            </w:r>
            <w:r w:rsidRPr="00402F59">
              <w:rPr>
                <w:rFonts w:ascii="Times New Roman" w:hAnsi="Times New Roman"/>
                <w:sz w:val="22"/>
                <w:szCs w:val="22"/>
              </w:rPr>
              <w:instrText xml:space="preserve"> FORMTEXT </w:instrText>
            </w:r>
            <w:r w:rsidRPr="00402F59">
              <w:rPr>
                <w:rFonts w:ascii="Times New Roman" w:hAnsi="Times New Roman"/>
                <w:sz w:val="22"/>
                <w:szCs w:val="22"/>
              </w:rPr>
            </w:r>
            <w:r w:rsidRPr="00402F59">
              <w:rPr>
                <w:rFonts w:ascii="Times New Roman" w:hAnsi="Times New Roman"/>
                <w:sz w:val="22"/>
                <w:szCs w:val="22"/>
              </w:rPr>
              <w:fldChar w:fldCharType="separate"/>
            </w:r>
            <w:r w:rsidRPr="00402F59">
              <w:rPr>
                <w:rFonts w:ascii="Times New Roman" w:hAnsi="Times New Roman"/>
                <w:noProof/>
                <w:sz w:val="22"/>
                <w:szCs w:val="22"/>
              </w:rPr>
              <w:t> </w:t>
            </w:r>
            <w:r w:rsidRPr="00402F59">
              <w:rPr>
                <w:rFonts w:ascii="Times New Roman" w:hAnsi="Times New Roman"/>
                <w:noProof/>
                <w:sz w:val="22"/>
                <w:szCs w:val="22"/>
              </w:rPr>
              <w:t> </w:t>
            </w:r>
            <w:r w:rsidRPr="00402F5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63671D9" w14:textId="77777777" w:rsidR="00543961" w:rsidRDefault="00543961" w:rsidP="00543961">
            <w:r w:rsidRPr="00402F59">
              <w:rPr>
                <w:rFonts w:ascii="Times New Roman" w:hAnsi="Times New Roman"/>
                <w:sz w:val="22"/>
                <w:szCs w:val="22"/>
              </w:rPr>
              <w:fldChar w:fldCharType="begin">
                <w:ffData>
                  <w:name w:val=""/>
                  <w:enabled/>
                  <w:calcOnExit w:val="0"/>
                  <w:textInput>
                    <w:maxLength w:val="2"/>
                  </w:textInput>
                </w:ffData>
              </w:fldChar>
            </w:r>
            <w:r w:rsidRPr="00402F59">
              <w:rPr>
                <w:rFonts w:ascii="Times New Roman" w:hAnsi="Times New Roman"/>
                <w:sz w:val="22"/>
                <w:szCs w:val="22"/>
              </w:rPr>
              <w:instrText xml:space="preserve"> FORMTEXT </w:instrText>
            </w:r>
            <w:r w:rsidRPr="00402F59">
              <w:rPr>
                <w:rFonts w:ascii="Times New Roman" w:hAnsi="Times New Roman"/>
                <w:sz w:val="22"/>
                <w:szCs w:val="22"/>
              </w:rPr>
            </w:r>
            <w:r w:rsidRPr="00402F59">
              <w:rPr>
                <w:rFonts w:ascii="Times New Roman" w:hAnsi="Times New Roman"/>
                <w:sz w:val="22"/>
                <w:szCs w:val="22"/>
              </w:rPr>
              <w:fldChar w:fldCharType="separate"/>
            </w:r>
            <w:r w:rsidRPr="00402F59">
              <w:rPr>
                <w:rFonts w:ascii="Times New Roman" w:hAnsi="Times New Roman"/>
                <w:noProof/>
                <w:sz w:val="22"/>
                <w:szCs w:val="22"/>
              </w:rPr>
              <w:t> </w:t>
            </w:r>
            <w:r w:rsidRPr="00402F59">
              <w:rPr>
                <w:rFonts w:ascii="Times New Roman" w:hAnsi="Times New Roman"/>
                <w:noProof/>
                <w:sz w:val="22"/>
                <w:szCs w:val="22"/>
              </w:rPr>
              <w:t> </w:t>
            </w:r>
            <w:r w:rsidRPr="00402F5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1BA6DFE" w14:textId="77777777" w:rsidR="00543961" w:rsidRDefault="00543961" w:rsidP="00543961">
            <w:r w:rsidRPr="00F940CF">
              <w:rPr>
                <w:rFonts w:ascii="Times New Roman" w:hAnsi="Times New Roman"/>
                <w:sz w:val="22"/>
                <w:szCs w:val="22"/>
              </w:rPr>
              <w:fldChar w:fldCharType="begin">
                <w:ffData>
                  <w:name w:val=""/>
                  <w:enabled/>
                  <w:calcOnExit w:val="0"/>
                  <w:textInput>
                    <w:maxLength w:val="55"/>
                  </w:textInput>
                </w:ffData>
              </w:fldChar>
            </w:r>
            <w:r w:rsidRPr="00F940CF">
              <w:rPr>
                <w:rFonts w:ascii="Times New Roman" w:hAnsi="Times New Roman"/>
                <w:sz w:val="22"/>
                <w:szCs w:val="22"/>
              </w:rPr>
              <w:instrText xml:space="preserve"> FORMTEXT </w:instrText>
            </w:r>
            <w:r w:rsidRPr="00F940CF">
              <w:rPr>
                <w:rFonts w:ascii="Times New Roman" w:hAnsi="Times New Roman"/>
                <w:sz w:val="22"/>
                <w:szCs w:val="22"/>
              </w:rPr>
            </w:r>
            <w:r w:rsidRPr="00F940CF">
              <w:rPr>
                <w:rFonts w:ascii="Times New Roman" w:hAnsi="Times New Roman"/>
                <w:sz w:val="22"/>
                <w:szCs w:val="22"/>
              </w:rPr>
              <w:fldChar w:fldCharType="separate"/>
            </w:r>
            <w:r w:rsidRPr="00F940CF">
              <w:rPr>
                <w:rFonts w:ascii="Times New Roman" w:hAnsi="Times New Roman"/>
                <w:noProof/>
                <w:sz w:val="22"/>
                <w:szCs w:val="22"/>
              </w:rPr>
              <w:t> </w:t>
            </w:r>
            <w:r w:rsidRPr="00F940CF">
              <w:rPr>
                <w:rFonts w:ascii="Times New Roman" w:hAnsi="Times New Roman"/>
                <w:noProof/>
                <w:sz w:val="22"/>
                <w:szCs w:val="22"/>
              </w:rPr>
              <w:t> </w:t>
            </w:r>
            <w:r w:rsidRPr="00F940CF">
              <w:rPr>
                <w:rFonts w:ascii="Times New Roman" w:hAnsi="Times New Roman"/>
                <w:noProof/>
                <w:sz w:val="22"/>
                <w:szCs w:val="22"/>
              </w:rPr>
              <w:t> </w:t>
            </w:r>
            <w:r w:rsidRPr="00F940CF">
              <w:rPr>
                <w:rFonts w:ascii="Times New Roman" w:hAnsi="Times New Roman"/>
                <w:noProof/>
                <w:sz w:val="22"/>
                <w:szCs w:val="22"/>
              </w:rPr>
              <w:t> </w:t>
            </w:r>
            <w:r w:rsidRPr="00F940CF">
              <w:rPr>
                <w:rFonts w:ascii="Times New Roman" w:hAnsi="Times New Roman"/>
                <w:noProof/>
                <w:sz w:val="22"/>
                <w:szCs w:val="22"/>
              </w:rPr>
              <w:t> </w:t>
            </w:r>
            <w:r w:rsidRPr="00F940CF">
              <w:rPr>
                <w:rFonts w:ascii="Times New Roman" w:hAnsi="Times New Roman"/>
                <w:sz w:val="22"/>
                <w:szCs w:val="22"/>
              </w:rPr>
              <w:fldChar w:fldCharType="end"/>
            </w:r>
          </w:p>
        </w:tc>
      </w:tr>
      <w:tr w:rsidR="00543961" w14:paraId="77A57F92" w14:textId="77777777" w:rsidTr="008D497D">
        <w:tc>
          <w:tcPr>
            <w:tcW w:w="8406" w:type="dxa"/>
            <w:gridSpan w:val="7"/>
            <w:tcBorders>
              <w:top w:val="single" w:sz="4" w:space="0" w:color="auto"/>
              <w:bottom w:val="single" w:sz="4" w:space="0" w:color="auto"/>
            </w:tcBorders>
          </w:tcPr>
          <w:p w14:paraId="2E8BE588" w14:textId="77777777" w:rsidR="00543961" w:rsidRDefault="00543961" w:rsidP="00543961">
            <w:pPr>
              <w:spacing w:before="20" w:after="20"/>
              <w:ind w:left="60" w:firstLine="4"/>
              <w:rPr>
                <w:rFonts w:cs="Arial"/>
                <w:sz w:val="18"/>
                <w:szCs w:val="18"/>
              </w:rPr>
            </w:pPr>
            <w:r>
              <w:rPr>
                <w:rFonts w:cs="Arial"/>
                <w:b/>
                <w:sz w:val="18"/>
                <w:szCs w:val="18"/>
              </w:rPr>
              <w:t>57.13(10)(b)  REPORTING REQUIREMENTS – BACKGROUND CHANGES</w:t>
            </w:r>
            <w:r>
              <w:rPr>
                <w:rFonts w:cs="Arial"/>
                <w:sz w:val="18"/>
                <w:szCs w:val="18"/>
              </w:rPr>
              <w:t xml:space="preserve">  As soon as possible but no later than the department’s next business day, the licensee shall report to the department for the licensee and each household member who is 10 years old or older all of the following background changes:</w:t>
            </w:r>
          </w:p>
        </w:tc>
        <w:tc>
          <w:tcPr>
            <w:tcW w:w="540" w:type="dxa"/>
            <w:gridSpan w:val="2"/>
            <w:tcBorders>
              <w:top w:val="single" w:sz="4" w:space="0" w:color="auto"/>
              <w:bottom w:val="single" w:sz="4" w:space="0" w:color="auto"/>
            </w:tcBorders>
            <w:shd w:val="clear" w:color="auto" w:fill="auto"/>
          </w:tcPr>
          <w:p w14:paraId="47F16C3F" w14:textId="77777777" w:rsidR="00543961" w:rsidRDefault="00543961" w:rsidP="00543961">
            <w:r w:rsidRPr="004C0B2D">
              <w:rPr>
                <w:rFonts w:ascii="Times New Roman" w:hAnsi="Times New Roman"/>
                <w:sz w:val="22"/>
                <w:szCs w:val="22"/>
              </w:rPr>
              <w:fldChar w:fldCharType="begin">
                <w:ffData>
                  <w:name w:val=""/>
                  <w:enabled/>
                  <w:calcOnExit w:val="0"/>
                  <w:textInput>
                    <w:maxLength w:val="2"/>
                  </w:textInput>
                </w:ffData>
              </w:fldChar>
            </w:r>
            <w:r w:rsidRPr="004C0B2D">
              <w:rPr>
                <w:rFonts w:ascii="Times New Roman" w:hAnsi="Times New Roman"/>
                <w:sz w:val="22"/>
                <w:szCs w:val="22"/>
              </w:rPr>
              <w:instrText xml:space="preserve"> FORMTEXT </w:instrText>
            </w:r>
            <w:r w:rsidRPr="004C0B2D">
              <w:rPr>
                <w:rFonts w:ascii="Times New Roman" w:hAnsi="Times New Roman"/>
                <w:sz w:val="22"/>
                <w:szCs w:val="22"/>
              </w:rPr>
            </w:r>
            <w:r w:rsidRPr="004C0B2D">
              <w:rPr>
                <w:rFonts w:ascii="Times New Roman" w:hAnsi="Times New Roman"/>
                <w:sz w:val="22"/>
                <w:szCs w:val="22"/>
              </w:rPr>
              <w:fldChar w:fldCharType="separate"/>
            </w:r>
            <w:r w:rsidRPr="004C0B2D">
              <w:rPr>
                <w:rFonts w:ascii="Times New Roman" w:hAnsi="Times New Roman"/>
                <w:noProof/>
                <w:sz w:val="22"/>
                <w:szCs w:val="22"/>
              </w:rPr>
              <w:t> </w:t>
            </w:r>
            <w:r w:rsidRPr="004C0B2D">
              <w:rPr>
                <w:rFonts w:ascii="Times New Roman" w:hAnsi="Times New Roman"/>
                <w:noProof/>
                <w:sz w:val="22"/>
                <w:szCs w:val="22"/>
              </w:rPr>
              <w:t> </w:t>
            </w:r>
            <w:r w:rsidRPr="004C0B2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D4E0D58" w14:textId="77777777" w:rsidR="00543961" w:rsidRDefault="00543961" w:rsidP="00543961">
            <w:r w:rsidRPr="004C0B2D">
              <w:rPr>
                <w:rFonts w:ascii="Times New Roman" w:hAnsi="Times New Roman"/>
                <w:sz w:val="22"/>
                <w:szCs w:val="22"/>
              </w:rPr>
              <w:fldChar w:fldCharType="begin">
                <w:ffData>
                  <w:name w:val=""/>
                  <w:enabled/>
                  <w:calcOnExit w:val="0"/>
                  <w:textInput>
                    <w:maxLength w:val="2"/>
                  </w:textInput>
                </w:ffData>
              </w:fldChar>
            </w:r>
            <w:r w:rsidRPr="004C0B2D">
              <w:rPr>
                <w:rFonts w:ascii="Times New Roman" w:hAnsi="Times New Roman"/>
                <w:sz w:val="22"/>
                <w:szCs w:val="22"/>
              </w:rPr>
              <w:instrText xml:space="preserve"> FORMTEXT </w:instrText>
            </w:r>
            <w:r w:rsidRPr="004C0B2D">
              <w:rPr>
                <w:rFonts w:ascii="Times New Roman" w:hAnsi="Times New Roman"/>
                <w:sz w:val="22"/>
                <w:szCs w:val="22"/>
              </w:rPr>
            </w:r>
            <w:r w:rsidRPr="004C0B2D">
              <w:rPr>
                <w:rFonts w:ascii="Times New Roman" w:hAnsi="Times New Roman"/>
                <w:sz w:val="22"/>
                <w:szCs w:val="22"/>
              </w:rPr>
              <w:fldChar w:fldCharType="separate"/>
            </w:r>
            <w:r w:rsidRPr="004C0B2D">
              <w:rPr>
                <w:rFonts w:ascii="Times New Roman" w:hAnsi="Times New Roman"/>
                <w:noProof/>
                <w:sz w:val="22"/>
                <w:szCs w:val="22"/>
              </w:rPr>
              <w:t> </w:t>
            </w:r>
            <w:r w:rsidRPr="004C0B2D">
              <w:rPr>
                <w:rFonts w:ascii="Times New Roman" w:hAnsi="Times New Roman"/>
                <w:noProof/>
                <w:sz w:val="22"/>
                <w:szCs w:val="22"/>
              </w:rPr>
              <w:t> </w:t>
            </w:r>
            <w:r w:rsidRPr="004C0B2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66290D6" w14:textId="77777777" w:rsidR="00543961" w:rsidRDefault="00543961" w:rsidP="00543961">
            <w:r w:rsidRPr="004C0B2D">
              <w:rPr>
                <w:rFonts w:ascii="Times New Roman" w:hAnsi="Times New Roman"/>
                <w:sz w:val="22"/>
                <w:szCs w:val="22"/>
              </w:rPr>
              <w:fldChar w:fldCharType="begin">
                <w:ffData>
                  <w:name w:val=""/>
                  <w:enabled/>
                  <w:calcOnExit w:val="0"/>
                  <w:textInput>
                    <w:maxLength w:val="2"/>
                  </w:textInput>
                </w:ffData>
              </w:fldChar>
            </w:r>
            <w:r w:rsidRPr="004C0B2D">
              <w:rPr>
                <w:rFonts w:ascii="Times New Roman" w:hAnsi="Times New Roman"/>
                <w:sz w:val="22"/>
                <w:szCs w:val="22"/>
              </w:rPr>
              <w:instrText xml:space="preserve"> FORMTEXT </w:instrText>
            </w:r>
            <w:r w:rsidRPr="004C0B2D">
              <w:rPr>
                <w:rFonts w:ascii="Times New Roman" w:hAnsi="Times New Roman"/>
                <w:sz w:val="22"/>
                <w:szCs w:val="22"/>
              </w:rPr>
            </w:r>
            <w:r w:rsidRPr="004C0B2D">
              <w:rPr>
                <w:rFonts w:ascii="Times New Roman" w:hAnsi="Times New Roman"/>
                <w:sz w:val="22"/>
                <w:szCs w:val="22"/>
              </w:rPr>
              <w:fldChar w:fldCharType="separate"/>
            </w:r>
            <w:r w:rsidRPr="004C0B2D">
              <w:rPr>
                <w:rFonts w:ascii="Times New Roman" w:hAnsi="Times New Roman"/>
                <w:noProof/>
                <w:sz w:val="22"/>
                <w:szCs w:val="22"/>
              </w:rPr>
              <w:t> </w:t>
            </w:r>
            <w:r w:rsidRPr="004C0B2D">
              <w:rPr>
                <w:rFonts w:ascii="Times New Roman" w:hAnsi="Times New Roman"/>
                <w:noProof/>
                <w:sz w:val="22"/>
                <w:szCs w:val="22"/>
              </w:rPr>
              <w:t> </w:t>
            </w:r>
            <w:r w:rsidRPr="004C0B2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52D6F54" w14:textId="77777777" w:rsidR="00543961" w:rsidRDefault="00543961" w:rsidP="00543961">
            <w:r w:rsidRPr="004C0B2D">
              <w:rPr>
                <w:rFonts w:ascii="Times New Roman" w:hAnsi="Times New Roman"/>
                <w:sz w:val="22"/>
                <w:szCs w:val="22"/>
              </w:rPr>
              <w:fldChar w:fldCharType="begin">
                <w:ffData>
                  <w:name w:val=""/>
                  <w:enabled/>
                  <w:calcOnExit w:val="0"/>
                  <w:textInput>
                    <w:maxLength w:val="2"/>
                  </w:textInput>
                </w:ffData>
              </w:fldChar>
            </w:r>
            <w:r w:rsidRPr="004C0B2D">
              <w:rPr>
                <w:rFonts w:ascii="Times New Roman" w:hAnsi="Times New Roman"/>
                <w:sz w:val="22"/>
                <w:szCs w:val="22"/>
              </w:rPr>
              <w:instrText xml:space="preserve"> FORMTEXT </w:instrText>
            </w:r>
            <w:r w:rsidRPr="004C0B2D">
              <w:rPr>
                <w:rFonts w:ascii="Times New Roman" w:hAnsi="Times New Roman"/>
                <w:sz w:val="22"/>
                <w:szCs w:val="22"/>
              </w:rPr>
            </w:r>
            <w:r w:rsidRPr="004C0B2D">
              <w:rPr>
                <w:rFonts w:ascii="Times New Roman" w:hAnsi="Times New Roman"/>
                <w:sz w:val="22"/>
                <w:szCs w:val="22"/>
              </w:rPr>
              <w:fldChar w:fldCharType="separate"/>
            </w:r>
            <w:r w:rsidRPr="004C0B2D">
              <w:rPr>
                <w:rFonts w:ascii="Times New Roman" w:hAnsi="Times New Roman"/>
                <w:noProof/>
                <w:sz w:val="22"/>
                <w:szCs w:val="22"/>
              </w:rPr>
              <w:t> </w:t>
            </w:r>
            <w:r w:rsidRPr="004C0B2D">
              <w:rPr>
                <w:rFonts w:ascii="Times New Roman" w:hAnsi="Times New Roman"/>
                <w:noProof/>
                <w:sz w:val="22"/>
                <w:szCs w:val="22"/>
              </w:rPr>
              <w:t> </w:t>
            </w:r>
            <w:r w:rsidRPr="004C0B2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B14CA66" w14:textId="77777777" w:rsidR="00543961" w:rsidRDefault="00543961" w:rsidP="00543961">
            <w:r w:rsidRPr="00F940CF">
              <w:rPr>
                <w:rFonts w:ascii="Times New Roman" w:hAnsi="Times New Roman"/>
                <w:sz w:val="22"/>
                <w:szCs w:val="22"/>
              </w:rPr>
              <w:fldChar w:fldCharType="begin">
                <w:ffData>
                  <w:name w:val=""/>
                  <w:enabled/>
                  <w:calcOnExit w:val="0"/>
                  <w:textInput>
                    <w:maxLength w:val="55"/>
                  </w:textInput>
                </w:ffData>
              </w:fldChar>
            </w:r>
            <w:r w:rsidRPr="00F940CF">
              <w:rPr>
                <w:rFonts w:ascii="Times New Roman" w:hAnsi="Times New Roman"/>
                <w:sz w:val="22"/>
                <w:szCs w:val="22"/>
              </w:rPr>
              <w:instrText xml:space="preserve"> FORMTEXT </w:instrText>
            </w:r>
            <w:r w:rsidRPr="00F940CF">
              <w:rPr>
                <w:rFonts w:ascii="Times New Roman" w:hAnsi="Times New Roman"/>
                <w:sz w:val="22"/>
                <w:szCs w:val="22"/>
              </w:rPr>
            </w:r>
            <w:r w:rsidRPr="00F940CF">
              <w:rPr>
                <w:rFonts w:ascii="Times New Roman" w:hAnsi="Times New Roman"/>
                <w:sz w:val="22"/>
                <w:szCs w:val="22"/>
              </w:rPr>
              <w:fldChar w:fldCharType="separate"/>
            </w:r>
            <w:r w:rsidRPr="00F940CF">
              <w:rPr>
                <w:rFonts w:ascii="Times New Roman" w:hAnsi="Times New Roman"/>
                <w:noProof/>
                <w:sz w:val="22"/>
                <w:szCs w:val="22"/>
              </w:rPr>
              <w:t> </w:t>
            </w:r>
            <w:r w:rsidRPr="00F940CF">
              <w:rPr>
                <w:rFonts w:ascii="Times New Roman" w:hAnsi="Times New Roman"/>
                <w:noProof/>
                <w:sz w:val="22"/>
                <w:szCs w:val="22"/>
              </w:rPr>
              <w:t> </w:t>
            </w:r>
            <w:r w:rsidRPr="00F940CF">
              <w:rPr>
                <w:rFonts w:ascii="Times New Roman" w:hAnsi="Times New Roman"/>
                <w:noProof/>
                <w:sz w:val="22"/>
                <w:szCs w:val="22"/>
              </w:rPr>
              <w:t> </w:t>
            </w:r>
            <w:r w:rsidRPr="00F940CF">
              <w:rPr>
                <w:rFonts w:ascii="Times New Roman" w:hAnsi="Times New Roman"/>
                <w:noProof/>
                <w:sz w:val="22"/>
                <w:szCs w:val="22"/>
              </w:rPr>
              <w:t> </w:t>
            </w:r>
            <w:r w:rsidRPr="00F940CF">
              <w:rPr>
                <w:rFonts w:ascii="Times New Roman" w:hAnsi="Times New Roman"/>
                <w:noProof/>
                <w:sz w:val="22"/>
                <w:szCs w:val="22"/>
              </w:rPr>
              <w:t> </w:t>
            </w:r>
            <w:r w:rsidRPr="00F940CF">
              <w:rPr>
                <w:rFonts w:ascii="Times New Roman" w:hAnsi="Times New Roman"/>
                <w:sz w:val="22"/>
                <w:szCs w:val="22"/>
              </w:rPr>
              <w:fldChar w:fldCharType="end"/>
            </w:r>
          </w:p>
        </w:tc>
      </w:tr>
      <w:tr w:rsidR="00543961" w14:paraId="188927AA" w14:textId="77777777" w:rsidTr="008D497D">
        <w:tc>
          <w:tcPr>
            <w:tcW w:w="8406" w:type="dxa"/>
            <w:gridSpan w:val="7"/>
            <w:tcBorders>
              <w:top w:val="single" w:sz="4" w:space="0" w:color="auto"/>
              <w:bottom w:val="single" w:sz="4" w:space="0" w:color="auto"/>
            </w:tcBorders>
          </w:tcPr>
          <w:p w14:paraId="231C000C" w14:textId="77777777" w:rsidR="00543961" w:rsidRDefault="00543961" w:rsidP="00543961">
            <w:pPr>
              <w:spacing w:before="40" w:after="20"/>
              <w:ind w:left="60" w:firstLine="4"/>
              <w:rPr>
                <w:rFonts w:cs="Arial"/>
                <w:sz w:val="18"/>
                <w:szCs w:val="18"/>
              </w:rPr>
            </w:pPr>
            <w:r>
              <w:rPr>
                <w:rFonts w:cs="Arial"/>
                <w:b/>
                <w:sz w:val="18"/>
                <w:szCs w:val="18"/>
              </w:rPr>
              <w:t>57.13(10)(b)1.  BACKGROUND CHANGES – CONVICTION OF CRIME</w:t>
            </w:r>
            <w:r>
              <w:rPr>
                <w:rFonts w:cs="Arial"/>
                <w:sz w:val="18"/>
                <w:szCs w:val="18"/>
              </w:rPr>
              <w:t xml:space="preserve">  The person has been convicted of any crime.</w:t>
            </w:r>
          </w:p>
        </w:tc>
        <w:tc>
          <w:tcPr>
            <w:tcW w:w="540" w:type="dxa"/>
            <w:gridSpan w:val="2"/>
            <w:tcBorders>
              <w:top w:val="single" w:sz="4" w:space="0" w:color="auto"/>
              <w:bottom w:val="single" w:sz="4" w:space="0" w:color="auto"/>
            </w:tcBorders>
            <w:shd w:val="clear" w:color="auto" w:fill="auto"/>
          </w:tcPr>
          <w:p w14:paraId="043A9784" w14:textId="77777777" w:rsidR="00543961" w:rsidRDefault="00543961" w:rsidP="00543961">
            <w:r w:rsidRPr="004C0B2D">
              <w:rPr>
                <w:rFonts w:ascii="Times New Roman" w:hAnsi="Times New Roman"/>
                <w:sz w:val="22"/>
                <w:szCs w:val="22"/>
              </w:rPr>
              <w:fldChar w:fldCharType="begin">
                <w:ffData>
                  <w:name w:val=""/>
                  <w:enabled/>
                  <w:calcOnExit w:val="0"/>
                  <w:textInput>
                    <w:maxLength w:val="2"/>
                  </w:textInput>
                </w:ffData>
              </w:fldChar>
            </w:r>
            <w:r w:rsidRPr="004C0B2D">
              <w:rPr>
                <w:rFonts w:ascii="Times New Roman" w:hAnsi="Times New Roman"/>
                <w:sz w:val="22"/>
                <w:szCs w:val="22"/>
              </w:rPr>
              <w:instrText xml:space="preserve"> FORMTEXT </w:instrText>
            </w:r>
            <w:r w:rsidRPr="004C0B2D">
              <w:rPr>
                <w:rFonts w:ascii="Times New Roman" w:hAnsi="Times New Roman"/>
                <w:sz w:val="22"/>
                <w:szCs w:val="22"/>
              </w:rPr>
            </w:r>
            <w:r w:rsidRPr="004C0B2D">
              <w:rPr>
                <w:rFonts w:ascii="Times New Roman" w:hAnsi="Times New Roman"/>
                <w:sz w:val="22"/>
                <w:szCs w:val="22"/>
              </w:rPr>
              <w:fldChar w:fldCharType="separate"/>
            </w:r>
            <w:r w:rsidRPr="004C0B2D">
              <w:rPr>
                <w:rFonts w:ascii="Times New Roman" w:hAnsi="Times New Roman"/>
                <w:noProof/>
                <w:sz w:val="22"/>
                <w:szCs w:val="22"/>
              </w:rPr>
              <w:t> </w:t>
            </w:r>
            <w:r w:rsidRPr="004C0B2D">
              <w:rPr>
                <w:rFonts w:ascii="Times New Roman" w:hAnsi="Times New Roman"/>
                <w:noProof/>
                <w:sz w:val="22"/>
                <w:szCs w:val="22"/>
              </w:rPr>
              <w:t> </w:t>
            </w:r>
            <w:r w:rsidRPr="004C0B2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5B89F5A" w14:textId="77777777" w:rsidR="00543961" w:rsidRDefault="00543961" w:rsidP="00543961">
            <w:r w:rsidRPr="004C0B2D">
              <w:rPr>
                <w:rFonts w:ascii="Times New Roman" w:hAnsi="Times New Roman"/>
                <w:sz w:val="22"/>
                <w:szCs w:val="22"/>
              </w:rPr>
              <w:fldChar w:fldCharType="begin">
                <w:ffData>
                  <w:name w:val=""/>
                  <w:enabled/>
                  <w:calcOnExit w:val="0"/>
                  <w:textInput>
                    <w:maxLength w:val="2"/>
                  </w:textInput>
                </w:ffData>
              </w:fldChar>
            </w:r>
            <w:r w:rsidRPr="004C0B2D">
              <w:rPr>
                <w:rFonts w:ascii="Times New Roman" w:hAnsi="Times New Roman"/>
                <w:sz w:val="22"/>
                <w:szCs w:val="22"/>
              </w:rPr>
              <w:instrText xml:space="preserve"> FORMTEXT </w:instrText>
            </w:r>
            <w:r w:rsidRPr="004C0B2D">
              <w:rPr>
                <w:rFonts w:ascii="Times New Roman" w:hAnsi="Times New Roman"/>
                <w:sz w:val="22"/>
                <w:szCs w:val="22"/>
              </w:rPr>
            </w:r>
            <w:r w:rsidRPr="004C0B2D">
              <w:rPr>
                <w:rFonts w:ascii="Times New Roman" w:hAnsi="Times New Roman"/>
                <w:sz w:val="22"/>
                <w:szCs w:val="22"/>
              </w:rPr>
              <w:fldChar w:fldCharType="separate"/>
            </w:r>
            <w:r w:rsidRPr="004C0B2D">
              <w:rPr>
                <w:rFonts w:ascii="Times New Roman" w:hAnsi="Times New Roman"/>
                <w:noProof/>
                <w:sz w:val="22"/>
                <w:szCs w:val="22"/>
              </w:rPr>
              <w:t> </w:t>
            </w:r>
            <w:r w:rsidRPr="004C0B2D">
              <w:rPr>
                <w:rFonts w:ascii="Times New Roman" w:hAnsi="Times New Roman"/>
                <w:noProof/>
                <w:sz w:val="22"/>
                <w:szCs w:val="22"/>
              </w:rPr>
              <w:t> </w:t>
            </w:r>
            <w:r w:rsidRPr="004C0B2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6C5EADB" w14:textId="77777777" w:rsidR="00543961" w:rsidRDefault="00543961" w:rsidP="00543961">
            <w:r w:rsidRPr="004C0B2D">
              <w:rPr>
                <w:rFonts w:ascii="Times New Roman" w:hAnsi="Times New Roman"/>
                <w:sz w:val="22"/>
                <w:szCs w:val="22"/>
              </w:rPr>
              <w:fldChar w:fldCharType="begin">
                <w:ffData>
                  <w:name w:val=""/>
                  <w:enabled/>
                  <w:calcOnExit w:val="0"/>
                  <w:textInput>
                    <w:maxLength w:val="2"/>
                  </w:textInput>
                </w:ffData>
              </w:fldChar>
            </w:r>
            <w:r w:rsidRPr="004C0B2D">
              <w:rPr>
                <w:rFonts w:ascii="Times New Roman" w:hAnsi="Times New Roman"/>
                <w:sz w:val="22"/>
                <w:szCs w:val="22"/>
              </w:rPr>
              <w:instrText xml:space="preserve"> FORMTEXT </w:instrText>
            </w:r>
            <w:r w:rsidRPr="004C0B2D">
              <w:rPr>
                <w:rFonts w:ascii="Times New Roman" w:hAnsi="Times New Roman"/>
                <w:sz w:val="22"/>
                <w:szCs w:val="22"/>
              </w:rPr>
            </w:r>
            <w:r w:rsidRPr="004C0B2D">
              <w:rPr>
                <w:rFonts w:ascii="Times New Roman" w:hAnsi="Times New Roman"/>
                <w:sz w:val="22"/>
                <w:szCs w:val="22"/>
              </w:rPr>
              <w:fldChar w:fldCharType="separate"/>
            </w:r>
            <w:r w:rsidRPr="004C0B2D">
              <w:rPr>
                <w:rFonts w:ascii="Times New Roman" w:hAnsi="Times New Roman"/>
                <w:noProof/>
                <w:sz w:val="22"/>
                <w:szCs w:val="22"/>
              </w:rPr>
              <w:t> </w:t>
            </w:r>
            <w:r w:rsidRPr="004C0B2D">
              <w:rPr>
                <w:rFonts w:ascii="Times New Roman" w:hAnsi="Times New Roman"/>
                <w:noProof/>
                <w:sz w:val="22"/>
                <w:szCs w:val="22"/>
              </w:rPr>
              <w:t> </w:t>
            </w:r>
            <w:r w:rsidRPr="004C0B2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5140C8E" w14:textId="77777777" w:rsidR="00543961" w:rsidRDefault="00543961" w:rsidP="00543961">
            <w:r w:rsidRPr="004C0B2D">
              <w:rPr>
                <w:rFonts w:ascii="Times New Roman" w:hAnsi="Times New Roman"/>
                <w:sz w:val="22"/>
                <w:szCs w:val="22"/>
              </w:rPr>
              <w:fldChar w:fldCharType="begin">
                <w:ffData>
                  <w:name w:val=""/>
                  <w:enabled/>
                  <w:calcOnExit w:val="0"/>
                  <w:textInput>
                    <w:maxLength w:val="2"/>
                  </w:textInput>
                </w:ffData>
              </w:fldChar>
            </w:r>
            <w:r w:rsidRPr="004C0B2D">
              <w:rPr>
                <w:rFonts w:ascii="Times New Roman" w:hAnsi="Times New Roman"/>
                <w:sz w:val="22"/>
                <w:szCs w:val="22"/>
              </w:rPr>
              <w:instrText xml:space="preserve"> FORMTEXT </w:instrText>
            </w:r>
            <w:r w:rsidRPr="004C0B2D">
              <w:rPr>
                <w:rFonts w:ascii="Times New Roman" w:hAnsi="Times New Roman"/>
                <w:sz w:val="22"/>
                <w:szCs w:val="22"/>
              </w:rPr>
            </w:r>
            <w:r w:rsidRPr="004C0B2D">
              <w:rPr>
                <w:rFonts w:ascii="Times New Roman" w:hAnsi="Times New Roman"/>
                <w:sz w:val="22"/>
                <w:szCs w:val="22"/>
              </w:rPr>
              <w:fldChar w:fldCharType="separate"/>
            </w:r>
            <w:r w:rsidRPr="004C0B2D">
              <w:rPr>
                <w:rFonts w:ascii="Times New Roman" w:hAnsi="Times New Roman"/>
                <w:noProof/>
                <w:sz w:val="22"/>
                <w:szCs w:val="22"/>
              </w:rPr>
              <w:t> </w:t>
            </w:r>
            <w:r w:rsidRPr="004C0B2D">
              <w:rPr>
                <w:rFonts w:ascii="Times New Roman" w:hAnsi="Times New Roman"/>
                <w:noProof/>
                <w:sz w:val="22"/>
                <w:szCs w:val="22"/>
              </w:rPr>
              <w:t> </w:t>
            </w:r>
            <w:r w:rsidRPr="004C0B2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D3294F3" w14:textId="77777777" w:rsidR="00543961" w:rsidRDefault="00543961" w:rsidP="00543961">
            <w:r w:rsidRPr="00F940CF">
              <w:rPr>
                <w:rFonts w:ascii="Times New Roman" w:hAnsi="Times New Roman"/>
                <w:sz w:val="22"/>
                <w:szCs w:val="22"/>
              </w:rPr>
              <w:fldChar w:fldCharType="begin">
                <w:ffData>
                  <w:name w:val=""/>
                  <w:enabled/>
                  <w:calcOnExit w:val="0"/>
                  <w:textInput>
                    <w:maxLength w:val="55"/>
                  </w:textInput>
                </w:ffData>
              </w:fldChar>
            </w:r>
            <w:r w:rsidRPr="00F940CF">
              <w:rPr>
                <w:rFonts w:ascii="Times New Roman" w:hAnsi="Times New Roman"/>
                <w:sz w:val="22"/>
                <w:szCs w:val="22"/>
              </w:rPr>
              <w:instrText xml:space="preserve"> FORMTEXT </w:instrText>
            </w:r>
            <w:r w:rsidRPr="00F940CF">
              <w:rPr>
                <w:rFonts w:ascii="Times New Roman" w:hAnsi="Times New Roman"/>
                <w:sz w:val="22"/>
                <w:szCs w:val="22"/>
              </w:rPr>
            </w:r>
            <w:r w:rsidRPr="00F940CF">
              <w:rPr>
                <w:rFonts w:ascii="Times New Roman" w:hAnsi="Times New Roman"/>
                <w:sz w:val="22"/>
                <w:szCs w:val="22"/>
              </w:rPr>
              <w:fldChar w:fldCharType="separate"/>
            </w:r>
            <w:r w:rsidRPr="00F940CF">
              <w:rPr>
                <w:rFonts w:ascii="Times New Roman" w:hAnsi="Times New Roman"/>
                <w:noProof/>
                <w:sz w:val="22"/>
                <w:szCs w:val="22"/>
              </w:rPr>
              <w:t> </w:t>
            </w:r>
            <w:r w:rsidRPr="00F940CF">
              <w:rPr>
                <w:rFonts w:ascii="Times New Roman" w:hAnsi="Times New Roman"/>
                <w:noProof/>
                <w:sz w:val="22"/>
                <w:szCs w:val="22"/>
              </w:rPr>
              <w:t> </w:t>
            </w:r>
            <w:r w:rsidRPr="00F940CF">
              <w:rPr>
                <w:rFonts w:ascii="Times New Roman" w:hAnsi="Times New Roman"/>
                <w:noProof/>
                <w:sz w:val="22"/>
                <w:szCs w:val="22"/>
              </w:rPr>
              <w:t> </w:t>
            </w:r>
            <w:r w:rsidRPr="00F940CF">
              <w:rPr>
                <w:rFonts w:ascii="Times New Roman" w:hAnsi="Times New Roman"/>
                <w:noProof/>
                <w:sz w:val="22"/>
                <w:szCs w:val="22"/>
              </w:rPr>
              <w:t> </w:t>
            </w:r>
            <w:r w:rsidRPr="00F940CF">
              <w:rPr>
                <w:rFonts w:ascii="Times New Roman" w:hAnsi="Times New Roman"/>
                <w:noProof/>
                <w:sz w:val="22"/>
                <w:szCs w:val="22"/>
              </w:rPr>
              <w:t> </w:t>
            </w:r>
            <w:r w:rsidRPr="00F940CF">
              <w:rPr>
                <w:rFonts w:ascii="Times New Roman" w:hAnsi="Times New Roman"/>
                <w:sz w:val="22"/>
                <w:szCs w:val="22"/>
              </w:rPr>
              <w:fldChar w:fldCharType="end"/>
            </w:r>
          </w:p>
        </w:tc>
      </w:tr>
      <w:tr w:rsidR="00543961" w14:paraId="1C1D3F6C" w14:textId="77777777" w:rsidTr="008D497D">
        <w:tc>
          <w:tcPr>
            <w:tcW w:w="8406" w:type="dxa"/>
            <w:gridSpan w:val="7"/>
            <w:tcBorders>
              <w:top w:val="single" w:sz="4" w:space="0" w:color="auto"/>
              <w:bottom w:val="single" w:sz="4" w:space="0" w:color="auto"/>
            </w:tcBorders>
          </w:tcPr>
          <w:p w14:paraId="60C3621F" w14:textId="77777777" w:rsidR="00543961" w:rsidRDefault="00543961" w:rsidP="00543961">
            <w:pPr>
              <w:spacing w:before="40" w:after="20"/>
              <w:ind w:left="60" w:firstLine="4"/>
              <w:rPr>
                <w:rFonts w:cs="Arial"/>
                <w:sz w:val="18"/>
                <w:szCs w:val="18"/>
              </w:rPr>
            </w:pPr>
            <w:r>
              <w:rPr>
                <w:rFonts w:cs="Arial"/>
                <w:b/>
                <w:sz w:val="18"/>
                <w:szCs w:val="18"/>
              </w:rPr>
              <w:t>57.13(10)(b)2.  BACKGROUND CHANGES – GOVERNMENTAL INVESTIGATIONS</w:t>
            </w:r>
            <w:r>
              <w:rPr>
                <w:rFonts w:cs="Arial"/>
                <w:sz w:val="18"/>
                <w:szCs w:val="18"/>
              </w:rPr>
              <w:t xml:space="preserve">  The person has been or is being investigated by any governmental agency for any act, offense or omission, including an investigation related to the abuse or neglect, or threat of abuse or neglect, to a resident or other individual; or an investigation related to misappropriation of a client’s property.</w:t>
            </w:r>
          </w:p>
        </w:tc>
        <w:tc>
          <w:tcPr>
            <w:tcW w:w="540" w:type="dxa"/>
            <w:gridSpan w:val="2"/>
            <w:tcBorders>
              <w:top w:val="single" w:sz="4" w:space="0" w:color="auto"/>
              <w:bottom w:val="single" w:sz="4" w:space="0" w:color="auto"/>
            </w:tcBorders>
            <w:shd w:val="clear" w:color="auto" w:fill="auto"/>
          </w:tcPr>
          <w:p w14:paraId="42983666" w14:textId="77777777" w:rsidR="00543961" w:rsidRDefault="00543961" w:rsidP="00543961">
            <w:r w:rsidRPr="004C0B2D">
              <w:rPr>
                <w:rFonts w:ascii="Times New Roman" w:hAnsi="Times New Roman"/>
                <w:sz w:val="22"/>
                <w:szCs w:val="22"/>
              </w:rPr>
              <w:fldChar w:fldCharType="begin">
                <w:ffData>
                  <w:name w:val=""/>
                  <w:enabled/>
                  <w:calcOnExit w:val="0"/>
                  <w:textInput>
                    <w:maxLength w:val="2"/>
                  </w:textInput>
                </w:ffData>
              </w:fldChar>
            </w:r>
            <w:r w:rsidRPr="004C0B2D">
              <w:rPr>
                <w:rFonts w:ascii="Times New Roman" w:hAnsi="Times New Roman"/>
                <w:sz w:val="22"/>
                <w:szCs w:val="22"/>
              </w:rPr>
              <w:instrText xml:space="preserve"> FORMTEXT </w:instrText>
            </w:r>
            <w:r w:rsidRPr="004C0B2D">
              <w:rPr>
                <w:rFonts w:ascii="Times New Roman" w:hAnsi="Times New Roman"/>
                <w:sz w:val="22"/>
                <w:szCs w:val="22"/>
              </w:rPr>
            </w:r>
            <w:r w:rsidRPr="004C0B2D">
              <w:rPr>
                <w:rFonts w:ascii="Times New Roman" w:hAnsi="Times New Roman"/>
                <w:sz w:val="22"/>
                <w:szCs w:val="22"/>
              </w:rPr>
              <w:fldChar w:fldCharType="separate"/>
            </w:r>
            <w:r w:rsidRPr="004C0B2D">
              <w:rPr>
                <w:rFonts w:ascii="Times New Roman" w:hAnsi="Times New Roman"/>
                <w:noProof/>
                <w:sz w:val="22"/>
                <w:szCs w:val="22"/>
              </w:rPr>
              <w:t> </w:t>
            </w:r>
            <w:r w:rsidRPr="004C0B2D">
              <w:rPr>
                <w:rFonts w:ascii="Times New Roman" w:hAnsi="Times New Roman"/>
                <w:noProof/>
                <w:sz w:val="22"/>
                <w:szCs w:val="22"/>
              </w:rPr>
              <w:t> </w:t>
            </w:r>
            <w:r w:rsidRPr="004C0B2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3BA2F8A" w14:textId="77777777" w:rsidR="00543961" w:rsidRDefault="00543961" w:rsidP="00543961">
            <w:r w:rsidRPr="004C0B2D">
              <w:rPr>
                <w:rFonts w:ascii="Times New Roman" w:hAnsi="Times New Roman"/>
                <w:sz w:val="22"/>
                <w:szCs w:val="22"/>
              </w:rPr>
              <w:fldChar w:fldCharType="begin">
                <w:ffData>
                  <w:name w:val=""/>
                  <w:enabled/>
                  <w:calcOnExit w:val="0"/>
                  <w:textInput>
                    <w:maxLength w:val="2"/>
                  </w:textInput>
                </w:ffData>
              </w:fldChar>
            </w:r>
            <w:r w:rsidRPr="004C0B2D">
              <w:rPr>
                <w:rFonts w:ascii="Times New Roman" w:hAnsi="Times New Roman"/>
                <w:sz w:val="22"/>
                <w:szCs w:val="22"/>
              </w:rPr>
              <w:instrText xml:space="preserve"> FORMTEXT </w:instrText>
            </w:r>
            <w:r w:rsidRPr="004C0B2D">
              <w:rPr>
                <w:rFonts w:ascii="Times New Roman" w:hAnsi="Times New Roman"/>
                <w:sz w:val="22"/>
                <w:szCs w:val="22"/>
              </w:rPr>
            </w:r>
            <w:r w:rsidRPr="004C0B2D">
              <w:rPr>
                <w:rFonts w:ascii="Times New Roman" w:hAnsi="Times New Roman"/>
                <w:sz w:val="22"/>
                <w:szCs w:val="22"/>
              </w:rPr>
              <w:fldChar w:fldCharType="separate"/>
            </w:r>
            <w:r w:rsidRPr="004C0B2D">
              <w:rPr>
                <w:rFonts w:ascii="Times New Roman" w:hAnsi="Times New Roman"/>
                <w:noProof/>
                <w:sz w:val="22"/>
                <w:szCs w:val="22"/>
              </w:rPr>
              <w:t> </w:t>
            </w:r>
            <w:r w:rsidRPr="004C0B2D">
              <w:rPr>
                <w:rFonts w:ascii="Times New Roman" w:hAnsi="Times New Roman"/>
                <w:noProof/>
                <w:sz w:val="22"/>
                <w:szCs w:val="22"/>
              </w:rPr>
              <w:t> </w:t>
            </w:r>
            <w:r w:rsidRPr="004C0B2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8BE8863" w14:textId="77777777" w:rsidR="00543961" w:rsidRDefault="00543961" w:rsidP="00543961">
            <w:r w:rsidRPr="004C0B2D">
              <w:rPr>
                <w:rFonts w:ascii="Times New Roman" w:hAnsi="Times New Roman"/>
                <w:sz w:val="22"/>
                <w:szCs w:val="22"/>
              </w:rPr>
              <w:fldChar w:fldCharType="begin">
                <w:ffData>
                  <w:name w:val=""/>
                  <w:enabled/>
                  <w:calcOnExit w:val="0"/>
                  <w:textInput>
                    <w:maxLength w:val="2"/>
                  </w:textInput>
                </w:ffData>
              </w:fldChar>
            </w:r>
            <w:r w:rsidRPr="004C0B2D">
              <w:rPr>
                <w:rFonts w:ascii="Times New Roman" w:hAnsi="Times New Roman"/>
                <w:sz w:val="22"/>
                <w:szCs w:val="22"/>
              </w:rPr>
              <w:instrText xml:space="preserve"> FORMTEXT </w:instrText>
            </w:r>
            <w:r w:rsidRPr="004C0B2D">
              <w:rPr>
                <w:rFonts w:ascii="Times New Roman" w:hAnsi="Times New Roman"/>
                <w:sz w:val="22"/>
                <w:szCs w:val="22"/>
              </w:rPr>
            </w:r>
            <w:r w:rsidRPr="004C0B2D">
              <w:rPr>
                <w:rFonts w:ascii="Times New Roman" w:hAnsi="Times New Roman"/>
                <w:sz w:val="22"/>
                <w:szCs w:val="22"/>
              </w:rPr>
              <w:fldChar w:fldCharType="separate"/>
            </w:r>
            <w:r w:rsidRPr="004C0B2D">
              <w:rPr>
                <w:rFonts w:ascii="Times New Roman" w:hAnsi="Times New Roman"/>
                <w:noProof/>
                <w:sz w:val="22"/>
                <w:szCs w:val="22"/>
              </w:rPr>
              <w:t> </w:t>
            </w:r>
            <w:r w:rsidRPr="004C0B2D">
              <w:rPr>
                <w:rFonts w:ascii="Times New Roman" w:hAnsi="Times New Roman"/>
                <w:noProof/>
                <w:sz w:val="22"/>
                <w:szCs w:val="22"/>
              </w:rPr>
              <w:t> </w:t>
            </w:r>
            <w:r w:rsidRPr="004C0B2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4767A7E" w14:textId="77777777" w:rsidR="00543961" w:rsidRDefault="00543961" w:rsidP="00543961">
            <w:r w:rsidRPr="004C0B2D">
              <w:rPr>
                <w:rFonts w:ascii="Times New Roman" w:hAnsi="Times New Roman"/>
                <w:sz w:val="22"/>
                <w:szCs w:val="22"/>
              </w:rPr>
              <w:fldChar w:fldCharType="begin">
                <w:ffData>
                  <w:name w:val=""/>
                  <w:enabled/>
                  <w:calcOnExit w:val="0"/>
                  <w:textInput>
                    <w:maxLength w:val="2"/>
                  </w:textInput>
                </w:ffData>
              </w:fldChar>
            </w:r>
            <w:r w:rsidRPr="004C0B2D">
              <w:rPr>
                <w:rFonts w:ascii="Times New Roman" w:hAnsi="Times New Roman"/>
                <w:sz w:val="22"/>
                <w:szCs w:val="22"/>
              </w:rPr>
              <w:instrText xml:space="preserve"> FORMTEXT </w:instrText>
            </w:r>
            <w:r w:rsidRPr="004C0B2D">
              <w:rPr>
                <w:rFonts w:ascii="Times New Roman" w:hAnsi="Times New Roman"/>
                <w:sz w:val="22"/>
                <w:szCs w:val="22"/>
              </w:rPr>
            </w:r>
            <w:r w:rsidRPr="004C0B2D">
              <w:rPr>
                <w:rFonts w:ascii="Times New Roman" w:hAnsi="Times New Roman"/>
                <w:sz w:val="22"/>
                <w:szCs w:val="22"/>
              </w:rPr>
              <w:fldChar w:fldCharType="separate"/>
            </w:r>
            <w:r w:rsidRPr="004C0B2D">
              <w:rPr>
                <w:rFonts w:ascii="Times New Roman" w:hAnsi="Times New Roman"/>
                <w:noProof/>
                <w:sz w:val="22"/>
                <w:szCs w:val="22"/>
              </w:rPr>
              <w:t> </w:t>
            </w:r>
            <w:r w:rsidRPr="004C0B2D">
              <w:rPr>
                <w:rFonts w:ascii="Times New Roman" w:hAnsi="Times New Roman"/>
                <w:noProof/>
                <w:sz w:val="22"/>
                <w:szCs w:val="22"/>
              </w:rPr>
              <w:t> </w:t>
            </w:r>
            <w:r w:rsidRPr="004C0B2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0461842" w14:textId="77777777" w:rsidR="00543961" w:rsidRDefault="00543961" w:rsidP="00543961">
            <w:r w:rsidRPr="00F940CF">
              <w:rPr>
                <w:rFonts w:ascii="Times New Roman" w:hAnsi="Times New Roman"/>
                <w:sz w:val="22"/>
                <w:szCs w:val="22"/>
              </w:rPr>
              <w:fldChar w:fldCharType="begin">
                <w:ffData>
                  <w:name w:val=""/>
                  <w:enabled/>
                  <w:calcOnExit w:val="0"/>
                  <w:textInput>
                    <w:maxLength w:val="55"/>
                  </w:textInput>
                </w:ffData>
              </w:fldChar>
            </w:r>
            <w:r w:rsidRPr="00F940CF">
              <w:rPr>
                <w:rFonts w:ascii="Times New Roman" w:hAnsi="Times New Roman"/>
                <w:sz w:val="22"/>
                <w:szCs w:val="22"/>
              </w:rPr>
              <w:instrText xml:space="preserve"> FORMTEXT </w:instrText>
            </w:r>
            <w:r w:rsidRPr="00F940CF">
              <w:rPr>
                <w:rFonts w:ascii="Times New Roman" w:hAnsi="Times New Roman"/>
                <w:sz w:val="22"/>
                <w:szCs w:val="22"/>
              </w:rPr>
            </w:r>
            <w:r w:rsidRPr="00F940CF">
              <w:rPr>
                <w:rFonts w:ascii="Times New Roman" w:hAnsi="Times New Roman"/>
                <w:sz w:val="22"/>
                <w:szCs w:val="22"/>
              </w:rPr>
              <w:fldChar w:fldCharType="separate"/>
            </w:r>
            <w:r w:rsidRPr="00F940CF">
              <w:rPr>
                <w:rFonts w:ascii="Times New Roman" w:hAnsi="Times New Roman"/>
                <w:noProof/>
                <w:sz w:val="22"/>
                <w:szCs w:val="22"/>
              </w:rPr>
              <w:t> </w:t>
            </w:r>
            <w:r w:rsidRPr="00F940CF">
              <w:rPr>
                <w:rFonts w:ascii="Times New Roman" w:hAnsi="Times New Roman"/>
                <w:noProof/>
                <w:sz w:val="22"/>
                <w:szCs w:val="22"/>
              </w:rPr>
              <w:t> </w:t>
            </w:r>
            <w:r w:rsidRPr="00F940CF">
              <w:rPr>
                <w:rFonts w:ascii="Times New Roman" w:hAnsi="Times New Roman"/>
                <w:noProof/>
                <w:sz w:val="22"/>
                <w:szCs w:val="22"/>
              </w:rPr>
              <w:t> </w:t>
            </w:r>
            <w:r w:rsidRPr="00F940CF">
              <w:rPr>
                <w:rFonts w:ascii="Times New Roman" w:hAnsi="Times New Roman"/>
                <w:noProof/>
                <w:sz w:val="22"/>
                <w:szCs w:val="22"/>
              </w:rPr>
              <w:t> </w:t>
            </w:r>
            <w:r w:rsidRPr="00F940CF">
              <w:rPr>
                <w:rFonts w:ascii="Times New Roman" w:hAnsi="Times New Roman"/>
                <w:noProof/>
                <w:sz w:val="22"/>
                <w:szCs w:val="22"/>
              </w:rPr>
              <w:t> </w:t>
            </w:r>
            <w:r w:rsidRPr="00F940CF">
              <w:rPr>
                <w:rFonts w:ascii="Times New Roman" w:hAnsi="Times New Roman"/>
                <w:sz w:val="22"/>
                <w:szCs w:val="22"/>
              </w:rPr>
              <w:fldChar w:fldCharType="end"/>
            </w:r>
          </w:p>
        </w:tc>
      </w:tr>
      <w:tr w:rsidR="00543961" w14:paraId="7D3C9B54" w14:textId="77777777" w:rsidTr="008D497D">
        <w:tc>
          <w:tcPr>
            <w:tcW w:w="8406" w:type="dxa"/>
            <w:gridSpan w:val="7"/>
            <w:tcBorders>
              <w:top w:val="single" w:sz="4" w:space="0" w:color="auto"/>
              <w:bottom w:val="single" w:sz="4" w:space="0" w:color="auto"/>
            </w:tcBorders>
          </w:tcPr>
          <w:p w14:paraId="2916C27E" w14:textId="77777777" w:rsidR="00543961" w:rsidRDefault="00543961" w:rsidP="00543961">
            <w:pPr>
              <w:tabs>
                <w:tab w:val="left" w:pos="540"/>
                <w:tab w:val="left" w:pos="1238"/>
              </w:tabs>
              <w:spacing w:before="20" w:after="20"/>
              <w:ind w:left="60" w:firstLine="4"/>
              <w:rPr>
                <w:rFonts w:cs="Arial"/>
                <w:sz w:val="18"/>
                <w:szCs w:val="18"/>
              </w:rPr>
            </w:pPr>
            <w:r>
              <w:rPr>
                <w:rFonts w:cs="Arial"/>
                <w:b/>
                <w:sz w:val="18"/>
                <w:szCs w:val="18"/>
              </w:rPr>
              <w:t>57.13(10)(b)3.  BACKGROUND CHANGES – GOVERNMENTAL FINDINGS</w:t>
            </w:r>
            <w:r>
              <w:rPr>
                <w:rFonts w:cs="Arial"/>
                <w:sz w:val="18"/>
                <w:szCs w:val="18"/>
              </w:rPr>
              <w:t xml:space="preserve">  The person has a governmental finding substantiated against them of abuse or neglect of a client or of misappropriation of property.</w:t>
            </w:r>
          </w:p>
        </w:tc>
        <w:tc>
          <w:tcPr>
            <w:tcW w:w="540" w:type="dxa"/>
            <w:gridSpan w:val="2"/>
            <w:tcBorders>
              <w:top w:val="single" w:sz="4" w:space="0" w:color="auto"/>
              <w:bottom w:val="single" w:sz="4" w:space="0" w:color="auto"/>
            </w:tcBorders>
            <w:shd w:val="clear" w:color="auto" w:fill="auto"/>
          </w:tcPr>
          <w:p w14:paraId="69301CBC" w14:textId="77777777" w:rsidR="00543961" w:rsidRDefault="00543961" w:rsidP="00543961">
            <w:r w:rsidRPr="004C0B2D">
              <w:rPr>
                <w:rFonts w:ascii="Times New Roman" w:hAnsi="Times New Roman"/>
                <w:sz w:val="22"/>
                <w:szCs w:val="22"/>
              </w:rPr>
              <w:fldChar w:fldCharType="begin">
                <w:ffData>
                  <w:name w:val=""/>
                  <w:enabled/>
                  <w:calcOnExit w:val="0"/>
                  <w:textInput>
                    <w:maxLength w:val="2"/>
                  </w:textInput>
                </w:ffData>
              </w:fldChar>
            </w:r>
            <w:r w:rsidRPr="004C0B2D">
              <w:rPr>
                <w:rFonts w:ascii="Times New Roman" w:hAnsi="Times New Roman"/>
                <w:sz w:val="22"/>
                <w:szCs w:val="22"/>
              </w:rPr>
              <w:instrText xml:space="preserve"> FORMTEXT </w:instrText>
            </w:r>
            <w:r w:rsidRPr="004C0B2D">
              <w:rPr>
                <w:rFonts w:ascii="Times New Roman" w:hAnsi="Times New Roman"/>
                <w:sz w:val="22"/>
                <w:szCs w:val="22"/>
              </w:rPr>
            </w:r>
            <w:r w:rsidRPr="004C0B2D">
              <w:rPr>
                <w:rFonts w:ascii="Times New Roman" w:hAnsi="Times New Roman"/>
                <w:sz w:val="22"/>
                <w:szCs w:val="22"/>
              </w:rPr>
              <w:fldChar w:fldCharType="separate"/>
            </w:r>
            <w:r w:rsidRPr="004C0B2D">
              <w:rPr>
                <w:rFonts w:ascii="Times New Roman" w:hAnsi="Times New Roman"/>
                <w:noProof/>
                <w:sz w:val="22"/>
                <w:szCs w:val="22"/>
              </w:rPr>
              <w:t> </w:t>
            </w:r>
            <w:r w:rsidRPr="004C0B2D">
              <w:rPr>
                <w:rFonts w:ascii="Times New Roman" w:hAnsi="Times New Roman"/>
                <w:noProof/>
                <w:sz w:val="22"/>
                <w:szCs w:val="22"/>
              </w:rPr>
              <w:t> </w:t>
            </w:r>
            <w:r w:rsidRPr="004C0B2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2153A72" w14:textId="77777777" w:rsidR="00543961" w:rsidRDefault="00543961" w:rsidP="00543961">
            <w:r w:rsidRPr="004C0B2D">
              <w:rPr>
                <w:rFonts w:ascii="Times New Roman" w:hAnsi="Times New Roman"/>
                <w:sz w:val="22"/>
                <w:szCs w:val="22"/>
              </w:rPr>
              <w:fldChar w:fldCharType="begin">
                <w:ffData>
                  <w:name w:val=""/>
                  <w:enabled/>
                  <w:calcOnExit w:val="0"/>
                  <w:textInput>
                    <w:maxLength w:val="2"/>
                  </w:textInput>
                </w:ffData>
              </w:fldChar>
            </w:r>
            <w:r w:rsidRPr="004C0B2D">
              <w:rPr>
                <w:rFonts w:ascii="Times New Roman" w:hAnsi="Times New Roman"/>
                <w:sz w:val="22"/>
                <w:szCs w:val="22"/>
              </w:rPr>
              <w:instrText xml:space="preserve"> FORMTEXT </w:instrText>
            </w:r>
            <w:r w:rsidRPr="004C0B2D">
              <w:rPr>
                <w:rFonts w:ascii="Times New Roman" w:hAnsi="Times New Roman"/>
                <w:sz w:val="22"/>
                <w:szCs w:val="22"/>
              </w:rPr>
            </w:r>
            <w:r w:rsidRPr="004C0B2D">
              <w:rPr>
                <w:rFonts w:ascii="Times New Roman" w:hAnsi="Times New Roman"/>
                <w:sz w:val="22"/>
                <w:szCs w:val="22"/>
              </w:rPr>
              <w:fldChar w:fldCharType="separate"/>
            </w:r>
            <w:r w:rsidRPr="004C0B2D">
              <w:rPr>
                <w:rFonts w:ascii="Times New Roman" w:hAnsi="Times New Roman"/>
                <w:noProof/>
                <w:sz w:val="22"/>
                <w:szCs w:val="22"/>
              </w:rPr>
              <w:t> </w:t>
            </w:r>
            <w:r w:rsidRPr="004C0B2D">
              <w:rPr>
                <w:rFonts w:ascii="Times New Roman" w:hAnsi="Times New Roman"/>
                <w:noProof/>
                <w:sz w:val="22"/>
                <w:szCs w:val="22"/>
              </w:rPr>
              <w:t> </w:t>
            </w:r>
            <w:r w:rsidRPr="004C0B2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36FEC6C" w14:textId="77777777" w:rsidR="00543961" w:rsidRDefault="00543961" w:rsidP="00543961">
            <w:r w:rsidRPr="004C0B2D">
              <w:rPr>
                <w:rFonts w:ascii="Times New Roman" w:hAnsi="Times New Roman"/>
                <w:sz w:val="22"/>
                <w:szCs w:val="22"/>
              </w:rPr>
              <w:fldChar w:fldCharType="begin">
                <w:ffData>
                  <w:name w:val=""/>
                  <w:enabled/>
                  <w:calcOnExit w:val="0"/>
                  <w:textInput>
                    <w:maxLength w:val="2"/>
                  </w:textInput>
                </w:ffData>
              </w:fldChar>
            </w:r>
            <w:r w:rsidRPr="004C0B2D">
              <w:rPr>
                <w:rFonts w:ascii="Times New Roman" w:hAnsi="Times New Roman"/>
                <w:sz w:val="22"/>
                <w:szCs w:val="22"/>
              </w:rPr>
              <w:instrText xml:space="preserve"> FORMTEXT </w:instrText>
            </w:r>
            <w:r w:rsidRPr="004C0B2D">
              <w:rPr>
                <w:rFonts w:ascii="Times New Roman" w:hAnsi="Times New Roman"/>
                <w:sz w:val="22"/>
                <w:szCs w:val="22"/>
              </w:rPr>
            </w:r>
            <w:r w:rsidRPr="004C0B2D">
              <w:rPr>
                <w:rFonts w:ascii="Times New Roman" w:hAnsi="Times New Roman"/>
                <w:sz w:val="22"/>
                <w:szCs w:val="22"/>
              </w:rPr>
              <w:fldChar w:fldCharType="separate"/>
            </w:r>
            <w:r w:rsidRPr="004C0B2D">
              <w:rPr>
                <w:rFonts w:ascii="Times New Roman" w:hAnsi="Times New Roman"/>
                <w:noProof/>
                <w:sz w:val="22"/>
                <w:szCs w:val="22"/>
              </w:rPr>
              <w:t> </w:t>
            </w:r>
            <w:r w:rsidRPr="004C0B2D">
              <w:rPr>
                <w:rFonts w:ascii="Times New Roman" w:hAnsi="Times New Roman"/>
                <w:noProof/>
                <w:sz w:val="22"/>
                <w:szCs w:val="22"/>
              </w:rPr>
              <w:t> </w:t>
            </w:r>
            <w:r w:rsidRPr="004C0B2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DBA884D" w14:textId="77777777" w:rsidR="00543961" w:rsidRDefault="00543961" w:rsidP="00543961">
            <w:r w:rsidRPr="004C0B2D">
              <w:rPr>
                <w:rFonts w:ascii="Times New Roman" w:hAnsi="Times New Roman"/>
                <w:sz w:val="22"/>
                <w:szCs w:val="22"/>
              </w:rPr>
              <w:fldChar w:fldCharType="begin">
                <w:ffData>
                  <w:name w:val=""/>
                  <w:enabled/>
                  <w:calcOnExit w:val="0"/>
                  <w:textInput>
                    <w:maxLength w:val="2"/>
                  </w:textInput>
                </w:ffData>
              </w:fldChar>
            </w:r>
            <w:r w:rsidRPr="004C0B2D">
              <w:rPr>
                <w:rFonts w:ascii="Times New Roman" w:hAnsi="Times New Roman"/>
                <w:sz w:val="22"/>
                <w:szCs w:val="22"/>
              </w:rPr>
              <w:instrText xml:space="preserve"> FORMTEXT </w:instrText>
            </w:r>
            <w:r w:rsidRPr="004C0B2D">
              <w:rPr>
                <w:rFonts w:ascii="Times New Roman" w:hAnsi="Times New Roman"/>
                <w:sz w:val="22"/>
                <w:szCs w:val="22"/>
              </w:rPr>
            </w:r>
            <w:r w:rsidRPr="004C0B2D">
              <w:rPr>
                <w:rFonts w:ascii="Times New Roman" w:hAnsi="Times New Roman"/>
                <w:sz w:val="22"/>
                <w:szCs w:val="22"/>
              </w:rPr>
              <w:fldChar w:fldCharType="separate"/>
            </w:r>
            <w:r w:rsidRPr="004C0B2D">
              <w:rPr>
                <w:rFonts w:ascii="Times New Roman" w:hAnsi="Times New Roman"/>
                <w:noProof/>
                <w:sz w:val="22"/>
                <w:szCs w:val="22"/>
              </w:rPr>
              <w:t> </w:t>
            </w:r>
            <w:r w:rsidRPr="004C0B2D">
              <w:rPr>
                <w:rFonts w:ascii="Times New Roman" w:hAnsi="Times New Roman"/>
                <w:noProof/>
                <w:sz w:val="22"/>
                <w:szCs w:val="22"/>
              </w:rPr>
              <w:t> </w:t>
            </w:r>
            <w:r w:rsidRPr="004C0B2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80BF17F" w14:textId="77777777" w:rsidR="00543961" w:rsidRDefault="00543961" w:rsidP="00543961">
            <w:r w:rsidRPr="00F940CF">
              <w:rPr>
                <w:rFonts w:ascii="Times New Roman" w:hAnsi="Times New Roman"/>
                <w:sz w:val="22"/>
                <w:szCs w:val="22"/>
              </w:rPr>
              <w:fldChar w:fldCharType="begin">
                <w:ffData>
                  <w:name w:val=""/>
                  <w:enabled/>
                  <w:calcOnExit w:val="0"/>
                  <w:textInput>
                    <w:maxLength w:val="55"/>
                  </w:textInput>
                </w:ffData>
              </w:fldChar>
            </w:r>
            <w:r w:rsidRPr="00F940CF">
              <w:rPr>
                <w:rFonts w:ascii="Times New Roman" w:hAnsi="Times New Roman"/>
                <w:sz w:val="22"/>
                <w:szCs w:val="22"/>
              </w:rPr>
              <w:instrText xml:space="preserve"> FORMTEXT </w:instrText>
            </w:r>
            <w:r w:rsidRPr="00F940CF">
              <w:rPr>
                <w:rFonts w:ascii="Times New Roman" w:hAnsi="Times New Roman"/>
                <w:sz w:val="22"/>
                <w:szCs w:val="22"/>
              </w:rPr>
            </w:r>
            <w:r w:rsidRPr="00F940CF">
              <w:rPr>
                <w:rFonts w:ascii="Times New Roman" w:hAnsi="Times New Roman"/>
                <w:sz w:val="22"/>
                <w:szCs w:val="22"/>
              </w:rPr>
              <w:fldChar w:fldCharType="separate"/>
            </w:r>
            <w:r w:rsidRPr="00F940CF">
              <w:rPr>
                <w:rFonts w:ascii="Times New Roman" w:hAnsi="Times New Roman"/>
                <w:noProof/>
                <w:sz w:val="22"/>
                <w:szCs w:val="22"/>
              </w:rPr>
              <w:t> </w:t>
            </w:r>
            <w:r w:rsidRPr="00F940CF">
              <w:rPr>
                <w:rFonts w:ascii="Times New Roman" w:hAnsi="Times New Roman"/>
                <w:noProof/>
                <w:sz w:val="22"/>
                <w:szCs w:val="22"/>
              </w:rPr>
              <w:t> </w:t>
            </w:r>
            <w:r w:rsidRPr="00F940CF">
              <w:rPr>
                <w:rFonts w:ascii="Times New Roman" w:hAnsi="Times New Roman"/>
                <w:noProof/>
                <w:sz w:val="22"/>
                <w:szCs w:val="22"/>
              </w:rPr>
              <w:t> </w:t>
            </w:r>
            <w:r w:rsidRPr="00F940CF">
              <w:rPr>
                <w:rFonts w:ascii="Times New Roman" w:hAnsi="Times New Roman"/>
                <w:noProof/>
                <w:sz w:val="22"/>
                <w:szCs w:val="22"/>
              </w:rPr>
              <w:t> </w:t>
            </w:r>
            <w:r w:rsidRPr="00F940CF">
              <w:rPr>
                <w:rFonts w:ascii="Times New Roman" w:hAnsi="Times New Roman"/>
                <w:noProof/>
                <w:sz w:val="22"/>
                <w:szCs w:val="22"/>
              </w:rPr>
              <w:t> </w:t>
            </w:r>
            <w:r w:rsidRPr="00F940CF">
              <w:rPr>
                <w:rFonts w:ascii="Times New Roman" w:hAnsi="Times New Roman"/>
                <w:sz w:val="22"/>
                <w:szCs w:val="22"/>
              </w:rPr>
              <w:fldChar w:fldCharType="end"/>
            </w:r>
          </w:p>
        </w:tc>
      </w:tr>
      <w:tr w:rsidR="00543961" w14:paraId="4144E6B9" w14:textId="77777777" w:rsidTr="008D497D">
        <w:tc>
          <w:tcPr>
            <w:tcW w:w="8406" w:type="dxa"/>
            <w:gridSpan w:val="7"/>
            <w:tcBorders>
              <w:top w:val="single" w:sz="4" w:space="0" w:color="auto"/>
              <w:bottom w:val="single" w:sz="4" w:space="0" w:color="auto"/>
            </w:tcBorders>
          </w:tcPr>
          <w:p w14:paraId="191FF202" w14:textId="77777777" w:rsidR="00543961" w:rsidRDefault="00543961" w:rsidP="00543961">
            <w:pPr>
              <w:tabs>
                <w:tab w:val="left" w:pos="540"/>
                <w:tab w:val="left" w:pos="1238"/>
              </w:tabs>
              <w:spacing w:before="20" w:after="20"/>
              <w:ind w:left="60" w:firstLine="4"/>
              <w:rPr>
                <w:rFonts w:cs="Arial"/>
                <w:sz w:val="18"/>
                <w:szCs w:val="18"/>
              </w:rPr>
            </w:pPr>
            <w:r>
              <w:rPr>
                <w:rFonts w:cs="Arial"/>
                <w:b/>
                <w:sz w:val="18"/>
                <w:szCs w:val="18"/>
              </w:rPr>
              <w:t>57.13(10)(b)4.  BACKGROUND CHANGES – DENIAL / RESTRICTION OF LICENSE</w:t>
            </w:r>
            <w:r>
              <w:rPr>
                <w:rFonts w:cs="Arial"/>
                <w:sz w:val="18"/>
                <w:szCs w:val="18"/>
              </w:rPr>
              <w:t xml:space="preserve">  In the case of a position for which the person must be credentialed by the department of regulation and licensing, the person has been denied a license or the person’s license has been restricted or otherwise limited.</w:t>
            </w:r>
          </w:p>
        </w:tc>
        <w:tc>
          <w:tcPr>
            <w:tcW w:w="540" w:type="dxa"/>
            <w:gridSpan w:val="2"/>
            <w:tcBorders>
              <w:top w:val="single" w:sz="4" w:space="0" w:color="auto"/>
              <w:bottom w:val="single" w:sz="4" w:space="0" w:color="auto"/>
            </w:tcBorders>
            <w:shd w:val="clear" w:color="auto" w:fill="auto"/>
          </w:tcPr>
          <w:p w14:paraId="79940061" w14:textId="77777777" w:rsidR="00543961" w:rsidRDefault="00543961" w:rsidP="00543961">
            <w:r w:rsidRPr="004C0B2D">
              <w:rPr>
                <w:rFonts w:ascii="Times New Roman" w:hAnsi="Times New Roman"/>
                <w:sz w:val="22"/>
                <w:szCs w:val="22"/>
              </w:rPr>
              <w:fldChar w:fldCharType="begin">
                <w:ffData>
                  <w:name w:val=""/>
                  <w:enabled/>
                  <w:calcOnExit w:val="0"/>
                  <w:textInput>
                    <w:maxLength w:val="2"/>
                  </w:textInput>
                </w:ffData>
              </w:fldChar>
            </w:r>
            <w:r w:rsidRPr="004C0B2D">
              <w:rPr>
                <w:rFonts w:ascii="Times New Roman" w:hAnsi="Times New Roman"/>
                <w:sz w:val="22"/>
                <w:szCs w:val="22"/>
              </w:rPr>
              <w:instrText xml:space="preserve"> FORMTEXT </w:instrText>
            </w:r>
            <w:r w:rsidRPr="004C0B2D">
              <w:rPr>
                <w:rFonts w:ascii="Times New Roman" w:hAnsi="Times New Roman"/>
                <w:sz w:val="22"/>
                <w:szCs w:val="22"/>
              </w:rPr>
            </w:r>
            <w:r w:rsidRPr="004C0B2D">
              <w:rPr>
                <w:rFonts w:ascii="Times New Roman" w:hAnsi="Times New Roman"/>
                <w:sz w:val="22"/>
                <w:szCs w:val="22"/>
              </w:rPr>
              <w:fldChar w:fldCharType="separate"/>
            </w:r>
            <w:r w:rsidRPr="004C0B2D">
              <w:rPr>
                <w:rFonts w:ascii="Times New Roman" w:hAnsi="Times New Roman"/>
                <w:noProof/>
                <w:sz w:val="22"/>
                <w:szCs w:val="22"/>
              </w:rPr>
              <w:t> </w:t>
            </w:r>
            <w:r w:rsidRPr="004C0B2D">
              <w:rPr>
                <w:rFonts w:ascii="Times New Roman" w:hAnsi="Times New Roman"/>
                <w:noProof/>
                <w:sz w:val="22"/>
                <w:szCs w:val="22"/>
              </w:rPr>
              <w:t> </w:t>
            </w:r>
            <w:r w:rsidRPr="004C0B2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116437D" w14:textId="77777777" w:rsidR="00543961" w:rsidRDefault="00543961" w:rsidP="00543961">
            <w:r w:rsidRPr="004C0B2D">
              <w:rPr>
                <w:rFonts w:ascii="Times New Roman" w:hAnsi="Times New Roman"/>
                <w:sz w:val="22"/>
                <w:szCs w:val="22"/>
              </w:rPr>
              <w:fldChar w:fldCharType="begin">
                <w:ffData>
                  <w:name w:val=""/>
                  <w:enabled/>
                  <w:calcOnExit w:val="0"/>
                  <w:textInput>
                    <w:maxLength w:val="2"/>
                  </w:textInput>
                </w:ffData>
              </w:fldChar>
            </w:r>
            <w:r w:rsidRPr="004C0B2D">
              <w:rPr>
                <w:rFonts w:ascii="Times New Roman" w:hAnsi="Times New Roman"/>
                <w:sz w:val="22"/>
                <w:szCs w:val="22"/>
              </w:rPr>
              <w:instrText xml:space="preserve"> FORMTEXT </w:instrText>
            </w:r>
            <w:r w:rsidRPr="004C0B2D">
              <w:rPr>
                <w:rFonts w:ascii="Times New Roman" w:hAnsi="Times New Roman"/>
                <w:sz w:val="22"/>
                <w:szCs w:val="22"/>
              </w:rPr>
            </w:r>
            <w:r w:rsidRPr="004C0B2D">
              <w:rPr>
                <w:rFonts w:ascii="Times New Roman" w:hAnsi="Times New Roman"/>
                <w:sz w:val="22"/>
                <w:szCs w:val="22"/>
              </w:rPr>
              <w:fldChar w:fldCharType="separate"/>
            </w:r>
            <w:r w:rsidRPr="004C0B2D">
              <w:rPr>
                <w:rFonts w:ascii="Times New Roman" w:hAnsi="Times New Roman"/>
                <w:noProof/>
                <w:sz w:val="22"/>
                <w:szCs w:val="22"/>
              </w:rPr>
              <w:t> </w:t>
            </w:r>
            <w:r w:rsidRPr="004C0B2D">
              <w:rPr>
                <w:rFonts w:ascii="Times New Roman" w:hAnsi="Times New Roman"/>
                <w:noProof/>
                <w:sz w:val="22"/>
                <w:szCs w:val="22"/>
              </w:rPr>
              <w:t> </w:t>
            </w:r>
            <w:r w:rsidRPr="004C0B2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E27EA61" w14:textId="77777777" w:rsidR="00543961" w:rsidRDefault="00543961" w:rsidP="00543961">
            <w:r w:rsidRPr="004C0B2D">
              <w:rPr>
                <w:rFonts w:ascii="Times New Roman" w:hAnsi="Times New Roman"/>
                <w:sz w:val="22"/>
                <w:szCs w:val="22"/>
              </w:rPr>
              <w:fldChar w:fldCharType="begin">
                <w:ffData>
                  <w:name w:val=""/>
                  <w:enabled/>
                  <w:calcOnExit w:val="0"/>
                  <w:textInput>
                    <w:maxLength w:val="2"/>
                  </w:textInput>
                </w:ffData>
              </w:fldChar>
            </w:r>
            <w:r w:rsidRPr="004C0B2D">
              <w:rPr>
                <w:rFonts w:ascii="Times New Roman" w:hAnsi="Times New Roman"/>
                <w:sz w:val="22"/>
                <w:szCs w:val="22"/>
              </w:rPr>
              <w:instrText xml:space="preserve"> FORMTEXT </w:instrText>
            </w:r>
            <w:r w:rsidRPr="004C0B2D">
              <w:rPr>
                <w:rFonts w:ascii="Times New Roman" w:hAnsi="Times New Roman"/>
                <w:sz w:val="22"/>
                <w:szCs w:val="22"/>
              </w:rPr>
            </w:r>
            <w:r w:rsidRPr="004C0B2D">
              <w:rPr>
                <w:rFonts w:ascii="Times New Roman" w:hAnsi="Times New Roman"/>
                <w:sz w:val="22"/>
                <w:szCs w:val="22"/>
              </w:rPr>
              <w:fldChar w:fldCharType="separate"/>
            </w:r>
            <w:r w:rsidRPr="004C0B2D">
              <w:rPr>
                <w:rFonts w:ascii="Times New Roman" w:hAnsi="Times New Roman"/>
                <w:noProof/>
                <w:sz w:val="22"/>
                <w:szCs w:val="22"/>
              </w:rPr>
              <w:t> </w:t>
            </w:r>
            <w:r w:rsidRPr="004C0B2D">
              <w:rPr>
                <w:rFonts w:ascii="Times New Roman" w:hAnsi="Times New Roman"/>
                <w:noProof/>
                <w:sz w:val="22"/>
                <w:szCs w:val="22"/>
              </w:rPr>
              <w:t> </w:t>
            </w:r>
            <w:r w:rsidRPr="004C0B2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B77F3DC" w14:textId="77777777" w:rsidR="00543961" w:rsidRDefault="00543961" w:rsidP="00543961">
            <w:r w:rsidRPr="004C0B2D">
              <w:rPr>
                <w:rFonts w:ascii="Times New Roman" w:hAnsi="Times New Roman"/>
                <w:sz w:val="22"/>
                <w:szCs w:val="22"/>
              </w:rPr>
              <w:fldChar w:fldCharType="begin">
                <w:ffData>
                  <w:name w:val=""/>
                  <w:enabled/>
                  <w:calcOnExit w:val="0"/>
                  <w:textInput>
                    <w:maxLength w:val="2"/>
                  </w:textInput>
                </w:ffData>
              </w:fldChar>
            </w:r>
            <w:r w:rsidRPr="004C0B2D">
              <w:rPr>
                <w:rFonts w:ascii="Times New Roman" w:hAnsi="Times New Roman"/>
                <w:sz w:val="22"/>
                <w:szCs w:val="22"/>
              </w:rPr>
              <w:instrText xml:space="preserve"> FORMTEXT </w:instrText>
            </w:r>
            <w:r w:rsidRPr="004C0B2D">
              <w:rPr>
                <w:rFonts w:ascii="Times New Roman" w:hAnsi="Times New Roman"/>
                <w:sz w:val="22"/>
                <w:szCs w:val="22"/>
              </w:rPr>
            </w:r>
            <w:r w:rsidRPr="004C0B2D">
              <w:rPr>
                <w:rFonts w:ascii="Times New Roman" w:hAnsi="Times New Roman"/>
                <w:sz w:val="22"/>
                <w:szCs w:val="22"/>
              </w:rPr>
              <w:fldChar w:fldCharType="separate"/>
            </w:r>
            <w:r w:rsidRPr="004C0B2D">
              <w:rPr>
                <w:rFonts w:ascii="Times New Roman" w:hAnsi="Times New Roman"/>
                <w:noProof/>
                <w:sz w:val="22"/>
                <w:szCs w:val="22"/>
              </w:rPr>
              <w:t> </w:t>
            </w:r>
            <w:r w:rsidRPr="004C0B2D">
              <w:rPr>
                <w:rFonts w:ascii="Times New Roman" w:hAnsi="Times New Roman"/>
                <w:noProof/>
                <w:sz w:val="22"/>
                <w:szCs w:val="22"/>
              </w:rPr>
              <w:t> </w:t>
            </w:r>
            <w:r w:rsidRPr="004C0B2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3D303C8" w14:textId="77777777" w:rsidR="00543961" w:rsidRDefault="00543961" w:rsidP="00543961">
            <w:r w:rsidRPr="0049380B">
              <w:rPr>
                <w:rFonts w:ascii="Times New Roman" w:hAnsi="Times New Roman"/>
                <w:sz w:val="22"/>
                <w:szCs w:val="22"/>
              </w:rPr>
              <w:fldChar w:fldCharType="begin">
                <w:ffData>
                  <w:name w:val=""/>
                  <w:enabled/>
                  <w:calcOnExit w:val="0"/>
                  <w:textInput>
                    <w:maxLength w:val="55"/>
                  </w:textInput>
                </w:ffData>
              </w:fldChar>
            </w:r>
            <w:r w:rsidRPr="0049380B">
              <w:rPr>
                <w:rFonts w:ascii="Times New Roman" w:hAnsi="Times New Roman"/>
                <w:sz w:val="22"/>
                <w:szCs w:val="22"/>
              </w:rPr>
              <w:instrText xml:space="preserve"> FORMTEXT </w:instrText>
            </w:r>
            <w:r w:rsidRPr="0049380B">
              <w:rPr>
                <w:rFonts w:ascii="Times New Roman" w:hAnsi="Times New Roman"/>
                <w:sz w:val="22"/>
                <w:szCs w:val="22"/>
              </w:rPr>
            </w:r>
            <w:r w:rsidRPr="0049380B">
              <w:rPr>
                <w:rFonts w:ascii="Times New Roman" w:hAnsi="Times New Roman"/>
                <w:sz w:val="22"/>
                <w:szCs w:val="22"/>
              </w:rPr>
              <w:fldChar w:fldCharType="separate"/>
            </w:r>
            <w:r w:rsidRPr="0049380B">
              <w:rPr>
                <w:rFonts w:ascii="Times New Roman" w:hAnsi="Times New Roman"/>
                <w:noProof/>
                <w:sz w:val="22"/>
                <w:szCs w:val="22"/>
              </w:rPr>
              <w:t> </w:t>
            </w:r>
            <w:r w:rsidRPr="0049380B">
              <w:rPr>
                <w:rFonts w:ascii="Times New Roman" w:hAnsi="Times New Roman"/>
                <w:noProof/>
                <w:sz w:val="22"/>
                <w:szCs w:val="22"/>
              </w:rPr>
              <w:t> </w:t>
            </w:r>
            <w:r w:rsidRPr="0049380B">
              <w:rPr>
                <w:rFonts w:ascii="Times New Roman" w:hAnsi="Times New Roman"/>
                <w:noProof/>
                <w:sz w:val="22"/>
                <w:szCs w:val="22"/>
              </w:rPr>
              <w:t> </w:t>
            </w:r>
            <w:r w:rsidRPr="0049380B">
              <w:rPr>
                <w:rFonts w:ascii="Times New Roman" w:hAnsi="Times New Roman"/>
                <w:noProof/>
                <w:sz w:val="22"/>
                <w:szCs w:val="22"/>
              </w:rPr>
              <w:t> </w:t>
            </w:r>
            <w:r w:rsidRPr="0049380B">
              <w:rPr>
                <w:rFonts w:ascii="Times New Roman" w:hAnsi="Times New Roman"/>
                <w:noProof/>
                <w:sz w:val="22"/>
                <w:szCs w:val="22"/>
              </w:rPr>
              <w:t> </w:t>
            </w:r>
            <w:r w:rsidRPr="0049380B">
              <w:rPr>
                <w:rFonts w:ascii="Times New Roman" w:hAnsi="Times New Roman"/>
                <w:sz w:val="22"/>
                <w:szCs w:val="22"/>
              </w:rPr>
              <w:fldChar w:fldCharType="end"/>
            </w:r>
          </w:p>
        </w:tc>
      </w:tr>
      <w:tr w:rsidR="00543961" w14:paraId="37583219" w14:textId="77777777" w:rsidTr="008D497D">
        <w:tc>
          <w:tcPr>
            <w:tcW w:w="8406" w:type="dxa"/>
            <w:gridSpan w:val="7"/>
            <w:tcBorders>
              <w:top w:val="single" w:sz="4" w:space="0" w:color="auto"/>
              <w:bottom w:val="single" w:sz="4" w:space="0" w:color="auto"/>
            </w:tcBorders>
          </w:tcPr>
          <w:p w14:paraId="0B542399" w14:textId="77777777" w:rsidR="00543961" w:rsidRDefault="00543961" w:rsidP="00543961">
            <w:pPr>
              <w:tabs>
                <w:tab w:val="left" w:pos="540"/>
                <w:tab w:val="left" w:pos="1238"/>
              </w:tabs>
              <w:spacing w:before="20" w:after="20"/>
              <w:ind w:left="60" w:firstLine="4"/>
              <w:rPr>
                <w:rFonts w:cs="Arial"/>
                <w:sz w:val="18"/>
                <w:szCs w:val="18"/>
              </w:rPr>
            </w:pPr>
            <w:r>
              <w:rPr>
                <w:rFonts w:cs="Arial"/>
                <w:b/>
                <w:sz w:val="18"/>
                <w:szCs w:val="18"/>
              </w:rPr>
              <w:t>57.13(10)(b)5.</w:t>
            </w:r>
            <w:r>
              <w:rPr>
                <w:rFonts w:cs="Arial"/>
                <w:b/>
                <w:sz w:val="18"/>
                <w:szCs w:val="18"/>
              </w:rPr>
              <w:tab/>
              <w:t>BACKGROUND CHANGES – PENDING CRIMINAL CHARGES</w:t>
            </w:r>
            <w:r>
              <w:rPr>
                <w:rFonts w:cs="Arial"/>
                <w:sz w:val="18"/>
                <w:szCs w:val="18"/>
              </w:rPr>
              <w:t xml:space="preserve">  The person has pending criminal charges.</w:t>
            </w:r>
          </w:p>
        </w:tc>
        <w:tc>
          <w:tcPr>
            <w:tcW w:w="540" w:type="dxa"/>
            <w:gridSpan w:val="2"/>
            <w:tcBorders>
              <w:top w:val="single" w:sz="4" w:space="0" w:color="auto"/>
              <w:bottom w:val="single" w:sz="4" w:space="0" w:color="auto"/>
            </w:tcBorders>
            <w:shd w:val="clear" w:color="auto" w:fill="auto"/>
          </w:tcPr>
          <w:p w14:paraId="35E656A3" w14:textId="77777777" w:rsidR="00543961" w:rsidRDefault="00543961" w:rsidP="00543961">
            <w:r w:rsidRPr="00B14C70">
              <w:rPr>
                <w:rFonts w:ascii="Times New Roman" w:hAnsi="Times New Roman"/>
                <w:sz w:val="22"/>
                <w:szCs w:val="22"/>
              </w:rPr>
              <w:fldChar w:fldCharType="begin">
                <w:ffData>
                  <w:name w:val=""/>
                  <w:enabled/>
                  <w:calcOnExit w:val="0"/>
                  <w:textInput>
                    <w:maxLength w:val="2"/>
                  </w:textInput>
                </w:ffData>
              </w:fldChar>
            </w:r>
            <w:r w:rsidRPr="00B14C70">
              <w:rPr>
                <w:rFonts w:ascii="Times New Roman" w:hAnsi="Times New Roman"/>
                <w:sz w:val="22"/>
                <w:szCs w:val="22"/>
              </w:rPr>
              <w:instrText xml:space="preserve"> FORMTEXT </w:instrText>
            </w:r>
            <w:r w:rsidRPr="00B14C70">
              <w:rPr>
                <w:rFonts w:ascii="Times New Roman" w:hAnsi="Times New Roman"/>
                <w:sz w:val="22"/>
                <w:szCs w:val="22"/>
              </w:rPr>
            </w:r>
            <w:r w:rsidRPr="00B14C70">
              <w:rPr>
                <w:rFonts w:ascii="Times New Roman" w:hAnsi="Times New Roman"/>
                <w:sz w:val="22"/>
                <w:szCs w:val="22"/>
              </w:rPr>
              <w:fldChar w:fldCharType="separate"/>
            </w:r>
            <w:r w:rsidRPr="00B14C70">
              <w:rPr>
                <w:rFonts w:ascii="Times New Roman" w:hAnsi="Times New Roman"/>
                <w:noProof/>
                <w:sz w:val="22"/>
                <w:szCs w:val="22"/>
              </w:rPr>
              <w:t> </w:t>
            </w:r>
            <w:r w:rsidRPr="00B14C70">
              <w:rPr>
                <w:rFonts w:ascii="Times New Roman" w:hAnsi="Times New Roman"/>
                <w:noProof/>
                <w:sz w:val="22"/>
                <w:szCs w:val="22"/>
              </w:rPr>
              <w:t> </w:t>
            </w:r>
            <w:r w:rsidRPr="00B14C7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5A9E7BC" w14:textId="77777777" w:rsidR="00543961" w:rsidRDefault="00543961" w:rsidP="00543961">
            <w:r w:rsidRPr="00B14C70">
              <w:rPr>
                <w:rFonts w:ascii="Times New Roman" w:hAnsi="Times New Roman"/>
                <w:sz w:val="22"/>
                <w:szCs w:val="22"/>
              </w:rPr>
              <w:fldChar w:fldCharType="begin">
                <w:ffData>
                  <w:name w:val=""/>
                  <w:enabled/>
                  <w:calcOnExit w:val="0"/>
                  <w:textInput>
                    <w:maxLength w:val="2"/>
                  </w:textInput>
                </w:ffData>
              </w:fldChar>
            </w:r>
            <w:r w:rsidRPr="00B14C70">
              <w:rPr>
                <w:rFonts w:ascii="Times New Roman" w:hAnsi="Times New Roman"/>
                <w:sz w:val="22"/>
                <w:szCs w:val="22"/>
              </w:rPr>
              <w:instrText xml:space="preserve"> FORMTEXT </w:instrText>
            </w:r>
            <w:r w:rsidRPr="00B14C70">
              <w:rPr>
                <w:rFonts w:ascii="Times New Roman" w:hAnsi="Times New Roman"/>
                <w:sz w:val="22"/>
                <w:szCs w:val="22"/>
              </w:rPr>
            </w:r>
            <w:r w:rsidRPr="00B14C70">
              <w:rPr>
                <w:rFonts w:ascii="Times New Roman" w:hAnsi="Times New Roman"/>
                <w:sz w:val="22"/>
                <w:szCs w:val="22"/>
              </w:rPr>
              <w:fldChar w:fldCharType="separate"/>
            </w:r>
            <w:r w:rsidRPr="00B14C70">
              <w:rPr>
                <w:rFonts w:ascii="Times New Roman" w:hAnsi="Times New Roman"/>
                <w:noProof/>
                <w:sz w:val="22"/>
                <w:szCs w:val="22"/>
              </w:rPr>
              <w:t> </w:t>
            </w:r>
            <w:r w:rsidRPr="00B14C70">
              <w:rPr>
                <w:rFonts w:ascii="Times New Roman" w:hAnsi="Times New Roman"/>
                <w:noProof/>
                <w:sz w:val="22"/>
                <w:szCs w:val="22"/>
              </w:rPr>
              <w:t> </w:t>
            </w:r>
            <w:r w:rsidRPr="00B14C70">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22BB80A" w14:textId="77777777" w:rsidR="00543961" w:rsidRDefault="00543961" w:rsidP="00543961">
            <w:r w:rsidRPr="00B14C70">
              <w:rPr>
                <w:rFonts w:ascii="Times New Roman" w:hAnsi="Times New Roman"/>
                <w:sz w:val="22"/>
                <w:szCs w:val="22"/>
              </w:rPr>
              <w:fldChar w:fldCharType="begin">
                <w:ffData>
                  <w:name w:val=""/>
                  <w:enabled/>
                  <w:calcOnExit w:val="0"/>
                  <w:textInput>
                    <w:maxLength w:val="2"/>
                  </w:textInput>
                </w:ffData>
              </w:fldChar>
            </w:r>
            <w:r w:rsidRPr="00B14C70">
              <w:rPr>
                <w:rFonts w:ascii="Times New Roman" w:hAnsi="Times New Roman"/>
                <w:sz w:val="22"/>
                <w:szCs w:val="22"/>
              </w:rPr>
              <w:instrText xml:space="preserve"> FORMTEXT </w:instrText>
            </w:r>
            <w:r w:rsidRPr="00B14C70">
              <w:rPr>
                <w:rFonts w:ascii="Times New Roman" w:hAnsi="Times New Roman"/>
                <w:sz w:val="22"/>
                <w:szCs w:val="22"/>
              </w:rPr>
            </w:r>
            <w:r w:rsidRPr="00B14C70">
              <w:rPr>
                <w:rFonts w:ascii="Times New Roman" w:hAnsi="Times New Roman"/>
                <w:sz w:val="22"/>
                <w:szCs w:val="22"/>
              </w:rPr>
              <w:fldChar w:fldCharType="separate"/>
            </w:r>
            <w:r w:rsidRPr="00B14C70">
              <w:rPr>
                <w:rFonts w:ascii="Times New Roman" w:hAnsi="Times New Roman"/>
                <w:noProof/>
                <w:sz w:val="22"/>
                <w:szCs w:val="22"/>
              </w:rPr>
              <w:t> </w:t>
            </w:r>
            <w:r w:rsidRPr="00B14C70">
              <w:rPr>
                <w:rFonts w:ascii="Times New Roman" w:hAnsi="Times New Roman"/>
                <w:noProof/>
                <w:sz w:val="22"/>
                <w:szCs w:val="22"/>
              </w:rPr>
              <w:t> </w:t>
            </w:r>
            <w:r w:rsidRPr="00B14C7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5E187AB" w14:textId="77777777" w:rsidR="00543961" w:rsidRDefault="00543961" w:rsidP="00543961">
            <w:r w:rsidRPr="00B14C70">
              <w:rPr>
                <w:rFonts w:ascii="Times New Roman" w:hAnsi="Times New Roman"/>
                <w:sz w:val="22"/>
                <w:szCs w:val="22"/>
              </w:rPr>
              <w:fldChar w:fldCharType="begin">
                <w:ffData>
                  <w:name w:val=""/>
                  <w:enabled/>
                  <w:calcOnExit w:val="0"/>
                  <w:textInput>
                    <w:maxLength w:val="2"/>
                  </w:textInput>
                </w:ffData>
              </w:fldChar>
            </w:r>
            <w:r w:rsidRPr="00B14C70">
              <w:rPr>
                <w:rFonts w:ascii="Times New Roman" w:hAnsi="Times New Roman"/>
                <w:sz w:val="22"/>
                <w:szCs w:val="22"/>
              </w:rPr>
              <w:instrText xml:space="preserve"> FORMTEXT </w:instrText>
            </w:r>
            <w:r w:rsidRPr="00B14C70">
              <w:rPr>
                <w:rFonts w:ascii="Times New Roman" w:hAnsi="Times New Roman"/>
                <w:sz w:val="22"/>
                <w:szCs w:val="22"/>
              </w:rPr>
            </w:r>
            <w:r w:rsidRPr="00B14C70">
              <w:rPr>
                <w:rFonts w:ascii="Times New Roman" w:hAnsi="Times New Roman"/>
                <w:sz w:val="22"/>
                <w:szCs w:val="22"/>
              </w:rPr>
              <w:fldChar w:fldCharType="separate"/>
            </w:r>
            <w:r w:rsidRPr="00B14C70">
              <w:rPr>
                <w:rFonts w:ascii="Times New Roman" w:hAnsi="Times New Roman"/>
                <w:noProof/>
                <w:sz w:val="22"/>
                <w:szCs w:val="22"/>
              </w:rPr>
              <w:t> </w:t>
            </w:r>
            <w:r w:rsidRPr="00B14C70">
              <w:rPr>
                <w:rFonts w:ascii="Times New Roman" w:hAnsi="Times New Roman"/>
                <w:noProof/>
                <w:sz w:val="22"/>
                <w:szCs w:val="22"/>
              </w:rPr>
              <w:t> </w:t>
            </w:r>
            <w:r w:rsidRPr="00B14C70">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81E8EC7" w14:textId="77777777" w:rsidR="00543961" w:rsidRDefault="00543961" w:rsidP="00543961">
            <w:r w:rsidRPr="0049380B">
              <w:rPr>
                <w:rFonts w:ascii="Times New Roman" w:hAnsi="Times New Roman"/>
                <w:sz w:val="22"/>
                <w:szCs w:val="22"/>
              </w:rPr>
              <w:fldChar w:fldCharType="begin">
                <w:ffData>
                  <w:name w:val=""/>
                  <w:enabled/>
                  <w:calcOnExit w:val="0"/>
                  <w:textInput>
                    <w:maxLength w:val="55"/>
                  </w:textInput>
                </w:ffData>
              </w:fldChar>
            </w:r>
            <w:r w:rsidRPr="0049380B">
              <w:rPr>
                <w:rFonts w:ascii="Times New Roman" w:hAnsi="Times New Roman"/>
                <w:sz w:val="22"/>
                <w:szCs w:val="22"/>
              </w:rPr>
              <w:instrText xml:space="preserve"> FORMTEXT </w:instrText>
            </w:r>
            <w:r w:rsidRPr="0049380B">
              <w:rPr>
                <w:rFonts w:ascii="Times New Roman" w:hAnsi="Times New Roman"/>
                <w:sz w:val="22"/>
                <w:szCs w:val="22"/>
              </w:rPr>
            </w:r>
            <w:r w:rsidRPr="0049380B">
              <w:rPr>
                <w:rFonts w:ascii="Times New Roman" w:hAnsi="Times New Roman"/>
                <w:sz w:val="22"/>
                <w:szCs w:val="22"/>
              </w:rPr>
              <w:fldChar w:fldCharType="separate"/>
            </w:r>
            <w:r w:rsidRPr="0049380B">
              <w:rPr>
                <w:rFonts w:ascii="Times New Roman" w:hAnsi="Times New Roman"/>
                <w:noProof/>
                <w:sz w:val="22"/>
                <w:szCs w:val="22"/>
              </w:rPr>
              <w:t> </w:t>
            </w:r>
            <w:r w:rsidRPr="0049380B">
              <w:rPr>
                <w:rFonts w:ascii="Times New Roman" w:hAnsi="Times New Roman"/>
                <w:noProof/>
                <w:sz w:val="22"/>
                <w:szCs w:val="22"/>
              </w:rPr>
              <w:t> </w:t>
            </w:r>
            <w:r w:rsidRPr="0049380B">
              <w:rPr>
                <w:rFonts w:ascii="Times New Roman" w:hAnsi="Times New Roman"/>
                <w:noProof/>
                <w:sz w:val="22"/>
                <w:szCs w:val="22"/>
              </w:rPr>
              <w:t> </w:t>
            </w:r>
            <w:r w:rsidRPr="0049380B">
              <w:rPr>
                <w:rFonts w:ascii="Times New Roman" w:hAnsi="Times New Roman"/>
                <w:noProof/>
                <w:sz w:val="22"/>
                <w:szCs w:val="22"/>
              </w:rPr>
              <w:t> </w:t>
            </w:r>
            <w:r w:rsidRPr="0049380B">
              <w:rPr>
                <w:rFonts w:ascii="Times New Roman" w:hAnsi="Times New Roman"/>
                <w:noProof/>
                <w:sz w:val="22"/>
                <w:szCs w:val="22"/>
              </w:rPr>
              <w:t> </w:t>
            </w:r>
            <w:r w:rsidRPr="0049380B">
              <w:rPr>
                <w:rFonts w:ascii="Times New Roman" w:hAnsi="Times New Roman"/>
                <w:sz w:val="22"/>
                <w:szCs w:val="22"/>
              </w:rPr>
              <w:fldChar w:fldCharType="end"/>
            </w:r>
          </w:p>
        </w:tc>
      </w:tr>
      <w:tr w:rsidR="00543961" w14:paraId="12FA4B6F" w14:textId="77777777" w:rsidTr="008D497D">
        <w:tc>
          <w:tcPr>
            <w:tcW w:w="8406" w:type="dxa"/>
            <w:gridSpan w:val="7"/>
            <w:tcBorders>
              <w:top w:val="single" w:sz="4" w:space="0" w:color="auto"/>
              <w:bottom w:val="single" w:sz="4" w:space="0" w:color="auto"/>
            </w:tcBorders>
          </w:tcPr>
          <w:p w14:paraId="4D86BFB3" w14:textId="77777777" w:rsidR="00543961" w:rsidRDefault="00543961" w:rsidP="00543961">
            <w:pPr>
              <w:tabs>
                <w:tab w:val="left" w:pos="540"/>
                <w:tab w:val="left" w:pos="1238"/>
              </w:tabs>
              <w:spacing w:before="20" w:after="20"/>
              <w:ind w:left="60" w:firstLine="4"/>
              <w:rPr>
                <w:rFonts w:cs="Arial"/>
                <w:sz w:val="18"/>
                <w:szCs w:val="18"/>
              </w:rPr>
            </w:pPr>
            <w:r>
              <w:rPr>
                <w:rFonts w:cs="Arial"/>
                <w:sz w:val="18"/>
                <w:szCs w:val="18"/>
              </w:rPr>
              <w:t>*</w:t>
            </w:r>
            <w:r>
              <w:rPr>
                <w:rFonts w:cs="Arial"/>
                <w:b/>
                <w:sz w:val="18"/>
                <w:szCs w:val="18"/>
              </w:rPr>
              <w:t>57.13(11)  REPORTING REQUIREMENTS – WELL WATER NITRATE LEVELS</w:t>
            </w:r>
            <w:r>
              <w:rPr>
                <w:rFonts w:cs="Arial"/>
                <w:sz w:val="18"/>
                <w:szCs w:val="18"/>
              </w:rPr>
              <w:t xml:space="preserve">  For group homes with expectant mothers or infants under 6 months old, the licensee shall report water nitrate levels as required in ss. DCF 57.36(8) and 57.37(8).</w:t>
            </w:r>
          </w:p>
        </w:tc>
        <w:tc>
          <w:tcPr>
            <w:tcW w:w="540" w:type="dxa"/>
            <w:gridSpan w:val="2"/>
            <w:tcBorders>
              <w:top w:val="single" w:sz="4" w:space="0" w:color="auto"/>
              <w:bottom w:val="single" w:sz="4" w:space="0" w:color="auto"/>
            </w:tcBorders>
            <w:shd w:val="clear" w:color="auto" w:fill="auto"/>
          </w:tcPr>
          <w:p w14:paraId="45750EF8" w14:textId="77777777" w:rsidR="00543961" w:rsidRDefault="00543961" w:rsidP="00543961">
            <w:r w:rsidRPr="00B14C70">
              <w:rPr>
                <w:rFonts w:ascii="Times New Roman" w:hAnsi="Times New Roman"/>
                <w:sz w:val="22"/>
                <w:szCs w:val="22"/>
              </w:rPr>
              <w:fldChar w:fldCharType="begin">
                <w:ffData>
                  <w:name w:val=""/>
                  <w:enabled/>
                  <w:calcOnExit w:val="0"/>
                  <w:textInput>
                    <w:maxLength w:val="2"/>
                  </w:textInput>
                </w:ffData>
              </w:fldChar>
            </w:r>
            <w:r w:rsidRPr="00B14C70">
              <w:rPr>
                <w:rFonts w:ascii="Times New Roman" w:hAnsi="Times New Roman"/>
                <w:sz w:val="22"/>
                <w:szCs w:val="22"/>
              </w:rPr>
              <w:instrText xml:space="preserve"> FORMTEXT </w:instrText>
            </w:r>
            <w:r w:rsidRPr="00B14C70">
              <w:rPr>
                <w:rFonts w:ascii="Times New Roman" w:hAnsi="Times New Roman"/>
                <w:sz w:val="22"/>
                <w:szCs w:val="22"/>
              </w:rPr>
            </w:r>
            <w:r w:rsidRPr="00B14C70">
              <w:rPr>
                <w:rFonts w:ascii="Times New Roman" w:hAnsi="Times New Roman"/>
                <w:sz w:val="22"/>
                <w:szCs w:val="22"/>
              </w:rPr>
              <w:fldChar w:fldCharType="separate"/>
            </w:r>
            <w:r w:rsidRPr="00B14C70">
              <w:rPr>
                <w:rFonts w:ascii="Times New Roman" w:hAnsi="Times New Roman"/>
                <w:noProof/>
                <w:sz w:val="22"/>
                <w:szCs w:val="22"/>
              </w:rPr>
              <w:t> </w:t>
            </w:r>
            <w:r w:rsidRPr="00B14C70">
              <w:rPr>
                <w:rFonts w:ascii="Times New Roman" w:hAnsi="Times New Roman"/>
                <w:noProof/>
                <w:sz w:val="22"/>
                <w:szCs w:val="22"/>
              </w:rPr>
              <w:t> </w:t>
            </w:r>
            <w:r w:rsidRPr="00B14C7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CC9F17D" w14:textId="77777777" w:rsidR="00543961" w:rsidRDefault="00543961" w:rsidP="00543961">
            <w:r w:rsidRPr="00B14C70">
              <w:rPr>
                <w:rFonts w:ascii="Times New Roman" w:hAnsi="Times New Roman"/>
                <w:sz w:val="22"/>
                <w:szCs w:val="22"/>
              </w:rPr>
              <w:fldChar w:fldCharType="begin">
                <w:ffData>
                  <w:name w:val=""/>
                  <w:enabled/>
                  <w:calcOnExit w:val="0"/>
                  <w:textInput>
                    <w:maxLength w:val="2"/>
                  </w:textInput>
                </w:ffData>
              </w:fldChar>
            </w:r>
            <w:r w:rsidRPr="00B14C70">
              <w:rPr>
                <w:rFonts w:ascii="Times New Roman" w:hAnsi="Times New Roman"/>
                <w:sz w:val="22"/>
                <w:szCs w:val="22"/>
              </w:rPr>
              <w:instrText xml:space="preserve"> FORMTEXT </w:instrText>
            </w:r>
            <w:r w:rsidRPr="00B14C70">
              <w:rPr>
                <w:rFonts w:ascii="Times New Roman" w:hAnsi="Times New Roman"/>
                <w:sz w:val="22"/>
                <w:szCs w:val="22"/>
              </w:rPr>
            </w:r>
            <w:r w:rsidRPr="00B14C70">
              <w:rPr>
                <w:rFonts w:ascii="Times New Roman" w:hAnsi="Times New Roman"/>
                <w:sz w:val="22"/>
                <w:szCs w:val="22"/>
              </w:rPr>
              <w:fldChar w:fldCharType="separate"/>
            </w:r>
            <w:r w:rsidRPr="00B14C70">
              <w:rPr>
                <w:rFonts w:ascii="Times New Roman" w:hAnsi="Times New Roman"/>
                <w:noProof/>
                <w:sz w:val="22"/>
                <w:szCs w:val="22"/>
              </w:rPr>
              <w:t> </w:t>
            </w:r>
            <w:r w:rsidRPr="00B14C70">
              <w:rPr>
                <w:rFonts w:ascii="Times New Roman" w:hAnsi="Times New Roman"/>
                <w:noProof/>
                <w:sz w:val="22"/>
                <w:szCs w:val="22"/>
              </w:rPr>
              <w:t> </w:t>
            </w:r>
            <w:r w:rsidRPr="00B14C70">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A423880" w14:textId="77777777" w:rsidR="00543961" w:rsidRDefault="00543961" w:rsidP="00543961">
            <w:r w:rsidRPr="00B14C70">
              <w:rPr>
                <w:rFonts w:ascii="Times New Roman" w:hAnsi="Times New Roman"/>
                <w:sz w:val="22"/>
                <w:szCs w:val="22"/>
              </w:rPr>
              <w:fldChar w:fldCharType="begin">
                <w:ffData>
                  <w:name w:val=""/>
                  <w:enabled/>
                  <w:calcOnExit w:val="0"/>
                  <w:textInput>
                    <w:maxLength w:val="2"/>
                  </w:textInput>
                </w:ffData>
              </w:fldChar>
            </w:r>
            <w:r w:rsidRPr="00B14C70">
              <w:rPr>
                <w:rFonts w:ascii="Times New Roman" w:hAnsi="Times New Roman"/>
                <w:sz w:val="22"/>
                <w:szCs w:val="22"/>
              </w:rPr>
              <w:instrText xml:space="preserve"> FORMTEXT </w:instrText>
            </w:r>
            <w:r w:rsidRPr="00B14C70">
              <w:rPr>
                <w:rFonts w:ascii="Times New Roman" w:hAnsi="Times New Roman"/>
                <w:sz w:val="22"/>
                <w:szCs w:val="22"/>
              </w:rPr>
            </w:r>
            <w:r w:rsidRPr="00B14C70">
              <w:rPr>
                <w:rFonts w:ascii="Times New Roman" w:hAnsi="Times New Roman"/>
                <w:sz w:val="22"/>
                <w:szCs w:val="22"/>
              </w:rPr>
              <w:fldChar w:fldCharType="separate"/>
            </w:r>
            <w:r w:rsidRPr="00B14C70">
              <w:rPr>
                <w:rFonts w:ascii="Times New Roman" w:hAnsi="Times New Roman"/>
                <w:noProof/>
                <w:sz w:val="22"/>
                <w:szCs w:val="22"/>
              </w:rPr>
              <w:t> </w:t>
            </w:r>
            <w:r w:rsidRPr="00B14C70">
              <w:rPr>
                <w:rFonts w:ascii="Times New Roman" w:hAnsi="Times New Roman"/>
                <w:noProof/>
                <w:sz w:val="22"/>
                <w:szCs w:val="22"/>
              </w:rPr>
              <w:t> </w:t>
            </w:r>
            <w:r w:rsidRPr="00B14C7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47B8AB9" w14:textId="77777777" w:rsidR="00543961" w:rsidRDefault="00543961" w:rsidP="00543961">
            <w:r w:rsidRPr="00B14C70">
              <w:rPr>
                <w:rFonts w:ascii="Times New Roman" w:hAnsi="Times New Roman"/>
                <w:sz w:val="22"/>
                <w:szCs w:val="22"/>
              </w:rPr>
              <w:fldChar w:fldCharType="begin">
                <w:ffData>
                  <w:name w:val=""/>
                  <w:enabled/>
                  <w:calcOnExit w:val="0"/>
                  <w:textInput>
                    <w:maxLength w:val="2"/>
                  </w:textInput>
                </w:ffData>
              </w:fldChar>
            </w:r>
            <w:r w:rsidRPr="00B14C70">
              <w:rPr>
                <w:rFonts w:ascii="Times New Roman" w:hAnsi="Times New Roman"/>
                <w:sz w:val="22"/>
                <w:szCs w:val="22"/>
              </w:rPr>
              <w:instrText xml:space="preserve"> FORMTEXT </w:instrText>
            </w:r>
            <w:r w:rsidRPr="00B14C70">
              <w:rPr>
                <w:rFonts w:ascii="Times New Roman" w:hAnsi="Times New Roman"/>
                <w:sz w:val="22"/>
                <w:szCs w:val="22"/>
              </w:rPr>
            </w:r>
            <w:r w:rsidRPr="00B14C70">
              <w:rPr>
                <w:rFonts w:ascii="Times New Roman" w:hAnsi="Times New Roman"/>
                <w:sz w:val="22"/>
                <w:szCs w:val="22"/>
              </w:rPr>
              <w:fldChar w:fldCharType="separate"/>
            </w:r>
            <w:r w:rsidRPr="00B14C70">
              <w:rPr>
                <w:rFonts w:ascii="Times New Roman" w:hAnsi="Times New Roman"/>
                <w:noProof/>
                <w:sz w:val="22"/>
                <w:szCs w:val="22"/>
              </w:rPr>
              <w:t> </w:t>
            </w:r>
            <w:r w:rsidRPr="00B14C70">
              <w:rPr>
                <w:rFonts w:ascii="Times New Roman" w:hAnsi="Times New Roman"/>
                <w:noProof/>
                <w:sz w:val="22"/>
                <w:szCs w:val="22"/>
              </w:rPr>
              <w:t> </w:t>
            </w:r>
            <w:r w:rsidRPr="00B14C70">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285D2F1" w14:textId="77777777" w:rsidR="00543961" w:rsidRDefault="00543961" w:rsidP="00543961">
            <w:r w:rsidRPr="0049380B">
              <w:rPr>
                <w:rFonts w:ascii="Times New Roman" w:hAnsi="Times New Roman"/>
                <w:sz w:val="22"/>
                <w:szCs w:val="22"/>
              </w:rPr>
              <w:fldChar w:fldCharType="begin">
                <w:ffData>
                  <w:name w:val=""/>
                  <w:enabled/>
                  <w:calcOnExit w:val="0"/>
                  <w:textInput>
                    <w:maxLength w:val="55"/>
                  </w:textInput>
                </w:ffData>
              </w:fldChar>
            </w:r>
            <w:r w:rsidRPr="0049380B">
              <w:rPr>
                <w:rFonts w:ascii="Times New Roman" w:hAnsi="Times New Roman"/>
                <w:sz w:val="22"/>
                <w:szCs w:val="22"/>
              </w:rPr>
              <w:instrText xml:space="preserve"> FORMTEXT </w:instrText>
            </w:r>
            <w:r w:rsidRPr="0049380B">
              <w:rPr>
                <w:rFonts w:ascii="Times New Roman" w:hAnsi="Times New Roman"/>
                <w:sz w:val="22"/>
                <w:szCs w:val="22"/>
              </w:rPr>
            </w:r>
            <w:r w:rsidRPr="0049380B">
              <w:rPr>
                <w:rFonts w:ascii="Times New Roman" w:hAnsi="Times New Roman"/>
                <w:sz w:val="22"/>
                <w:szCs w:val="22"/>
              </w:rPr>
              <w:fldChar w:fldCharType="separate"/>
            </w:r>
            <w:r w:rsidRPr="0049380B">
              <w:rPr>
                <w:rFonts w:ascii="Times New Roman" w:hAnsi="Times New Roman"/>
                <w:noProof/>
                <w:sz w:val="22"/>
                <w:szCs w:val="22"/>
              </w:rPr>
              <w:t> </w:t>
            </w:r>
            <w:r w:rsidRPr="0049380B">
              <w:rPr>
                <w:rFonts w:ascii="Times New Roman" w:hAnsi="Times New Roman"/>
                <w:noProof/>
                <w:sz w:val="22"/>
                <w:szCs w:val="22"/>
              </w:rPr>
              <w:t> </w:t>
            </w:r>
            <w:r w:rsidRPr="0049380B">
              <w:rPr>
                <w:rFonts w:ascii="Times New Roman" w:hAnsi="Times New Roman"/>
                <w:noProof/>
                <w:sz w:val="22"/>
                <w:szCs w:val="22"/>
              </w:rPr>
              <w:t> </w:t>
            </w:r>
            <w:r w:rsidRPr="0049380B">
              <w:rPr>
                <w:rFonts w:ascii="Times New Roman" w:hAnsi="Times New Roman"/>
                <w:noProof/>
                <w:sz w:val="22"/>
                <w:szCs w:val="22"/>
              </w:rPr>
              <w:t> </w:t>
            </w:r>
            <w:r w:rsidRPr="0049380B">
              <w:rPr>
                <w:rFonts w:ascii="Times New Roman" w:hAnsi="Times New Roman"/>
                <w:noProof/>
                <w:sz w:val="22"/>
                <w:szCs w:val="22"/>
              </w:rPr>
              <w:t> </w:t>
            </w:r>
            <w:r w:rsidRPr="0049380B">
              <w:rPr>
                <w:rFonts w:ascii="Times New Roman" w:hAnsi="Times New Roman"/>
                <w:sz w:val="22"/>
                <w:szCs w:val="22"/>
              </w:rPr>
              <w:fldChar w:fldCharType="end"/>
            </w:r>
          </w:p>
        </w:tc>
      </w:tr>
      <w:tr w:rsidR="00543961" w14:paraId="306D7E11" w14:textId="77777777" w:rsidTr="008D497D">
        <w:tc>
          <w:tcPr>
            <w:tcW w:w="8406" w:type="dxa"/>
            <w:gridSpan w:val="7"/>
            <w:tcBorders>
              <w:top w:val="single" w:sz="4" w:space="0" w:color="auto"/>
              <w:bottom w:val="single" w:sz="4" w:space="0" w:color="auto"/>
            </w:tcBorders>
          </w:tcPr>
          <w:p w14:paraId="272C99BF" w14:textId="77777777" w:rsidR="00543961" w:rsidRDefault="00543961" w:rsidP="00543961">
            <w:pPr>
              <w:tabs>
                <w:tab w:val="left" w:pos="540"/>
                <w:tab w:val="left" w:pos="1238"/>
              </w:tabs>
              <w:spacing w:before="20" w:after="20"/>
              <w:ind w:left="60" w:firstLine="4"/>
              <w:rPr>
                <w:rFonts w:cs="Arial"/>
                <w:sz w:val="18"/>
                <w:szCs w:val="18"/>
              </w:rPr>
            </w:pPr>
            <w:r>
              <w:rPr>
                <w:rFonts w:cs="Arial"/>
                <w:b/>
                <w:sz w:val="18"/>
                <w:szCs w:val="18"/>
              </w:rPr>
              <w:t>57.135(1)  RESPONSIBILITY TO PLACING AGENCY – EMERGENCY NOTIFICATION</w:t>
            </w:r>
            <w:r>
              <w:rPr>
                <w:rFonts w:cs="Arial"/>
                <w:sz w:val="18"/>
                <w:szCs w:val="18"/>
              </w:rPr>
              <w:t xml:space="preserve">  The licensee shall notify the placing agency as soon as possible of any emergency involving the resident.  This includes serious illness or injury requiring medical treatment, death of a resident or child, unauthorized absence from the home, use of physical restraint, physical intervention, or any other similar crisis related to a group home resident.  This requirement does not relieve the licensee from first taking whatever action is necessary to protect the health, safety and welfare of the resident.</w:t>
            </w:r>
          </w:p>
        </w:tc>
        <w:tc>
          <w:tcPr>
            <w:tcW w:w="540" w:type="dxa"/>
            <w:gridSpan w:val="2"/>
            <w:tcBorders>
              <w:top w:val="single" w:sz="4" w:space="0" w:color="auto"/>
              <w:bottom w:val="single" w:sz="4" w:space="0" w:color="auto"/>
            </w:tcBorders>
            <w:shd w:val="clear" w:color="auto" w:fill="auto"/>
          </w:tcPr>
          <w:p w14:paraId="7513059B" w14:textId="77777777" w:rsidR="00543961" w:rsidRDefault="00543961" w:rsidP="00543961">
            <w:r w:rsidRPr="00B14C70">
              <w:rPr>
                <w:rFonts w:ascii="Times New Roman" w:hAnsi="Times New Roman"/>
                <w:sz w:val="22"/>
                <w:szCs w:val="22"/>
              </w:rPr>
              <w:fldChar w:fldCharType="begin">
                <w:ffData>
                  <w:name w:val=""/>
                  <w:enabled/>
                  <w:calcOnExit w:val="0"/>
                  <w:textInput>
                    <w:maxLength w:val="2"/>
                  </w:textInput>
                </w:ffData>
              </w:fldChar>
            </w:r>
            <w:r w:rsidRPr="00B14C70">
              <w:rPr>
                <w:rFonts w:ascii="Times New Roman" w:hAnsi="Times New Roman"/>
                <w:sz w:val="22"/>
                <w:szCs w:val="22"/>
              </w:rPr>
              <w:instrText xml:space="preserve"> FORMTEXT </w:instrText>
            </w:r>
            <w:r w:rsidRPr="00B14C70">
              <w:rPr>
                <w:rFonts w:ascii="Times New Roman" w:hAnsi="Times New Roman"/>
                <w:sz w:val="22"/>
                <w:szCs w:val="22"/>
              </w:rPr>
            </w:r>
            <w:r w:rsidRPr="00B14C70">
              <w:rPr>
                <w:rFonts w:ascii="Times New Roman" w:hAnsi="Times New Roman"/>
                <w:sz w:val="22"/>
                <w:szCs w:val="22"/>
              </w:rPr>
              <w:fldChar w:fldCharType="separate"/>
            </w:r>
            <w:r w:rsidRPr="00B14C70">
              <w:rPr>
                <w:rFonts w:ascii="Times New Roman" w:hAnsi="Times New Roman"/>
                <w:noProof/>
                <w:sz w:val="22"/>
                <w:szCs w:val="22"/>
              </w:rPr>
              <w:t> </w:t>
            </w:r>
            <w:r w:rsidRPr="00B14C70">
              <w:rPr>
                <w:rFonts w:ascii="Times New Roman" w:hAnsi="Times New Roman"/>
                <w:noProof/>
                <w:sz w:val="22"/>
                <w:szCs w:val="22"/>
              </w:rPr>
              <w:t> </w:t>
            </w:r>
            <w:r w:rsidRPr="00B14C7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8EFF911" w14:textId="77777777" w:rsidR="00543961" w:rsidRDefault="00543961" w:rsidP="00543961">
            <w:r w:rsidRPr="00B14C70">
              <w:rPr>
                <w:rFonts w:ascii="Times New Roman" w:hAnsi="Times New Roman"/>
                <w:sz w:val="22"/>
                <w:szCs w:val="22"/>
              </w:rPr>
              <w:fldChar w:fldCharType="begin">
                <w:ffData>
                  <w:name w:val=""/>
                  <w:enabled/>
                  <w:calcOnExit w:val="0"/>
                  <w:textInput>
                    <w:maxLength w:val="2"/>
                  </w:textInput>
                </w:ffData>
              </w:fldChar>
            </w:r>
            <w:r w:rsidRPr="00B14C70">
              <w:rPr>
                <w:rFonts w:ascii="Times New Roman" w:hAnsi="Times New Roman"/>
                <w:sz w:val="22"/>
                <w:szCs w:val="22"/>
              </w:rPr>
              <w:instrText xml:space="preserve"> FORMTEXT </w:instrText>
            </w:r>
            <w:r w:rsidRPr="00B14C70">
              <w:rPr>
                <w:rFonts w:ascii="Times New Roman" w:hAnsi="Times New Roman"/>
                <w:sz w:val="22"/>
                <w:szCs w:val="22"/>
              </w:rPr>
            </w:r>
            <w:r w:rsidRPr="00B14C70">
              <w:rPr>
                <w:rFonts w:ascii="Times New Roman" w:hAnsi="Times New Roman"/>
                <w:sz w:val="22"/>
                <w:szCs w:val="22"/>
              </w:rPr>
              <w:fldChar w:fldCharType="separate"/>
            </w:r>
            <w:r w:rsidRPr="00B14C70">
              <w:rPr>
                <w:rFonts w:ascii="Times New Roman" w:hAnsi="Times New Roman"/>
                <w:noProof/>
                <w:sz w:val="22"/>
                <w:szCs w:val="22"/>
              </w:rPr>
              <w:t> </w:t>
            </w:r>
            <w:r w:rsidRPr="00B14C70">
              <w:rPr>
                <w:rFonts w:ascii="Times New Roman" w:hAnsi="Times New Roman"/>
                <w:noProof/>
                <w:sz w:val="22"/>
                <w:szCs w:val="22"/>
              </w:rPr>
              <w:t> </w:t>
            </w:r>
            <w:r w:rsidRPr="00B14C70">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932AB5B" w14:textId="77777777" w:rsidR="00543961" w:rsidRDefault="00543961" w:rsidP="00543961">
            <w:r w:rsidRPr="00B14C70">
              <w:rPr>
                <w:rFonts w:ascii="Times New Roman" w:hAnsi="Times New Roman"/>
                <w:sz w:val="22"/>
                <w:szCs w:val="22"/>
              </w:rPr>
              <w:fldChar w:fldCharType="begin">
                <w:ffData>
                  <w:name w:val=""/>
                  <w:enabled/>
                  <w:calcOnExit w:val="0"/>
                  <w:textInput>
                    <w:maxLength w:val="2"/>
                  </w:textInput>
                </w:ffData>
              </w:fldChar>
            </w:r>
            <w:r w:rsidRPr="00B14C70">
              <w:rPr>
                <w:rFonts w:ascii="Times New Roman" w:hAnsi="Times New Roman"/>
                <w:sz w:val="22"/>
                <w:szCs w:val="22"/>
              </w:rPr>
              <w:instrText xml:space="preserve"> FORMTEXT </w:instrText>
            </w:r>
            <w:r w:rsidRPr="00B14C70">
              <w:rPr>
                <w:rFonts w:ascii="Times New Roman" w:hAnsi="Times New Roman"/>
                <w:sz w:val="22"/>
                <w:szCs w:val="22"/>
              </w:rPr>
            </w:r>
            <w:r w:rsidRPr="00B14C70">
              <w:rPr>
                <w:rFonts w:ascii="Times New Roman" w:hAnsi="Times New Roman"/>
                <w:sz w:val="22"/>
                <w:szCs w:val="22"/>
              </w:rPr>
              <w:fldChar w:fldCharType="separate"/>
            </w:r>
            <w:r w:rsidRPr="00B14C70">
              <w:rPr>
                <w:rFonts w:ascii="Times New Roman" w:hAnsi="Times New Roman"/>
                <w:noProof/>
                <w:sz w:val="22"/>
                <w:szCs w:val="22"/>
              </w:rPr>
              <w:t> </w:t>
            </w:r>
            <w:r w:rsidRPr="00B14C70">
              <w:rPr>
                <w:rFonts w:ascii="Times New Roman" w:hAnsi="Times New Roman"/>
                <w:noProof/>
                <w:sz w:val="22"/>
                <w:szCs w:val="22"/>
              </w:rPr>
              <w:t> </w:t>
            </w:r>
            <w:r w:rsidRPr="00B14C7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F8164B5" w14:textId="77777777" w:rsidR="00543961" w:rsidRDefault="00543961" w:rsidP="00543961">
            <w:r w:rsidRPr="00B14C70">
              <w:rPr>
                <w:rFonts w:ascii="Times New Roman" w:hAnsi="Times New Roman"/>
                <w:sz w:val="22"/>
                <w:szCs w:val="22"/>
              </w:rPr>
              <w:fldChar w:fldCharType="begin">
                <w:ffData>
                  <w:name w:val=""/>
                  <w:enabled/>
                  <w:calcOnExit w:val="0"/>
                  <w:textInput>
                    <w:maxLength w:val="2"/>
                  </w:textInput>
                </w:ffData>
              </w:fldChar>
            </w:r>
            <w:r w:rsidRPr="00B14C70">
              <w:rPr>
                <w:rFonts w:ascii="Times New Roman" w:hAnsi="Times New Roman"/>
                <w:sz w:val="22"/>
                <w:szCs w:val="22"/>
              </w:rPr>
              <w:instrText xml:space="preserve"> FORMTEXT </w:instrText>
            </w:r>
            <w:r w:rsidRPr="00B14C70">
              <w:rPr>
                <w:rFonts w:ascii="Times New Roman" w:hAnsi="Times New Roman"/>
                <w:sz w:val="22"/>
                <w:szCs w:val="22"/>
              </w:rPr>
            </w:r>
            <w:r w:rsidRPr="00B14C70">
              <w:rPr>
                <w:rFonts w:ascii="Times New Roman" w:hAnsi="Times New Roman"/>
                <w:sz w:val="22"/>
                <w:szCs w:val="22"/>
              </w:rPr>
              <w:fldChar w:fldCharType="separate"/>
            </w:r>
            <w:r w:rsidRPr="00B14C70">
              <w:rPr>
                <w:rFonts w:ascii="Times New Roman" w:hAnsi="Times New Roman"/>
                <w:noProof/>
                <w:sz w:val="22"/>
                <w:szCs w:val="22"/>
              </w:rPr>
              <w:t> </w:t>
            </w:r>
            <w:r w:rsidRPr="00B14C70">
              <w:rPr>
                <w:rFonts w:ascii="Times New Roman" w:hAnsi="Times New Roman"/>
                <w:noProof/>
                <w:sz w:val="22"/>
                <w:szCs w:val="22"/>
              </w:rPr>
              <w:t> </w:t>
            </w:r>
            <w:r w:rsidRPr="00B14C70">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2012175" w14:textId="77777777" w:rsidR="00543961" w:rsidRDefault="00543961" w:rsidP="00543961">
            <w:r w:rsidRPr="0049380B">
              <w:rPr>
                <w:rFonts w:ascii="Times New Roman" w:hAnsi="Times New Roman"/>
                <w:sz w:val="22"/>
                <w:szCs w:val="22"/>
              </w:rPr>
              <w:fldChar w:fldCharType="begin">
                <w:ffData>
                  <w:name w:val=""/>
                  <w:enabled/>
                  <w:calcOnExit w:val="0"/>
                  <w:textInput>
                    <w:maxLength w:val="55"/>
                  </w:textInput>
                </w:ffData>
              </w:fldChar>
            </w:r>
            <w:r w:rsidRPr="0049380B">
              <w:rPr>
                <w:rFonts w:ascii="Times New Roman" w:hAnsi="Times New Roman"/>
                <w:sz w:val="22"/>
                <w:szCs w:val="22"/>
              </w:rPr>
              <w:instrText xml:space="preserve"> FORMTEXT </w:instrText>
            </w:r>
            <w:r w:rsidRPr="0049380B">
              <w:rPr>
                <w:rFonts w:ascii="Times New Roman" w:hAnsi="Times New Roman"/>
                <w:sz w:val="22"/>
                <w:szCs w:val="22"/>
              </w:rPr>
            </w:r>
            <w:r w:rsidRPr="0049380B">
              <w:rPr>
                <w:rFonts w:ascii="Times New Roman" w:hAnsi="Times New Roman"/>
                <w:sz w:val="22"/>
                <w:szCs w:val="22"/>
              </w:rPr>
              <w:fldChar w:fldCharType="separate"/>
            </w:r>
            <w:r w:rsidRPr="0049380B">
              <w:rPr>
                <w:rFonts w:ascii="Times New Roman" w:hAnsi="Times New Roman"/>
                <w:noProof/>
                <w:sz w:val="22"/>
                <w:szCs w:val="22"/>
              </w:rPr>
              <w:t> </w:t>
            </w:r>
            <w:r w:rsidRPr="0049380B">
              <w:rPr>
                <w:rFonts w:ascii="Times New Roman" w:hAnsi="Times New Roman"/>
                <w:noProof/>
                <w:sz w:val="22"/>
                <w:szCs w:val="22"/>
              </w:rPr>
              <w:t> </w:t>
            </w:r>
            <w:r w:rsidRPr="0049380B">
              <w:rPr>
                <w:rFonts w:ascii="Times New Roman" w:hAnsi="Times New Roman"/>
                <w:noProof/>
                <w:sz w:val="22"/>
                <w:szCs w:val="22"/>
              </w:rPr>
              <w:t> </w:t>
            </w:r>
            <w:r w:rsidRPr="0049380B">
              <w:rPr>
                <w:rFonts w:ascii="Times New Roman" w:hAnsi="Times New Roman"/>
                <w:noProof/>
                <w:sz w:val="22"/>
                <w:szCs w:val="22"/>
              </w:rPr>
              <w:t> </w:t>
            </w:r>
            <w:r w:rsidRPr="0049380B">
              <w:rPr>
                <w:rFonts w:ascii="Times New Roman" w:hAnsi="Times New Roman"/>
                <w:noProof/>
                <w:sz w:val="22"/>
                <w:szCs w:val="22"/>
              </w:rPr>
              <w:t> </w:t>
            </w:r>
            <w:r w:rsidRPr="0049380B">
              <w:rPr>
                <w:rFonts w:ascii="Times New Roman" w:hAnsi="Times New Roman"/>
                <w:sz w:val="22"/>
                <w:szCs w:val="22"/>
              </w:rPr>
              <w:fldChar w:fldCharType="end"/>
            </w:r>
          </w:p>
        </w:tc>
      </w:tr>
      <w:tr w:rsidR="00543961" w14:paraId="7D4C835B" w14:textId="77777777" w:rsidTr="008D497D">
        <w:tc>
          <w:tcPr>
            <w:tcW w:w="8406" w:type="dxa"/>
            <w:gridSpan w:val="7"/>
            <w:tcBorders>
              <w:top w:val="single" w:sz="4" w:space="0" w:color="auto"/>
              <w:bottom w:val="single" w:sz="4" w:space="0" w:color="auto"/>
            </w:tcBorders>
          </w:tcPr>
          <w:p w14:paraId="738A0FB0" w14:textId="77777777" w:rsidR="00543961" w:rsidRDefault="00543961" w:rsidP="00543961">
            <w:pPr>
              <w:tabs>
                <w:tab w:val="left" w:pos="540"/>
                <w:tab w:val="left" w:pos="1238"/>
              </w:tabs>
              <w:spacing w:before="20" w:after="20"/>
              <w:ind w:left="60" w:firstLine="4"/>
              <w:rPr>
                <w:rFonts w:cs="Arial"/>
                <w:sz w:val="18"/>
                <w:szCs w:val="18"/>
              </w:rPr>
            </w:pPr>
            <w:r>
              <w:rPr>
                <w:rFonts w:cs="Arial"/>
                <w:b/>
                <w:sz w:val="18"/>
                <w:szCs w:val="18"/>
              </w:rPr>
              <w:t>57.135(2)  RESPONSIBILITY TO PLACING AGENCY – RESIDENT PROGRESS, PLANNING</w:t>
            </w:r>
            <w:r>
              <w:rPr>
                <w:rFonts w:cs="Arial"/>
                <w:sz w:val="18"/>
                <w:szCs w:val="18"/>
              </w:rPr>
              <w:t xml:space="preserve"> The licensee shall keep the placing agency informed of the resident’s progress while in care and shall consult with the agency regarding treatment plans and treatment plan reviews, care, training, and plans for the resident whenever more than the day-to-day routine is involved.</w:t>
            </w:r>
          </w:p>
        </w:tc>
        <w:tc>
          <w:tcPr>
            <w:tcW w:w="540" w:type="dxa"/>
            <w:gridSpan w:val="2"/>
            <w:tcBorders>
              <w:top w:val="single" w:sz="4" w:space="0" w:color="auto"/>
              <w:bottom w:val="single" w:sz="4" w:space="0" w:color="auto"/>
            </w:tcBorders>
            <w:shd w:val="clear" w:color="auto" w:fill="auto"/>
          </w:tcPr>
          <w:p w14:paraId="1288D803" w14:textId="77777777" w:rsidR="00543961" w:rsidRDefault="00543961" w:rsidP="00543961">
            <w:r w:rsidRPr="00B14C70">
              <w:rPr>
                <w:rFonts w:ascii="Times New Roman" w:hAnsi="Times New Roman"/>
                <w:sz w:val="22"/>
                <w:szCs w:val="22"/>
              </w:rPr>
              <w:fldChar w:fldCharType="begin">
                <w:ffData>
                  <w:name w:val=""/>
                  <w:enabled/>
                  <w:calcOnExit w:val="0"/>
                  <w:textInput>
                    <w:maxLength w:val="2"/>
                  </w:textInput>
                </w:ffData>
              </w:fldChar>
            </w:r>
            <w:r w:rsidRPr="00B14C70">
              <w:rPr>
                <w:rFonts w:ascii="Times New Roman" w:hAnsi="Times New Roman"/>
                <w:sz w:val="22"/>
                <w:szCs w:val="22"/>
              </w:rPr>
              <w:instrText xml:space="preserve"> FORMTEXT </w:instrText>
            </w:r>
            <w:r w:rsidRPr="00B14C70">
              <w:rPr>
                <w:rFonts w:ascii="Times New Roman" w:hAnsi="Times New Roman"/>
                <w:sz w:val="22"/>
                <w:szCs w:val="22"/>
              </w:rPr>
            </w:r>
            <w:r w:rsidRPr="00B14C70">
              <w:rPr>
                <w:rFonts w:ascii="Times New Roman" w:hAnsi="Times New Roman"/>
                <w:sz w:val="22"/>
                <w:szCs w:val="22"/>
              </w:rPr>
              <w:fldChar w:fldCharType="separate"/>
            </w:r>
            <w:r w:rsidRPr="00B14C70">
              <w:rPr>
                <w:rFonts w:ascii="Times New Roman" w:hAnsi="Times New Roman"/>
                <w:noProof/>
                <w:sz w:val="22"/>
                <w:szCs w:val="22"/>
              </w:rPr>
              <w:t> </w:t>
            </w:r>
            <w:r w:rsidRPr="00B14C70">
              <w:rPr>
                <w:rFonts w:ascii="Times New Roman" w:hAnsi="Times New Roman"/>
                <w:noProof/>
                <w:sz w:val="22"/>
                <w:szCs w:val="22"/>
              </w:rPr>
              <w:t> </w:t>
            </w:r>
            <w:r w:rsidRPr="00B14C7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2E0CB09" w14:textId="77777777" w:rsidR="00543961" w:rsidRDefault="00543961" w:rsidP="00543961">
            <w:r w:rsidRPr="00B14C70">
              <w:rPr>
                <w:rFonts w:ascii="Times New Roman" w:hAnsi="Times New Roman"/>
                <w:sz w:val="22"/>
                <w:szCs w:val="22"/>
              </w:rPr>
              <w:fldChar w:fldCharType="begin">
                <w:ffData>
                  <w:name w:val=""/>
                  <w:enabled/>
                  <w:calcOnExit w:val="0"/>
                  <w:textInput>
                    <w:maxLength w:val="2"/>
                  </w:textInput>
                </w:ffData>
              </w:fldChar>
            </w:r>
            <w:r w:rsidRPr="00B14C70">
              <w:rPr>
                <w:rFonts w:ascii="Times New Roman" w:hAnsi="Times New Roman"/>
                <w:sz w:val="22"/>
                <w:szCs w:val="22"/>
              </w:rPr>
              <w:instrText xml:space="preserve"> FORMTEXT </w:instrText>
            </w:r>
            <w:r w:rsidRPr="00B14C70">
              <w:rPr>
                <w:rFonts w:ascii="Times New Roman" w:hAnsi="Times New Roman"/>
                <w:sz w:val="22"/>
                <w:szCs w:val="22"/>
              </w:rPr>
            </w:r>
            <w:r w:rsidRPr="00B14C70">
              <w:rPr>
                <w:rFonts w:ascii="Times New Roman" w:hAnsi="Times New Roman"/>
                <w:sz w:val="22"/>
                <w:szCs w:val="22"/>
              </w:rPr>
              <w:fldChar w:fldCharType="separate"/>
            </w:r>
            <w:r w:rsidRPr="00B14C70">
              <w:rPr>
                <w:rFonts w:ascii="Times New Roman" w:hAnsi="Times New Roman"/>
                <w:noProof/>
                <w:sz w:val="22"/>
                <w:szCs w:val="22"/>
              </w:rPr>
              <w:t> </w:t>
            </w:r>
            <w:r w:rsidRPr="00B14C70">
              <w:rPr>
                <w:rFonts w:ascii="Times New Roman" w:hAnsi="Times New Roman"/>
                <w:noProof/>
                <w:sz w:val="22"/>
                <w:szCs w:val="22"/>
              </w:rPr>
              <w:t> </w:t>
            </w:r>
            <w:r w:rsidRPr="00B14C70">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4D9D87C" w14:textId="77777777" w:rsidR="00543961" w:rsidRDefault="00543961" w:rsidP="00543961">
            <w:r w:rsidRPr="00B14C70">
              <w:rPr>
                <w:rFonts w:ascii="Times New Roman" w:hAnsi="Times New Roman"/>
                <w:sz w:val="22"/>
                <w:szCs w:val="22"/>
              </w:rPr>
              <w:fldChar w:fldCharType="begin">
                <w:ffData>
                  <w:name w:val=""/>
                  <w:enabled/>
                  <w:calcOnExit w:val="0"/>
                  <w:textInput>
                    <w:maxLength w:val="2"/>
                  </w:textInput>
                </w:ffData>
              </w:fldChar>
            </w:r>
            <w:r w:rsidRPr="00B14C70">
              <w:rPr>
                <w:rFonts w:ascii="Times New Roman" w:hAnsi="Times New Roman"/>
                <w:sz w:val="22"/>
                <w:szCs w:val="22"/>
              </w:rPr>
              <w:instrText xml:space="preserve"> FORMTEXT </w:instrText>
            </w:r>
            <w:r w:rsidRPr="00B14C70">
              <w:rPr>
                <w:rFonts w:ascii="Times New Roman" w:hAnsi="Times New Roman"/>
                <w:sz w:val="22"/>
                <w:szCs w:val="22"/>
              </w:rPr>
            </w:r>
            <w:r w:rsidRPr="00B14C70">
              <w:rPr>
                <w:rFonts w:ascii="Times New Roman" w:hAnsi="Times New Roman"/>
                <w:sz w:val="22"/>
                <w:szCs w:val="22"/>
              </w:rPr>
              <w:fldChar w:fldCharType="separate"/>
            </w:r>
            <w:r w:rsidRPr="00B14C70">
              <w:rPr>
                <w:rFonts w:ascii="Times New Roman" w:hAnsi="Times New Roman"/>
                <w:noProof/>
                <w:sz w:val="22"/>
                <w:szCs w:val="22"/>
              </w:rPr>
              <w:t> </w:t>
            </w:r>
            <w:r w:rsidRPr="00B14C70">
              <w:rPr>
                <w:rFonts w:ascii="Times New Roman" w:hAnsi="Times New Roman"/>
                <w:noProof/>
                <w:sz w:val="22"/>
                <w:szCs w:val="22"/>
              </w:rPr>
              <w:t> </w:t>
            </w:r>
            <w:r w:rsidRPr="00B14C7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984DA41" w14:textId="77777777" w:rsidR="00543961" w:rsidRDefault="00543961" w:rsidP="00543961">
            <w:r w:rsidRPr="00B14C70">
              <w:rPr>
                <w:rFonts w:ascii="Times New Roman" w:hAnsi="Times New Roman"/>
                <w:sz w:val="22"/>
                <w:szCs w:val="22"/>
              </w:rPr>
              <w:fldChar w:fldCharType="begin">
                <w:ffData>
                  <w:name w:val=""/>
                  <w:enabled/>
                  <w:calcOnExit w:val="0"/>
                  <w:textInput>
                    <w:maxLength w:val="2"/>
                  </w:textInput>
                </w:ffData>
              </w:fldChar>
            </w:r>
            <w:r w:rsidRPr="00B14C70">
              <w:rPr>
                <w:rFonts w:ascii="Times New Roman" w:hAnsi="Times New Roman"/>
                <w:sz w:val="22"/>
                <w:szCs w:val="22"/>
              </w:rPr>
              <w:instrText xml:space="preserve"> FORMTEXT </w:instrText>
            </w:r>
            <w:r w:rsidRPr="00B14C70">
              <w:rPr>
                <w:rFonts w:ascii="Times New Roman" w:hAnsi="Times New Roman"/>
                <w:sz w:val="22"/>
                <w:szCs w:val="22"/>
              </w:rPr>
            </w:r>
            <w:r w:rsidRPr="00B14C70">
              <w:rPr>
                <w:rFonts w:ascii="Times New Roman" w:hAnsi="Times New Roman"/>
                <w:sz w:val="22"/>
                <w:szCs w:val="22"/>
              </w:rPr>
              <w:fldChar w:fldCharType="separate"/>
            </w:r>
            <w:r w:rsidRPr="00B14C70">
              <w:rPr>
                <w:rFonts w:ascii="Times New Roman" w:hAnsi="Times New Roman"/>
                <w:noProof/>
                <w:sz w:val="22"/>
                <w:szCs w:val="22"/>
              </w:rPr>
              <w:t> </w:t>
            </w:r>
            <w:r w:rsidRPr="00B14C70">
              <w:rPr>
                <w:rFonts w:ascii="Times New Roman" w:hAnsi="Times New Roman"/>
                <w:noProof/>
                <w:sz w:val="22"/>
                <w:szCs w:val="22"/>
              </w:rPr>
              <w:t> </w:t>
            </w:r>
            <w:r w:rsidRPr="00B14C70">
              <w:rPr>
                <w:rFonts w:ascii="Times New Roman" w:hAnsi="Times New Roman"/>
                <w:sz w:val="22"/>
                <w:szCs w:val="22"/>
              </w:rPr>
              <w:fldChar w:fldCharType="end"/>
            </w:r>
          </w:p>
        </w:tc>
        <w:tc>
          <w:tcPr>
            <w:tcW w:w="4410" w:type="dxa"/>
            <w:gridSpan w:val="2"/>
            <w:tcBorders>
              <w:top w:val="single" w:sz="4" w:space="0" w:color="auto"/>
              <w:bottom w:val="nil"/>
            </w:tcBorders>
            <w:shd w:val="clear" w:color="auto" w:fill="E6E6E6"/>
          </w:tcPr>
          <w:p w14:paraId="48B5B0CD" w14:textId="77777777" w:rsidR="00543961" w:rsidRDefault="00543961" w:rsidP="00543961">
            <w:r w:rsidRPr="0049380B">
              <w:rPr>
                <w:rFonts w:ascii="Times New Roman" w:hAnsi="Times New Roman"/>
                <w:sz w:val="22"/>
                <w:szCs w:val="22"/>
              </w:rPr>
              <w:fldChar w:fldCharType="begin">
                <w:ffData>
                  <w:name w:val=""/>
                  <w:enabled/>
                  <w:calcOnExit w:val="0"/>
                  <w:textInput>
                    <w:maxLength w:val="55"/>
                  </w:textInput>
                </w:ffData>
              </w:fldChar>
            </w:r>
            <w:r w:rsidRPr="0049380B">
              <w:rPr>
                <w:rFonts w:ascii="Times New Roman" w:hAnsi="Times New Roman"/>
                <w:sz w:val="22"/>
                <w:szCs w:val="22"/>
              </w:rPr>
              <w:instrText xml:space="preserve"> FORMTEXT </w:instrText>
            </w:r>
            <w:r w:rsidRPr="0049380B">
              <w:rPr>
                <w:rFonts w:ascii="Times New Roman" w:hAnsi="Times New Roman"/>
                <w:sz w:val="22"/>
                <w:szCs w:val="22"/>
              </w:rPr>
            </w:r>
            <w:r w:rsidRPr="0049380B">
              <w:rPr>
                <w:rFonts w:ascii="Times New Roman" w:hAnsi="Times New Roman"/>
                <w:sz w:val="22"/>
                <w:szCs w:val="22"/>
              </w:rPr>
              <w:fldChar w:fldCharType="separate"/>
            </w:r>
            <w:r w:rsidRPr="0049380B">
              <w:rPr>
                <w:rFonts w:ascii="Times New Roman" w:hAnsi="Times New Roman"/>
                <w:noProof/>
                <w:sz w:val="22"/>
                <w:szCs w:val="22"/>
              </w:rPr>
              <w:t> </w:t>
            </w:r>
            <w:r w:rsidRPr="0049380B">
              <w:rPr>
                <w:rFonts w:ascii="Times New Roman" w:hAnsi="Times New Roman"/>
                <w:noProof/>
                <w:sz w:val="22"/>
                <w:szCs w:val="22"/>
              </w:rPr>
              <w:t> </w:t>
            </w:r>
            <w:r w:rsidRPr="0049380B">
              <w:rPr>
                <w:rFonts w:ascii="Times New Roman" w:hAnsi="Times New Roman"/>
                <w:noProof/>
                <w:sz w:val="22"/>
                <w:szCs w:val="22"/>
              </w:rPr>
              <w:t> </w:t>
            </w:r>
            <w:r w:rsidRPr="0049380B">
              <w:rPr>
                <w:rFonts w:ascii="Times New Roman" w:hAnsi="Times New Roman"/>
                <w:noProof/>
                <w:sz w:val="22"/>
                <w:szCs w:val="22"/>
              </w:rPr>
              <w:t> </w:t>
            </w:r>
            <w:r w:rsidRPr="0049380B">
              <w:rPr>
                <w:rFonts w:ascii="Times New Roman" w:hAnsi="Times New Roman"/>
                <w:noProof/>
                <w:sz w:val="22"/>
                <w:szCs w:val="22"/>
              </w:rPr>
              <w:t> </w:t>
            </w:r>
            <w:r w:rsidRPr="0049380B">
              <w:rPr>
                <w:rFonts w:ascii="Times New Roman" w:hAnsi="Times New Roman"/>
                <w:sz w:val="22"/>
                <w:szCs w:val="22"/>
              </w:rPr>
              <w:fldChar w:fldCharType="end"/>
            </w:r>
          </w:p>
        </w:tc>
      </w:tr>
      <w:tr w:rsidR="00543961" w14:paraId="1ED460FC" w14:textId="77777777" w:rsidTr="008D497D">
        <w:tc>
          <w:tcPr>
            <w:tcW w:w="8406" w:type="dxa"/>
            <w:gridSpan w:val="7"/>
            <w:tcBorders>
              <w:top w:val="single" w:sz="4" w:space="0" w:color="auto"/>
            </w:tcBorders>
          </w:tcPr>
          <w:p w14:paraId="7B5846EC" w14:textId="77777777" w:rsidR="00543961" w:rsidRDefault="00543961" w:rsidP="00543961">
            <w:pPr>
              <w:tabs>
                <w:tab w:val="left" w:pos="540"/>
                <w:tab w:val="left" w:pos="1238"/>
              </w:tabs>
              <w:spacing w:before="20" w:after="20"/>
              <w:ind w:left="60" w:firstLine="4"/>
              <w:rPr>
                <w:rFonts w:cs="Arial"/>
                <w:sz w:val="18"/>
                <w:szCs w:val="18"/>
              </w:rPr>
            </w:pPr>
            <w:r>
              <w:rPr>
                <w:rFonts w:cs="Arial"/>
                <w:b/>
                <w:sz w:val="18"/>
                <w:szCs w:val="18"/>
              </w:rPr>
              <w:t>57.14(2)  PERSONNEL – AGE REQUIREMENT</w:t>
            </w:r>
            <w:r>
              <w:rPr>
                <w:rFonts w:cs="Arial"/>
                <w:sz w:val="18"/>
                <w:szCs w:val="18"/>
              </w:rPr>
              <w:t xml:space="preserve">  A staff member hired or contracted for on or after January 1, 2006, shall be at least 21 years old.  Except as provided in sub. (4)(a), a staff member who is 19 or 20 years old may be hired or employed, if during the individual’s course of employment the individual is enrolled in and regularly attends a college or university with a major in any of the </w:t>
            </w:r>
            <w:r>
              <w:rPr>
                <w:rFonts w:cs="Arial"/>
                <w:sz w:val="18"/>
                <w:szCs w:val="18"/>
              </w:rPr>
              <w:lastRenderedPageBreak/>
              <w:t>following:  (a) Social work; (b) Sociology; (c) Special education; (d) Psychology; (e) Counseling and guidance; (f) Criminal justice; (g) Any other area in the human services field as approved by the department.</w:t>
            </w:r>
          </w:p>
        </w:tc>
        <w:tc>
          <w:tcPr>
            <w:tcW w:w="540" w:type="dxa"/>
            <w:gridSpan w:val="2"/>
            <w:tcBorders>
              <w:top w:val="single" w:sz="4" w:space="0" w:color="auto"/>
            </w:tcBorders>
            <w:shd w:val="clear" w:color="auto" w:fill="auto"/>
          </w:tcPr>
          <w:p w14:paraId="04A5B829" w14:textId="77777777" w:rsidR="00543961" w:rsidRDefault="00543961" w:rsidP="00543961">
            <w:r w:rsidRPr="003B0F97">
              <w:rPr>
                <w:rFonts w:ascii="Times New Roman" w:hAnsi="Times New Roman"/>
                <w:sz w:val="22"/>
                <w:szCs w:val="22"/>
              </w:rPr>
              <w:lastRenderedPageBreak/>
              <w:fldChar w:fldCharType="begin">
                <w:ffData>
                  <w:name w:val=""/>
                  <w:enabled/>
                  <w:calcOnExit w:val="0"/>
                  <w:textInput>
                    <w:maxLength w:val="2"/>
                  </w:textInput>
                </w:ffData>
              </w:fldChar>
            </w:r>
            <w:r w:rsidRPr="003B0F97">
              <w:rPr>
                <w:rFonts w:ascii="Times New Roman" w:hAnsi="Times New Roman"/>
                <w:sz w:val="22"/>
                <w:szCs w:val="22"/>
              </w:rPr>
              <w:instrText xml:space="preserve"> FORMTEXT </w:instrText>
            </w:r>
            <w:r w:rsidRPr="003B0F97">
              <w:rPr>
                <w:rFonts w:ascii="Times New Roman" w:hAnsi="Times New Roman"/>
                <w:sz w:val="22"/>
                <w:szCs w:val="22"/>
              </w:rPr>
            </w:r>
            <w:r w:rsidRPr="003B0F97">
              <w:rPr>
                <w:rFonts w:ascii="Times New Roman" w:hAnsi="Times New Roman"/>
                <w:sz w:val="22"/>
                <w:szCs w:val="22"/>
              </w:rPr>
              <w:fldChar w:fldCharType="separate"/>
            </w:r>
            <w:r w:rsidRPr="003B0F97">
              <w:rPr>
                <w:rFonts w:ascii="Times New Roman" w:hAnsi="Times New Roman"/>
                <w:noProof/>
                <w:sz w:val="22"/>
                <w:szCs w:val="22"/>
              </w:rPr>
              <w:t> </w:t>
            </w:r>
            <w:r w:rsidRPr="003B0F97">
              <w:rPr>
                <w:rFonts w:ascii="Times New Roman" w:hAnsi="Times New Roman"/>
                <w:noProof/>
                <w:sz w:val="22"/>
                <w:szCs w:val="22"/>
              </w:rPr>
              <w:t> </w:t>
            </w:r>
            <w:r w:rsidRPr="003B0F97">
              <w:rPr>
                <w:rFonts w:ascii="Times New Roman" w:hAnsi="Times New Roman"/>
                <w:sz w:val="22"/>
                <w:szCs w:val="22"/>
              </w:rPr>
              <w:fldChar w:fldCharType="end"/>
            </w:r>
          </w:p>
        </w:tc>
        <w:tc>
          <w:tcPr>
            <w:tcW w:w="612" w:type="dxa"/>
            <w:tcBorders>
              <w:top w:val="single" w:sz="4" w:space="0" w:color="auto"/>
            </w:tcBorders>
            <w:shd w:val="clear" w:color="auto" w:fill="auto"/>
          </w:tcPr>
          <w:p w14:paraId="0307890D" w14:textId="77777777" w:rsidR="00543961" w:rsidRDefault="00543961" w:rsidP="00543961">
            <w:r w:rsidRPr="003B0F97">
              <w:rPr>
                <w:rFonts w:ascii="Times New Roman" w:hAnsi="Times New Roman"/>
                <w:sz w:val="22"/>
                <w:szCs w:val="22"/>
              </w:rPr>
              <w:fldChar w:fldCharType="begin">
                <w:ffData>
                  <w:name w:val=""/>
                  <w:enabled/>
                  <w:calcOnExit w:val="0"/>
                  <w:textInput>
                    <w:maxLength w:val="2"/>
                  </w:textInput>
                </w:ffData>
              </w:fldChar>
            </w:r>
            <w:r w:rsidRPr="003B0F97">
              <w:rPr>
                <w:rFonts w:ascii="Times New Roman" w:hAnsi="Times New Roman"/>
                <w:sz w:val="22"/>
                <w:szCs w:val="22"/>
              </w:rPr>
              <w:instrText xml:space="preserve"> FORMTEXT </w:instrText>
            </w:r>
            <w:r w:rsidRPr="003B0F97">
              <w:rPr>
                <w:rFonts w:ascii="Times New Roman" w:hAnsi="Times New Roman"/>
                <w:sz w:val="22"/>
                <w:szCs w:val="22"/>
              </w:rPr>
            </w:r>
            <w:r w:rsidRPr="003B0F97">
              <w:rPr>
                <w:rFonts w:ascii="Times New Roman" w:hAnsi="Times New Roman"/>
                <w:sz w:val="22"/>
                <w:szCs w:val="22"/>
              </w:rPr>
              <w:fldChar w:fldCharType="separate"/>
            </w:r>
            <w:r w:rsidRPr="003B0F97">
              <w:rPr>
                <w:rFonts w:ascii="Times New Roman" w:hAnsi="Times New Roman"/>
                <w:noProof/>
                <w:sz w:val="22"/>
                <w:szCs w:val="22"/>
              </w:rPr>
              <w:t> </w:t>
            </w:r>
            <w:r w:rsidRPr="003B0F97">
              <w:rPr>
                <w:rFonts w:ascii="Times New Roman" w:hAnsi="Times New Roman"/>
                <w:noProof/>
                <w:sz w:val="22"/>
                <w:szCs w:val="22"/>
              </w:rPr>
              <w:t> </w:t>
            </w:r>
            <w:r w:rsidRPr="003B0F97">
              <w:rPr>
                <w:rFonts w:ascii="Times New Roman" w:hAnsi="Times New Roman"/>
                <w:sz w:val="22"/>
                <w:szCs w:val="22"/>
              </w:rPr>
              <w:fldChar w:fldCharType="end"/>
            </w:r>
          </w:p>
        </w:tc>
        <w:tc>
          <w:tcPr>
            <w:tcW w:w="540" w:type="dxa"/>
            <w:gridSpan w:val="2"/>
            <w:tcBorders>
              <w:top w:val="single" w:sz="4" w:space="0" w:color="auto"/>
            </w:tcBorders>
            <w:shd w:val="clear" w:color="auto" w:fill="E6E6E6"/>
          </w:tcPr>
          <w:p w14:paraId="53216BA6" w14:textId="77777777" w:rsidR="00543961" w:rsidRDefault="00543961" w:rsidP="00543961">
            <w:r w:rsidRPr="003B0F97">
              <w:rPr>
                <w:rFonts w:ascii="Times New Roman" w:hAnsi="Times New Roman"/>
                <w:sz w:val="22"/>
                <w:szCs w:val="22"/>
              </w:rPr>
              <w:fldChar w:fldCharType="begin">
                <w:ffData>
                  <w:name w:val=""/>
                  <w:enabled/>
                  <w:calcOnExit w:val="0"/>
                  <w:textInput>
                    <w:maxLength w:val="2"/>
                  </w:textInput>
                </w:ffData>
              </w:fldChar>
            </w:r>
            <w:r w:rsidRPr="003B0F97">
              <w:rPr>
                <w:rFonts w:ascii="Times New Roman" w:hAnsi="Times New Roman"/>
                <w:sz w:val="22"/>
                <w:szCs w:val="22"/>
              </w:rPr>
              <w:instrText xml:space="preserve"> FORMTEXT </w:instrText>
            </w:r>
            <w:r w:rsidRPr="003B0F97">
              <w:rPr>
                <w:rFonts w:ascii="Times New Roman" w:hAnsi="Times New Roman"/>
                <w:sz w:val="22"/>
                <w:szCs w:val="22"/>
              </w:rPr>
            </w:r>
            <w:r w:rsidRPr="003B0F97">
              <w:rPr>
                <w:rFonts w:ascii="Times New Roman" w:hAnsi="Times New Roman"/>
                <w:sz w:val="22"/>
                <w:szCs w:val="22"/>
              </w:rPr>
              <w:fldChar w:fldCharType="separate"/>
            </w:r>
            <w:r w:rsidRPr="003B0F97">
              <w:rPr>
                <w:rFonts w:ascii="Times New Roman" w:hAnsi="Times New Roman"/>
                <w:noProof/>
                <w:sz w:val="22"/>
                <w:szCs w:val="22"/>
              </w:rPr>
              <w:t> </w:t>
            </w:r>
            <w:r w:rsidRPr="003B0F97">
              <w:rPr>
                <w:rFonts w:ascii="Times New Roman" w:hAnsi="Times New Roman"/>
                <w:noProof/>
                <w:sz w:val="22"/>
                <w:szCs w:val="22"/>
              </w:rPr>
              <w:t> </w:t>
            </w:r>
            <w:r w:rsidRPr="003B0F97">
              <w:rPr>
                <w:rFonts w:ascii="Times New Roman" w:hAnsi="Times New Roman"/>
                <w:sz w:val="22"/>
                <w:szCs w:val="22"/>
              </w:rPr>
              <w:fldChar w:fldCharType="end"/>
            </w:r>
          </w:p>
        </w:tc>
        <w:tc>
          <w:tcPr>
            <w:tcW w:w="540" w:type="dxa"/>
            <w:tcBorders>
              <w:top w:val="single" w:sz="4" w:space="0" w:color="auto"/>
            </w:tcBorders>
            <w:shd w:val="clear" w:color="auto" w:fill="E6E6E6"/>
          </w:tcPr>
          <w:p w14:paraId="56E9F143" w14:textId="77777777" w:rsidR="00543961" w:rsidRDefault="00543961" w:rsidP="00543961">
            <w:r w:rsidRPr="003B0F97">
              <w:rPr>
                <w:rFonts w:ascii="Times New Roman" w:hAnsi="Times New Roman"/>
                <w:sz w:val="22"/>
                <w:szCs w:val="22"/>
              </w:rPr>
              <w:fldChar w:fldCharType="begin">
                <w:ffData>
                  <w:name w:val=""/>
                  <w:enabled/>
                  <w:calcOnExit w:val="0"/>
                  <w:textInput>
                    <w:maxLength w:val="2"/>
                  </w:textInput>
                </w:ffData>
              </w:fldChar>
            </w:r>
            <w:r w:rsidRPr="003B0F97">
              <w:rPr>
                <w:rFonts w:ascii="Times New Roman" w:hAnsi="Times New Roman"/>
                <w:sz w:val="22"/>
                <w:szCs w:val="22"/>
              </w:rPr>
              <w:instrText xml:space="preserve"> FORMTEXT </w:instrText>
            </w:r>
            <w:r w:rsidRPr="003B0F97">
              <w:rPr>
                <w:rFonts w:ascii="Times New Roman" w:hAnsi="Times New Roman"/>
                <w:sz w:val="22"/>
                <w:szCs w:val="22"/>
              </w:rPr>
            </w:r>
            <w:r w:rsidRPr="003B0F97">
              <w:rPr>
                <w:rFonts w:ascii="Times New Roman" w:hAnsi="Times New Roman"/>
                <w:sz w:val="22"/>
                <w:szCs w:val="22"/>
              </w:rPr>
              <w:fldChar w:fldCharType="separate"/>
            </w:r>
            <w:r w:rsidRPr="003B0F97">
              <w:rPr>
                <w:rFonts w:ascii="Times New Roman" w:hAnsi="Times New Roman"/>
                <w:noProof/>
                <w:sz w:val="22"/>
                <w:szCs w:val="22"/>
              </w:rPr>
              <w:t> </w:t>
            </w:r>
            <w:r w:rsidRPr="003B0F97">
              <w:rPr>
                <w:rFonts w:ascii="Times New Roman" w:hAnsi="Times New Roman"/>
                <w:noProof/>
                <w:sz w:val="22"/>
                <w:szCs w:val="22"/>
              </w:rPr>
              <w:t> </w:t>
            </w:r>
            <w:r w:rsidRPr="003B0F9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7D9851C" w14:textId="77777777" w:rsidR="00543961" w:rsidRDefault="00543961" w:rsidP="00543961">
            <w:r w:rsidRPr="0049380B">
              <w:rPr>
                <w:rFonts w:ascii="Times New Roman" w:hAnsi="Times New Roman"/>
                <w:sz w:val="22"/>
                <w:szCs w:val="22"/>
              </w:rPr>
              <w:fldChar w:fldCharType="begin">
                <w:ffData>
                  <w:name w:val=""/>
                  <w:enabled/>
                  <w:calcOnExit w:val="0"/>
                  <w:textInput>
                    <w:maxLength w:val="55"/>
                  </w:textInput>
                </w:ffData>
              </w:fldChar>
            </w:r>
            <w:r w:rsidRPr="0049380B">
              <w:rPr>
                <w:rFonts w:ascii="Times New Roman" w:hAnsi="Times New Roman"/>
                <w:sz w:val="22"/>
                <w:szCs w:val="22"/>
              </w:rPr>
              <w:instrText xml:space="preserve"> FORMTEXT </w:instrText>
            </w:r>
            <w:r w:rsidRPr="0049380B">
              <w:rPr>
                <w:rFonts w:ascii="Times New Roman" w:hAnsi="Times New Roman"/>
                <w:sz w:val="22"/>
                <w:szCs w:val="22"/>
              </w:rPr>
            </w:r>
            <w:r w:rsidRPr="0049380B">
              <w:rPr>
                <w:rFonts w:ascii="Times New Roman" w:hAnsi="Times New Roman"/>
                <w:sz w:val="22"/>
                <w:szCs w:val="22"/>
              </w:rPr>
              <w:fldChar w:fldCharType="separate"/>
            </w:r>
            <w:r w:rsidRPr="0049380B">
              <w:rPr>
                <w:rFonts w:ascii="Times New Roman" w:hAnsi="Times New Roman"/>
                <w:noProof/>
                <w:sz w:val="22"/>
                <w:szCs w:val="22"/>
              </w:rPr>
              <w:t> </w:t>
            </w:r>
            <w:r w:rsidRPr="0049380B">
              <w:rPr>
                <w:rFonts w:ascii="Times New Roman" w:hAnsi="Times New Roman"/>
                <w:noProof/>
                <w:sz w:val="22"/>
                <w:szCs w:val="22"/>
              </w:rPr>
              <w:t> </w:t>
            </w:r>
            <w:r w:rsidRPr="0049380B">
              <w:rPr>
                <w:rFonts w:ascii="Times New Roman" w:hAnsi="Times New Roman"/>
                <w:noProof/>
                <w:sz w:val="22"/>
                <w:szCs w:val="22"/>
              </w:rPr>
              <w:t> </w:t>
            </w:r>
            <w:r w:rsidRPr="0049380B">
              <w:rPr>
                <w:rFonts w:ascii="Times New Roman" w:hAnsi="Times New Roman"/>
                <w:noProof/>
                <w:sz w:val="22"/>
                <w:szCs w:val="22"/>
              </w:rPr>
              <w:t> </w:t>
            </w:r>
            <w:r w:rsidRPr="0049380B">
              <w:rPr>
                <w:rFonts w:ascii="Times New Roman" w:hAnsi="Times New Roman"/>
                <w:noProof/>
                <w:sz w:val="22"/>
                <w:szCs w:val="22"/>
              </w:rPr>
              <w:t> </w:t>
            </w:r>
            <w:r w:rsidRPr="0049380B">
              <w:rPr>
                <w:rFonts w:ascii="Times New Roman" w:hAnsi="Times New Roman"/>
                <w:sz w:val="22"/>
                <w:szCs w:val="22"/>
              </w:rPr>
              <w:fldChar w:fldCharType="end"/>
            </w:r>
          </w:p>
        </w:tc>
      </w:tr>
      <w:tr w:rsidR="00543961" w14:paraId="2BEEBC49" w14:textId="77777777" w:rsidTr="008D497D">
        <w:tc>
          <w:tcPr>
            <w:tcW w:w="8406" w:type="dxa"/>
            <w:gridSpan w:val="7"/>
            <w:tcBorders>
              <w:top w:val="single" w:sz="4" w:space="0" w:color="auto"/>
              <w:bottom w:val="single" w:sz="4" w:space="0" w:color="auto"/>
            </w:tcBorders>
          </w:tcPr>
          <w:p w14:paraId="549966E8" w14:textId="77777777" w:rsidR="00543961" w:rsidRDefault="00543961" w:rsidP="00543961">
            <w:pPr>
              <w:spacing w:before="20" w:after="20"/>
              <w:ind w:left="60" w:firstLine="4"/>
              <w:rPr>
                <w:rFonts w:cs="Arial"/>
                <w:sz w:val="18"/>
                <w:szCs w:val="18"/>
              </w:rPr>
            </w:pPr>
            <w:r>
              <w:rPr>
                <w:rFonts w:cs="Arial"/>
                <w:b/>
                <w:sz w:val="18"/>
                <w:szCs w:val="18"/>
              </w:rPr>
              <w:t>57.14(3)(a)  STAFF / VOLUNTEER – HEALTH</w:t>
            </w:r>
            <w:r>
              <w:rPr>
                <w:rFonts w:cs="Arial"/>
                <w:sz w:val="18"/>
                <w:szCs w:val="18"/>
              </w:rPr>
              <w:t xml:space="preserve">  Each staff member and volunteer shall be physically, mentally and emotionally able to provide responsible care for residents and shall not pose an imminent threat of harm to residents or to the quality and manner of their care.</w:t>
            </w:r>
          </w:p>
        </w:tc>
        <w:tc>
          <w:tcPr>
            <w:tcW w:w="540" w:type="dxa"/>
            <w:gridSpan w:val="2"/>
            <w:tcBorders>
              <w:top w:val="single" w:sz="4" w:space="0" w:color="auto"/>
              <w:bottom w:val="single" w:sz="4" w:space="0" w:color="auto"/>
            </w:tcBorders>
            <w:shd w:val="clear" w:color="auto" w:fill="auto"/>
          </w:tcPr>
          <w:p w14:paraId="1C0DB770" w14:textId="77777777" w:rsidR="00543961" w:rsidRDefault="00543961" w:rsidP="00543961">
            <w:r w:rsidRPr="003B0F97">
              <w:rPr>
                <w:rFonts w:ascii="Times New Roman" w:hAnsi="Times New Roman"/>
                <w:sz w:val="22"/>
                <w:szCs w:val="22"/>
              </w:rPr>
              <w:fldChar w:fldCharType="begin">
                <w:ffData>
                  <w:name w:val=""/>
                  <w:enabled/>
                  <w:calcOnExit w:val="0"/>
                  <w:textInput>
                    <w:maxLength w:val="2"/>
                  </w:textInput>
                </w:ffData>
              </w:fldChar>
            </w:r>
            <w:r w:rsidRPr="003B0F97">
              <w:rPr>
                <w:rFonts w:ascii="Times New Roman" w:hAnsi="Times New Roman"/>
                <w:sz w:val="22"/>
                <w:szCs w:val="22"/>
              </w:rPr>
              <w:instrText xml:space="preserve"> FORMTEXT </w:instrText>
            </w:r>
            <w:r w:rsidRPr="003B0F97">
              <w:rPr>
                <w:rFonts w:ascii="Times New Roman" w:hAnsi="Times New Roman"/>
                <w:sz w:val="22"/>
                <w:szCs w:val="22"/>
              </w:rPr>
            </w:r>
            <w:r w:rsidRPr="003B0F97">
              <w:rPr>
                <w:rFonts w:ascii="Times New Roman" w:hAnsi="Times New Roman"/>
                <w:sz w:val="22"/>
                <w:szCs w:val="22"/>
              </w:rPr>
              <w:fldChar w:fldCharType="separate"/>
            </w:r>
            <w:r w:rsidRPr="003B0F97">
              <w:rPr>
                <w:rFonts w:ascii="Times New Roman" w:hAnsi="Times New Roman"/>
                <w:noProof/>
                <w:sz w:val="22"/>
                <w:szCs w:val="22"/>
              </w:rPr>
              <w:t> </w:t>
            </w:r>
            <w:r w:rsidRPr="003B0F97">
              <w:rPr>
                <w:rFonts w:ascii="Times New Roman" w:hAnsi="Times New Roman"/>
                <w:noProof/>
                <w:sz w:val="22"/>
                <w:szCs w:val="22"/>
              </w:rPr>
              <w:t> </w:t>
            </w:r>
            <w:r w:rsidRPr="003B0F9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64D09B5" w14:textId="77777777" w:rsidR="00543961" w:rsidRDefault="00543961" w:rsidP="00543961">
            <w:r w:rsidRPr="003B0F97">
              <w:rPr>
                <w:rFonts w:ascii="Times New Roman" w:hAnsi="Times New Roman"/>
                <w:sz w:val="22"/>
                <w:szCs w:val="22"/>
              </w:rPr>
              <w:fldChar w:fldCharType="begin">
                <w:ffData>
                  <w:name w:val=""/>
                  <w:enabled/>
                  <w:calcOnExit w:val="0"/>
                  <w:textInput>
                    <w:maxLength w:val="2"/>
                  </w:textInput>
                </w:ffData>
              </w:fldChar>
            </w:r>
            <w:r w:rsidRPr="003B0F97">
              <w:rPr>
                <w:rFonts w:ascii="Times New Roman" w:hAnsi="Times New Roman"/>
                <w:sz w:val="22"/>
                <w:szCs w:val="22"/>
              </w:rPr>
              <w:instrText xml:space="preserve"> FORMTEXT </w:instrText>
            </w:r>
            <w:r w:rsidRPr="003B0F97">
              <w:rPr>
                <w:rFonts w:ascii="Times New Roman" w:hAnsi="Times New Roman"/>
                <w:sz w:val="22"/>
                <w:szCs w:val="22"/>
              </w:rPr>
            </w:r>
            <w:r w:rsidRPr="003B0F97">
              <w:rPr>
                <w:rFonts w:ascii="Times New Roman" w:hAnsi="Times New Roman"/>
                <w:sz w:val="22"/>
                <w:szCs w:val="22"/>
              </w:rPr>
              <w:fldChar w:fldCharType="separate"/>
            </w:r>
            <w:r w:rsidRPr="003B0F97">
              <w:rPr>
                <w:rFonts w:ascii="Times New Roman" w:hAnsi="Times New Roman"/>
                <w:noProof/>
                <w:sz w:val="22"/>
                <w:szCs w:val="22"/>
              </w:rPr>
              <w:t> </w:t>
            </w:r>
            <w:r w:rsidRPr="003B0F97">
              <w:rPr>
                <w:rFonts w:ascii="Times New Roman" w:hAnsi="Times New Roman"/>
                <w:noProof/>
                <w:sz w:val="22"/>
                <w:szCs w:val="22"/>
              </w:rPr>
              <w:t> </w:t>
            </w:r>
            <w:r w:rsidRPr="003B0F9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47A1ED3" w14:textId="77777777" w:rsidR="00543961" w:rsidRDefault="00543961" w:rsidP="00543961">
            <w:r w:rsidRPr="003B0F97">
              <w:rPr>
                <w:rFonts w:ascii="Times New Roman" w:hAnsi="Times New Roman"/>
                <w:sz w:val="22"/>
                <w:szCs w:val="22"/>
              </w:rPr>
              <w:fldChar w:fldCharType="begin">
                <w:ffData>
                  <w:name w:val=""/>
                  <w:enabled/>
                  <w:calcOnExit w:val="0"/>
                  <w:textInput>
                    <w:maxLength w:val="2"/>
                  </w:textInput>
                </w:ffData>
              </w:fldChar>
            </w:r>
            <w:r w:rsidRPr="003B0F97">
              <w:rPr>
                <w:rFonts w:ascii="Times New Roman" w:hAnsi="Times New Roman"/>
                <w:sz w:val="22"/>
                <w:szCs w:val="22"/>
              </w:rPr>
              <w:instrText xml:space="preserve"> FORMTEXT </w:instrText>
            </w:r>
            <w:r w:rsidRPr="003B0F97">
              <w:rPr>
                <w:rFonts w:ascii="Times New Roman" w:hAnsi="Times New Roman"/>
                <w:sz w:val="22"/>
                <w:szCs w:val="22"/>
              </w:rPr>
            </w:r>
            <w:r w:rsidRPr="003B0F97">
              <w:rPr>
                <w:rFonts w:ascii="Times New Roman" w:hAnsi="Times New Roman"/>
                <w:sz w:val="22"/>
                <w:szCs w:val="22"/>
              </w:rPr>
              <w:fldChar w:fldCharType="separate"/>
            </w:r>
            <w:r w:rsidRPr="003B0F97">
              <w:rPr>
                <w:rFonts w:ascii="Times New Roman" w:hAnsi="Times New Roman"/>
                <w:noProof/>
                <w:sz w:val="22"/>
                <w:szCs w:val="22"/>
              </w:rPr>
              <w:t> </w:t>
            </w:r>
            <w:r w:rsidRPr="003B0F97">
              <w:rPr>
                <w:rFonts w:ascii="Times New Roman" w:hAnsi="Times New Roman"/>
                <w:noProof/>
                <w:sz w:val="22"/>
                <w:szCs w:val="22"/>
              </w:rPr>
              <w:t> </w:t>
            </w:r>
            <w:r w:rsidRPr="003B0F9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0CE8893" w14:textId="77777777" w:rsidR="00543961" w:rsidRDefault="00543961" w:rsidP="00543961">
            <w:r w:rsidRPr="003B0F97">
              <w:rPr>
                <w:rFonts w:ascii="Times New Roman" w:hAnsi="Times New Roman"/>
                <w:sz w:val="22"/>
                <w:szCs w:val="22"/>
              </w:rPr>
              <w:fldChar w:fldCharType="begin">
                <w:ffData>
                  <w:name w:val=""/>
                  <w:enabled/>
                  <w:calcOnExit w:val="0"/>
                  <w:textInput>
                    <w:maxLength w:val="2"/>
                  </w:textInput>
                </w:ffData>
              </w:fldChar>
            </w:r>
            <w:r w:rsidRPr="003B0F97">
              <w:rPr>
                <w:rFonts w:ascii="Times New Roman" w:hAnsi="Times New Roman"/>
                <w:sz w:val="22"/>
                <w:szCs w:val="22"/>
              </w:rPr>
              <w:instrText xml:space="preserve"> FORMTEXT </w:instrText>
            </w:r>
            <w:r w:rsidRPr="003B0F97">
              <w:rPr>
                <w:rFonts w:ascii="Times New Roman" w:hAnsi="Times New Roman"/>
                <w:sz w:val="22"/>
                <w:szCs w:val="22"/>
              </w:rPr>
            </w:r>
            <w:r w:rsidRPr="003B0F97">
              <w:rPr>
                <w:rFonts w:ascii="Times New Roman" w:hAnsi="Times New Roman"/>
                <w:sz w:val="22"/>
                <w:szCs w:val="22"/>
              </w:rPr>
              <w:fldChar w:fldCharType="separate"/>
            </w:r>
            <w:r w:rsidRPr="003B0F97">
              <w:rPr>
                <w:rFonts w:ascii="Times New Roman" w:hAnsi="Times New Roman"/>
                <w:noProof/>
                <w:sz w:val="22"/>
                <w:szCs w:val="22"/>
              </w:rPr>
              <w:t> </w:t>
            </w:r>
            <w:r w:rsidRPr="003B0F97">
              <w:rPr>
                <w:rFonts w:ascii="Times New Roman" w:hAnsi="Times New Roman"/>
                <w:noProof/>
                <w:sz w:val="22"/>
                <w:szCs w:val="22"/>
              </w:rPr>
              <w:t> </w:t>
            </w:r>
            <w:r w:rsidRPr="003B0F9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E5A5EAC" w14:textId="77777777" w:rsidR="00543961" w:rsidRDefault="00543961" w:rsidP="00543961">
            <w:r w:rsidRPr="0049380B">
              <w:rPr>
                <w:rFonts w:ascii="Times New Roman" w:hAnsi="Times New Roman"/>
                <w:sz w:val="22"/>
                <w:szCs w:val="22"/>
              </w:rPr>
              <w:fldChar w:fldCharType="begin">
                <w:ffData>
                  <w:name w:val=""/>
                  <w:enabled/>
                  <w:calcOnExit w:val="0"/>
                  <w:textInput>
                    <w:maxLength w:val="55"/>
                  </w:textInput>
                </w:ffData>
              </w:fldChar>
            </w:r>
            <w:r w:rsidRPr="0049380B">
              <w:rPr>
                <w:rFonts w:ascii="Times New Roman" w:hAnsi="Times New Roman"/>
                <w:sz w:val="22"/>
                <w:szCs w:val="22"/>
              </w:rPr>
              <w:instrText xml:space="preserve"> FORMTEXT </w:instrText>
            </w:r>
            <w:r w:rsidRPr="0049380B">
              <w:rPr>
                <w:rFonts w:ascii="Times New Roman" w:hAnsi="Times New Roman"/>
                <w:sz w:val="22"/>
                <w:szCs w:val="22"/>
              </w:rPr>
            </w:r>
            <w:r w:rsidRPr="0049380B">
              <w:rPr>
                <w:rFonts w:ascii="Times New Roman" w:hAnsi="Times New Roman"/>
                <w:sz w:val="22"/>
                <w:szCs w:val="22"/>
              </w:rPr>
              <w:fldChar w:fldCharType="separate"/>
            </w:r>
            <w:r w:rsidRPr="0049380B">
              <w:rPr>
                <w:rFonts w:ascii="Times New Roman" w:hAnsi="Times New Roman"/>
                <w:noProof/>
                <w:sz w:val="22"/>
                <w:szCs w:val="22"/>
              </w:rPr>
              <w:t> </w:t>
            </w:r>
            <w:r w:rsidRPr="0049380B">
              <w:rPr>
                <w:rFonts w:ascii="Times New Roman" w:hAnsi="Times New Roman"/>
                <w:noProof/>
                <w:sz w:val="22"/>
                <w:szCs w:val="22"/>
              </w:rPr>
              <w:t> </w:t>
            </w:r>
            <w:r w:rsidRPr="0049380B">
              <w:rPr>
                <w:rFonts w:ascii="Times New Roman" w:hAnsi="Times New Roman"/>
                <w:noProof/>
                <w:sz w:val="22"/>
                <w:szCs w:val="22"/>
              </w:rPr>
              <w:t> </w:t>
            </w:r>
            <w:r w:rsidRPr="0049380B">
              <w:rPr>
                <w:rFonts w:ascii="Times New Roman" w:hAnsi="Times New Roman"/>
                <w:noProof/>
                <w:sz w:val="22"/>
                <w:szCs w:val="22"/>
              </w:rPr>
              <w:t> </w:t>
            </w:r>
            <w:r w:rsidRPr="0049380B">
              <w:rPr>
                <w:rFonts w:ascii="Times New Roman" w:hAnsi="Times New Roman"/>
                <w:noProof/>
                <w:sz w:val="22"/>
                <w:szCs w:val="22"/>
              </w:rPr>
              <w:t> </w:t>
            </w:r>
            <w:r w:rsidRPr="0049380B">
              <w:rPr>
                <w:rFonts w:ascii="Times New Roman" w:hAnsi="Times New Roman"/>
                <w:sz w:val="22"/>
                <w:szCs w:val="22"/>
              </w:rPr>
              <w:fldChar w:fldCharType="end"/>
            </w:r>
          </w:p>
        </w:tc>
      </w:tr>
      <w:tr w:rsidR="00543961" w14:paraId="6EBEAB16" w14:textId="77777777" w:rsidTr="008D497D">
        <w:tc>
          <w:tcPr>
            <w:tcW w:w="8406" w:type="dxa"/>
            <w:gridSpan w:val="7"/>
            <w:tcBorders>
              <w:top w:val="single" w:sz="4" w:space="0" w:color="auto"/>
              <w:bottom w:val="single" w:sz="4" w:space="0" w:color="auto"/>
            </w:tcBorders>
          </w:tcPr>
          <w:p w14:paraId="00BA0128" w14:textId="77777777" w:rsidR="00543961" w:rsidRDefault="00543961" w:rsidP="00543961">
            <w:pPr>
              <w:spacing w:before="20" w:after="20"/>
              <w:ind w:left="60" w:firstLine="4"/>
              <w:rPr>
                <w:rFonts w:cs="Arial"/>
                <w:sz w:val="18"/>
                <w:szCs w:val="18"/>
              </w:rPr>
            </w:pPr>
            <w:r>
              <w:rPr>
                <w:rFonts w:cs="Arial"/>
                <w:b/>
                <w:sz w:val="18"/>
                <w:szCs w:val="18"/>
              </w:rPr>
              <w:t>57.14(3)(b)  STAFF / VOLUNTEER – PHYSICAL / MENTAL HEALTH</w:t>
            </w:r>
            <w:r>
              <w:rPr>
                <w:rFonts w:cs="Arial"/>
                <w:sz w:val="18"/>
                <w:szCs w:val="18"/>
              </w:rPr>
              <w:t xml:space="preserve">  If the department has reason to believe that the physical or mental health of a staff member or an applicant for employment may endanger a resident, the department may require that a written statement be submitted by a physician or, if appropriate, by a licensed mental health professional that certifies the condition of the individual and the possible effect of that condition on the group home or the residents in care.</w:t>
            </w:r>
          </w:p>
        </w:tc>
        <w:tc>
          <w:tcPr>
            <w:tcW w:w="540" w:type="dxa"/>
            <w:gridSpan w:val="2"/>
            <w:tcBorders>
              <w:top w:val="single" w:sz="4" w:space="0" w:color="auto"/>
              <w:bottom w:val="single" w:sz="4" w:space="0" w:color="auto"/>
            </w:tcBorders>
            <w:shd w:val="clear" w:color="auto" w:fill="auto"/>
          </w:tcPr>
          <w:p w14:paraId="7ACB1DB1" w14:textId="77777777" w:rsidR="00543961" w:rsidRDefault="00543961" w:rsidP="00543961">
            <w:r w:rsidRPr="00854F14">
              <w:rPr>
                <w:rFonts w:ascii="Times New Roman" w:hAnsi="Times New Roman"/>
                <w:sz w:val="22"/>
                <w:szCs w:val="22"/>
              </w:rPr>
              <w:fldChar w:fldCharType="begin">
                <w:ffData>
                  <w:name w:val=""/>
                  <w:enabled/>
                  <w:calcOnExit w:val="0"/>
                  <w:textInput>
                    <w:maxLength w:val="2"/>
                  </w:textInput>
                </w:ffData>
              </w:fldChar>
            </w:r>
            <w:r w:rsidRPr="00854F14">
              <w:rPr>
                <w:rFonts w:ascii="Times New Roman" w:hAnsi="Times New Roman"/>
                <w:sz w:val="22"/>
                <w:szCs w:val="22"/>
              </w:rPr>
              <w:instrText xml:space="preserve"> FORMTEXT </w:instrText>
            </w:r>
            <w:r w:rsidRPr="00854F14">
              <w:rPr>
                <w:rFonts w:ascii="Times New Roman" w:hAnsi="Times New Roman"/>
                <w:sz w:val="22"/>
                <w:szCs w:val="22"/>
              </w:rPr>
            </w:r>
            <w:r w:rsidRPr="00854F14">
              <w:rPr>
                <w:rFonts w:ascii="Times New Roman" w:hAnsi="Times New Roman"/>
                <w:sz w:val="22"/>
                <w:szCs w:val="22"/>
              </w:rPr>
              <w:fldChar w:fldCharType="separate"/>
            </w:r>
            <w:r w:rsidRPr="00854F14">
              <w:rPr>
                <w:rFonts w:ascii="Times New Roman" w:hAnsi="Times New Roman"/>
                <w:noProof/>
                <w:sz w:val="22"/>
                <w:szCs w:val="22"/>
              </w:rPr>
              <w:t> </w:t>
            </w:r>
            <w:r w:rsidRPr="00854F14">
              <w:rPr>
                <w:rFonts w:ascii="Times New Roman" w:hAnsi="Times New Roman"/>
                <w:noProof/>
                <w:sz w:val="22"/>
                <w:szCs w:val="22"/>
              </w:rPr>
              <w:t> </w:t>
            </w:r>
            <w:r w:rsidRPr="00854F1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3BEED8D" w14:textId="77777777" w:rsidR="00543961" w:rsidRDefault="00543961" w:rsidP="00543961">
            <w:r w:rsidRPr="00854F14">
              <w:rPr>
                <w:rFonts w:ascii="Times New Roman" w:hAnsi="Times New Roman"/>
                <w:sz w:val="22"/>
                <w:szCs w:val="22"/>
              </w:rPr>
              <w:fldChar w:fldCharType="begin">
                <w:ffData>
                  <w:name w:val=""/>
                  <w:enabled/>
                  <w:calcOnExit w:val="0"/>
                  <w:textInput>
                    <w:maxLength w:val="2"/>
                  </w:textInput>
                </w:ffData>
              </w:fldChar>
            </w:r>
            <w:r w:rsidRPr="00854F14">
              <w:rPr>
                <w:rFonts w:ascii="Times New Roman" w:hAnsi="Times New Roman"/>
                <w:sz w:val="22"/>
                <w:szCs w:val="22"/>
              </w:rPr>
              <w:instrText xml:space="preserve"> FORMTEXT </w:instrText>
            </w:r>
            <w:r w:rsidRPr="00854F14">
              <w:rPr>
                <w:rFonts w:ascii="Times New Roman" w:hAnsi="Times New Roman"/>
                <w:sz w:val="22"/>
                <w:szCs w:val="22"/>
              </w:rPr>
            </w:r>
            <w:r w:rsidRPr="00854F14">
              <w:rPr>
                <w:rFonts w:ascii="Times New Roman" w:hAnsi="Times New Roman"/>
                <w:sz w:val="22"/>
                <w:szCs w:val="22"/>
              </w:rPr>
              <w:fldChar w:fldCharType="separate"/>
            </w:r>
            <w:r w:rsidRPr="00854F14">
              <w:rPr>
                <w:rFonts w:ascii="Times New Roman" w:hAnsi="Times New Roman"/>
                <w:noProof/>
                <w:sz w:val="22"/>
                <w:szCs w:val="22"/>
              </w:rPr>
              <w:t> </w:t>
            </w:r>
            <w:r w:rsidRPr="00854F14">
              <w:rPr>
                <w:rFonts w:ascii="Times New Roman" w:hAnsi="Times New Roman"/>
                <w:noProof/>
                <w:sz w:val="22"/>
                <w:szCs w:val="22"/>
              </w:rPr>
              <w:t> </w:t>
            </w:r>
            <w:r w:rsidRPr="00854F1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EAC2A77" w14:textId="77777777" w:rsidR="00543961" w:rsidRDefault="00543961" w:rsidP="00543961">
            <w:r w:rsidRPr="00854F14">
              <w:rPr>
                <w:rFonts w:ascii="Times New Roman" w:hAnsi="Times New Roman"/>
                <w:sz w:val="22"/>
                <w:szCs w:val="22"/>
              </w:rPr>
              <w:fldChar w:fldCharType="begin">
                <w:ffData>
                  <w:name w:val=""/>
                  <w:enabled/>
                  <w:calcOnExit w:val="0"/>
                  <w:textInput>
                    <w:maxLength w:val="2"/>
                  </w:textInput>
                </w:ffData>
              </w:fldChar>
            </w:r>
            <w:r w:rsidRPr="00854F14">
              <w:rPr>
                <w:rFonts w:ascii="Times New Roman" w:hAnsi="Times New Roman"/>
                <w:sz w:val="22"/>
                <w:szCs w:val="22"/>
              </w:rPr>
              <w:instrText xml:space="preserve"> FORMTEXT </w:instrText>
            </w:r>
            <w:r w:rsidRPr="00854F14">
              <w:rPr>
                <w:rFonts w:ascii="Times New Roman" w:hAnsi="Times New Roman"/>
                <w:sz w:val="22"/>
                <w:szCs w:val="22"/>
              </w:rPr>
            </w:r>
            <w:r w:rsidRPr="00854F14">
              <w:rPr>
                <w:rFonts w:ascii="Times New Roman" w:hAnsi="Times New Roman"/>
                <w:sz w:val="22"/>
                <w:szCs w:val="22"/>
              </w:rPr>
              <w:fldChar w:fldCharType="separate"/>
            </w:r>
            <w:r w:rsidRPr="00854F14">
              <w:rPr>
                <w:rFonts w:ascii="Times New Roman" w:hAnsi="Times New Roman"/>
                <w:noProof/>
                <w:sz w:val="22"/>
                <w:szCs w:val="22"/>
              </w:rPr>
              <w:t> </w:t>
            </w:r>
            <w:r w:rsidRPr="00854F14">
              <w:rPr>
                <w:rFonts w:ascii="Times New Roman" w:hAnsi="Times New Roman"/>
                <w:noProof/>
                <w:sz w:val="22"/>
                <w:szCs w:val="22"/>
              </w:rPr>
              <w:t> </w:t>
            </w:r>
            <w:r w:rsidRPr="00854F1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9EDCABF" w14:textId="77777777" w:rsidR="00543961" w:rsidRDefault="00543961" w:rsidP="00543961">
            <w:r w:rsidRPr="00854F14">
              <w:rPr>
                <w:rFonts w:ascii="Times New Roman" w:hAnsi="Times New Roman"/>
                <w:sz w:val="22"/>
                <w:szCs w:val="22"/>
              </w:rPr>
              <w:fldChar w:fldCharType="begin">
                <w:ffData>
                  <w:name w:val=""/>
                  <w:enabled/>
                  <w:calcOnExit w:val="0"/>
                  <w:textInput>
                    <w:maxLength w:val="2"/>
                  </w:textInput>
                </w:ffData>
              </w:fldChar>
            </w:r>
            <w:r w:rsidRPr="00854F14">
              <w:rPr>
                <w:rFonts w:ascii="Times New Roman" w:hAnsi="Times New Roman"/>
                <w:sz w:val="22"/>
                <w:szCs w:val="22"/>
              </w:rPr>
              <w:instrText xml:space="preserve"> FORMTEXT </w:instrText>
            </w:r>
            <w:r w:rsidRPr="00854F14">
              <w:rPr>
                <w:rFonts w:ascii="Times New Roman" w:hAnsi="Times New Roman"/>
                <w:sz w:val="22"/>
                <w:szCs w:val="22"/>
              </w:rPr>
            </w:r>
            <w:r w:rsidRPr="00854F14">
              <w:rPr>
                <w:rFonts w:ascii="Times New Roman" w:hAnsi="Times New Roman"/>
                <w:sz w:val="22"/>
                <w:szCs w:val="22"/>
              </w:rPr>
              <w:fldChar w:fldCharType="separate"/>
            </w:r>
            <w:r w:rsidRPr="00854F14">
              <w:rPr>
                <w:rFonts w:ascii="Times New Roman" w:hAnsi="Times New Roman"/>
                <w:noProof/>
                <w:sz w:val="22"/>
                <w:szCs w:val="22"/>
              </w:rPr>
              <w:t> </w:t>
            </w:r>
            <w:r w:rsidRPr="00854F14">
              <w:rPr>
                <w:rFonts w:ascii="Times New Roman" w:hAnsi="Times New Roman"/>
                <w:noProof/>
                <w:sz w:val="22"/>
                <w:szCs w:val="22"/>
              </w:rPr>
              <w:t> </w:t>
            </w:r>
            <w:r w:rsidRPr="00854F1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287CC8A" w14:textId="77777777" w:rsidR="00543961" w:rsidRDefault="00543961" w:rsidP="00543961">
            <w:r w:rsidRPr="0049380B">
              <w:rPr>
                <w:rFonts w:ascii="Times New Roman" w:hAnsi="Times New Roman"/>
                <w:sz w:val="22"/>
                <w:szCs w:val="22"/>
              </w:rPr>
              <w:fldChar w:fldCharType="begin">
                <w:ffData>
                  <w:name w:val=""/>
                  <w:enabled/>
                  <w:calcOnExit w:val="0"/>
                  <w:textInput>
                    <w:maxLength w:val="55"/>
                  </w:textInput>
                </w:ffData>
              </w:fldChar>
            </w:r>
            <w:r w:rsidRPr="0049380B">
              <w:rPr>
                <w:rFonts w:ascii="Times New Roman" w:hAnsi="Times New Roman"/>
                <w:sz w:val="22"/>
                <w:szCs w:val="22"/>
              </w:rPr>
              <w:instrText xml:space="preserve"> FORMTEXT </w:instrText>
            </w:r>
            <w:r w:rsidRPr="0049380B">
              <w:rPr>
                <w:rFonts w:ascii="Times New Roman" w:hAnsi="Times New Roman"/>
                <w:sz w:val="22"/>
                <w:szCs w:val="22"/>
              </w:rPr>
            </w:r>
            <w:r w:rsidRPr="0049380B">
              <w:rPr>
                <w:rFonts w:ascii="Times New Roman" w:hAnsi="Times New Roman"/>
                <w:sz w:val="22"/>
                <w:szCs w:val="22"/>
              </w:rPr>
              <w:fldChar w:fldCharType="separate"/>
            </w:r>
            <w:r w:rsidRPr="0049380B">
              <w:rPr>
                <w:rFonts w:ascii="Times New Roman" w:hAnsi="Times New Roman"/>
                <w:noProof/>
                <w:sz w:val="22"/>
                <w:szCs w:val="22"/>
              </w:rPr>
              <w:t> </w:t>
            </w:r>
            <w:r w:rsidRPr="0049380B">
              <w:rPr>
                <w:rFonts w:ascii="Times New Roman" w:hAnsi="Times New Roman"/>
                <w:noProof/>
                <w:sz w:val="22"/>
                <w:szCs w:val="22"/>
              </w:rPr>
              <w:t> </w:t>
            </w:r>
            <w:r w:rsidRPr="0049380B">
              <w:rPr>
                <w:rFonts w:ascii="Times New Roman" w:hAnsi="Times New Roman"/>
                <w:noProof/>
                <w:sz w:val="22"/>
                <w:szCs w:val="22"/>
              </w:rPr>
              <w:t> </w:t>
            </w:r>
            <w:r w:rsidRPr="0049380B">
              <w:rPr>
                <w:rFonts w:ascii="Times New Roman" w:hAnsi="Times New Roman"/>
                <w:noProof/>
                <w:sz w:val="22"/>
                <w:szCs w:val="22"/>
              </w:rPr>
              <w:t> </w:t>
            </w:r>
            <w:r w:rsidRPr="0049380B">
              <w:rPr>
                <w:rFonts w:ascii="Times New Roman" w:hAnsi="Times New Roman"/>
                <w:noProof/>
                <w:sz w:val="22"/>
                <w:szCs w:val="22"/>
              </w:rPr>
              <w:t> </w:t>
            </w:r>
            <w:r w:rsidRPr="0049380B">
              <w:rPr>
                <w:rFonts w:ascii="Times New Roman" w:hAnsi="Times New Roman"/>
                <w:sz w:val="22"/>
                <w:szCs w:val="22"/>
              </w:rPr>
              <w:fldChar w:fldCharType="end"/>
            </w:r>
          </w:p>
        </w:tc>
      </w:tr>
      <w:tr w:rsidR="00543961" w14:paraId="7BD75CCE" w14:textId="77777777" w:rsidTr="008D497D">
        <w:tc>
          <w:tcPr>
            <w:tcW w:w="8406" w:type="dxa"/>
            <w:gridSpan w:val="7"/>
            <w:tcBorders>
              <w:top w:val="single" w:sz="4" w:space="0" w:color="auto"/>
              <w:bottom w:val="single" w:sz="4" w:space="0" w:color="auto"/>
            </w:tcBorders>
            <w:vAlign w:val="center"/>
          </w:tcPr>
          <w:p w14:paraId="23B66CD8" w14:textId="77777777" w:rsidR="00543961" w:rsidRDefault="00543961" w:rsidP="00543961">
            <w:pPr>
              <w:spacing w:before="20" w:after="20"/>
              <w:ind w:left="60" w:firstLine="4"/>
              <w:rPr>
                <w:rFonts w:cs="Arial"/>
                <w:sz w:val="18"/>
                <w:szCs w:val="18"/>
              </w:rPr>
            </w:pPr>
            <w:r>
              <w:rPr>
                <w:rFonts w:cs="Arial"/>
                <w:sz w:val="18"/>
                <w:szCs w:val="18"/>
              </w:rPr>
              <w:t>*</w:t>
            </w:r>
            <w:r>
              <w:rPr>
                <w:rFonts w:cs="Arial"/>
                <w:b/>
                <w:bCs/>
                <w:sz w:val="18"/>
                <w:szCs w:val="18"/>
              </w:rPr>
              <w:t>57.14(4)  Personnel requirements.</w:t>
            </w:r>
            <w:r>
              <w:rPr>
                <w:rFonts w:cs="Arial"/>
                <w:sz w:val="18"/>
                <w:szCs w:val="18"/>
              </w:rPr>
              <w:t xml:space="preserve">  REQUIRED STAFF  </w:t>
            </w:r>
          </w:p>
        </w:tc>
        <w:tc>
          <w:tcPr>
            <w:tcW w:w="540" w:type="dxa"/>
            <w:gridSpan w:val="2"/>
            <w:tcBorders>
              <w:top w:val="single" w:sz="4" w:space="0" w:color="auto"/>
              <w:bottom w:val="single" w:sz="4" w:space="0" w:color="auto"/>
            </w:tcBorders>
            <w:shd w:val="clear" w:color="auto" w:fill="auto"/>
          </w:tcPr>
          <w:p w14:paraId="287A6C11" w14:textId="77777777" w:rsidR="00543961" w:rsidRDefault="00543961" w:rsidP="00543961">
            <w:r w:rsidRPr="00854F14">
              <w:rPr>
                <w:rFonts w:ascii="Times New Roman" w:hAnsi="Times New Roman"/>
                <w:sz w:val="22"/>
                <w:szCs w:val="22"/>
              </w:rPr>
              <w:fldChar w:fldCharType="begin">
                <w:ffData>
                  <w:name w:val=""/>
                  <w:enabled/>
                  <w:calcOnExit w:val="0"/>
                  <w:textInput>
                    <w:maxLength w:val="2"/>
                  </w:textInput>
                </w:ffData>
              </w:fldChar>
            </w:r>
            <w:r w:rsidRPr="00854F14">
              <w:rPr>
                <w:rFonts w:ascii="Times New Roman" w:hAnsi="Times New Roman"/>
                <w:sz w:val="22"/>
                <w:szCs w:val="22"/>
              </w:rPr>
              <w:instrText xml:space="preserve"> FORMTEXT </w:instrText>
            </w:r>
            <w:r w:rsidRPr="00854F14">
              <w:rPr>
                <w:rFonts w:ascii="Times New Roman" w:hAnsi="Times New Roman"/>
                <w:sz w:val="22"/>
                <w:szCs w:val="22"/>
              </w:rPr>
            </w:r>
            <w:r w:rsidRPr="00854F14">
              <w:rPr>
                <w:rFonts w:ascii="Times New Roman" w:hAnsi="Times New Roman"/>
                <w:sz w:val="22"/>
                <w:szCs w:val="22"/>
              </w:rPr>
              <w:fldChar w:fldCharType="separate"/>
            </w:r>
            <w:r w:rsidRPr="00854F14">
              <w:rPr>
                <w:rFonts w:ascii="Times New Roman" w:hAnsi="Times New Roman"/>
                <w:noProof/>
                <w:sz w:val="22"/>
                <w:szCs w:val="22"/>
              </w:rPr>
              <w:t> </w:t>
            </w:r>
            <w:r w:rsidRPr="00854F14">
              <w:rPr>
                <w:rFonts w:ascii="Times New Roman" w:hAnsi="Times New Roman"/>
                <w:noProof/>
                <w:sz w:val="22"/>
                <w:szCs w:val="22"/>
              </w:rPr>
              <w:t> </w:t>
            </w:r>
            <w:r w:rsidRPr="00854F1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587B1ED" w14:textId="77777777" w:rsidR="00543961" w:rsidRDefault="00543961" w:rsidP="00543961">
            <w:r w:rsidRPr="00854F14">
              <w:rPr>
                <w:rFonts w:ascii="Times New Roman" w:hAnsi="Times New Roman"/>
                <w:sz w:val="22"/>
                <w:szCs w:val="22"/>
              </w:rPr>
              <w:fldChar w:fldCharType="begin">
                <w:ffData>
                  <w:name w:val=""/>
                  <w:enabled/>
                  <w:calcOnExit w:val="0"/>
                  <w:textInput>
                    <w:maxLength w:val="2"/>
                  </w:textInput>
                </w:ffData>
              </w:fldChar>
            </w:r>
            <w:r w:rsidRPr="00854F14">
              <w:rPr>
                <w:rFonts w:ascii="Times New Roman" w:hAnsi="Times New Roman"/>
                <w:sz w:val="22"/>
                <w:szCs w:val="22"/>
              </w:rPr>
              <w:instrText xml:space="preserve"> FORMTEXT </w:instrText>
            </w:r>
            <w:r w:rsidRPr="00854F14">
              <w:rPr>
                <w:rFonts w:ascii="Times New Roman" w:hAnsi="Times New Roman"/>
                <w:sz w:val="22"/>
                <w:szCs w:val="22"/>
              </w:rPr>
            </w:r>
            <w:r w:rsidRPr="00854F14">
              <w:rPr>
                <w:rFonts w:ascii="Times New Roman" w:hAnsi="Times New Roman"/>
                <w:sz w:val="22"/>
                <w:szCs w:val="22"/>
              </w:rPr>
              <w:fldChar w:fldCharType="separate"/>
            </w:r>
            <w:r w:rsidRPr="00854F14">
              <w:rPr>
                <w:rFonts w:ascii="Times New Roman" w:hAnsi="Times New Roman"/>
                <w:noProof/>
                <w:sz w:val="22"/>
                <w:szCs w:val="22"/>
              </w:rPr>
              <w:t> </w:t>
            </w:r>
            <w:r w:rsidRPr="00854F14">
              <w:rPr>
                <w:rFonts w:ascii="Times New Roman" w:hAnsi="Times New Roman"/>
                <w:noProof/>
                <w:sz w:val="22"/>
                <w:szCs w:val="22"/>
              </w:rPr>
              <w:t> </w:t>
            </w:r>
            <w:r w:rsidRPr="00854F1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1C1C2E9" w14:textId="77777777" w:rsidR="00543961" w:rsidRDefault="00543961" w:rsidP="00543961">
            <w:r w:rsidRPr="00854F14">
              <w:rPr>
                <w:rFonts w:ascii="Times New Roman" w:hAnsi="Times New Roman"/>
                <w:sz w:val="22"/>
                <w:szCs w:val="22"/>
              </w:rPr>
              <w:fldChar w:fldCharType="begin">
                <w:ffData>
                  <w:name w:val=""/>
                  <w:enabled/>
                  <w:calcOnExit w:val="0"/>
                  <w:textInput>
                    <w:maxLength w:val="2"/>
                  </w:textInput>
                </w:ffData>
              </w:fldChar>
            </w:r>
            <w:r w:rsidRPr="00854F14">
              <w:rPr>
                <w:rFonts w:ascii="Times New Roman" w:hAnsi="Times New Roman"/>
                <w:sz w:val="22"/>
                <w:szCs w:val="22"/>
              </w:rPr>
              <w:instrText xml:space="preserve"> FORMTEXT </w:instrText>
            </w:r>
            <w:r w:rsidRPr="00854F14">
              <w:rPr>
                <w:rFonts w:ascii="Times New Roman" w:hAnsi="Times New Roman"/>
                <w:sz w:val="22"/>
                <w:szCs w:val="22"/>
              </w:rPr>
            </w:r>
            <w:r w:rsidRPr="00854F14">
              <w:rPr>
                <w:rFonts w:ascii="Times New Roman" w:hAnsi="Times New Roman"/>
                <w:sz w:val="22"/>
                <w:szCs w:val="22"/>
              </w:rPr>
              <w:fldChar w:fldCharType="separate"/>
            </w:r>
            <w:r w:rsidRPr="00854F14">
              <w:rPr>
                <w:rFonts w:ascii="Times New Roman" w:hAnsi="Times New Roman"/>
                <w:noProof/>
                <w:sz w:val="22"/>
                <w:szCs w:val="22"/>
              </w:rPr>
              <w:t> </w:t>
            </w:r>
            <w:r w:rsidRPr="00854F14">
              <w:rPr>
                <w:rFonts w:ascii="Times New Roman" w:hAnsi="Times New Roman"/>
                <w:noProof/>
                <w:sz w:val="22"/>
                <w:szCs w:val="22"/>
              </w:rPr>
              <w:t> </w:t>
            </w:r>
            <w:r w:rsidRPr="00854F1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32E3045" w14:textId="77777777" w:rsidR="00543961" w:rsidRDefault="00543961" w:rsidP="00543961">
            <w:r w:rsidRPr="00854F14">
              <w:rPr>
                <w:rFonts w:ascii="Times New Roman" w:hAnsi="Times New Roman"/>
                <w:sz w:val="22"/>
                <w:szCs w:val="22"/>
              </w:rPr>
              <w:fldChar w:fldCharType="begin">
                <w:ffData>
                  <w:name w:val=""/>
                  <w:enabled/>
                  <w:calcOnExit w:val="0"/>
                  <w:textInput>
                    <w:maxLength w:val="2"/>
                  </w:textInput>
                </w:ffData>
              </w:fldChar>
            </w:r>
            <w:r w:rsidRPr="00854F14">
              <w:rPr>
                <w:rFonts w:ascii="Times New Roman" w:hAnsi="Times New Roman"/>
                <w:sz w:val="22"/>
                <w:szCs w:val="22"/>
              </w:rPr>
              <w:instrText xml:space="preserve"> FORMTEXT </w:instrText>
            </w:r>
            <w:r w:rsidRPr="00854F14">
              <w:rPr>
                <w:rFonts w:ascii="Times New Roman" w:hAnsi="Times New Roman"/>
                <w:sz w:val="22"/>
                <w:szCs w:val="22"/>
              </w:rPr>
            </w:r>
            <w:r w:rsidRPr="00854F14">
              <w:rPr>
                <w:rFonts w:ascii="Times New Roman" w:hAnsi="Times New Roman"/>
                <w:sz w:val="22"/>
                <w:szCs w:val="22"/>
              </w:rPr>
              <w:fldChar w:fldCharType="separate"/>
            </w:r>
            <w:r w:rsidRPr="00854F14">
              <w:rPr>
                <w:rFonts w:ascii="Times New Roman" w:hAnsi="Times New Roman"/>
                <w:noProof/>
                <w:sz w:val="22"/>
                <w:szCs w:val="22"/>
              </w:rPr>
              <w:t> </w:t>
            </w:r>
            <w:r w:rsidRPr="00854F14">
              <w:rPr>
                <w:rFonts w:ascii="Times New Roman" w:hAnsi="Times New Roman"/>
                <w:noProof/>
                <w:sz w:val="22"/>
                <w:szCs w:val="22"/>
              </w:rPr>
              <w:t> </w:t>
            </w:r>
            <w:r w:rsidRPr="00854F1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DFE9CF0" w14:textId="77777777" w:rsidR="00543961" w:rsidRDefault="00543961" w:rsidP="00543961">
            <w:r w:rsidRPr="000E7A7D">
              <w:rPr>
                <w:rFonts w:ascii="Times New Roman" w:hAnsi="Times New Roman"/>
                <w:sz w:val="22"/>
                <w:szCs w:val="22"/>
              </w:rPr>
              <w:fldChar w:fldCharType="begin">
                <w:ffData>
                  <w:name w:val=""/>
                  <w:enabled/>
                  <w:calcOnExit w:val="0"/>
                  <w:textInput>
                    <w:maxLength w:val="55"/>
                  </w:textInput>
                </w:ffData>
              </w:fldChar>
            </w:r>
            <w:r w:rsidRPr="000E7A7D">
              <w:rPr>
                <w:rFonts w:ascii="Times New Roman" w:hAnsi="Times New Roman"/>
                <w:sz w:val="22"/>
                <w:szCs w:val="22"/>
              </w:rPr>
              <w:instrText xml:space="preserve"> FORMTEXT </w:instrText>
            </w:r>
            <w:r w:rsidRPr="000E7A7D">
              <w:rPr>
                <w:rFonts w:ascii="Times New Roman" w:hAnsi="Times New Roman"/>
                <w:sz w:val="22"/>
                <w:szCs w:val="22"/>
              </w:rPr>
            </w:r>
            <w:r w:rsidRPr="000E7A7D">
              <w:rPr>
                <w:rFonts w:ascii="Times New Roman" w:hAnsi="Times New Roman"/>
                <w:sz w:val="22"/>
                <w:szCs w:val="22"/>
              </w:rPr>
              <w:fldChar w:fldCharType="separate"/>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sz w:val="22"/>
                <w:szCs w:val="22"/>
              </w:rPr>
              <w:fldChar w:fldCharType="end"/>
            </w:r>
          </w:p>
        </w:tc>
      </w:tr>
      <w:tr w:rsidR="00543961" w14:paraId="178EEC30" w14:textId="77777777" w:rsidTr="008D497D">
        <w:tc>
          <w:tcPr>
            <w:tcW w:w="8406" w:type="dxa"/>
            <w:gridSpan w:val="7"/>
            <w:tcBorders>
              <w:top w:val="single" w:sz="4" w:space="0" w:color="auto"/>
              <w:bottom w:val="single" w:sz="4" w:space="0" w:color="auto"/>
            </w:tcBorders>
          </w:tcPr>
          <w:p w14:paraId="10103ED4" w14:textId="77777777" w:rsidR="00543961" w:rsidRDefault="00543961" w:rsidP="00543961">
            <w:pPr>
              <w:spacing w:before="20" w:after="20"/>
              <w:ind w:left="60" w:firstLine="4"/>
              <w:rPr>
                <w:rFonts w:cs="Arial"/>
                <w:sz w:val="18"/>
                <w:szCs w:val="18"/>
              </w:rPr>
            </w:pPr>
            <w:r>
              <w:rPr>
                <w:rFonts w:cs="Arial"/>
                <w:sz w:val="18"/>
                <w:szCs w:val="18"/>
              </w:rPr>
              <w:t>*</w:t>
            </w:r>
            <w:r>
              <w:rPr>
                <w:rFonts w:cs="Arial"/>
                <w:b/>
                <w:sz w:val="18"/>
                <w:szCs w:val="18"/>
              </w:rPr>
              <w:t xml:space="preserve">57.14(4)(a)  </w:t>
            </w:r>
            <w:r>
              <w:rPr>
                <w:rFonts w:cs="Arial"/>
                <w:b/>
                <w:i/>
                <w:sz w:val="18"/>
                <w:szCs w:val="18"/>
              </w:rPr>
              <w:t>Program director</w:t>
            </w:r>
            <w:r>
              <w:rPr>
                <w:rFonts w:cs="Arial"/>
                <w:sz w:val="18"/>
                <w:szCs w:val="18"/>
              </w:rPr>
              <w:t>.  A licensee shall staff each group home with a program director who complies with all of the following</w:t>
            </w:r>
            <w:r>
              <w:rPr>
                <w:rFonts w:cs="Arial"/>
                <w:sz w:val="18"/>
                <w:szCs w:val="18"/>
                <w:u w:val="single"/>
              </w:rPr>
              <w:t>:</w:t>
            </w:r>
            <w:r>
              <w:rPr>
                <w:rFonts w:cs="Arial"/>
                <w:sz w:val="18"/>
                <w:szCs w:val="18"/>
              </w:rPr>
              <w:t xml:space="preserve"> </w:t>
            </w:r>
          </w:p>
        </w:tc>
        <w:tc>
          <w:tcPr>
            <w:tcW w:w="540" w:type="dxa"/>
            <w:gridSpan w:val="2"/>
            <w:tcBorders>
              <w:top w:val="single" w:sz="4" w:space="0" w:color="auto"/>
              <w:bottom w:val="single" w:sz="4" w:space="0" w:color="auto"/>
            </w:tcBorders>
            <w:shd w:val="clear" w:color="auto" w:fill="auto"/>
          </w:tcPr>
          <w:p w14:paraId="5A470562" w14:textId="77777777" w:rsidR="00543961" w:rsidRDefault="00543961" w:rsidP="00543961">
            <w:r w:rsidRPr="00854F14">
              <w:rPr>
                <w:rFonts w:ascii="Times New Roman" w:hAnsi="Times New Roman"/>
                <w:sz w:val="22"/>
                <w:szCs w:val="22"/>
              </w:rPr>
              <w:fldChar w:fldCharType="begin">
                <w:ffData>
                  <w:name w:val=""/>
                  <w:enabled/>
                  <w:calcOnExit w:val="0"/>
                  <w:textInput>
                    <w:maxLength w:val="2"/>
                  </w:textInput>
                </w:ffData>
              </w:fldChar>
            </w:r>
            <w:r w:rsidRPr="00854F14">
              <w:rPr>
                <w:rFonts w:ascii="Times New Roman" w:hAnsi="Times New Roman"/>
                <w:sz w:val="22"/>
                <w:szCs w:val="22"/>
              </w:rPr>
              <w:instrText xml:space="preserve"> FORMTEXT </w:instrText>
            </w:r>
            <w:r w:rsidRPr="00854F14">
              <w:rPr>
                <w:rFonts w:ascii="Times New Roman" w:hAnsi="Times New Roman"/>
                <w:sz w:val="22"/>
                <w:szCs w:val="22"/>
              </w:rPr>
            </w:r>
            <w:r w:rsidRPr="00854F14">
              <w:rPr>
                <w:rFonts w:ascii="Times New Roman" w:hAnsi="Times New Roman"/>
                <w:sz w:val="22"/>
                <w:szCs w:val="22"/>
              </w:rPr>
              <w:fldChar w:fldCharType="separate"/>
            </w:r>
            <w:r w:rsidRPr="00854F14">
              <w:rPr>
                <w:rFonts w:ascii="Times New Roman" w:hAnsi="Times New Roman"/>
                <w:noProof/>
                <w:sz w:val="22"/>
                <w:szCs w:val="22"/>
              </w:rPr>
              <w:t> </w:t>
            </w:r>
            <w:r w:rsidRPr="00854F14">
              <w:rPr>
                <w:rFonts w:ascii="Times New Roman" w:hAnsi="Times New Roman"/>
                <w:noProof/>
                <w:sz w:val="22"/>
                <w:szCs w:val="22"/>
              </w:rPr>
              <w:t> </w:t>
            </w:r>
            <w:r w:rsidRPr="00854F1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8C571BF" w14:textId="77777777" w:rsidR="00543961" w:rsidRDefault="00543961" w:rsidP="00543961">
            <w:r w:rsidRPr="00854F14">
              <w:rPr>
                <w:rFonts w:ascii="Times New Roman" w:hAnsi="Times New Roman"/>
                <w:sz w:val="22"/>
                <w:szCs w:val="22"/>
              </w:rPr>
              <w:fldChar w:fldCharType="begin">
                <w:ffData>
                  <w:name w:val=""/>
                  <w:enabled/>
                  <w:calcOnExit w:val="0"/>
                  <w:textInput>
                    <w:maxLength w:val="2"/>
                  </w:textInput>
                </w:ffData>
              </w:fldChar>
            </w:r>
            <w:r w:rsidRPr="00854F14">
              <w:rPr>
                <w:rFonts w:ascii="Times New Roman" w:hAnsi="Times New Roman"/>
                <w:sz w:val="22"/>
                <w:szCs w:val="22"/>
              </w:rPr>
              <w:instrText xml:space="preserve"> FORMTEXT </w:instrText>
            </w:r>
            <w:r w:rsidRPr="00854F14">
              <w:rPr>
                <w:rFonts w:ascii="Times New Roman" w:hAnsi="Times New Roman"/>
                <w:sz w:val="22"/>
                <w:szCs w:val="22"/>
              </w:rPr>
            </w:r>
            <w:r w:rsidRPr="00854F14">
              <w:rPr>
                <w:rFonts w:ascii="Times New Roman" w:hAnsi="Times New Roman"/>
                <w:sz w:val="22"/>
                <w:szCs w:val="22"/>
              </w:rPr>
              <w:fldChar w:fldCharType="separate"/>
            </w:r>
            <w:r w:rsidRPr="00854F14">
              <w:rPr>
                <w:rFonts w:ascii="Times New Roman" w:hAnsi="Times New Roman"/>
                <w:noProof/>
                <w:sz w:val="22"/>
                <w:szCs w:val="22"/>
              </w:rPr>
              <w:t> </w:t>
            </w:r>
            <w:r w:rsidRPr="00854F14">
              <w:rPr>
                <w:rFonts w:ascii="Times New Roman" w:hAnsi="Times New Roman"/>
                <w:noProof/>
                <w:sz w:val="22"/>
                <w:szCs w:val="22"/>
              </w:rPr>
              <w:t> </w:t>
            </w:r>
            <w:r w:rsidRPr="00854F1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9A976CA" w14:textId="77777777" w:rsidR="00543961" w:rsidRDefault="00543961" w:rsidP="00543961">
            <w:r w:rsidRPr="00854F14">
              <w:rPr>
                <w:rFonts w:ascii="Times New Roman" w:hAnsi="Times New Roman"/>
                <w:sz w:val="22"/>
                <w:szCs w:val="22"/>
              </w:rPr>
              <w:fldChar w:fldCharType="begin">
                <w:ffData>
                  <w:name w:val=""/>
                  <w:enabled/>
                  <w:calcOnExit w:val="0"/>
                  <w:textInput>
                    <w:maxLength w:val="2"/>
                  </w:textInput>
                </w:ffData>
              </w:fldChar>
            </w:r>
            <w:r w:rsidRPr="00854F14">
              <w:rPr>
                <w:rFonts w:ascii="Times New Roman" w:hAnsi="Times New Roman"/>
                <w:sz w:val="22"/>
                <w:szCs w:val="22"/>
              </w:rPr>
              <w:instrText xml:space="preserve"> FORMTEXT </w:instrText>
            </w:r>
            <w:r w:rsidRPr="00854F14">
              <w:rPr>
                <w:rFonts w:ascii="Times New Roman" w:hAnsi="Times New Roman"/>
                <w:sz w:val="22"/>
                <w:szCs w:val="22"/>
              </w:rPr>
            </w:r>
            <w:r w:rsidRPr="00854F14">
              <w:rPr>
                <w:rFonts w:ascii="Times New Roman" w:hAnsi="Times New Roman"/>
                <w:sz w:val="22"/>
                <w:szCs w:val="22"/>
              </w:rPr>
              <w:fldChar w:fldCharType="separate"/>
            </w:r>
            <w:r w:rsidRPr="00854F14">
              <w:rPr>
                <w:rFonts w:ascii="Times New Roman" w:hAnsi="Times New Roman"/>
                <w:noProof/>
                <w:sz w:val="22"/>
                <w:szCs w:val="22"/>
              </w:rPr>
              <w:t> </w:t>
            </w:r>
            <w:r w:rsidRPr="00854F14">
              <w:rPr>
                <w:rFonts w:ascii="Times New Roman" w:hAnsi="Times New Roman"/>
                <w:noProof/>
                <w:sz w:val="22"/>
                <w:szCs w:val="22"/>
              </w:rPr>
              <w:t> </w:t>
            </w:r>
            <w:r w:rsidRPr="00854F1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EA48CEF" w14:textId="77777777" w:rsidR="00543961" w:rsidRDefault="00543961" w:rsidP="00543961">
            <w:r w:rsidRPr="00854F14">
              <w:rPr>
                <w:rFonts w:ascii="Times New Roman" w:hAnsi="Times New Roman"/>
                <w:sz w:val="22"/>
                <w:szCs w:val="22"/>
              </w:rPr>
              <w:fldChar w:fldCharType="begin">
                <w:ffData>
                  <w:name w:val=""/>
                  <w:enabled/>
                  <w:calcOnExit w:val="0"/>
                  <w:textInput>
                    <w:maxLength w:val="2"/>
                  </w:textInput>
                </w:ffData>
              </w:fldChar>
            </w:r>
            <w:r w:rsidRPr="00854F14">
              <w:rPr>
                <w:rFonts w:ascii="Times New Roman" w:hAnsi="Times New Roman"/>
                <w:sz w:val="22"/>
                <w:szCs w:val="22"/>
              </w:rPr>
              <w:instrText xml:space="preserve"> FORMTEXT </w:instrText>
            </w:r>
            <w:r w:rsidRPr="00854F14">
              <w:rPr>
                <w:rFonts w:ascii="Times New Roman" w:hAnsi="Times New Roman"/>
                <w:sz w:val="22"/>
                <w:szCs w:val="22"/>
              </w:rPr>
            </w:r>
            <w:r w:rsidRPr="00854F14">
              <w:rPr>
                <w:rFonts w:ascii="Times New Roman" w:hAnsi="Times New Roman"/>
                <w:sz w:val="22"/>
                <w:szCs w:val="22"/>
              </w:rPr>
              <w:fldChar w:fldCharType="separate"/>
            </w:r>
            <w:r w:rsidRPr="00854F14">
              <w:rPr>
                <w:rFonts w:ascii="Times New Roman" w:hAnsi="Times New Roman"/>
                <w:noProof/>
                <w:sz w:val="22"/>
                <w:szCs w:val="22"/>
              </w:rPr>
              <w:t> </w:t>
            </w:r>
            <w:r w:rsidRPr="00854F14">
              <w:rPr>
                <w:rFonts w:ascii="Times New Roman" w:hAnsi="Times New Roman"/>
                <w:noProof/>
                <w:sz w:val="22"/>
                <w:szCs w:val="22"/>
              </w:rPr>
              <w:t> </w:t>
            </w:r>
            <w:r w:rsidRPr="00854F1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9BFA0F7" w14:textId="77777777" w:rsidR="00543961" w:rsidRDefault="00543961" w:rsidP="00543961">
            <w:r w:rsidRPr="000E7A7D">
              <w:rPr>
                <w:rFonts w:ascii="Times New Roman" w:hAnsi="Times New Roman"/>
                <w:sz w:val="22"/>
                <w:szCs w:val="22"/>
              </w:rPr>
              <w:fldChar w:fldCharType="begin">
                <w:ffData>
                  <w:name w:val=""/>
                  <w:enabled/>
                  <w:calcOnExit w:val="0"/>
                  <w:textInput>
                    <w:maxLength w:val="55"/>
                  </w:textInput>
                </w:ffData>
              </w:fldChar>
            </w:r>
            <w:r w:rsidRPr="000E7A7D">
              <w:rPr>
                <w:rFonts w:ascii="Times New Roman" w:hAnsi="Times New Roman"/>
                <w:sz w:val="22"/>
                <w:szCs w:val="22"/>
              </w:rPr>
              <w:instrText xml:space="preserve"> FORMTEXT </w:instrText>
            </w:r>
            <w:r w:rsidRPr="000E7A7D">
              <w:rPr>
                <w:rFonts w:ascii="Times New Roman" w:hAnsi="Times New Roman"/>
                <w:sz w:val="22"/>
                <w:szCs w:val="22"/>
              </w:rPr>
            </w:r>
            <w:r w:rsidRPr="000E7A7D">
              <w:rPr>
                <w:rFonts w:ascii="Times New Roman" w:hAnsi="Times New Roman"/>
                <w:sz w:val="22"/>
                <w:szCs w:val="22"/>
              </w:rPr>
              <w:fldChar w:fldCharType="separate"/>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sz w:val="22"/>
                <w:szCs w:val="22"/>
              </w:rPr>
              <w:fldChar w:fldCharType="end"/>
            </w:r>
          </w:p>
        </w:tc>
      </w:tr>
      <w:tr w:rsidR="00543961" w14:paraId="7DC1120E" w14:textId="77777777" w:rsidTr="008D497D">
        <w:tc>
          <w:tcPr>
            <w:tcW w:w="8406" w:type="dxa"/>
            <w:gridSpan w:val="7"/>
            <w:tcBorders>
              <w:top w:val="single" w:sz="4" w:space="0" w:color="auto"/>
              <w:bottom w:val="single" w:sz="4" w:space="0" w:color="auto"/>
            </w:tcBorders>
          </w:tcPr>
          <w:p w14:paraId="6107B9B6" w14:textId="77777777" w:rsidR="00543961" w:rsidRDefault="00543961" w:rsidP="00543961">
            <w:pPr>
              <w:tabs>
                <w:tab w:val="left" w:pos="177"/>
              </w:tabs>
              <w:autoSpaceDE w:val="0"/>
              <w:autoSpaceDN w:val="0"/>
              <w:adjustRightInd w:val="0"/>
              <w:ind w:left="60" w:firstLine="4"/>
              <w:rPr>
                <w:rFonts w:cs="Arial"/>
                <w:sz w:val="18"/>
                <w:szCs w:val="18"/>
              </w:rPr>
            </w:pPr>
            <w:r>
              <w:rPr>
                <w:rFonts w:cs="Arial"/>
                <w:b/>
                <w:sz w:val="18"/>
                <w:szCs w:val="18"/>
              </w:rPr>
              <w:t xml:space="preserve">57.14(4)(a)1.  </w:t>
            </w:r>
            <w:r>
              <w:rPr>
                <w:rFonts w:cs="Arial"/>
                <w:sz w:val="18"/>
                <w:szCs w:val="18"/>
              </w:rPr>
              <w:t xml:space="preserve">‘Qualifications.’  A program director shall be at least 21 years old, have a 4−year college degree in one of the major fields of study specified in sub. (2), and have 2 years of supervised child welfare work experience. </w:t>
            </w:r>
          </w:p>
        </w:tc>
        <w:tc>
          <w:tcPr>
            <w:tcW w:w="540" w:type="dxa"/>
            <w:gridSpan w:val="2"/>
            <w:tcBorders>
              <w:top w:val="single" w:sz="4" w:space="0" w:color="auto"/>
              <w:bottom w:val="single" w:sz="4" w:space="0" w:color="auto"/>
            </w:tcBorders>
            <w:shd w:val="clear" w:color="auto" w:fill="auto"/>
          </w:tcPr>
          <w:p w14:paraId="006C77E1" w14:textId="77777777" w:rsidR="00543961" w:rsidRDefault="00543961" w:rsidP="00543961">
            <w:r w:rsidRPr="00854F14">
              <w:rPr>
                <w:rFonts w:ascii="Times New Roman" w:hAnsi="Times New Roman"/>
                <w:sz w:val="22"/>
                <w:szCs w:val="22"/>
              </w:rPr>
              <w:fldChar w:fldCharType="begin">
                <w:ffData>
                  <w:name w:val=""/>
                  <w:enabled/>
                  <w:calcOnExit w:val="0"/>
                  <w:textInput>
                    <w:maxLength w:val="2"/>
                  </w:textInput>
                </w:ffData>
              </w:fldChar>
            </w:r>
            <w:r w:rsidRPr="00854F14">
              <w:rPr>
                <w:rFonts w:ascii="Times New Roman" w:hAnsi="Times New Roman"/>
                <w:sz w:val="22"/>
                <w:szCs w:val="22"/>
              </w:rPr>
              <w:instrText xml:space="preserve"> FORMTEXT </w:instrText>
            </w:r>
            <w:r w:rsidRPr="00854F14">
              <w:rPr>
                <w:rFonts w:ascii="Times New Roman" w:hAnsi="Times New Roman"/>
                <w:sz w:val="22"/>
                <w:szCs w:val="22"/>
              </w:rPr>
            </w:r>
            <w:r w:rsidRPr="00854F14">
              <w:rPr>
                <w:rFonts w:ascii="Times New Roman" w:hAnsi="Times New Roman"/>
                <w:sz w:val="22"/>
                <w:szCs w:val="22"/>
              </w:rPr>
              <w:fldChar w:fldCharType="separate"/>
            </w:r>
            <w:r w:rsidRPr="00854F14">
              <w:rPr>
                <w:rFonts w:ascii="Times New Roman" w:hAnsi="Times New Roman"/>
                <w:noProof/>
                <w:sz w:val="22"/>
                <w:szCs w:val="22"/>
              </w:rPr>
              <w:t> </w:t>
            </w:r>
            <w:r w:rsidRPr="00854F14">
              <w:rPr>
                <w:rFonts w:ascii="Times New Roman" w:hAnsi="Times New Roman"/>
                <w:noProof/>
                <w:sz w:val="22"/>
                <w:szCs w:val="22"/>
              </w:rPr>
              <w:t> </w:t>
            </w:r>
            <w:r w:rsidRPr="00854F1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D93E34A" w14:textId="77777777" w:rsidR="00543961" w:rsidRDefault="00543961" w:rsidP="00543961">
            <w:r w:rsidRPr="00854F14">
              <w:rPr>
                <w:rFonts w:ascii="Times New Roman" w:hAnsi="Times New Roman"/>
                <w:sz w:val="22"/>
                <w:szCs w:val="22"/>
              </w:rPr>
              <w:fldChar w:fldCharType="begin">
                <w:ffData>
                  <w:name w:val=""/>
                  <w:enabled/>
                  <w:calcOnExit w:val="0"/>
                  <w:textInput>
                    <w:maxLength w:val="2"/>
                  </w:textInput>
                </w:ffData>
              </w:fldChar>
            </w:r>
            <w:r w:rsidRPr="00854F14">
              <w:rPr>
                <w:rFonts w:ascii="Times New Roman" w:hAnsi="Times New Roman"/>
                <w:sz w:val="22"/>
                <w:szCs w:val="22"/>
              </w:rPr>
              <w:instrText xml:space="preserve"> FORMTEXT </w:instrText>
            </w:r>
            <w:r w:rsidRPr="00854F14">
              <w:rPr>
                <w:rFonts w:ascii="Times New Roman" w:hAnsi="Times New Roman"/>
                <w:sz w:val="22"/>
                <w:szCs w:val="22"/>
              </w:rPr>
            </w:r>
            <w:r w:rsidRPr="00854F14">
              <w:rPr>
                <w:rFonts w:ascii="Times New Roman" w:hAnsi="Times New Roman"/>
                <w:sz w:val="22"/>
                <w:szCs w:val="22"/>
              </w:rPr>
              <w:fldChar w:fldCharType="separate"/>
            </w:r>
            <w:r w:rsidRPr="00854F14">
              <w:rPr>
                <w:rFonts w:ascii="Times New Roman" w:hAnsi="Times New Roman"/>
                <w:noProof/>
                <w:sz w:val="22"/>
                <w:szCs w:val="22"/>
              </w:rPr>
              <w:t> </w:t>
            </w:r>
            <w:r w:rsidRPr="00854F14">
              <w:rPr>
                <w:rFonts w:ascii="Times New Roman" w:hAnsi="Times New Roman"/>
                <w:noProof/>
                <w:sz w:val="22"/>
                <w:szCs w:val="22"/>
              </w:rPr>
              <w:t> </w:t>
            </w:r>
            <w:r w:rsidRPr="00854F1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D835656" w14:textId="77777777" w:rsidR="00543961" w:rsidRDefault="00543961" w:rsidP="00543961">
            <w:r w:rsidRPr="00854F14">
              <w:rPr>
                <w:rFonts w:ascii="Times New Roman" w:hAnsi="Times New Roman"/>
                <w:sz w:val="22"/>
                <w:szCs w:val="22"/>
              </w:rPr>
              <w:fldChar w:fldCharType="begin">
                <w:ffData>
                  <w:name w:val=""/>
                  <w:enabled/>
                  <w:calcOnExit w:val="0"/>
                  <w:textInput>
                    <w:maxLength w:val="2"/>
                  </w:textInput>
                </w:ffData>
              </w:fldChar>
            </w:r>
            <w:r w:rsidRPr="00854F14">
              <w:rPr>
                <w:rFonts w:ascii="Times New Roman" w:hAnsi="Times New Roman"/>
                <w:sz w:val="22"/>
                <w:szCs w:val="22"/>
              </w:rPr>
              <w:instrText xml:space="preserve"> FORMTEXT </w:instrText>
            </w:r>
            <w:r w:rsidRPr="00854F14">
              <w:rPr>
                <w:rFonts w:ascii="Times New Roman" w:hAnsi="Times New Roman"/>
                <w:sz w:val="22"/>
                <w:szCs w:val="22"/>
              </w:rPr>
            </w:r>
            <w:r w:rsidRPr="00854F14">
              <w:rPr>
                <w:rFonts w:ascii="Times New Roman" w:hAnsi="Times New Roman"/>
                <w:sz w:val="22"/>
                <w:szCs w:val="22"/>
              </w:rPr>
              <w:fldChar w:fldCharType="separate"/>
            </w:r>
            <w:r w:rsidRPr="00854F14">
              <w:rPr>
                <w:rFonts w:ascii="Times New Roman" w:hAnsi="Times New Roman"/>
                <w:noProof/>
                <w:sz w:val="22"/>
                <w:szCs w:val="22"/>
              </w:rPr>
              <w:t> </w:t>
            </w:r>
            <w:r w:rsidRPr="00854F14">
              <w:rPr>
                <w:rFonts w:ascii="Times New Roman" w:hAnsi="Times New Roman"/>
                <w:noProof/>
                <w:sz w:val="22"/>
                <w:szCs w:val="22"/>
              </w:rPr>
              <w:t> </w:t>
            </w:r>
            <w:r w:rsidRPr="00854F1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5CB9BA4" w14:textId="77777777" w:rsidR="00543961" w:rsidRDefault="00543961" w:rsidP="00543961">
            <w:r w:rsidRPr="00854F14">
              <w:rPr>
                <w:rFonts w:ascii="Times New Roman" w:hAnsi="Times New Roman"/>
                <w:sz w:val="22"/>
                <w:szCs w:val="22"/>
              </w:rPr>
              <w:fldChar w:fldCharType="begin">
                <w:ffData>
                  <w:name w:val=""/>
                  <w:enabled/>
                  <w:calcOnExit w:val="0"/>
                  <w:textInput>
                    <w:maxLength w:val="2"/>
                  </w:textInput>
                </w:ffData>
              </w:fldChar>
            </w:r>
            <w:r w:rsidRPr="00854F14">
              <w:rPr>
                <w:rFonts w:ascii="Times New Roman" w:hAnsi="Times New Roman"/>
                <w:sz w:val="22"/>
                <w:szCs w:val="22"/>
              </w:rPr>
              <w:instrText xml:space="preserve"> FORMTEXT </w:instrText>
            </w:r>
            <w:r w:rsidRPr="00854F14">
              <w:rPr>
                <w:rFonts w:ascii="Times New Roman" w:hAnsi="Times New Roman"/>
                <w:sz w:val="22"/>
                <w:szCs w:val="22"/>
              </w:rPr>
            </w:r>
            <w:r w:rsidRPr="00854F14">
              <w:rPr>
                <w:rFonts w:ascii="Times New Roman" w:hAnsi="Times New Roman"/>
                <w:sz w:val="22"/>
                <w:szCs w:val="22"/>
              </w:rPr>
              <w:fldChar w:fldCharType="separate"/>
            </w:r>
            <w:r w:rsidRPr="00854F14">
              <w:rPr>
                <w:rFonts w:ascii="Times New Roman" w:hAnsi="Times New Roman"/>
                <w:noProof/>
                <w:sz w:val="22"/>
                <w:szCs w:val="22"/>
              </w:rPr>
              <w:t> </w:t>
            </w:r>
            <w:r w:rsidRPr="00854F14">
              <w:rPr>
                <w:rFonts w:ascii="Times New Roman" w:hAnsi="Times New Roman"/>
                <w:noProof/>
                <w:sz w:val="22"/>
                <w:szCs w:val="22"/>
              </w:rPr>
              <w:t> </w:t>
            </w:r>
            <w:r w:rsidRPr="00854F1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F1EDAEA" w14:textId="77777777" w:rsidR="00543961" w:rsidRDefault="00543961" w:rsidP="00543961">
            <w:r w:rsidRPr="000E7A7D">
              <w:rPr>
                <w:rFonts w:ascii="Times New Roman" w:hAnsi="Times New Roman"/>
                <w:sz w:val="22"/>
                <w:szCs w:val="22"/>
              </w:rPr>
              <w:fldChar w:fldCharType="begin">
                <w:ffData>
                  <w:name w:val=""/>
                  <w:enabled/>
                  <w:calcOnExit w:val="0"/>
                  <w:textInput>
                    <w:maxLength w:val="55"/>
                  </w:textInput>
                </w:ffData>
              </w:fldChar>
            </w:r>
            <w:r w:rsidRPr="000E7A7D">
              <w:rPr>
                <w:rFonts w:ascii="Times New Roman" w:hAnsi="Times New Roman"/>
                <w:sz w:val="22"/>
                <w:szCs w:val="22"/>
              </w:rPr>
              <w:instrText xml:space="preserve"> FORMTEXT </w:instrText>
            </w:r>
            <w:r w:rsidRPr="000E7A7D">
              <w:rPr>
                <w:rFonts w:ascii="Times New Roman" w:hAnsi="Times New Roman"/>
                <w:sz w:val="22"/>
                <w:szCs w:val="22"/>
              </w:rPr>
            </w:r>
            <w:r w:rsidRPr="000E7A7D">
              <w:rPr>
                <w:rFonts w:ascii="Times New Roman" w:hAnsi="Times New Roman"/>
                <w:sz w:val="22"/>
                <w:szCs w:val="22"/>
              </w:rPr>
              <w:fldChar w:fldCharType="separate"/>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sz w:val="22"/>
                <w:szCs w:val="22"/>
              </w:rPr>
              <w:fldChar w:fldCharType="end"/>
            </w:r>
          </w:p>
        </w:tc>
      </w:tr>
      <w:tr w:rsidR="00543961" w14:paraId="587AA860" w14:textId="77777777" w:rsidTr="008D497D">
        <w:tc>
          <w:tcPr>
            <w:tcW w:w="8406" w:type="dxa"/>
            <w:gridSpan w:val="7"/>
            <w:tcBorders>
              <w:top w:val="single" w:sz="4" w:space="0" w:color="auto"/>
              <w:bottom w:val="single" w:sz="4" w:space="0" w:color="auto"/>
            </w:tcBorders>
          </w:tcPr>
          <w:p w14:paraId="72DE9520" w14:textId="77777777" w:rsidR="00543961" w:rsidRDefault="00543961" w:rsidP="00543961">
            <w:pPr>
              <w:tabs>
                <w:tab w:val="left" w:pos="192"/>
              </w:tabs>
              <w:autoSpaceDE w:val="0"/>
              <w:autoSpaceDN w:val="0"/>
              <w:adjustRightInd w:val="0"/>
              <w:ind w:left="60" w:firstLine="4"/>
              <w:rPr>
                <w:rFonts w:cs="Arial"/>
                <w:sz w:val="18"/>
                <w:szCs w:val="18"/>
              </w:rPr>
            </w:pPr>
            <w:r>
              <w:rPr>
                <w:rFonts w:cs="Arial"/>
                <w:b/>
                <w:sz w:val="18"/>
                <w:szCs w:val="18"/>
              </w:rPr>
              <w:t>57.14(4)(a)2.</w:t>
            </w:r>
            <w:r>
              <w:rPr>
                <w:rFonts w:cs="Arial"/>
                <w:sz w:val="18"/>
                <w:szCs w:val="18"/>
              </w:rPr>
              <w:t xml:space="preserve">  ‘Program operation and development.’  The program director function can be provided by a sponsoring agency.  The program director or sponsoring agency shall oversee program operation and development and do all of the following:</w:t>
            </w:r>
          </w:p>
        </w:tc>
        <w:tc>
          <w:tcPr>
            <w:tcW w:w="540" w:type="dxa"/>
            <w:gridSpan w:val="2"/>
            <w:tcBorders>
              <w:top w:val="single" w:sz="4" w:space="0" w:color="auto"/>
              <w:bottom w:val="single" w:sz="4" w:space="0" w:color="auto"/>
            </w:tcBorders>
            <w:shd w:val="clear" w:color="auto" w:fill="auto"/>
          </w:tcPr>
          <w:p w14:paraId="600BD825" w14:textId="77777777" w:rsidR="00543961" w:rsidRDefault="00543961" w:rsidP="00543961">
            <w:r w:rsidRPr="00854F14">
              <w:rPr>
                <w:rFonts w:ascii="Times New Roman" w:hAnsi="Times New Roman"/>
                <w:sz w:val="22"/>
                <w:szCs w:val="22"/>
              </w:rPr>
              <w:fldChar w:fldCharType="begin">
                <w:ffData>
                  <w:name w:val=""/>
                  <w:enabled/>
                  <w:calcOnExit w:val="0"/>
                  <w:textInput>
                    <w:maxLength w:val="2"/>
                  </w:textInput>
                </w:ffData>
              </w:fldChar>
            </w:r>
            <w:r w:rsidRPr="00854F14">
              <w:rPr>
                <w:rFonts w:ascii="Times New Roman" w:hAnsi="Times New Roman"/>
                <w:sz w:val="22"/>
                <w:szCs w:val="22"/>
              </w:rPr>
              <w:instrText xml:space="preserve"> FORMTEXT </w:instrText>
            </w:r>
            <w:r w:rsidRPr="00854F14">
              <w:rPr>
                <w:rFonts w:ascii="Times New Roman" w:hAnsi="Times New Roman"/>
                <w:sz w:val="22"/>
                <w:szCs w:val="22"/>
              </w:rPr>
            </w:r>
            <w:r w:rsidRPr="00854F14">
              <w:rPr>
                <w:rFonts w:ascii="Times New Roman" w:hAnsi="Times New Roman"/>
                <w:sz w:val="22"/>
                <w:szCs w:val="22"/>
              </w:rPr>
              <w:fldChar w:fldCharType="separate"/>
            </w:r>
            <w:r w:rsidRPr="00854F14">
              <w:rPr>
                <w:rFonts w:ascii="Times New Roman" w:hAnsi="Times New Roman"/>
                <w:noProof/>
                <w:sz w:val="22"/>
                <w:szCs w:val="22"/>
              </w:rPr>
              <w:t> </w:t>
            </w:r>
            <w:r w:rsidRPr="00854F14">
              <w:rPr>
                <w:rFonts w:ascii="Times New Roman" w:hAnsi="Times New Roman"/>
                <w:noProof/>
                <w:sz w:val="22"/>
                <w:szCs w:val="22"/>
              </w:rPr>
              <w:t> </w:t>
            </w:r>
            <w:r w:rsidRPr="00854F1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F4EB95F" w14:textId="77777777" w:rsidR="00543961" w:rsidRDefault="00543961" w:rsidP="00543961">
            <w:r w:rsidRPr="00854F14">
              <w:rPr>
                <w:rFonts w:ascii="Times New Roman" w:hAnsi="Times New Roman"/>
                <w:sz w:val="22"/>
                <w:szCs w:val="22"/>
              </w:rPr>
              <w:fldChar w:fldCharType="begin">
                <w:ffData>
                  <w:name w:val=""/>
                  <w:enabled/>
                  <w:calcOnExit w:val="0"/>
                  <w:textInput>
                    <w:maxLength w:val="2"/>
                  </w:textInput>
                </w:ffData>
              </w:fldChar>
            </w:r>
            <w:r w:rsidRPr="00854F14">
              <w:rPr>
                <w:rFonts w:ascii="Times New Roman" w:hAnsi="Times New Roman"/>
                <w:sz w:val="22"/>
                <w:szCs w:val="22"/>
              </w:rPr>
              <w:instrText xml:space="preserve"> FORMTEXT </w:instrText>
            </w:r>
            <w:r w:rsidRPr="00854F14">
              <w:rPr>
                <w:rFonts w:ascii="Times New Roman" w:hAnsi="Times New Roman"/>
                <w:sz w:val="22"/>
                <w:szCs w:val="22"/>
              </w:rPr>
            </w:r>
            <w:r w:rsidRPr="00854F14">
              <w:rPr>
                <w:rFonts w:ascii="Times New Roman" w:hAnsi="Times New Roman"/>
                <w:sz w:val="22"/>
                <w:szCs w:val="22"/>
              </w:rPr>
              <w:fldChar w:fldCharType="separate"/>
            </w:r>
            <w:r w:rsidRPr="00854F14">
              <w:rPr>
                <w:rFonts w:ascii="Times New Roman" w:hAnsi="Times New Roman"/>
                <w:noProof/>
                <w:sz w:val="22"/>
                <w:szCs w:val="22"/>
              </w:rPr>
              <w:t> </w:t>
            </w:r>
            <w:r w:rsidRPr="00854F14">
              <w:rPr>
                <w:rFonts w:ascii="Times New Roman" w:hAnsi="Times New Roman"/>
                <w:noProof/>
                <w:sz w:val="22"/>
                <w:szCs w:val="22"/>
              </w:rPr>
              <w:t> </w:t>
            </w:r>
            <w:r w:rsidRPr="00854F1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A2A6DAC" w14:textId="77777777" w:rsidR="00543961" w:rsidRDefault="00543961" w:rsidP="00543961">
            <w:r w:rsidRPr="00854F14">
              <w:rPr>
                <w:rFonts w:ascii="Times New Roman" w:hAnsi="Times New Roman"/>
                <w:sz w:val="22"/>
                <w:szCs w:val="22"/>
              </w:rPr>
              <w:fldChar w:fldCharType="begin">
                <w:ffData>
                  <w:name w:val=""/>
                  <w:enabled/>
                  <w:calcOnExit w:val="0"/>
                  <w:textInput>
                    <w:maxLength w:val="2"/>
                  </w:textInput>
                </w:ffData>
              </w:fldChar>
            </w:r>
            <w:r w:rsidRPr="00854F14">
              <w:rPr>
                <w:rFonts w:ascii="Times New Roman" w:hAnsi="Times New Roman"/>
                <w:sz w:val="22"/>
                <w:szCs w:val="22"/>
              </w:rPr>
              <w:instrText xml:space="preserve"> FORMTEXT </w:instrText>
            </w:r>
            <w:r w:rsidRPr="00854F14">
              <w:rPr>
                <w:rFonts w:ascii="Times New Roman" w:hAnsi="Times New Roman"/>
                <w:sz w:val="22"/>
                <w:szCs w:val="22"/>
              </w:rPr>
            </w:r>
            <w:r w:rsidRPr="00854F14">
              <w:rPr>
                <w:rFonts w:ascii="Times New Roman" w:hAnsi="Times New Roman"/>
                <w:sz w:val="22"/>
                <w:szCs w:val="22"/>
              </w:rPr>
              <w:fldChar w:fldCharType="separate"/>
            </w:r>
            <w:r w:rsidRPr="00854F14">
              <w:rPr>
                <w:rFonts w:ascii="Times New Roman" w:hAnsi="Times New Roman"/>
                <w:noProof/>
                <w:sz w:val="22"/>
                <w:szCs w:val="22"/>
              </w:rPr>
              <w:t> </w:t>
            </w:r>
            <w:r w:rsidRPr="00854F14">
              <w:rPr>
                <w:rFonts w:ascii="Times New Roman" w:hAnsi="Times New Roman"/>
                <w:noProof/>
                <w:sz w:val="22"/>
                <w:szCs w:val="22"/>
              </w:rPr>
              <w:t> </w:t>
            </w:r>
            <w:r w:rsidRPr="00854F1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ECD7A55" w14:textId="77777777" w:rsidR="00543961" w:rsidRDefault="00543961" w:rsidP="00543961">
            <w:r w:rsidRPr="00854F14">
              <w:rPr>
                <w:rFonts w:ascii="Times New Roman" w:hAnsi="Times New Roman"/>
                <w:sz w:val="22"/>
                <w:szCs w:val="22"/>
              </w:rPr>
              <w:fldChar w:fldCharType="begin">
                <w:ffData>
                  <w:name w:val=""/>
                  <w:enabled/>
                  <w:calcOnExit w:val="0"/>
                  <w:textInput>
                    <w:maxLength w:val="2"/>
                  </w:textInput>
                </w:ffData>
              </w:fldChar>
            </w:r>
            <w:r w:rsidRPr="00854F14">
              <w:rPr>
                <w:rFonts w:ascii="Times New Roman" w:hAnsi="Times New Roman"/>
                <w:sz w:val="22"/>
                <w:szCs w:val="22"/>
              </w:rPr>
              <w:instrText xml:space="preserve"> FORMTEXT </w:instrText>
            </w:r>
            <w:r w:rsidRPr="00854F14">
              <w:rPr>
                <w:rFonts w:ascii="Times New Roman" w:hAnsi="Times New Roman"/>
                <w:sz w:val="22"/>
                <w:szCs w:val="22"/>
              </w:rPr>
            </w:r>
            <w:r w:rsidRPr="00854F14">
              <w:rPr>
                <w:rFonts w:ascii="Times New Roman" w:hAnsi="Times New Roman"/>
                <w:sz w:val="22"/>
                <w:szCs w:val="22"/>
              </w:rPr>
              <w:fldChar w:fldCharType="separate"/>
            </w:r>
            <w:r w:rsidRPr="00854F14">
              <w:rPr>
                <w:rFonts w:ascii="Times New Roman" w:hAnsi="Times New Roman"/>
                <w:noProof/>
                <w:sz w:val="22"/>
                <w:szCs w:val="22"/>
              </w:rPr>
              <w:t> </w:t>
            </w:r>
            <w:r w:rsidRPr="00854F14">
              <w:rPr>
                <w:rFonts w:ascii="Times New Roman" w:hAnsi="Times New Roman"/>
                <w:noProof/>
                <w:sz w:val="22"/>
                <w:szCs w:val="22"/>
              </w:rPr>
              <w:t> </w:t>
            </w:r>
            <w:r w:rsidRPr="00854F1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BDAEB1E" w14:textId="77777777" w:rsidR="00543961" w:rsidRDefault="00543961" w:rsidP="00543961">
            <w:r w:rsidRPr="000E7A7D">
              <w:rPr>
                <w:rFonts w:ascii="Times New Roman" w:hAnsi="Times New Roman"/>
                <w:sz w:val="22"/>
                <w:szCs w:val="22"/>
              </w:rPr>
              <w:fldChar w:fldCharType="begin">
                <w:ffData>
                  <w:name w:val=""/>
                  <w:enabled/>
                  <w:calcOnExit w:val="0"/>
                  <w:textInput>
                    <w:maxLength w:val="55"/>
                  </w:textInput>
                </w:ffData>
              </w:fldChar>
            </w:r>
            <w:r w:rsidRPr="000E7A7D">
              <w:rPr>
                <w:rFonts w:ascii="Times New Roman" w:hAnsi="Times New Roman"/>
                <w:sz w:val="22"/>
                <w:szCs w:val="22"/>
              </w:rPr>
              <w:instrText xml:space="preserve"> FORMTEXT </w:instrText>
            </w:r>
            <w:r w:rsidRPr="000E7A7D">
              <w:rPr>
                <w:rFonts w:ascii="Times New Roman" w:hAnsi="Times New Roman"/>
                <w:sz w:val="22"/>
                <w:szCs w:val="22"/>
              </w:rPr>
            </w:r>
            <w:r w:rsidRPr="000E7A7D">
              <w:rPr>
                <w:rFonts w:ascii="Times New Roman" w:hAnsi="Times New Roman"/>
                <w:sz w:val="22"/>
                <w:szCs w:val="22"/>
              </w:rPr>
              <w:fldChar w:fldCharType="separate"/>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sz w:val="22"/>
                <w:szCs w:val="22"/>
              </w:rPr>
              <w:fldChar w:fldCharType="end"/>
            </w:r>
          </w:p>
        </w:tc>
      </w:tr>
      <w:tr w:rsidR="00543961" w14:paraId="534AD6B5" w14:textId="77777777" w:rsidTr="008D497D">
        <w:tc>
          <w:tcPr>
            <w:tcW w:w="8406" w:type="dxa"/>
            <w:gridSpan w:val="7"/>
            <w:tcBorders>
              <w:top w:val="single" w:sz="4" w:space="0" w:color="auto"/>
              <w:bottom w:val="single" w:sz="4" w:space="0" w:color="auto"/>
            </w:tcBorders>
          </w:tcPr>
          <w:p w14:paraId="749A59D7" w14:textId="77777777" w:rsidR="00543961" w:rsidRDefault="00543961" w:rsidP="00543961">
            <w:pPr>
              <w:spacing w:before="20" w:after="20"/>
              <w:ind w:left="60" w:firstLine="4"/>
              <w:rPr>
                <w:rFonts w:cs="Arial"/>
                <w:sz w:val="18"/>
                <w:szCs w:val="18"/>
              </w:rPr>
            </w:pPr>
            <w:r>
              <w:rPr>
                <w:rFonts w:cs="Arial"/>
                <w:b/>
                <w:sz w:val="18"/>
                <w:szCs w:val="18"/>
              </w:rPr>
              <w:t>57.14(4)(a)2.a.</w:t>
            </w:r>
            <w:r>
              <w:rPr>
                <w:rFonts w:cs="Arial"/>
                <w:sz w:val="18"/>
                <w:szCs w:val="18"/>
              </w:rPr>
              <w:t xml:space="preserve">  Review the appropriateness of admission of each child to the group home.</w:t>
            </w:r>
          </w:p>
        </w:tc>
        <w:tc>
          <w:tcPr>
            <w:tcW w:w="540" w:type="dxa"/>
            <w:gridSpan w:val="2"/>
            <w:tcBorders>
              <w:top w:val="single" w:sz="4" w:space="0" w:color="auto"/>
              <w:bottom w:val="single" w:sz="4" w:space="0" w:color="auto"/>
            </w:tcBorders>
            <w:shd w:val="clear" w:color="auto" w:fill="auto"/>
          </w:tcPr>
          <w:p w14:paraId="60758DAE" w14:textId="77777777" w:rsidR="00543961" w:rsidRDefault="00543961" w:rsidP="00543961">
            <w:r w:rsidRPr="00854F14">
              <w:rPr>
                <w:rFonts w:ascii="Times New Roman" w:hAnsi="Times New Roman"/>
                <w:sz w:val="22"/>
                <w:szCs w:val="22"/>
              </w:rPr>
              <w:fldChar w:fldCharType="begin">
                <w:ffData>
                  <w:name w:val=""/>
                  <w:enabled/>
                  <w:calcOnExit w:val="0"/>
                  <w:textInput>
                    <w:maxLength w:val="2"/>
                  </w:textInput>
                </w:ffData>
              </w:fldChar>
            </w:r>
            <w:r w:rsidRPr="00854F14">
              <w:rPr>
                <w:rFonts w:ascii="Times New Roman" w:hAnsi="Times New Roman"/>
                <w:sz w:val="22"/>
                <w:szCs w:val="22"/>
              </w:rPr>
              <w:instrText xml:space="preserve"> FORMTEXT </w:instrText>
            </w:r>
            <w:r w:rsidRPr="00854F14">
              <w:rPr>
                <w:rFonts w:ascii="Times New Roman" w:hAnsi="Times New Roman"/>
                <w:sz w:val="22"/>
                <w:szCs w:val="22"/>
              </w:rPr>
            </w:r>
            <w:r w:rsidRPr="00854F14">
              <w:rPr>
                <w:rFonts w:ascii="Times New Roman" w:hAnsi="Times New Roman"/>
                <w:sz w:val="22"/>
                <w:szCs w:val="22"/>
              </w:rPr>
              <w:fldChar w:fldCharType="separate"/>
            </w:r>
            <w:r w:rsidRPr="00854F14">
              <w:rPr>
                <w:rFonts w:ascii="Times New Roman" w:hAnsi="Times New Roman"/>
                <w:noProof/>
                <w:sz w:val="22"/>
                <w:szCs w:val="22"/>
              </w:rPr>
              <w:t> </w:t>
            </w:r>
            <w:r w:rsidRPr="00854F14">
              <w:rPr>
                <w:rFonts w:ascii="Times New Roman" w:hAnsi="Times New Roman"/>
                <w:noProof/>
                <w:sz w:val="22"/>
                <w:szCs w:val="22"/>
              </w:rPr>
              <w:t> </w:t>
            </w:r>
            <w:r w:rsidRPr="00854F1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BC4E45A" w14:textId="77777777" w:rsidR="00543961" w:rsidRDefault="00543961" w:rsidP="00543961">
            <w:r w:rsidRPr="00854F14">
              <w:rPr>
                <w:rFonts w:ascii="Times New Roman" w:hAnsi="Times New Roman"/>
                <w:sz w:val="22"/>
                <w:szCs w:val="22"/>
              </w:rPr>
              <w:fldChar w:fldCharType="begin">
                <w:ffData>
                  <w:name w:val=""/>
                  <w:enabled/>
                  <w:calcOnExit w:val="0"/>
                  <w:textInput>
                    <w:maxLength w:val="2"/>
                  </w:textInput>
                </w:ffData>
              </w:fldChar>
            </w:r>
            <w:r w:rsidRPr="00854F14">
              <w:rPr>
                <w:rFonts w:ascii="Times New Roman" w:hAnsi="Times New Roman"/>
                <w:sz w:val="22"/>
                <w:szCs w:val="22"/>
              </w:rPr>
              <w:instrText xml:space="preserve"> FORMTEXT </w:instrText>
            </w:r>
            <w:r w:rsidRPr="00854F14">
              <w:rPr>
                <w:rFonts w:ascii="Times New Roman" w:hAnsi="Times New Roman"/>
                <w:sz w:val="22"/>
                <w:szCs w:val="22"/>
              </w:rPr>
            </w:r>
            <w:r w:rsidRPr="00854F14">
              <w:rPr>
                <w:rFonts w:ascii="Times New Roman" w:hAnsi="Times New Roman"/>
                <w:sz w:val="22"/>
                <w:szCs w:val="22"/>
              </w:rPr>
              <w:fldChar w:fldCharType="separate"/>
            </w:r>
            <w:r w:rsidRPr="00854F14">
              <w:rPr>
                <w:rFonts w:ascii="Times New Roman" w:hAnsi="Times New Roman"/>
                <w:noProof/>
                <w:sz w:val="22"/>
                <w:szCs w:val="22"/>
              </w:rPr>
              <w:t> </w:t>
            </w:r>
            <w:r w:rsidRPr="00854F14">
              <w:rPr>
                <w:rFonts w:ascii="Times New Roman" w:hAnsi="Times New Roman"/>
                <w:noProof/>
                <w:sz w:val="22"/>
                <w:szCs w:val="22"/>
              </w:rPr>
              <w:t> </w:t>
            </w:r>
            <w:r w:rsidRPr="00854F1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B794728" w14:textId="77777777" w:rsidR="00543961" w:rsidRDefault="00543961" w:rsidP="00543961">
            <w:r w:rsidRPr="00854F14">
              <w:rPr>
                <w:rFonts w:ascii="Times New Roman" w:hAnsi="Times New Roman"/>
                <w:sz w:val="22"/>
                <w:szCs w:val="22"/>
              </w:rPr>
              <w:fldChar w:fldCharType="begin">
                <w:ffData>
                  <w:name w:val=""/>
                  <w:enabled/>
                  <w:calcOnExit w:val="0"/>
                  <w:textInput>
                    <w:maxLength w:val="2"/>
                  </w:textInput>
                </w:ffData>
              </w:fldChar>
            </w:r>
            <w:r w:rsidRPr="00854F14">
              <w:rPr>
                <w:rFonts w:ascii="Times New Roman" w:hAnsi="Times New Roman"/>
                <w:sz w:val="22"/>
                <w:szCs w:val="22"/>
              </w:rPr>
              <w:instrText xml:space="preserve"> FORMTEXT </w:instrText>
            </w:r>
            <w:r w:rsidRPr="00854F14">
              <w:rPr>
                <w:rFonts w:ascii="Times New Roman" w:hAnsi="Times New Roman"/>
                <w:sz w:val="22"/>
                <w:szCs w:val="22"/>
              </w:rPr>
            </w:r>
            <w:r w:rsidRPr="00854F14">
              <w:rPr>
                <w:rFonts w:ascii="Times New Roman" w:hAnsi="Times New Roman"/>
                <w:sz w:val="22"/>
                <w:szCs w:val="22"/>
              </w:rPr>
              <w:fldChar w:fldCharType="separate"/>
            </w:r>
            <w:r w:rsidRPr="00854F14">
              <w:rPr>
                <w:rFonts w:ascii="Times New Roman" w:hAnsi="Times New Roman"/>
                <w:noProof/>
                <w:sz w:val="22"/>
                <w:szCs w:val="22"/>
              </w:rPr>
              <w:t> </w:t>
            </w:r>
            <w:r w:rsidRPr="00854F14">
              <w:rPr>
                <w:rFonts w:ascii="Times New Roman" w:hAnsi="Times New Roman"/>
                <w:noProof/>
                <w:sz w:val="22"/>
                <w:szCs w:val="22"/>
              </w:rPr>
              <w:t> </w:t>
            </w:r>
            <w:r w:rsidRPr="00854F1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2A9F98C" w14:textId="77777777" w:rsidR="00543961" w:rsidRDefault="00543961" w:rsidP="00543961">
            <w:r w:rsidRPr="00854F14">
              <w:rPr>
                <w:rFonts w:ascii="Times New Roman" w:hAnsi="Times New Roman"/>
                <w:sz w:val="22"/>
                <w:szCs w:val="22"/>
              </w:rPr>
              <w:fldChar w:fldCharType="begin">
                <w:ffData>
                  <w:name w:val=""/>
                  <w:enabled/>
                  <w:calcOnExit w:val="0"/>
                  <w:textInput>
                    <w:maxLength w:val="2"/>
                  </w:textInput>
                </w:ffData>
              </w:fldChar>
            </w:r>
            <w:r w:rsidRPr="00854F14">
              <w:rPr>
                <w:rFonts w:ascii="Times New Roman" w:hAnsi="Times New Roman"/>
                <w:sz w:val="22"/>
                <w:szCs w:val="22"/>
              </w:rPr>
              <w:instrText xml:space="preserve"> FORMTEXT </w:instrText>
            </w:r>
            <w:r w:rsidRPr="00854F14">
              <w:rPr>
                <w:rFonts w:ascii="Times New Roman" w:hAnsi="Times New Roman"/>
                <w:sz w:val="22"/>
                <w:szCs w:val="22"/>
              </w:rPr>
            </w:r>
            <w:r w:rsidRPr="00854F14">
              <w:rPr>
                <w:rFonts w:ascii="Times New Roman" w:hAnsi="Times New Roman"/>
                <w:sz w:val="22"/>
                <w:szCs w:val="22"/>
              </w:rPr>
              <w:fldChar w:fldCharType="separate"/>
            </w:r>
            <w:r w:rsidRPr="00854F14">
              <w:rPr>
                <w:rFonts w:ascii="Times New Roman" w:hAnsi="Times New Roman"/>
                <w:noProof/>
                <w:sz w:val="22"/>
                <w:szCs w:val="22"/>
              </w:rPr>
              <w:t> </w:t>
            </w:r>
            <w:r w:rsidRPr="00854F14">
              <w:rPr>
                <w:rFonts w:ascii="Times New Roman" w:hAnsi="Times New Roman"/>
                <w:noProof/>
                <w:sz w:val="22"/>
                <w:szCs w:val="22"/>
              </w:rPr>
              <w:t> </w:t>
            </w:r>
            <w:r w:rsidRPr="00854F1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DD72F9F" w14:textId="77777777" w:rsidR="00543961" w:rsidRDefault="00543961" w:rsidP="00543961">
            <w:r w:rsidRPr="000E7A7D">
              <w:rPr>
                <w:rFonts w:ascii="Times New Roman" w:hAnsi="Times New Roman"/>
                <w:sz w:val="22"/>
                <w:szCs w:val="22"/>
              </w:rPr>
              <w:fldChar w:fldCharType="begin">
                <w:ffData>
                  <w:name w:val=""/>
                  <w:enabled/>
                  <w:calcOnExit w:val="0"/>
                  <w:textInput>
                    <w:maxLength w:val="55"/>
                  </w:textInput>
                </w:ffData>
              </w:fldChar>
            </w:r>
            <w:r w:rsidRPr="000E7A7D">
              <w:rPr>
                <w:rFonts w:ascii="Times New Roman" w:hAnsi="Times New Roman"/>
                <w:sz w:val="22"/>
                <w:szCs w:val="22"/>
              </w:rPr>
              <w:instrText xml:space="preserve"> FORMTEXT </w:instrText>
            </w:r>
            <w:r w:rsidRPr="000E7A7D">
              <w:rPr>
                <w:rFonts w:ascii="Times New Roman" w:hAnsi="Times New Roman"/>
                <w:sz w:val="22"/>
                <w:szCs w:val="22"/>
              </w:rPr>
            </w:r>
            <w:r w:rsidRPr="000E7A7D">
              <w:rPr>
                <w:rFonts w:ascii="Times New Roman" w:hAnsi="Times New Roman"/>
                <w:sz w:val="22"/>
                <w:szCs w:val="22"/>
              </w:rPr>
              <w:fldChar w:fldCharType="separate"/>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sz w:val="22"/>
                <w:szCs w:val="22"/>
              </w:rPr>
              <w:fldChar w:fldCharType="end"/>
            </w:r>
          </w:p>
        </w:tc>
      </w:tr>
      <w:tr w:rsidR="00543961" w14:paraId="44DFA413" w14:textId="77777777" w:rsidTr="008D497D">
        <w:tc>
          <w:tcPr>
            <w:tcW w:w="8406" w:type="dxa"/>
            <w:gridSpan w:val="7"/>
            <w:tcBorders>
              <w:top w:val="single" w:sz="4" w:space="0" w:color="auto"/>
              <w:bottom w:val="single" w:sz="4" w:space="0" w:color="auto"/>
            </w:tcBorders>
          </w:tcPr>
          <w:p w14:paraId="791BB677" w14:textId="77777777" w:rsidR="00543961" w:rsidRDefault="00543961" w:rsidP="00543961">
            <w:pPr>
              <w:tabs>
                <w:tab w:val="left" w:pos="177"/>
              </w:tabs>
              <w:autoSpaceDE w:val="0"/>
              <w:autoSpaceDN w:val="0"/>
              <w:adjustRightInd w:val="0"/>
              <w:ind w:left="60" w:firstLine="4"/>
              <w:rPr>
                <w:rFonts w:cs="Arial"/>
                <w:sz w:val="18"/>
                <w:szCs w:val="18"/>
              </w:rPr>
            </w:pPr>
            <w:r>
              <w:rPr>
                <w:rFonts w:cs="Arial"/>
                <w:b/>
                <w:sz w:val="18"/>
                <w:szCs w:val="18"/>
              </w:rPr>
              <w:t>57.14(4)(a)2.b.</w:t>
            </w:r>
            <w:r>
              <w:rPr>
                <w:rFonts w:cs="Arial"/>
                <w:bCs/>
                <w:sz w:val="18"/>
                <w:szCs w:val="18"/>
              </w:rPr>
              <w:t xml:space="preserve">  </w:t>
            </w:r>
            <w:r>
              <w:rPr>
                <w:rFonts w:cs="Arial"/>
                <w:sz w:val="18"/>
                <w:szCs w:val="18"/>
              </w:rPr>
              <w:t>Participate in developing, reviewing, and updating resident assessments and treatment planning.</w:t>
            </w:r>
          </w:p>
        </w:tc>
        <w:tc>
          <w:tcPr>
            <w:tcW w:w="540" w:type="dxa"/>
            <w:gridSpan w:val="2"/>
            <w:tcBorders>
              <w:top w:val="single" w:sz="4" w:space="0" w:color="auto"/>
              <w:bottom w:val="single" w:sz="4" w:space="0" w:color="auto"/>
            </w:tcBorders>
            <w:shd w:val="clear" w:color="auto" w:fill="auto"/>
          </w:tcPr>
          <w:p w14:paraId="3733F5D5" w14:textId="77777777" w:rsidR="00543961" w:rsidRDefault="00543961" w:rsidP="00543961">
            <w:r w:rsidRPr="00854F14">
              <w:rPr>
                <w:rFonts w:ascii="Times New Roman" w:hAnsi="Times New Roman"/>
                <w:sz w:val="22"/>
                <w:szCs w:val="22"/>
              </w:rPr>
              <w:fldChar w:fldCharType="begin">
                <w:ffData>
                  <w:name w:val=""/>
                  <w:enabled/>
                  <w:calcOnExit w:val="0"/>
                  <w:textInput>
                    <w:maxLength w:val="2"/>
                  </w:textInput>
                </w:ffData>
              </w:fldChar>
            </w:r>
            <w:r w:rsidRPr="00854F14">
              <w:rPr>
                <w:rFonts w:ascii="Times New Roman" w:hAnsi="Times New Roman"/>
                <w:sz w:val="22"/>
                <w:szCs w:val="22"/>
              </w:rPr>
              <w:instrText xml:space="preserve"> FORMTEXT </w:instrText>
            </w:r>
            <w:r w:rsidRPr="00854F14">
              <w:rPr>
                <w:rFonts w:ascii="Times New Roman" w:hAnsi="Times New Roman"/>
                <w:sz w:val="22"/>
                <w:szCs w:val="22"/>
              </w:rPr>
            </w:r>
            <w:r w:rsidRPr="00854F14">
              <w:rPr>
                <w:rFonts w:ascii="Times New Roman" w:hAnsi="Times New Roman"/>
                <w:sz w:val="22"/>
                <w:szCs w:val="22"/>
              </w:rPr>
              <w:fldChar w:fldCharType="separate"/>
            </w:r>
            <w:r w:rsidRPr="00854F14">
              <w:rPr>
                <w:rFonts w:ascii="Times New Roman" w:hAnsi="Times New Roman"/>
                <w:noProof/>
                <w:sz w:val="22"/>
                <w:szCs w:val="22"/>
              </w:rPr>
              <w:t> </w:t>
            </w:r>
            <w:r w:rsidRPr="00854F14">
              <w:rPr>
                <w:rFonts w:ascii="Times New Roman" w:hAnsi="Times New Roman"/>
                <w:noProof/>
                <w:sz w:val="22"/>
                <w:szCs w:val="22"/>
              </w:rPr>
              <w:t> </w:t>
            </w:r>
            <w:r w:rsidRPr="00854F1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BF8BE67" w14:textId="77777777" w:rsidR="00543961" w:rsidRDefault="00543961" w:rsidP="00543961">
            <w:r w:rsidRPr="00854F14">
              <w:rPr>
                <w:rFonts w:ascii="Times New Roman" w:hAnsi="Times New Roman"/>
                <w:sz w:val="22"/>
                <w:szCs w:val="22"/>
              </w:rPr>
              <w:fldChar w:fldCharType="begin">
                <w:ffData>
                  <w:name w:val=""/>
                  <w:enabled/>
                  <w:calcOnExit w:val="0"/>
                  <w:textInput>
                    <w:maxLength w:val="2"/>
                  </w:textInput>
                </w:ffData>
              </w:fldChar>
            </w:r>
            <w:r w:rsidRPr="00854F14">
              <w:rPr>
                <w:rFonts w:ascii="Times New Roman" w:hAnsi="Times New Roman"/>
                <w:sz w:val="22"/>
                <w:szCs w:val="22"/>
              </w:rPr>
              <w:instrText xml:space="preserve"> FORMTEXT </w:instrText>
            </w:r>
            <w:r w:rsidRPr="00854F14">
              <w:rPr>
                <w:rFonts w:ascii="Times New Roman" w:hAnsi="Times New Roman"/>
                <w:sz w:val="22"/>
                <w:szCs w:val="22"/>
              </w:rPr>
            </w:r>
            <w:r w:rsidRPr="00854F14">
              <w:rPr>
                <w:rFonts w:ascii="Times New Roman" w:hAnsi="Times New Roman"/>
                <w:sz w:val="22"/>
                <w:szCs w:val="22"/>
              </w:rPr>
              <w:fldChar w:fldCharType="separate"/>
            </w:r>
            <w:r w:rsidRPr="00854F14">
              <w:rPr>
                <w:rFonts w:ascii="Times New Roman" w:hAnsi="Times New Roman"/>
                <w:noProof/>
                <w:sz w:val="22"/>
                <w:szCs w:val="22"/>
              </w:rPr>
              <w:t> </w:t>
            </w:r>
            <w:r w:rsidRPr="00854F14">
              <w:rPr>
                <w:rFonts w:ascii="Times New Roman" w:hAnsi="Times New Roman"/>
                <w:noProof/>
                <w:sz w:val="22"/>
                <w:szCs w:val="22"/>
              </w:rPr>
              <w:t> </w:t>
            </w:r>
            <w:r w:rsidRPr="00854F1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0AD2526" w14:textId="77777777" w:rsidR="00543961" w:rsidRDefault="00543961" w:rsidP="00543961">
            <w:r w:rsidRPr="00854F14">
              <w:rPr>
                <w:rFonts w:ascii="Times New Roman" w:hAnsi="Times New Roman"/>
                <w:sz w:val="22"/>
                <w:szCs w:val="22"/>
              </w:rPr>
              <w:fldChar w:fldCharType="begin">
                <w:ffData>
                  <w:name w:val=""/>
                  <w:enabled/>
                  <w:calcOnExit w:val="0"/>
                  <w:textInput>
                    <w:maxLength w:val="2"/>
                  </w:textInput>
                </w:ffData>
              </w:fldChar>
            </w:r>
            <w:r w:rsidRPr="00854F14">
              <w:rPr>
                <w:rFonts w:ascii="Times New Roman" w:hAnsi="Times New Roman"/>
                <w:sz w:val="22"/>
                <w:szCs w:val="22"/>
              </w:rPr>
              <w:instrText xml:space="preserve"> FORMTEXT </w:instrText>
            </w:r>
            <w:r w:rsidRPr="00854F14">
              <w:rPr>
                <w:rFonts w:ascii="Times New Roman" w:hAnsi="Times New Roman"/>
                <w:sz w:val="22"/>
                <w:szCs w:val="22"/>
              </w:rPr>
            </w:r>
            <w:r w:rsidRPr="00854F14">
              <w:rPr>
                <w:rFonts w:ascii="Times New Roman" w:hAnsi="Times New Roman"/>
                <w:sz w:val="22"/>
                <w:szCs w:val="22"/>
              </w:rPr>
              <w:fldChar w:fldCharType="separate"/>
            </w:r>
            <w:r w:rsidRPr="00854F14">
              <w:rPr>
                <w:rFonts w:ascii="Times New Roman" w:hAnsi="Times New Roman"/>
                <w:noProof/>
                <w:sz w:val="22"/>
                <w:szCs w:val="22"/>
              </w:rPr>
              <w:t> </w:t>
            </w:r>
            <w:r w:rsidRPr="00854F14">
              <w:rPr>
                <w:rFonts w:ascii="Times New Roman" w:hAnsi="Times New Roman"/>
                <w:noProof/>
                <w:sz w:val="22"/>
                <w:szCs w:val="22"/>
              </w:rPr>
              <w:t> </w:t>
            </w:r>
            <w:r w:rsidRPr="00854F1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7150B24" w14:textId="77777777" w:rsidR="00543961" w:rsidRDefault="00543961" w:rsidP="00543961">
            <w:r w:rsidRPr="00854F14">
              <w:rPr>
                <w:rFonts w:ascii="Times New Roman" w:hAnsi="Times New Roman"/>
                <w:sz w:val="22"/>
                <w:szCs w:val="22"/>
              </w:rPr>
              <w:fldChar w:fldCharType="begin">
                <w:ffData>
                  <w:name w:val=""/>
                  <w:enabled/>
                  <w:calcOnExit w:val="0"/>
                  <w:textInput>
                    <w:maxLength w:val="2"/>
                  </w:textInput>
                </w:ffData>
              </w:fldChar>
            </w:r>
            <w:r w:rsidRPr="00854F14">
              <w:rPr>
                <w:rFonts w:ascii="Times New Roman" w:hAnsi="Times New Roman"/>
                <w:sz w:val="22"/>
                <w:szCs w:val="22"/>
              </w:rPr>
              <w:instrText xml:space="preserve"> FORMTEXT </w:instrText>
            </w:r>
            <w:r w:rsidRPr="00854F14">
              <w:rPr>
                <w:rFonts w:ascii="Times New Roman" w:hAnsi="Times New Roman"/>
                <w:sz w:val="22"/>
                <w:szCs w:val="22"/>
              </w:rPr>
            </w:r>
            <w:r w:rsidRPr="00854F14">
              <w:rPr>
                <w:rFonts w:ascii="Times New Roman" w:hAnsi="Times New Roman"/>
                <w:sz w:val="22"/>
                <w:szCs w:val="22"/>
              </w:rPr>
              <w:fldChar w:fldCharType="separate"/>
            </w:r>
            <w:r w:rsidRPr="00854F14">
              <w:rPr>
                <w:rFonts w:ascii="Times New Roman" w:hAnsi="Times New Roman"/>
                <w:noProof/>
                <w:sz w:val="22"/>
                <w:szCs w:val="22"/>
              </w:rPr>
              <w:t> </w:t>
            </w:r>
            <w:r w:rsidRPr="00854F14">
              <w:rPr>
                <w:rFonts w:ascii="Times New Roman" w:hAnsi="Times New Roman"/>
                <w:noProof/>
                <w:sz w:val="22"/>
                <w:szCs w:val="22"/>
              </w:rPr>
              <w:t> </w:t>
            </w:r>
            <w:r w:rsidRPr="00854F1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D594602" w14:textId="77777777" w:rsidR="00543961" w:rsidRDefault="00543961" w:rsidP="00543961">
            <w:r w:rsidRPr="000E7A7D">
              <w:rPr>
                <w:rFonts w:ascii="Times New Roman" w:hAnsi="Times New Roman"/>
                <w:sz w:val="22"/>
                <w:szCs w:val="22"/>
              </w:rPr>
              <w:fldChar w:fldCharType="begin">
                <w:ffData>
                  <w:name w:val=""/>
                  <w:enabled/>
                  <w:calcOnExit w:val="0"/>
                  <w:textInput>
                    <w:maxLength w:val="55"/>
                  </w:textInput>
                </w:ffData>
              </w:fldChar>
            </w:r>
            <w:r w:rsidRPr="000E7A7D">
              <w:rPr>
                <w:rFonts w:ascii="Times New Roman" w:hAnsi="Times New Roman"/>
                <w:sz w:val="22"/>
                <w:szCs w:val="22"/>
              </w:rPr>
              <w:instrText xml:space="preserve"> FORMTEXT </w:instrText>
            </w:r>
            <w:r w:rsidRPr="000E7A7D">
              <w:rPr>
                <w:rFonts w:ascii="Times New Roman" w:hAnsi="Times New Roman"/>
                <w:sz w:val="22"/>
                <w:szCs w:val="22"/>
              </w:rPr>
            </w:r>
            <w:r w:rsidRPr="000E7A7D">
              <w:rPr>
                <w:rFonts w:ascii="Times New Roman" w:hAnsi="Times New Roman"/>
                <w:sz w:val="22"/>
                <w:szCs w:val="22"/>
              </w:rPr>
              <w:fldChar w:fldCharType="separate"/>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sz w:val="22"/>
                <w:szCs w:val="22"/>
              </w:rPr>
              <w:fldChar w:fldCharType="end"/>
            </w:r>
          </w:p>
        </w:tc>
      </w:tr>
      <w:tr w:rsidR="00543961" w14:paraId="26354DE3" w14:textId="77777777" w:rsidTr="008D497D">
        <w:tc>
          <w:tcPr>
            <w:tcW w:w="8406" w:type="dxa"/>
            <w:gridSpan w:val="7"/>
            <w:tcBorders>
              <w:top w:val="single" w:sz="4" w:space="0" w:color="auto"/>
              <w:bottom w:val="single" w:sz="4" w:space="0" w:color="auto"/>
            </w:tcBorders>
          </w:tcPr>
          <w:p w14:paraId="52A65594" w14:textId="77777777" w:rsidR="00543961" w:rsidRDefault="00543961" w:rsidP="00543961">
            <w:pPr>
              <w:spacing w:before="20" w:after="20"/>
              <w:ind w:left="60" w:firstLine="4"/>
              <w:rPr>
                <w:rFonts w:cs="Arial"/>
                <w:sz w:val="18"/>
                <w:szCs w:val="18"/>
              </w:rPr>
            </w:pPr>
            <w:r>
              <w:rPr>
                <w:rFonts w:cs="Arial"/>
                <w:b/>
                <w:sz w:val="18"/>
                <w:szCs w:val="18"/>
              </w:rPr>
              <w:t>57.14(4)(a)2.c.</w:t>
            </w:r>
            <w:r>
              <w:rPr>
                <w:rFonts w:cs="Arial"/>
                <w:sz w:val="18"/>
                <w:szCs w:val="18"/>
              </w:rPr>
              <w:t xml:space="preserve">  Provide technical assistance to the resident care staff and agencies.</w:t>
            </w:r>
          </w:p>
        </w:tc>
        <w:tc>
          <w:tcPr>
            <w:tcW w:w="540" w:type="dxa"/>
            <w:gridSpan w:val="2"/>
            <w:tcBorders>
              <w:top w:val="single" w:sz="4" w:space="0" w:color="auto"/>
              <w:bottom w:val="single" w:sz="4" w:space="0" w:color="auto"/>
            </w:tcBorders>
            <w:shd w:val="clear" w:color="auto" w:fill="auto"/>
          </w:tcPr>
          <w:p w14:paraId="522DDF17" w14:textId="77777777" w:rsidR="00543961" w:rsidRDefault="00543961" w:rsidP="00543961">
            <w:r w:rsidRPr="007C29BB">
              <w:rPr>
                <w:rFonts w:ascii="Times New Roman" w:hAnsi="Times New Roman"/>
                <w:sz w:val="22"/>
                <w:szCs w:val="22"/>
              </w:rPr>
              <w:fldChar w:fldCharType="begin">
                <w:ffData>
                  <w:name w:val=""/>
                  <w:enabled/>
                  <w:calcOnExit w:val="0"/>
                  <w:textInput>
                    <w:maxLength w:val="2"/>
                  </w:textInput>
                </w:ffData>
              </w:fldChar>
            </w:r>
            <w:r w:rsidRPr="007C29BB">
              <w:rPr>
                <w:rFonts w:ascii="Times New Roman" w:hAnsi="Times New Roman"/>
                <w:sz w:val="22"/>
                <w:szCs w:val="22"/>
              </w:rPr>
              <w:instrText xml:space="preserve"> FORMTEXT </w:instrText>
            </w:r>
            <w:r w:rsidRPr="007C29BB">
              <w:rPr>
                <w:rFonts w:ascii="Times New Roman" w:hAnsi="Times New Roman"/>
                <w:sz w:val="22"/>
                <w:szCs w:val="22"/>
              </w:rPr>
            </w:r>
            <w:r w:rsidRPr="007C29BB">
              <w:rPr>
                <w:rFonts w:ascii="Times New Roman" w:hAnsi="Times New Roman"/>
                <w:sz w:val="22"/>
                <w:szCs w:val="22"/>
              </w:rPr>
              <w:fldChar w:fldCharType="separate"/>
            </w:r>
            <w:r w:rsidRPr="007C29BB">
              <w:rPr>
                <w:rFonts w:ascii="Times New Roman" w:hAnsi="Times New Roman"/>
                <w:noProof/>
                <w:sz w:val="22"/>
                <w:szCs w:val="22"/>
              </w:rPr>
              <w:t> </w:t>
            </w:r>
            <w:r w:rsidRPr="007C29BB">
              <w:rPr>
                <w:rFonts w:ascii="Times New Roman" w:hAnsi="Times New Roman"/>
                <w:noProof/>
                <w:sz w:val="22"/>
                <w:szCs w:val="22"/>
              </w:rPr>
              <w:t> </w:t>
            </w:r>
            <w:r w:rsidRPr="007C29B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E511576" w14:textId="77777777" w:rsidR="00543961" w:rsidRDefault="00543961" w:rsidP="00543961">
            <w:r w:rsidRPr="007C29BB">
              <w:rPr>
                <w:rFonts w:ascii="Times New Roman" w:hAnsi="Times New Roman"/>
                <w:sz w:val="22"/>
                <w:szCs w:val="22"/>
              </w:rPr>
              <w:fldChar w:fldCharType="begin">
                <w:ffData>
                  <w:name w:val=""/>
                  <w:enabled/>
                  <w:calcOnExit w:val="0"/>
                  <w:textInput>
                    <w:maxLength w:val="2"/>
                  </w:textInput>
                </w:ffData>
              </w:fldChar>
            </w:r>
            <w:r w:rsidRPr="007C29BB">
              <w:rPr>
                <w:rFonts w:ascii="Times New Roman" w:hAnsi="Times New Roman"/>
                <w:sz w:val="22"/>
                <w:szCs w:val="22"/>
              </w:rPr>
              <w:instrText xml:space="preserve"> FORMTEXT </w:instrText>
            </w:r>
            <w:r w:rsidRPr="007C29BB">
              <w:rPr>
                <w:rFonts w:ascii="Times New Roman" w:hAnsi="Times New Roman"/>
                <w:sz w:val="22"/>
                <w:szCs w:val="22"/>
              </w:rPr>
            </w:r>
            <w:r w:rsidRPr="007C29BB">
              <w:rPr>
                <w:rFonts w:ascii="Times New Roman" w:hAnsi="Times New Roman"/>
                <w:sz w:val="22"/>
                <w:szCs w:val="22"/>
              </w:rPr>
              <w:fldChar w:fldCharType="separate"/>
            </w:r>
            <w:r w:rsidRPr="007C29BB">
              <w:rPr>
                <w:rFonts w:ascii="Times New Roman" w:hAnsi="Times New Roman"/>
                <w:noProof/>
                <w:sz w:val="22"/>
                <w:szCs w:val="22"/>
              </w:rPr>
              <w:t> </w:t>
            </w:r>
            <w:r w:rsidRPr="007C29BB">
              <w:rPr>
                <w:rFonts w:ascii="Times New Roman" w:hAnsi="Times New Roman"/>
                <w:noProof/>
                <w:sz w:val="22"/>
                <w:szCs w:val="22"/>
              </w:rPr>
              <w:t> </w:t>
            </w:r>
            <w:r w:rsidRPr="007C29BB">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7B114E1" w14:textId="77777777" w:rsidR="00543961" w:rsidRDefault="00543961" w:rsidP="00543961">
            <w:r w:rsidRPr="007C29BB">
              <w:rPr>
                <w:rFonts w:ascii="Times New Roman" w:hAnsi="Times New Roman"/>
                <w:sz w:val="22"/>
                <w:szCs w:val="22"/>
              </w:rPr>
              <w:fldChar w:fldCharType="begin">
                <w:ffData>
                  <w:name w:val=""/>
                  <w:enabled/>
                  <w:calcOnExit w:val="0"/>
                  <w:textInput>
                    <w:maxLength w:val="2"/>
                  </w:textInput>
                </w:ffData>
              </w:fldChar>
            </w:r>
            <w:r w:rsidRPr="007C29BB">
              <w:rPr>
                <w:rFonts w:ascii="Times New Roman" w:hAnsi="Times New Roman"/>
                <w:sz w:val="22"/>
                <w:szCs w:val="22"/>
              </w:rPr>
              <w:instrText xml:space="preserve"> FORMTEXT </w:instrText>
            </w:r>
            <w:r w:rsidRPr="007C29BB">
              <w:rPr>
                <w:rFonts w:ascii="Times New Roman" w:hAnsi="Times New Roman"/>
                <w:sz w:val="22"/>
                <w:szCs w:val="22"/>
              </w:rPr>
            </w:r>
            <w:r w:rsidRPr="007C29BB">
              <w:rPr>
                <w:rFonts w:ascii="Times New Roman" w:hAnsi="Times New Roman"/>
                <w:sz w:val="22"/>
                <w:szCs w:val="22"/>
              </w:rPr>
              <w:fldChar w:fldCharType="separate"/>
            </w:r>
            <w:r w:rsidRPr="007C29BB">
              <w:rPr>
                <w:rFonts w:ascii="Times New Roman" w:hAnsi="Times New Roman"/>
                <w:noProof/>
                <w:sz w:val="22"/>
                <w:szCs w:val="22"/>
              </w:rPr>
              <w:t> </w:t>
            </w:r>
            <w:r w:rsidRPr="007C29BB">
              <w:rPr>
                <w:rFonts w:ascii="Times New Roman" w:hAnsi="Times New Roman"/>
                <w:noProof/>
                <w:sz w:val="22"/>
                <w:szCs w:val="22"/>
              </w:rPr>
              <w:t> </w:t>
            </w:r>
            <w:r w:rsidRPr="007C29B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24CEF62" w14:textId="77777777" w:rsidR="00543961" w:rsidRDefault="00543961" w:rsidP="00543961">
            <w:r w:rsidRPr="007C29BB">
              <w:rPr>
                <w:rFonts w:ascii="Times New Roman" w:hAnsi="Times New Roman"/>
                <w:sz w:val="22"/>
                <w:szCs w:val="22"/>
              </w:rPr>
              <w:fldChar w:fldCharType="begin">
                <w:ffData>
                  <w:name w:val=""/>
                  <w:enabled/>
                  <w:calcOnExit w:val="0"/>
                  <w:textInput>
                    <w:maxLength w:val="2"/>
                  </w:textInput>
                </w:ffData>
              </w:fldChar>
            </w:r>
            <w:r w:rsidRPr="007C29BB">
              <w:rPr>
                <w:rFonts w:ascii="Times New Roman" w:hAnsi="Times New Roman"/>
                <w:sz w:val="22"/>
                <w:szCs w:val="22"/>
              </w:rPr>
              <w:instrText xml:space="preserve"> FORMTEXT </w:instrText>
            </w:r>
            <w:r w:rsidRPr="007C29BB">
              <w:rPr>
                <w:rFonts w:ascii="Times New Roman" w:hAnsi="Times New Roman"/>
                <w:sz w:val="22"/>
                <w:szCs w:val="22"/>
              </w:rPr>
            </w:r>
            <w:r w:rsidRPr="007C29BB">
              <w:rPr>
                <w:rFonts w:ascii="Times New Roman" w:hAnsi="Times New Roman"/>
                <w:sz w:val="22"/>
                <w:szCs w:val="22"/>
              </w:rPr>
              <w:fldChar w:fldCharType="separate"/>
            </w:r>
            <w:r w:rsidRPr="007C29BB">
              <w:rPr>
                <w:rFonts w:ascii="Times New Roman" w:hAnsi="Times New Roman"/>
                <w:noProof/>
                <w:sz w:val="22"/>
                <w:szCs w:val="22"/>
              </w:rPr>
              <w:t> </w:t>
            </w:r>
            <w:r w:rsidRPr="007C29BB">
              <w:rPr>
                <w:rFonts w:ascii="Times New Roman" w:hAnsi="Times New Roman"/>
                <w:noProof/>
                <w:sz w:val="22"/>
                <w:szCs w:val="22"/>
              </w:rPr>
              <w:t> </w:t>
            </w:r>
            <w:r w:rsidRPr="007C29BB">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C885BC4" w14:textId="77777777" w:rsidR="00543961" w:rsidRDefault="00543961" w:rsidP="00543961">
            <w:r w:rsidRPr="000E7A7D">
              <w:rPr>
                <w:rFonts w:ascii="Times New Roman" w:hAnsi="Times New Roman"/>
                <w:sz w:val="22"/>
                <w:szCs w:val="22"/>
              </w:rPr>
              <w:fldChar w:fldCharType="begin">
                <w:ffData>
                  <w:name w:val=""/>
                  <w:enabled/>
                  <w:calcOnExit w:val="0"/>
                  <w:textInput>
                    <w:maxLength w:val="55"/>
                  </w:textInput>
                </w:ffData>
              </w:fldChar>
            </w:r>
            <w:r w:rsidRPr="000E7A7D">
              <w:rPr>
                <w:rFonts w:ascii="Times New Roman" w:hAnsi="Times New Roman"/>
                <w:sz w:val="22"/>
                <w:szCs w:val="22"/>
              </w:rPr>
              <w:instrText xml:space="preserve"> FORMTEXT </w:instrText>
            </w:r>
            <w:r w:rsidRPr="000E7A7D">
              <w:rPr>
                <w:rFonts w:ascii="Times New Roman" w:hAnsi="Times New Roman"/>
                <w:sz w:val="22"/>
                <w:szCs w:val="22"/>
              </w:rPr>
            </w:r>
            <w:r w:rsidRPr="000E7A7D">
              <w:rPr>
                <w:rFonts w:ascii="Times New Roman" w:hAnsi="Times New Roman"/>
                <w:sz w:val="22"/>
                <w:szCs w:val="22"/>
              </w:rPr>
              <w:fldChar w:fldCharType="separate"/>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sz w:val="22"/>
                <w:szCs w:val="22"/>
              </w:rPr>
              <w:fldChar w:fldCharType="end"/>
            </w:r>
          </w:p>
        </w:tc>
      </w:tr>
      <w:tr w:rsidR="00543961" w14:paraId="799A5720" w14:textId="77777777" w:rsidTr="008D497D">
        <w:tc>
          <w:tcPr>
            <w:tcW w:w="8406" w:type="dxa"/>
            <w:gridSpan w:val="7"/>
            <w:tcBorders>
              <w:top w:val="single" w:sz="4" w:space="0" w:color="auto"/>
              <w:bottom w:val="single" w:sz="4" w:space="0" w:color="auto"/>
            </w:tcBorders>
          </w:tcPr>
          <w:p w14:paraId="65F9D594" w14:textId="77777777" w:rsidR="00543961" w:rsidRDefault="00543961" w:rsidP="00543961">
            <w:pPr>
              <w:spacing w:before="20" w:after="20"/>
              <w:ind w:left="60" w:firstLine="4"/>
              <w:rPr>
                <w:rFonts w:cs="Arial"/>
                <w:sz w:val="18"/>
                <w:szCs w:val="18"/>
              </w:rPr>
            </w:pPr>
            <w:r>
              <w:rPr>
                <w:rFonts w:cs="Arial"/>
                <w:b/>
                <w:sz w:val="18"/>
                <w:szCs w:val="18"/>
              </w:rPr>
              <w:t>57.14(4)(a)2.d.</w:t>
            </w:r>
            <w:r>
              <w:rPr>
                <w:rFonts w:cs="Arial"/>
                <w:sz w:val="18"/>
                <w:szCs w:val="18"/>
              </w:rPr>
              <w:t xml:space="preserve">  Periodically review and update group home policies and procedures. </w:t>
            </w:r>
          </w:p>
        </w:tc>
        <w:tc>
          <w:tcPr>
            <w:tcW w:w="540" w:type="dxa"/>
            <w:gridSpan w:val="2"/>
            <w:tcBorders>
              <w:top w:val="single" w:sz="4" w:space="0" w:color="auto"/>
              <w:bottom w:val="single" w:sz="4" w:space="0" w:color="auto"/>
            </w:tcBorders>
            <w:shd w:val="clear" w:color="auto" w:fill="auto"/>
          </w:tcPr>
          <w:p w14:paraId="3C837FFC" w14:textId="77777777" w:rsidR="00543961" w:rsidRDefault="00543961" w:rsidP="00543961">
            <w:r w:rsidRPr="007C29BB">
              <w:rPr>
                <w:rFonts w:ascii="Times New Roman" w:hAnsi="Times New Roman"/>
                <w:sz w:val="22"/>
                <w:szCs w:val="22"/>
              </w:rPr>
              <w:fldChar w:fldCharType="begin">
                <w:ffData>
                  <w:name w:val=""/>
                  <w:enabled/>
                  <w:calcOnExit w:val="0"/>
                  <w:textInput>
                    <w:maxLength w:val="2"/>
                  </w:textInput>
                </w:ffData>
              </w:fldChar>
            </w:r>
            <w:r w:rsidRPr="007C29BB">
              <w:rPr>
                <w:rFonts w:ascii="Times New Roman" w:hAnsi="Times New Roman"/>
                <w:sz w:val="22"/>
                <w:szCs w:val="22"/>
              </w:rPr>
              <w:instrText xml:space="preserve"> FORMTEXT </w:instrText>
            </w:r>
            <w:r w:rsidRPr="007C29BB">
              <w:rPr>
                <w:rFonts w:ascii="Times New Roman" w:hAnsi="Times New Roman"/>
                <w:sz w:val="22"/>
                <w:szCs w:val="22"/>
              </w:rPr>
            </w:r>
            <w:r w:rsidRPr="007C29BB">
              <w:rPr>
                <w:rFonts w:ascii="Times New Roman" w:hAnsi="Times New Roman"/>
                <w:sz w:val="22"/>
                <w:szCs w:val="22"/>
              </w:rPr>
              <w:fldChar w:fldCharType="separate"/>
            </w:r>
            <w:r w:rsidRPr="007C29BB">
              <w:rPr>
                <w:rFonts w:ascii="Times New Roman" w:hAnsi="Times New Roman"/>
                <w:noProof/>
                <w:sz w:val="22"/>
                <w:szCs w:val="22"/>
              </w:rPr>
              <w:t> </w:t>
            </w:r>
            <w:r w:rsidRPr="007C29BB">
              <w:rPr>
                <w:rFonts w:ascii="Times New Roman" w:hAnsi="Times New Roman"/>
                <w:noProof/>
                <w:sz w:val="22"/>
                <w:szCs w:val="22"/>
              </w:rPr>
              <w:t> </w:t>
            </w:r>
            <w:r w:rsidRPr="007C29B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5B22B75" w14:textId="77777777" w:rsidR="00543961" w:rsidRDefault="00543961" w:rsidP="00543961">
            <w:r w:rsidRPr="007C29BB">
              <w:rPr>
                <w:rFonts w:ascii="Times New Roman" w:hAnsi="Times New Roman"/>
                <w:sz w:val="22"/>
                <w:szCs w:val="22"/>
              </w:rPr>
              <w:fldChar w:fldCharType="begin">
                <w:ffData>
                  <w:name w:val=""/>
                  <w:enabled/>
                  <w:calcOnExit w:val="0"/>
                  <w:textInput>
                    <w:maxLength w:val="2"/>
                  </w:textInput>
                </w:ffData>
              </w:fldChar>
            </w:r>
            <w:r w:rsidRPr="007C29BB">
              <w:rPr>
                <w:rFonts w:ascii="Times New Roman" w:hAnsi="Times New Roman"/>
                <w:sz w:val="22"/>
                <w:szCs w:val="22"/>
              </w:rPr>
              <w:instrText xml:space="preserve"> FORMTEXT </w:instrText>
            </w:r>
            <w:r w:rsidRPr="007C29BB">
              <w:rPr>
                <w:rFonts w:ascii="Times New Roman" w:hAnsi="Times New Roman"/>
                <w:sz w:val="22"/>
                <w:szCs w:val="22"/>
              </w:rPr>
            </w:r>
            <w:r w:rsidRPr="007C29BB">
              <w:rPr>
                <w:rFonts w:ascii="Times New Roman" w:hAnsi="Times New Roman"/>
                <w:sz w:val="22"/>
                <w:szCs w:val="22"/>
              </w:rPr>
              <w:fldChar w:fldCharType="separate"/>
            </w:r>
            <w:r w:rsidRPr="007C29BB">
              <w:rPr>
                <w:rFonts w:ascii="Times New Roman" w:hAnsi="Times New Roman"/>
                <w:noProof/>
                <w:sz w:val="22"/>
                <w:szCs w:val="22"/>
              </w:rPr>
              <w:t> </w:t>
            </w:r>
            <w:r w:rsidRPr="007C29BB">
              <w:rPr>
                <w:rFonts w:ascii="Times New Roman" w:hAnsi="Times New Roman"/>
                <w:noProof/>
                <w:sz w:val="22"/>
                <w:szCs w:val="22"/>
              </w:rPr>
              <w:t> </w:t>
            </w:r>
            <w:r w:rsidRPr="007C29BB">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F3A1DE4" w14:textId="77777777" w:rsidR="00543961" w:rsidRDefault="00543961" w:rsidP="00543961">
            <w:r w:rsidRPr="007C29BB">
              <w:rPr>
                <w:rFonts w:ascii="Times New Roman" w:hAnsi="Times New Roman"/>
                <w:sz w:val="22"/>
                <w:szCs w:val="22"/>
              </w:rPr>
              <w:fldChar w:fldCharType="begin">
                <w:ffData>
                  <w:name w:val=""/>
                  <w:enabled/>
                  <w:calcOnExit w:val="0"/>
                  <w:textInput>
                    <w:maxLength w:val="2"/>
                  </w:textInput>
                </w:ffData>
              </w:fldChar>
            </w:r>
            <w:r w:rsidRPr="007C29BB">
              <w:rPr>
                <w:rFonts w:ascii="Times New Roman" w:hAnsi="Times New Roman"/>
                <w:sz w:val="22"/>
                <w:szCs w:val="22"/>
              </w:rPr>
              <w:instrText xml:space="preserve"> FORMTEXT </w:instrText>
            </w:r>
            <w:r w:rsidRPr="007C29BB">
              <w:rPr>
                <w:rFonts w:ascii="Times New Roman" w:hAnsi="Times New Roman"/>
                <w:sz w:val="22"/>
                <w:szCs w:val="22"/>
              </w:rPr>
            </w:r>
            <w:r w:rsidRPr="007C29BB">
              <w:rPr>
                <w:rFonts w:ascii="Times New Roman" w:hAnsi="Times New Roman"/>
                <w:sz w:val="22"/>
                <w:szCs w:val="22"/>
              </w:rPr>
              <w:fldChar w:fldCharType="separate"/>
            </w:r>
            <w:r w:rsidRPr="007C29BB">
              <w:rPr>
                <w:rFonts w:ascii="Times New Roman" w:hAnsi="Times New Roman"/>
                <w:noProof/>
                <w:sz w:val="22"/>
                <w:szCs w:val="22"/>
              </w:rPr>
              <w:t> </w:t>
            </w:r>
            <w:r w:rsidRPr="007C29BB">
              <w:rPr>
                <w:rFonts w:ascii="Times New Roman" w:hAnsi="Times New Roman"/>
                <w:noProof/>
                <w:sz w:val="22"/>
                <w:szCs w:val="22"/>
              </w:rPr>
              <w:t> </w:t>
            </w:r>
            <w:r w:rsidRPr="007C29B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4D12B50" w14:textId="77777777" w:rsidR="00543961" w:rsidRDefault="00543961" w:rsidP="00543961">
            <w:r w:rsidRPr="007C29BB">
              <w:rPr>
                <w:rFonts w:ascii="Times New Roman" w:hAnsi="Times New Roman"/>
                <w:sz w:val="22"/>
                <w:szCs w:val="22"/>
              </w:rPr>
              <w:fldChar w:fldCharType="begin">
                <w:ffData>
                  <w:name w:val=""/>
                  <w:enabled/>
                  <w:calcOnExit w:val="0"/>
                  <w:textInput>
                    <w:maxLength w:val="2"/>
                  </w:textInput>
                </w:ffData>
              </w:fldChar>
            </w:r>
            <w:r w:rsidRPr="007C29BB">
              <w:rPr>
                <w:rFonts w:ascii="Times New Roman" w:hAnsi="Times New Roman"/>
                <w:sz w:val="22"/>
                <w:szCs w:val="22"/>
              </w:rPr>
              <w:instrText xml:space="preserve"> FORMTEXT </w:instrText>
            </w:r>
            <w:r w:rsidRPr="007C29BB">
              <w:rPr>
                <w:rFonts w:ascii="Times New Roman" w:hAnsi="Times New Roman"/>
                <w:sz w:val="22"/>
                <w:szCs w:val="22"/>
              </w:rPr>
            </w:r>
            <w:r w:rsidRPr="007C29BB">
              <w:rPr>
                <w:rFonts w:ascii="Times New Roman" w:hAnsi="Times New Roman"/>
                <w:sz w:val="22"/>
                <w:szCs w:val="22"/>
              </w:rPr>
              <w:fldChar w:fldCharType="separate"/>
            </w:r>
            <w:r w:rsidRPr="007C29BB">
              <w:rPr>
                <w:rFonts w:ascii="Times New Roman" w:hAnsi="Times New Roman"/>
                <w:noProof/>
                <w:sz w:val="22"/>
                <w:szCs w:val="22"/>
              </w:rPr>
              <w:t> </w:t>
            </w:r>
            <w:r w:rsidRPr="007C29BB">
              <w:rPr>
                <w:rFonts w:ascii="Times New Roman" w:hAnsi="Times New Roman"/>
                <w:noProof/>
                <w:sz w:val="22"/>
                <w:szCs w:val="22"/>
              </w:rPr>
              <w:t> </w:t>
            </w:r>
            <w:r w:rsidRPr="007C29BB">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7775F93" w14:textId="77777777" w:rsidR="00543961" w:rsidRDefault="00543961" w:rsidP="00543961">
            <w:r w:rsidRPr="000E7A7D">
              <w:rPr>
                <w:rFonts w:ascii="Times New Roman" w:hAnsi="Times New Roman"/>
                <w:sz w:val="22"/>
                <w:szCs w:val="22"/>
              </w:rPr>
              <w:fldChar w:fldCharType="begin">
                <w:ffData>
                  <w:name w:val=""/>
                  <w:enabled/>
                  <w:calcOnExit w:val="0"/>
                  <w:textInput>
                    <w:maxLength w:val="55"/>
                  </w:textInput>
                </w:ffData>
              </w:fldChar>
            </w:r>
            <w:r w:rsidRPr="000E7A7D">
              <w:rPr>
                <w:rFonts w:ascii="Times New Roman" w:hAnsi="Times New Roman"/>
                <w:sz w:val="22"/>
                <w:szCs w:val="22"/>
              </w:rPr>
              <w:instrText xml:space="preserve"> FORMTEXT </w:instrText>
            </w:r>
            <w:r w:rsidRPr="000E7A7D">
              <w:rPr>
                <w:rFonts w:ascii="Times New Roman" w:hAnsi="Times New Roman"/>
                <w:sz w:val="22"/>
                <w:szCs w:val="22"/>
              </w:rPr>
            </w:r>
            <w:r w:rsidRPr="000E7A7D">
              <w:rPr>
                <w:rFonts w:ascii="Times New Roman" w:hAnsi="Times New Roman"/>
                <w:sz w:val="22"/>
                <w:szCs w:val="22"/>
              </w:rPr>
              <w:fldChar w:fldCharType="separate"/>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sz w:val="22"/>
                <w:szCs w:val="22"/>
              </w:rPr>
              <w:fldChar w:fldCharType="end"/>
            </w:r>
          </w:p>
        </w:tc>
      </w:tr>
      <w:tr w:rsidR="00543961" w14:paraId="4CFEFCC0" w14:textId="77777777" w:rsidTr="008D497D">
        <w:tc>
          <w:tcPr>
            <w:tcW w:w="8406" w:type="dxa"/>
            <w:gridSpan w:val="7"/>
            <w:tcBorders>
              <w:top w:val="single" w:sz="4" w:space="0" w:color="auto"/>
              <w:bottom w:val="single" w:sz="4" w:space="0" w:color="auto"/>
            </w:tcBorders>
          </w:tcPr>
          <w:p w14:paraId="310D66D4" w14:textId="77777777" w:rsidR="00543961" w:rsidRDefault="00543961" w:rsidP="00543961">
            <w:pPr>
              <w:spacing w:before="20" w:after="20"/>
              <w:ind w:left="60" w:firstLine="4"/>
              <w:rPr>
                <w:rFonts w:cs="Arial"/>
                <w:sz w:val="18"/>
                <w:szCs w:val="18"/>
              </w:rPr>
            </w:pPr>
            <w:r>
              <w:rPr>
                <w:rFonts w:cs="Arial"/>
                <w:sz w:val="18"/>
                <w:szCs w:val="18"/>
              </w:rPr>
              <w:t>*</w:t>
            </w:r>
            <w:r>
              <w:rPr>
                <w:rFonts w:cs="Arial"/>
                <w:b/>
                <w:sz w:val="18"/>
                <w:szCs w:val="18"/>
              </w:rPr>
              <w:t xml:space="preserve">57.14(4)(b)  </w:t>
            </w:r>
            <w:r>
              <w:rPr>
                <w:rFonts w:cs="Arial"/>
                <w:b/>
                <w:i/>
                <w:sz w:val="18"/>
                <w:szCs w:val="18"/>
              </w:rPr>
              <w:t>Group home manager</w:t>
            </w:r>
            <w:r>
              <w:rPr>
                <w:rFonts w:cs="Arial"/>
                <w:sz w:val="18"/>
                <w:szCs w:val="18"/>
              </w:rPr>
              <w:t>.  A licensee shall staff each group home with a</w:t>
            </w:r>
            <w:r>
              <w:rPr>
                <w:rFonts w:cs="Arial"/>
                <w:b/>
                <w:sz w:val="18"/>
                <w:szCs w:val="18"/>
              </w:rPr>
              <w:t xml:space="preserve"> </w:t>
            </w:r>
            <w:r>
              <w:rPr>
                <w:rFonts w:cs="Arial"/>
                <w:sz w:val="18"/>
                <w:szCs w:val="18"/>
              </w:rPr>
              <w:t>group home manager who oversees the day-to-day operations of the group home.  The group home manager shall have the qualifications specified in par. (c).  A group home manager may also function as the program director if the group home manager meets the requirements specified in par. (a).</w:t>
            </w:r>
          </w:p>
        </w:tc>
        <w:tc>
          <w:tcPr>
            <w:tcW w:w="540" w:type="dxa"/>
            <w:gridSpan w:val="2"/>
            <w:tcBorders>
              <w:top w:val="single" w:sz="4" w:space="0" w:color="auto"/>
              <w:bottom w:val="single" w:sz="4" w:space="0" w:color="auto"/>
            </w:tcBorders>
            <w:shd w:val="clear" w:color="auto" w:fill="auto"/>
          </w:tcPr>
          <w:p w14:paraId="6A2EA4C3" w14:textId="77777777" w:rsidR="00543961" w:rsidRDefault="00543961" w:rsidP="00543961">
            <w:r w:rsidRPr="007C29BB">
              <w:rPr>
                <w:rFonts w:ascii="Times New Roman" w:hAnsi="Times New Roman"/>
                <w:sz w:val="22"/>
                <w:szCs w:val="22"/>
              </w:rPr>
              <w:fldChar w:fldCharType="begin">
                <w:ffData>
                  <w:name w:val=""/>
                  <w:enabled/>
                  <w:calcOnExit w:val="0"/>
                  <w:textInput>
                    <w:maxLength w:val="2"/>
                  </w:textInput>
                </w:ffData>
              </w:fldChar>
            </w:r>
            <w:r w:rsidRPr="007C29BB">
              <w:rPr>
                <w:rFonts w:ascii="Times New Roman" w:hAnsi="Times New Roman"/>
                <w:sz w:val="22"/>
                <w:szCs w:val="22"/>
              </w:rPr>
              <w:instrText xml:space="preserve"> FORMTEXT </w:instrText>
            </w:r>
            <w:r w:rsidRPr="007C29BB">
              <w:rPr>
                <w:rFonts w:ascii="Times New Roman" w:hAnsi="Times New Roman"/>
                <w:sz w:val="22"/>
                <w:szCs w:val="22"/>
              </w:rPr>
            </w:r>
            <w:r w:rsidRPr="007C29BB">
              <w:rPr>
                <w:rFonts w:ascii="Times New Roman" w:hAnsi="Times New Roman"/>
                <w:sz w:val="22"/>
                <w:szCs w:val="22"/>
              </w:rPr>
              <w:fldChar w:fldCharType="separate"/>
            </w:r>
            <w:r w:rsidRPr="007C29BB">
              <w:rPr>
                <w:rFonts w:ascii="Times New Roman" w:hAnsi="Times New Roman"/>
                <w:noProof/>
                <w:sz w:val="22"/>
                <w:szCs w:val="22"/>
              </w:rPr>
              <w:t> </w:t>
            </w:r>
            <w:r w:rsidRPr="007C29BB">
              <w:rPr>
                <w:rFonts w:ascii="Times New Roman" w:hAnsi="Times New Roman"/>
                <w:noProof/>
                <w:sz w:val="22"/>
                <w:szCs w:val="22"/>
              </w:rPr>
              <w:t> </w:t>
            </w:r>
            <w:r w:rsidRPr="007C29B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2C847A1" w14:textId="77777777" w:rsidR="00543961" w:rsidRDefault="00543961" w:rsidP="00543961">
            <w:r w:rsidRPr="007C29BB">
              <w:rPr>
                <w:rFonts w:ascii="Times New Roman" w:hAnsi="Times New Roman"/>
                <w:sz w:val="22"/>
                <w:szCs w:val="22"/>
              </w:rPr>
              <w:fldChar w:fldCharType="begin">
                <w:ffData>
                  <w:name w:val=""/>
                  <w:enabled/>
                  <w:calcOnExit w:val="0"/>
                  <w:textInput>
                    <w:maxLength w:val="2"/>
                  </w:textInput>
                </w:ffData>
              </w:fldChar>
            </w:r>
            <w:r w:rsidRPr="007C29BB">
              <w:rPr>
                <w:rFonts w:ascii="Times New Roman" w:hAnsi="Times New Roman"/>
                <w:sz w:val="22"/>
                <w:szCs w:val="22"/>
              </w:rPr>
              <w:instrText xml:space="preserve"> FORMTEXT </w:instrText>
            </w:r>
            <w:r w:rsidRPr="007C29BB">
              <w:rPr>
                <w:rFonts w:ascii="Times New Roman" w:hAnsi="Times New Roman"/>
                <w:sz w:val="22"/>
                <w:szCs w:val="22"/>
              </w:rPr>
            </w:r>
            <w:r w:rsidRPr="007C29BB">
              <w:rPr>
                <w:rFonts w:ascii="Times New Roman" w:hAnsi="Times New Roman"/>
                <w:sz w:val="22"/>
                <w:szCs w:val="22"/>
              </w:rPr>
              <w:fldChar w:fldCharType="separate"/>
            </w:r>
            <w:r w:rsidRPr="007C29BB">
              <w:rPr>
                <w:rFonts w:ascii="Times New Roman" w:hAnsi="Times New Roman"/>
                <w:noProof/>
                <w:sz w:val="22"/>
                <w:szCs w:val="22"/>
              </w:rPr>
              <w:t> </w:t>
            </w:r>
            <w:r w:rsidRPr="007C29BB">
              <w:rPr>
                <w:rFonts w:ascii="Times New Roman" w:hAnsi="Times New Roman"/>
                <w:noProof/>
                <w:sz w:val="22"/>
                <w:szCs w:val="22"/>
              </w:rPr>
              <w:t> </w:t>
            </w:r>
            <w:r w:rsidRPr="007C29BB">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870DDFB" w14:textId="77777777" w:rsidR="00543961" w:rsidRDefault="00543961" w:rsidP="00543961">
            <w:r w:rsidRPr="007C29BB">
              <w:rPr>
                <w:rFonts w:ascii="Times New Roman" w:hAnsi="Times New Roman"/>
                <w:sz w:val="22"/>
                <w:szCs w:val="22"/>
              </w:rPr>
              <w:fldChar w:fldCharType="begin">
                <w:ffData>
                  <w:name w:val=""/>
                  <w:enabled/>
                  <w:calcOnExit w:val="0"/>
                  <w:textInput>
                    <w:maxLength w:val="2"/>
                  </w:textInput>
                </w:ffData>
              </w:fldChar>
            </w:r>
            <w:r w:rsidRPr="007C29BB">
              <w:rPr>
                <w:rFonts w:ascii="Times New Roman" w:hAnsi="Times New Roman"/>
                <w:sz w:val="22"/>
                <w:szCs w:val="22"/>
              </w:rPr>
              <w:instrText xml:space="preserve"> FORMTEXT </w:instrText>
            </w:r>
            <w:r w:rsidRPr="007C29BB">
              <w:rPr>
                <w:rFonts w:ascii="Times New Roman" w:hAnsi="Times New Roman"/>
                <w:sz w:val="22"/>
                <w:szCs w:val="22"/>
              </w:rPr>
            </w:r>
            <w:r w:rsidRPr="007C29BB">
              <w:rPr>
                <w:rFonts w:ascii="Times New Roman" w:hAnsi="Times New Roman"/>
                <w:sz w:val="22"/>
                <w:szCs w:val="22"/>
              </w:rPr>
              <w:fldChar w:fldCharType="separate"/>
            </w:r>
            <w:r w:rsidRPr="007C29BB">
              <w:rPr>
                <w:rFonts w:ascii="Times New Roman" w:hAnsi="Times New Roman"/>
                <w:noProof/>
                <w:sz w:val="22"/>
                <w:szCs w:val="22"/>
              </w:rPr>
              <w:t> </w:t>
            </w:r>
            <w:r w:rsidRPr="007C29BB">
              <w:rPr>
                <w:rFonts w:ascii="Times New Roman" w:hAnsi="Times New Roman"/>
                <w:noProof/>
                <w:sz w:val="22"/>
                <w:szCs w:val="22"/>
              </w:rPr>
              <w:t> </w:t>
            </w:r>
            <w:r w:rsidRPr="007C29B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E3895DA" w14:textId="77777777" w:rsidR="00543961" w:rsidRDefault="00543961" w:rsidP="00543961">
            <w:r w:rsidRPr="007C29BB">
              <w:rPr>
                <w:rFonts w:ascii="Times New Roman" w:hAnsi="Times New Roman"/>
                <w:sz w:val="22"/>
                <w:szCs w:val="22"/>
              </w:rPr>
              <w:fldChar w:fldCharType="begin">
                <w:ffData>
                  <w:name w:val=""/>
                  <w:enabled/>
                  <w:calcOnExit w:val="0"/>
                  <w:textInput>
                    <w:maxLength w:val="2"/>
                  </w:textInput>
                </w:ffData>
              </w:fldChar>
            </w:r>
            <w:r w:rsidRPr="007C29BB">
              <w:rPr>
                <w:rFonts w:ascii="Times New Roman" w:hAnsi="Times New Roman"/>
                <w:sz w:val="22"/>
                <w:szCs w:val="22"/>
              </w:rPr>
              <w:instrText xml:space="preserve"> FORMTEXT </w:instrText>
            </w:r>
            <w:r w:rsidRPr="007C29BB">
              <w:rPr>
                <w:rFonts w:ascii="Times New Roman" w:hAnsi="Times New Roman"/>
                <w:sz w:val="22"/>
                <w:szCs w:val="22"/>
              </w:rPr>
            </w:r>
            <w:r w:rsidRPr="007C29BB">
              <w:rPr>
                <w:rFonts w:ascii="Times New Roman" w:hAnsi="Times New Roman"/>
                <w:sz w:val="22"/>
                <w:szCs w:val="22"/>
              </w:rPr>
              <w:fldChar w:fldCharType="separate"/>
            </w:r>
            <w:r w:rsidRPr="007C29BB">
              <w:rPr>
                <w:rFonts w:ascii="Times New Roman" w:hAnsi="Times New Roman"/>
                <w:noProof/>
                <w:sz w:val="22"/>
                <w:szCs w:val="22"/>
              </w:rPr>
              <w:t> </w:t>
            </w:r>
            <w:r w:rsidRPr="007C29BB">
              <w:rPr>
                <w:rFonts w:ascii="Times New Roman" w:hAnsi="Times New Roman"/>
                <w:noProof/>
                <w:sz w:val="22"/>
                <w:szCs w:val="22"/>
              </w:rPr>
              <w:t> </w:t>
            </w:r>
            <w:r w:rsidRPr="007C29BB">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BD9C8F3" w14:textId="77777777" w:rsidR="00543961" w:rsidRDefault="00543961" w:rsidP="00543961">
            <w:r w:rsidRPr="000E7A7D">
              <w:rPr>
                <w:rFonts w:ascii="Times New Roman" w:hAnsi="Times New Roman"/>
                <w:sz w:val="22"/>
                <w:szCs w:val="22"/>
              </w:rPr>
              <w:fldChar w:fldCharType="begin">
                <w:ffData>
                  <w:name w:val=""/>
                  <w:enabled/>
                  <w:calcOnExit w:val="0"/>
                  <w:textInput>
                    <w:maxLength w:val="55"/>
                  </w:textInput>
                </w:ffData>
              </w:fldChar>
            </w:r>
            <w:r w:rsidRPr="000E7A7D">
              <w:rPr>
                <w:rFonts w:ascii="Times New Roman" w:hAnsi="Times New Roman"/>
                <w:sz w:val="22"/>
                <w:szCs w:val="22"/>
              </w:rPr>
              <w:instrText xml:space="preserve"> FORMTEXT </w:instrText>
            </w:r>
            <w:r w:rsidRPr="000E7A7D">
              <w:rPr>
                <w:rFonts w:ascii="Times New Roman" w:hAnsi="Times New Roman"/>
                <w:sz w:val="22"/>
                <w:szCs w:val="22"/>
              </w:rPr>
            </w:r>
            <w:r w:rsidRPr="000E7A7D">
              <w:rPr>
                <w:rFonts w:ascii="Times New Roman" w:hAnsi="Times New Roman"/>
                <w:sz w:val="22"/>
                <w:szCs w:val="22"/>
              </w:rPr>
              <w:fldChar w:fldCharType="separate"/>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sz w:val="22"/>
                <w:szCs w:val="22"/>
              </w:rPr>
              <w:fldChar w:fldCharType="end"/>
            </w:r>
          </w:p>
        </w:tc>
      </w:tr>
      <w:tr w:rsidR="00543961" w14:paraId="20438106" w14:textId="77777777" w:rsidTr="008D497D">
        <w:tc>
          <w:tcPr>
            <w:tcW w:w="8406" w:type="dxa"/>
            <w:gridSpan w:val="7"/>
            <w:tcBorders>
              <w:top w:val="single" w:sz="4" w:space="0" w:color="auto"/>
              <w:bottom w:val="single" w:sz="4" w:space="0" w:color="auto"/>
            </w:tcBorders>
          </w:tcPr>
          <w:p w14:paraId="6D332FDC" w14:textId="77777777" w:rsidR="00543961" w:rsidRDefault="00543961" w:rsidP="00543961">
            <w:pPr>
              <w:tabs>
                <w:tab w:val="left" w:pos="702"/>
              </w:tabs>
              <w:spacing w:before="20" w:after="20"/>
              <w:ind w:left="60" w:firstLine="4"/>
              <w:rPr>
                <w:rFonts w:cs="Arial"/>
                <w:sz w:val="18"/>
                <w:szCs w:val="18"/>
              </w:rPr>
            </w:pPr>
            <w:r>
              <w:rPr>
                <w:rFonts w:cs="Arial"/>
                <w:sz w:val="18"/>
                <w:szCs w:val="18"/>
              </w:rPr>
              <w:t>*</w:t>
            </w:r>
            <w:r>
              <w:rPr>
                <w:rFonts w:cs="Arial"/>
                <w:b/>
                <w:sz w:val="18"/>
                <w:szCs w:val="18"/>
              </w:rPr>
              <w:t>57.14(4)(c)  REQUIRED STAFF – RESIDENT CARE STAFF</w:t>
            </w:r>
            <w:r>
              <w:rPr>
                <w:rFonts w:cs="Arial"/>
                <w:sz w:val="18"/>
                <w:szCs w:val="18"/>
              </w:rPr>
              <w:t xml:space="preserve">  A licensee shall staff each group home with resident care staff in numbers sufficient to meet the staff to resident ratios specified in ss. DCF 57.21 and 57.36(5) and for any off-premise activities.  Resident care staff shall be responsible for the daily supervision of residents and direct care to residents to ensure their safety and well-being.  Resident care staff shall have at least one of the following qualifications: </w:t>
            </w:r>
          </w:p>
        </w:tc>
        <w:tc>
          <w:tcPr>
            <w:tcW w:w="540" w:type="dxa"/>
            <w:gridSpan w:val="2"/>
            <w:tcBorders>
              <w:top w:val="single" w:sz="4" w:space="0" w:color="auto"/>
              <w:bottom w:val="single" w:sz="4" w:space="0" w:color="auto"/>
            </w:tcBorders>
            <w:shd w:val="clear" w:color="auto" w:fill="auto"/>
          </w:tcPr>
          <w:p w14:paraId="5FBFEA27" w14:textId="77777777" w:rsidR="00543961" w:rsidRDefault="00543961" w:rsidP="00543961">
            <w:r w:rsidRPr="007C29BB">
              <w:rPr>
                <w:rFonts w:ascii="Times New Roman" w:hAnsi="Times New Roman"/>
                <w:sz w:val="22"/>
                <w:szCs w:val="22"/>
              </w:rPr>
              <w:fldChar w:fldCharType="begin">
                <w:ffData>
                  <w:name w:val=""/>
                  <w:enabled/>
                  <w:calcOnExit w:val="0"/>
                  <w:textInput>
                    <w:maxLength w:val="2"/>
                  </w:textInput>
                </w:ffData>
              </w:fldChar>
            </w:r>
            <w:r w:rsidRPr="007C29BB">
              <w:rPr>
                <w:rFonts w:ascii="Times New Roman" w:hAnsi="Times New Roman"/>
                <w:sz w:val="22"/>
                <w:szCs w:val="22"/>
              </w:rPr>
              <w:instrText xml:space="preserve"> FORMTEXT </w:instrText>
            </w:r>
            <w:r w:rsidRPr="007C29BB">
              <w:rPr>
                <w:rFonts w:ascii="Times New Roman" w:hAnsi="Times New Roman"/>
                <w:sz w:val="22"/>
                <w:szCs w:val="22"/>
              </w:rPr>
            </w:r>
            <w:r w:rsidRPr="007C29BB">
              <w:rPr>
                <w:rFonts w:ascii="Times New Roman" w:hAnsi="Times New Roman"/>
                <w:sz w:val="22"/>
                <w:szCs w:val="22"/>
              </w:rPr>
              <w:fldChar w:fldCharType="separate"/>
            </w:r>
            <w:r w:rsidRPr="007C29BB">
              <w:rPr>
                <w:rFonts w:ascii="Times New Roman" w:hAnsi="Times New Roman"/>
                <w:noProof/>
                <w:sz w:val="22"/>
                <w:szCs w:val="22"/>
              </w:rPr>
              <w:t> </w:t>
            </w:r>
            <w:r w:rsidRPr="007C29BB">
              <w:rPr>
                <w:rFonts w:ascii="Times New Roman" w:hAnsi="Times New Roman"/>
                <w:noProof/>
                <w:sz w:val="22"/>
                <w:szCs w:val="22"/>
              </w:rPr>
              <w:t> </w:t>
            </w:r>
            <w:r w:rsidRPr="007C29B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FB0C8FB" w14:textId="77777777" w:rsidR="00543961" w:rsidRDefault="00543961" w:rsidP="00543961">
            <w:r w:rsidRPr="007C29BB">
              <w:rPr>
                <w:rFonts w:ascii="Times New Roman" w:hAnsi="Times New Roman"/>
                <w:sz w:val="22"/>
                <w:szCs w:val="22"/>
              </w:rPr>
              <w:fldChar w:fldCharType="begin">
                <w:ffData>
                  <w:name w:val=""/>
                  <w:enabled/>
                  <w:calcOnExit w:val="0"/>
                  <w:textInput>
                    <w:maxLength w:val="2"/>
                  </w:textInput>
                </w:ffData>
              </w:fldChar>
            </w:r>
            <w:r w:rsidRPr="007C29BB">
              <w:rPr>
                <w:rFonts w:ascii="Times New Roman" w:hAnsi="Times New Roman"/>
                <w:sz w:val="22"/>
                <w:szCs w:val="22"/>
              </w:rPr>
              <w:instrText xml:space="preserve"> FORMTEXT </w:instrText>
            </w:r>
            <w:r w:rsidRPr="007C29BB">
              <w:rPr>
                <w:rFonts w:ascii="Times New Roman" w:hAnsi="Times New Roman"/>
                <w:sz w:val="22"/>
                <w:szCs w:val="22"/>
              </w:rPr>
            </w:r>
            <w:r w:rsidRPr="007C29BB">
              <w:rPr>
                <w:rFonts w:ascii="Times New Roman" w:hAnsi="Times New Roman"/>
                <w:sz w:val="22"/>
                <w:szCs w:val="22"/>
              </w:rPr>
              <w:fldChar w:fldCharType="separate"/>
            </w:r>
            <w:r w:rsidRPr="007C29BB">
              <w:rPr>
                <w:rFonts w:ascii="Times New Roman" w:hAnsi="Times New Roman"/>
                <w:noProof/>
                <w:sz w:val="22"/>
                <w:szCs w:val="22"/>
              </w:rPr>
              <w:t> </w:t>
            </w:r>
            <w:r w:rsidRPr="007C29BB">
              <w:rPr>
                <w:rFonts w:ascii="Times New Roman" w:hAnsi="Times New Roman"/>
                <w:noProof/>
                <w:sz w:val="22"/>
                <w:szCs w:val="22"/>
              </w:rPr>
              <w:t> </w:t>
            </w:r>
            <w:r w:rsidRPr="007C29BB">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C1B03E6" w14:textId="77777777" w:rsidR="00543961" w:rsidRDefault="00543961" w:rsidP="00543961">
            <w:r w:rsidRPr="007C29BB">
              <w:rPr>
                <w:rFonts w:ascii="Times New Roman" w:hAnsi="Times New Roman"/>
                <w:sz w:val="22"/>
                <w:szCs w:val="22"/>
              </w:rPr>
              <w:fldChar w:fldCharType="begin">
                <w:ffData>
                  <w:name w:val=""/>
                  <w:enabled/>
                  <w:calcOnExit w:val="0"/>
                  <w:textInput>
                    <w:maxLength w:val="2"/>
                  </w:textInput>
                </w:ffData>
              </w:fldChar>
            </w:r>
            <w:r w:rsidRPr="007C29BB">
              <w:rPr>
                <w:rFonts w:ascii="Times New Roman" w:hAnsi="Times New Roman"/>
                <w:sz w:val="22"/>
                <w:szCs w:val="22"/>
              </w:rPr>
              <w:instrText xml:space="preserve"> FORMTEXT </w:instrText>
            </w:r>
            <w:r w:rsidRPr="007C29BB">
              <w:rPr>
                <w:rFonts w:ascii="Times New Roman" w:hAnsi="Times New Roman"/>
                <w:sz w:val="22"/>
                <w:szCs w:val="22"/>
              </w:rPr>
            </w:r>
            <w:r w:rsidRPr="007C29BB">
              <w:rPr>
                <w:rFonts w:ascii="Times New Roman" w:hAnsi="Times New Roman"/>
                <w:sz w:val="22"/>
                <w:szCs w:val="22"/>
              </w:rPr>
              <w:fldChar w:fldCharType="separate"/>
            </w:r>
            <w:r w:rsidRPr="007C29BB">
              <w:rPr>
                <w:rFonts w:ascii="Times New Roman" w:hAnsi="Times New Roman"/>
                <w:noProof/>
                <w:sz w:val="22"/>
                <w:szCs w:val="22"/>
              </w:rPr>
              <w:t> </w:t>
            </w:r>
            <w:r w:rsidRPr="007C29BB">
              <w:rPr>
                <w:rFonts w:ascii="Times New Roman" w:hAnsi="Times New Roman"/>
                <w:noProof/>
                <w:sz w:val="22"/>
                <w:szCs w:val="22"/>
              </w:rPr>
              <w:t> </w:t>
            </w:r>
            <w:r w:rsidRPr="007C29B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0EF9A2A" w14:textId="77777777" w:rsidR="00543961" w:rsidRDefault="00543961" w:rsidP="00543961">
            <w:r w:rsidRPr="007C29BB">
              <w:rPr>
                <w:rFonts w:ascii="Times New Roman" w:hAnsi="Times New Roman"/>
                <w:sz w:val="22"/>
                <w:szCs w:val="22"/>
              </w:rPr>
              <w:fldChar w:fldCharType="begin">
                <w:ffData>
                  <w:name w:val=""/>
                  <w:enabled/>
                  <w:calcOnExit w:val="0"/>
                  <w:textInput>
                    <w:maxLength w:val="2"/>
                  </w:textInput>
                </w:ffData>
              </w:fldChar>
            </w:r>
            <w:r w:rsidRPr="007C29BB">
              <w:rPr>
                <w:rFonts w:ascii="Times New Roman" w:hAnsi="Times New Roman"/>
                <w:sz w:val="22"/>
                <w:szCs w:val="22"/>
              </w:rPr>
              <w:instrText xml:space="preserve"> FORMTEXT </w:instrText>
            </w:r>
            <w:r w:rsidRPr="007C29BB">
              <w:rPr>
                <w:rFonts w:ascii="Times New Roman" w:hAnsi="Times New Roman"/>
                <w:sz w:val="22"/>
                <w:szCs w:val="22"/>
              </w:rPr>
            </w:r>
            <w:r w:rsidRPr="007C29BB">
              <w:rPr>
                <w:rFonts w:ascii="Times New Roman" w:hAnsi="Times New Roman"/>
                <w:sz w:val="22"/>
                <w:szCs w:val="22"/>
              </w:rPr>
              <w:fldChar w:fldCharType="separate"/>
            </w:r>
            <w:r w:rsidRPr="007C29BB">
              <w:rPr>
                <w:rFonts w:ascii="Times New Roman" w:hAnsi="Times New Roman"/>
                <w:noProof/>
                <w:sz w:val="22"/>
                <w:szCs w:val="22"/>
              </w:rPr>
              <w:t> </w:t>
            </w:r>
            <w:r w:rsidRPr="007C29BB">
              <w:rPr>
                <w:rFonts w:ascii="Times New Roman" w:hAnsi="Times New Roman"/>
                <w:noProof/>
                <w:sz w:val="22"/>
                <w:szCs w:val="22"/>
              </w:rPr>
              <w:t> </w:t>
            </w:r>
            <w:r w:rsidRPr="007C29BB">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2FA1D52" w14:textId="77777777" w:rsidR="00543961" w:rsidRDefault="00543961" w:rsidP="00543961">
            <w:r w:rsidRPr="000E7A7D">
              <w:rPr>
                <w:rFonts w:ascii="Times New Roman" w:hAnsi="Times New Roman"/>
                <w:sz w:val="22"/>
                <w:szCs w:val="22"/>
              </w:rPr>
              <w:fldChar w:fldCharType="begin">
                <w:ffData>
                  <w:name w:val=""/>
                  <w:enabled/>
                  <w:calcOnExit w:val="0"/>
                  <w:textInput>
                    <w:maxLength w:val="55"/>
                  </w:textInput>
                </w:ffData>
              </w:fldChar>
            </w:r>
            <w:r w:rsidRPr="000E7A7D">
              <w:rPr>
                <w:rFonts w:ascii="Times New Roman" w:hAnsi="Times New Roman"/>
                <w:sz w:val="22"/>
                <w:szCs w:val="22"/>
              </w:rPr>
              <w:instrText xml:space="preserve"> FORMTEXT </w:instrText>
            </w:r>
            <w:r w:rsidRPr="000E7A7D">
              <w:rPr>
                <w:rFonts w:ascii="Times New Roman" w:hAnsi="Times New Roman"/>
                <w:sz w:val="22"/>
                <w:szCs w:val="22"/>
              </w:rPr>
            </w:r>
            <w:r w:rsidRPr="000E7A7D">
              <w:rPr>
                <w:rFonts w:ascii="Times New Roman" w:hAnsi="Times New Roman"/>
                <w:sz w:val="22"/>
                <w:szCs w:val="22"/>
              </w:rPr>
              <w:fldChar w:fldCharType="separate"/>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noProof/>
                <w:sz w:val="22"/>
                <w:szCs w:val="22"/>
              </w:rPr>
              <w:t> </w:t>
            </w:r>
            <w:r w:rsidRPr="000E7A7D">
              <w:rPr>
                <w:rFonts w:ascii="Times New Roman" w:hAnsi="Times New Roman"/>
                <w:sz w:val="22"/>
                <w:szCs w:val="22"/>
              </w:rPr>
              <w:fldChar w:fldCharType="end"/>
            </w:r>
          </w:p>
        </w:tc>
      </w:tr>
      <w:tr w:rsidR="00543961" w14:paraId="54A71A57" w14:textId="77777777" w:rsidTr="008D497D">
        <w:tc>
          <w:tcPr>
            <w:tcW w:w="8406" w:type="dxa"/>
            <w:gridSpan w:val="7"/>
            <w:tcBorders>
              <w:top w:val="single" w:sz="4" w:space="0" w:color="auto"/>
              <w:bottom w:val="single" w:sz="4" w:space="0" w:color="auto"/>
            </w:tcBorders>
          </w:tcPr>
          <w:p w14:paraId="58B9796D" w14:textId="77777777" w:rsidR="00543961" w:rsidRDefault="00543961" w:rsidP="00543961">
            <w:pPr>
              <w:tabs>
                <w:tab w:val="left" w:pos="702"/>
                <w:tab w:val="left" w:pos="1062"/>
              </w:tabs>
              <w:spacing w:before="20" w:after="20"/>
              <w:ind w:left="60" w:firstLine="4"/>
              <w:rPr>
                <w:rFonts w:cs="Arial"/>
                <w:sz w:val="18"/>
                <w:szCs w:val="18"/>
              </w:rPr>
            </w:pPr>
            <w:r>
              <w:rPr>
                <w:rFonts w:cs="Arial"/>
                <w:b/>
                <w:sz w:val="18"/>
                <w:szCs w:val="18"/>
              </w:rPr>
              <w:t xml:space="preserve">57.14(4)(c)1.  </w:t>
            </w:r>
            <w:r>
              <w:rPr>
                <w:rFonts w:cs="Arial"/>
                <w:sz w:val="18"/>
                <w:szCs w:val="18"/>
              </w:rPr>
              <w:t>A bachelor or associate degree from a college or university in any one of the majors specified in sub. (2);</w:t>
            </w:r>
          </w:p>
        </w:tc>
        <w:tc>
          <w:tcPr>
            <w:tcW w:w="540" w:type="dxa"/>
            <w:gridSpan w:val="2"/>
            <w:tcBorders>
              <w:top w:val="single" w:sz="4" w:space="0" w:color="auto"/>
              <w:bottom w:val="single" w:sz="4" w:space="0" w:color="auto"/>
            </w:tcBorders>
            <w:shd w:val="clear" w:color="auto" w:fill="auto"/>
          </w:tcPr>
          <w:p w14:paraId="5E7437EB" w14:textId="77777777" w:rsidR="00543961" w:rsidRDefault="00543961" w:rsidP="00543961">
            <w:r w:rsidRPr="007C29BB">
              <w:rPr>
                <w:rFonts w:ascii="Times New Roman" w:hAnsi="Times New Roman"/>
                <w:sz w:val="22"/>
                <w:szCs w:val="22"/>
              </w:rPr>
              <w:fldChar w:fldCharType="begin">
                <w:ffData>
                  <w:name w:val=""/>
                  <w:enabled/>
                  <w:calcOnExit w:val="0"/>
                  <w:textInput>
                    <w:maxLength w:val="2"/>
                  </w:textInput>
                </w:ffData>
              </w:fldChar>
            </w:r>
            <w:r w:rsidRPr="007C29BB">
              <w:rPr>
                <w:rFonts w:ascii="Times New Roman" w:hAnsi="Times New Roman"/>
                <w:sz w:val="22"/>
                <w:szCs w:val="22"/>
              </w:rPr>
              <w:instrText xml:space="preserve"> FORMTEXT </w:instrText>
            </w:r>
            <w:r w:rsidRPr="007C29BB">
              <w:rPr>
                <w:rFonts w:ascii="Times New Roman" w:hAnsi="Times New Roman"/>
                <w:sz w:val="22"/>
                <w:szCs w:val="22"/>
              </w:rPr>
            </w:r>
            <w:r w:rsidRPr="007C29BB">
              <w:rPr>
                <w:rFonts w:ascii="Times New Roman" w:hAnsi="Times New Roman"/>
                <w:sz w:val="22"/>
                <w:szCs w:val="22"/>
              </w:rPr>
              <w:fldChar w:fldCharType="separate"/>
            </w:r>
            <w:r w:rsidRPr="007C29BB">
              <w:rPr>
                <w:rFonts w:ascii="Times New Roman" w:hAnsi="Times New Roman"/>
                <w:noProof/>
                <w:sz w:val="22"/>
                <w:szCs w:val="22"/>
              </w:rPr>
              <w:t> </w:t>
            </w:r>
            <w:r w:rsidRPr="007C29BB">
              <w:rPr>
                <w:rFonts w:ascii="Times New Roman" w:hAnsi="Times New Roman"/>
                <w:noProof/>
                <w:sz w:val="22"/>
                <w:szCs w:val="22"/>
              </w:rPr>
              <w:t> </w:t>
            </w:r>
            <w:r w:rsidRPr="007C29B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CFF6463" w14:textId="77777777" w:rsidR="00543961" w:rsidRDefault="00543961" w:rsidP="00543961">
            <w:r w:rsidRPr="007C29BB">
              <w:rPr>
                <w:rFonts w:ascii="Times New Roman" w:hAnsi="Times New Roman"/>
                <w:sz w:val="22"/>
                <w:szCs w:val="22"/>
              </w:rPr>
              <w:fldChar w:fldCharType="begin">
                <w:ffData>
                  <w:name w:val=""/>
                  <w:enabled/>
                  <w:calcOnExit w:val="0"/>
                  <w:textInput>
                    <w:maxLength w:val="2"/>
                  </w:textInput>
                </w:ffData>
              </w:fldChar>
            </w:r>
            <w:r w:rsidRPr="007C29BB">
              <w:rPr>
                <w:rFonts w:ascii="Times New Roman" w:hAnsi="Times New Roman"/>
                <w:sz w:val="22"/>
                <w:szCs w:val="22"/>
              </w:rPr>
              <w:instrText xml:space="preserve"> FORMTEXT </w:instrText>
            </w:r>
            <w:r w:rsidRPr="007C29BB">
              <w:rPr>
                <w:rFonts w:ascii="Times New Roman" w:hAnsi="Times New Roman"/>
                <w:sz w:val="22"/>
                <w:szCs w:val="22"/>
              </w:rPr>
            </w:r>
            <w:r w:rsidRPr="007C29BB">
              <w:rPr>
                <w:rFonts w:ascii="Times New Roman" w:hAnsi="Times New Roman"/>
                <w:sz w:val="22"/>
                <w:szCs w:val="22"/>
              </w:rPr>
              <w:fldChar w:fldCharType="separate"/>
            </w:r>
            <w:r w:rsidRPr="007C29BB">
              <w:rPr>
                <w:rFonts w:ascii="Times New Roman" w:hAnsi="Times New Roman"/>
                <w:noProof/>
                <w:sz w:val="22"/>
                <w:szCs w:val="22"/>
              </w:rPr>
              <w:t> </w:t>
            </w:r>
            <w:r w:rsidRPr="007C29BB">
              <w:rPr>
                <w:rFonts w:ascii="Times New Roman" w:hAnsi="Times New Roman"/>
                <w:noProof/>
                <w:sz w:val="22"/>
                <w:szCs w:val="22"/>
              </w:rPr>
              <w:t> </w:t>
            </w:r>
            <w:r w:rsidRPr="007C29BB">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CBAE683" w14:textId="77777777" w:rsidR="00543961" w:rsidRDefault="00543961" w:rsidP="00543961">
            <w:r w:rsidRPr="007C29BB">
              <w:rPr>
                <w:rFonts w:ascii="Times New Roman" w:hAnsi="Times New Roman"/>
                <w:sz w:val="22"/>
                <w:szCs w:val="22"/>
              </w:rPr>
              <w:fldChar w:fldCharType="begin">
                <w:ffData>
                  <w:name w:val=""/>
                  <w:enabled/>
                  <w:calcOnExit w:val="0"/>
                  <w:textInput>
                    <w:maxLength w:val="2"/>
                  </w:textInput>
                </w:ffData>
              </w:fldChar>
            </w:r>
            <w:r w:rsidRPr="007C29BB">
              <w:rPr>
                <w:rFonts w:ascii="Times New Roman" w:hAnsi="Times New Roman"/>
                <w:sz w:val="22"/>
                <w:szCs w:val="22"/>
              </w:rPr>
              <w:instrText xml:space="preserve"> FORMTEXT </w:instrText>
            </w:r>
            <w:r w:rsidRPr="007C29BB">
              <w:rPr>
                <w:rFonts w:ascii="Times New Roman" w:hAnsi="Times New Roman"/>
                <w:sz w:val="22"/>
                <w:szCs w:val="22"/>
              </w:rPr>
            </w:r>
            <w:r w:rsidRPr="007C29BB">
              <w:rPr>
                <w:rFonts w:ascii="Times New Roman" w:hAnsi="Times New Roman"/>
                <w:sz w:val="22"/>
                <w:szCs w:val="22"/>
              </w:rPr>
              <w:fldChar w:fldCharType="separate"/>
            </w:r>
            <w:r w:rsidRPr="007C29BB">
              <w:rPr>
                <w:rFonts w:ascii="Times New Roman" w:hAnsi="Times New Roman"/>
                <w:noProof/>
                <w:sz w:val="22"/>
                <w:szCs w:val="22"/>
              </w:rPr>
              <w:t> </w:t>
            </w:r>
            <w:r w:rsidRPr="007C29BB">
              <w:rPr>
                <w:rFonts w:ascii="Times New Roman" w:hAnsi="Times New Roman"/>
                <w:noProof/>
                <w:sz w:val="22"/>
                <w:szCs w:val="22"/>
              </w:rPr>
              <w:t> </w:t>
            </w:r>
            <w:r w:rsidRPr="007C29B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59FE45E" w14:textId="77777777" w:rsidR="00543961" w:rsidRDefault="00543961" w:rsidP="00543961">
            <w:r w:rsidRPr="007C29BB">
              <w:rPr>
                <w:rFonts w:ascii="Times New Roman" w:hAnsi="Times New Roman"/>
                <w:sz w:val="22"/>
                <w:szCs w:val="22"/>
              </w:rPr>
              <w:fldChar w:fldCharType="begin">
                <w:ffData>
                  <w:name w:val=""/>
                  <w:enabled/>
                  <w:calcOnExit w:val="0"/>
                  <w:textInput>
                    <w:maxLength w:val="2"/>
                  </w:textInput>
                </w:ffData>
              </w:fldChar>
            </w:r>
            <w:r w:rsidRPr="007C29BB">
              <w:rPr>
                <w:rFonts w:ascii="Times New Roman" w:hAnsi="Times New Roman"/>
                <w:sz w:val="22"/>
                <w:szCs w:val="22"/>
              </w:rPr>
              <w:instrText xml:space="preserve"> FORMTEXT </w:instrText>
            </w:r>
            <w:r w:rsidRPr="007C29BB">
              <w:rPr>
                <w:rFonts w:ascii="Times New Roman" w:hAnsi="Times New Roman"/>
                <w:sz w:val="22"/>
                <w:szCs w:val="22"/>
              </w:rPr>
            </w:r>
            <w:r w:rsidRPr="007C29BB">
              <w:rPr>
                <w:rFonts w:ascii="Times New Roman" w:hAnsi="Times New Roman"/>
                <w:sz w:val="22"/>
                <w:szCs w:val="22"/>
              </w:rPr>
              <w:fldChar w:fldCharType="separate"/>
            </w:r>
            <w:r w:rsidRPr="007C29BB">
              <w:rPr>
                <w:rFonts w:ascii="Times New Roman" w:hAnsi="Times New Roman"/>
                <w:noProof/>
                <w:sz w:val="22"/>
                <w:szCs w:val="22"/>
              </w:rPr>
              <w:t> </w:t>
            </w:r>
            <w:r w:rsidRPr="007C29BB">
              <w:rPr>
                <w:rFonts w:ascii="Times New Roman" w:hAnsi="Times New Roman"/>
                <w:noProof/>
                <w:sz w:val="22"/>
                <w:szCs w:val="22"/>
              </w:rPr>
              <w:t> </w:t>
            </w:r>
            <w:r w:rsidRPr="007C29BB">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208BF7D" w14:textId="77777777" w:rsidR="00543961" w:rsidRDefault="00543961" w:rsidP="00543961">
            <w:r w:rsidRPr="00946EAE">
              <w:rPr>
                <w:rFonts w:ascii="Times New Roman" w:hAnsi="Times New Roman"/>
                <w:sz w:val="22"/>
                <w:szCs w:val="22"/>
              </w:rPr>
              <w:fldChar w:fldCharType="begin">
                <w:ffData>
                  <w:name w:val=""/>
                  <w:enabled/>
                  <w:calcOnExit w:val="0"/>
                  <w:textInput>
                    <w:maxLength w:val="55"/>
                  </w:textInput>
                </w:ffData>
              </w:fldChar>
            </w:r>
            <w:r w:rsidRPr="00946EAE">
              <w:rPr>
                <w:rFonts w:ascii="Times New Roman" w:hAnsi="Times New Roman"/>
                <w:sz w:val="22"/>
                <w:szCs w:val="22"/>
              </w:rPr>
              <w:instrText xml:space="preserve"> FORMTEXT </w:instrText>
            </w:r>
            <w:r w:rsidRPr="00946EAE">
              <w:rPr>
                <w:rFonts w:ascii="Times New Roman" w:hAnsi="Times New Roman"/>
                <w:sz w:val="22"/>
                <w:szCs w:val="22"/>
              </w:rPr>
            </w:r>
            <w:r w:rsidRPr="00946EAE">
              <w:rPr>
                <w:rFonts w:ascii="Times New Roman" w:hAnsi="Times New Roman"/>
                <w:sz w:val="22"/>
                <w:szCs w:val="22"/>
              </w:rPr>
              <w:fldChar w:fldCharType="separate"/>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sz w:val="22"/>
                <w:szCs w:val="22"/>
              </w:rPr>
              <w:fldChar w:fldCharType="end"/>
            </w:r>
          </w:p>
        </w:tc>
      </w:tr>
      <w:tr w:rsidR="00543961" w14:paraId="2E2DC3D6" w14:textId="77777777" w:rsidTr="008D497D">
        <w:trPr>
          <w:gridAfter w:val="1"/>
          <w:wAfter w:w="1251" w:type="dxa"/>
        </w:trPr>
        <w:tc>
          <w:tcPr>
            <w:tcW w:w="8406" w:type="dxa"/>
            <w:gridSpan w:val="7"/>
            <w:tcBorders>
              <w:top w:val="single" w:sz="4" w:space="0" w:color="auto"/>
              <w:bottom w:val="single" w:sz="4" w:space="0" w:color="auto"/>
            </w:tcBorders>
          </w:tcPr>
          <w:p w14:paraId="29AA663B" w14:textId="77777777" w:rsidR="00543961" w:rsidRDefault="00543961" w:rsidP="00543961">
            <w:pPr>
              <w:spacing w:before="20" w:after="20"/>
              <w:ind w:left="60" w:firstLine="4"/>
              <w:rPr>
                <w:rFonts w:cs="Arial"/>
                <w:sz w:val="18"/>
                <w:szCs w:val="18"/>
              </w:rPr>
            </w:pPr>
            <w:r>
              <w:rPr>
                <w:rFonts w:cs="Arial"/>
                <w:b/>
                <w:sz w:val="18"/>
                <w:szCs w:val="18"/>
              </w:rPr>
              <w:t xml:space="preserve">57.14(4)(c)2.  </w:t>
            </w:r>
            <w:r>
              <w:rPr>
                <w:rFonts w:cs="Arial"/>
                <w:sz w:val="18"/>
                <w:szCs w:val="18"/>
              </w:rPr>
              <w:t>At least one year of full-time experience working in a formal program with the type of resident population served by the group home;</w:t>
            </w:r>
          </w:p>
        </w:tc>
        <w:tc>
          <w:tcPr>
            <w:tcW w:w="522" w:type="dxa"/>
            <w:tcBorders>
              <w:top w:val="single" w:sz="4" w:space="0" w:color="auto"/>
              <w:bottom w:val="single" w:sz="4" w:space="0" w:color="auto"/>
            </w:tcBorders>
            <w:shd w:val="clear" w:color="auto" w:fill="auto"/>
          </w:tcPr>
          <w:p w14:paraId="0920AB1F" w14:textId="77777777" w:rsidR="00543961" w:rsidRDefault="00543961" w:rsidP="00543961">
            <w:r w:rsidRPr="007C29BB">
              <w:rPr>
                <w:rFonts w:ascii="Times New Roman" w:hAnsi="Times New Roman"/>
                <w:sz w:val="22"/>
                <w:szCs w:val="22"/>
              </w:rPr>
              <w:fldChar w:fldCharType="begin">
                <w:ffData>
                  <w:name w:val=""/>
                  <w:enabled/>
                  <w:calcOnExit w:val="0"/>
                  <w:textInput>
                    <w:maxLength w:val="2"/>
                  </w:textInput>
                </w:ffData>
              </w:fldChar>
            </w:r>
            <w:r w:rsidRPr="007C29BB">
              <w:rPr>
                <w:rFonts w:ascii="Times New Roman" w:hAnsi="Times New Roman"/>
                <w:sz w:val="22"/>
                <w:szCs w:val="22"/>
              </w:rPr>
              <w:instrText xml:space="preserve"> FORMTEXT </w:instrText>
            </w:r>
            <w:r w:rsidRPr="007C29BB">
              <w:rPr>
                <w:rFonts w:ascii="Times New Roman" w:hAnsi="Times New Roman"/>
                <w:sz w:val="22"/>
                <w:szCs w:val="22"/>
              </w:rPr>
            </w:r>
            <w:r w:rsidRPr="007C29BB">
              <w:rPr>
                <w:rFonts w:ascii="Times New Roman" w:hAnsi="Times New Roman"/>
                <w:sz w:val="22"/>
                <w:szCs w:val="22"/>
              </w:rPr>
              <w:fldChar w:fldCharType="separate"/>
            </w:r>
            <w:r w:rsidRPr="007C29BB">
              <w:rPr>
                <w:rFonts w:ascii="Times New Roman" w:hAnsi="Times New Roman"/>
                <w:noProof/>
                <w:sz w:val="22"/>
                <w:szCs w:val="22"/>
              </w:rPr>
              <w:t> </w:t>
            </w:r>
            <w:r w:rsidRPr="007C29BB">
              <w:rPr>
                <w:rFonts w:ascii="Times New Roman" w:hAnsi="Times New Roman"/>
                <w:noProof/>
                <w:sz w:val="22"/>
                <w:szCs w:val="22"/>
              </w:rPr>
              <w:t> </w:t>
            </w:r>
            <w:r w:rsidRPr="007C29BB">
              <w:rPr>
                <w:rFonts w:ascii="Times New Roman" w:hAnsi="Times New Roman"/>
                <w:sz w:val="22"/>
                <w:szCs w:val="22"/>
              </w:rPr>
              <w:fldChar w:fldCharType="end"/>
            </w:r>
          </w:p>
        </w:tc>
        <w:tc>
          <w:tcPr>
            <w:tcW w:w="630" w:type="dxa"/>
            <w:gridSpan w:val="2"/>
            <w:tcBorders>
              <w:top w:val="single" w:sz="4" w:space="0" w:color="auto"/>
              <w:bottom w:val="single" w:sz="4" w:space="0" w:color="auto"/>
            </w:tcBorders>
            <w:shd w:val="clear" w:color="auto" w:fill="auto"/>
          </w:tcPr>
          <w:p w14:paraId="60FE243F" w14:textId="77777777" w:rsidR="00543961" w:rsidRDefault="00543961" w:rsidP="00543961">
            <w:r w:rsidRPr="007C29BB">
              <w:rPr>
                <w:rFonts w:ascii="Times New Roman" w:hAnsi="Times New Roman"/>
                <w:sz w:val="22"/>
                <w:szCs w:val="22"/>
              </w:rPr>
              <w:fldChar w:fldCharType="begin">
                <w:ffData>
                  <w:name w:val=""/>
                  <w:enabled/>
                  <w:calcOnExit w:val="0"/>
                  <w:textInput>
                    <w:maxLength w:val="2"/>
                  </w:textInput>
                </w:ffData>
              </w:fldChar>
            </w:r>
            <w:r w:rsidRPr="007C29BB">
              <w:rPr>
                <w:rFonts w:ascii="Times New Roman" w:hAnsi="Times New Roman"/>
                <w:sz w:val="22"/>
                <w:szCs w:val="22"/>
              </w:rPr>
              <w:instrText xml:space="preserve"> FORMTEXT </w:instrText>
            </w:r>
            <w:r w:rsidRPr="007C29BB">
              <w:rPr>
                <w:rFonts w:ascii="Times New Roman" w:hAnsi="Times New Roman"/>
                <w:sz w:val="22"/>
                <w:szCs w:val="22"/>
              </w:rPr>
            </w:r>
            <w:r w:rsidRPr="007C29BB">
              <w:rPr>
                <w:rFonts w:ascii="Times New Roman" w:hAnsi="Times New Roman"/>
                <w:sz w:val="22"/>
                <w:szCs w:val="22"/>
              </w:rPr>
              <w:fldChar w:fldCharType="separate"/>
            </w:r>
            <w:r w:rsidRPr="007C29BB">
              <w:rPr>
                <w:rFonts w:ascii="Times New Roman" w:hAnsi="Times New Roman"/>
                <w:noProof/>
                <w:sz w:val="22"/>
                <w:szCs w:val="22"/>
              </w:rPr>
              <w:t> </w:t>
            </w:r>
            <w:r w:rsidRPr="007C29BB">
              <w:rPr>
                <w:rFonts w:ascii="Times New Roman" w:hAnsi="Times New Roman"/>
                <w:noProof/>
                <w:sz w:val="22"/>
                <w:szCs w:val="22"/>
              </w:rPr>
              <w:t> </w:t>
            </w:r>
            <w:r w:rsidRPr="007C29BB">
              <w:rPr>
                <w:rFonts w:ascii="Times New Roman" w:hAnsi="Times New Roman"/>
                <w:sz w:val="22"/>
                <w:szCs w:val="22"/>
              </w:rPr>
              <w:fldChar w:fldCharType="end"/>
            </w:r>
          </w:p>
        </w:tc>
        <w:tc>
          <w:tcPr>
            <w:tcW w:w="522" w:type="dxa"/>
            <w:tcBorders>
              <w:top w:val="single" w:sz="4" w:space="0" w:color="auto"/>
              <w:bottom w:val="single" w:sz="4" w:space="0" w:color="auto"/>
            </w:tcBorders>
            <w:shd w:val="clear" w:color="auto" w:fill="E6E6E6"/>
          </w:tcPr>
          <w:p w14:paraId="10C1616D" w14:textId="77777777" w:rsidR="00543961" w:rsidRDefault="00543961" w:rsidP="00543961">
            <w:r w:rsidRPr="007C29BB">
              <w:rPr>
                <w:rFonts w:ascii="Times New Roman" w:hAnsi="Times New Roman"/>
                <w:sz w:val="22"/>
                <w:szCs w:val="22"/>
              </w:rPr>
              <w:fldChar w:fldCharType="begin">
                <w:ffData>
                  <w:name w:val=""/>
                  <w:enabled/>
                  <w:calcOnExit w:val="0"/>
                  <w:textInput>
                    <w:maxLength w:val="2"/>
                  </w:textInput>
                </w:ffData>
              </w:fldChar>
            </w:r>
            <w:r w:rsidRPr="007C29BB">
              <w:rPr>
                <w:rFonts w:ascii="Times New Roman" w:hAnsi="Times New Roman"/>
                <w:sz w:val="22"/>
                <w:szCs w:val="22"/>
              </w:rPr>
              <w:instrText xml:space="preserve"> FORMTEXT </w:instrText>
            </w:r>
            <w:r w:rsidRPr="007C29BB">
              <w:rPr>
                <w:rFonts w:ascii="Times New Roman" w:hAnsi="Times New Roman"/>
                <w:sz w:val="22"/>
                <w:szCs w:val="22"/>
              </w:rPr>
            </w:r>
            <w:r w:rsidRPr="007C29BB">
              <w:rPr>
                <w:rFonts w:ascii="Times New Roman" w:hAnsi="Times New Roman"/>
                <w:sz w:val="22"/>
                <w:szCs w:val="22"/>
              </w:rPr>
              <w:fldChar w:fldCharType="separate"/>
            </w:r>
            <w:r w:rsidRPr="007C29BB">
              <w:rPr>
                <w:rFonts w:ascii="Times New Roman" w:hAnsi="Times New Roman"/>
                <w:noProof/>
                <w:sz w:val="22"/>
                <w:szCs w:val="22"/>
              </w:rPr>
              <w:t> </w:t>
            </w:r>
            <w:r w:rsidRPr="007C29BB">
              <w:rPr>
                <w:rFonts w:ascii="Times New Roman" w:hAnsi="Times New Roman"/>
                <w:noProof/>
                <w:sz w:val="22"/>
                <w:szCs w:val="22"/>
              </w:rPr>
              <w:t> </w:t>
            </w:r>
            <w:r w:rsidRPr="007C29BB">
              <w:rPr>
                <w:rFonts w:ascii="Times New Roman" w:hAnsi="Times New Roman"/>
                <w:sz w:val="22"/>
                <w:szCs w:val="22"/>
              </w:rPr>
              <w:fldChar w:fldCharType="end"/>
            </w:r>
          </w:p>
        </w:tc>
        <w:tc>
          <w:tcPr>
            <w:tcW w:w="3717" w:type="dxa"/>
            <w:gridSpan w:val="3"/>
            <w:tcBorders>
              <w:top w:val="nil"/>
              <w:bottom w:val="single" w:sz="4" w:space="0" w:color="auto"/>
            </w:tcBorders>
            <w:shd w:val="clear" w:color="auto" w:fill="E6E6E6"/>
          </w:tcPr>
          <w:p w14:paraId="7DFEAC87" w14:textId="77777777" w:rsidR="00543961" w:rsidRDefault="00543961" w:rsidP="00543961">
            <w:r w:rsidRPr="00946EAE">
              <w:rPr>
                <w:rFonts w:ascii="Times New Roman" w:hAnsi="Times New Roman"/>
                <w:sz w:val="22"/>
                <w:szCs w:val="22"/>
              </w:rPr>
              <w:fldChar w:fldCharType="begin">
                <w:ffData>
                  <w:name w:val=""/>
                  <w:enabled/>
                  <w:calcOnExit w:val="0"/>
                  <w:textInput>
                    <w:maxLength w:val="55"/>
                  </w:textInput>
                </w:ffData>
              </w:fldChar>
            </w:r>
            <w:r w:rsidRPr="00946EAE">
              <w:rPr>
                <w:rFonts w:ascii="Times New Roman" w:hAnsi="Times New Roman"/>
                <w:sz w:val="22"/>
                <w:szCs w:val="22"/>
              </w:rPr>
              <w:instrText xml:space="preserve"> FORMTEXT </w:instrText>
            </w:r>
            <w:r w:rsidRPr="00946EAE">
              <w:rPr>
                <w:rFonts w:ascii="Times New Roman" w:hAnsi="Times New Roman"/>
                <w:sz w:val="22"/>
                <w:szCs w:val="22"/>
              </w:rPr>
            </w:r>
            <w:r w:rsidRPr="00946EAE">
              <w:rPr>
                <w:rFonts w:ascii="Times New Roman" w:hAnsi="Times New Roman"/>
                <w:sz w:val="22"/>
                <w:szCs w:val="22"/>
              </w:rPr>
              <w:fldChar w:fldCharType="separate"/>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sz w:val="22"/>
                <w:szCs w:val="22"/>
              </w:rPr>
              <w:fldChar w:fldCharType="end"/>
            </w:r>
          </w:p>
        </w:tc>
      </w:tr>
      <w:tr w:rsidR="00543961" w14:paraId="55CE4C1A" w14:textId="77777777" w:rsidTr="008D497D">
        <w:tc>
          <w:tcPr>
            <w:tcW w:w="8406" w:type="dxa"/>
            <w:gridSpan w:val="7"/>
            <w:tcBorders>
              <w:top w:val="single" w:sz="4" w:space="0" w:color="auto"/>
              <w:bottom w:val="single" w:sz="4" w:space="0" w:color="auto"/>
            </w:tcBorders>
          </w:tcPr>
          <w:p w14:paraId="2CBEA7E9" w14:textId="77777777" w:rsidR="00543961" w:rsidRDefault="00543961" w:rsidP="00543961">
            <w:pPr>
              <w:spacing w:before="20" w:after="20"/>
              <w:ind w:left="60" w:firstLine="4"/>
              <w:rPr>
                <w:rFonts w:cs="Arial"/>
                <w:sz w:val="18"/>
                <w:szCs w:val="18"/>
              </w:rPr>
            </w:pPr>
            <w:r>
              <w:rPr>
                <w:rFonts w:cs="Arial"/>
                <w:b/>
                <w:sz w:val="18"/>
                <w:szCs w:val="18"/>
              </w:rPr>
              <w:t xml:space="preserve">57.14(4)(c)3.  </w:t>
            </w:r>
            <w:r>
              <w:rPr>
                <w:rFonts w:cs="Arial"/>
                <w:sz w:val="18"/>
                <w:szCs w:val="18"/>
              </w:rPr>
              <w:t>Certification as a child and youth care worker under the standards of the Wisconsin Association of Child and Youth Care Professionals or other department-recognized certifying authority;</w:t>
            </w:r>
          </w:p>
        </w:tc>
        <w:tc>
          <w:tcPr>
            <w:tcW w:w="540" w:type="dxa"/>
            <w:gridSpan w:val="2"/>
            <w:tcBorders>
              <w:top w:val="single" w:sz="4" w:space="0" w:color="auto"/>
              <w:bottom w:val="single" w:sz="4" w:space="0" w:color="auto"/>
            </w:tcBorders>
            <w:shd w:val="clear" w:color="auto" w:fill="auto"/>
          </w:tcPr>
          <w:p w14:paraId="293C4DD8" w14:textId="77777777" w:rsidR="00543961" w:rsidRDefault="00543961" w:rsidP="00543961">
            <w:r w:rsidRPr="00F86E77">
              <w:rPr>
                <w:rFonts w:ascii="Times New Roman" w:hAnsi="Times New Roman"/>
                <w:sz w:val="22"/>
                <w:szCs w:val="22"/>
              </w:rPr>
              <w:fldChar w:fldCharType="begin">
                <w:ffData>
                  <w:name w:val=""/>
                  <w:enabled/>
                  <w:calcOnExit w:val="0"/>
                  <w:textInput>
                    <w:maxLength w:val="2"/>
                  </w:textInput>
                </w:ffData>
              </w:fldChar>
            </w:r>
            <w:r w:rsidRPr="00F86E77">
              <w:rPr>
                <w:rFonts w:ascii="Times New Roman" w:hAnsi="Times New Roman"/>
                <w:sz w:val="22"/>
                <w:szCs w:val="22"/>
              </w:rPr>
              <w:instrText xml:space="preserve"> FORMTEXT </w:instrText>
            </w:r>
            <w:r w:rsidRPr="00F86E77">
              <w:rPr>
                <w:rFonts w:ascii="Times New Roman" w:hAnsi="Times New Roman"/>
                <w:sz w:val="22"/>
                <w:szCs w:val="22"/>
              </w:rPr>
            </w:r>
            <w:r w:rsidRPr="00F86E77">
              <w:rPr>
                <w:rFonts w:ascii="Times New Roman" w:hAnsi="Times New Roman"/>
                <w:sz w:val="22"/>
                <w:szCs w:val="22"/>
              </w:rPr>
              <w:fldChar w:fldCharType="separate"/>
            </w:r>
            <w:r w:rsidRPr="00F86E77">
              <w:rPr>
                <w:rFonts w:ascii="Times New Roman" w:hAnsi="Times New Roman"/>
                <w:noProof/>
                <w:sz w:val="22"/>
                <w:szCs w:val="22"/>
              </w:rPr>
              <w:t> </w:t>
            </w:r>
            <w:r w:rsidRPr="00F86E77">
              <w:rPr>
                <w:rFonts w:ascii="Times New Roman" w:hAnsi="Times New Roman"/>
                <w:noProof/>
                <w:sz w:val="22"/>
                <w:szCs w:val="22"/>
              </w:rPr>
              <w:t> </w:t>
            </w:r>
            <w:r w:rsidRPr="00F86E7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49AE854" w14:textId="77777777" w:rsidR="00543961" w:rsidRDefault="00543961" w:rsidP="00543961">
            <w:r w:rsidRPr="00F86E77">
              <w:rPr>
                <w:rFonts w:ascii="Times New Roman" w:hAnsi="Times New Roman"/>
                <w:sz w:val="22"/>
                <w:szCs w:val="22"/>
              </w:rPr>
              <w:fldChar w:fldCharType="begin">
                <w:ffData>
                  <w:name w:val=""/>
                  <w:enabled/>
                  <w:calcOnExit w:val="0"/>
                  <w:textInput>
                    <w:maxLength w:val="2"/>
                  </w:textInput>
                </w:ffData>
              </w:fldChar>
            </w:r>
            <w:r w:rsidRPr="00F86E77">
              <w:rPr>
                <w:rFonts w:ascii="Times New Roman" w:hAnsi="Times New Roman"/>
                <w:sz w:val="22"/>
                <w:szCs w:val="22"/>
              </w:rPr>
              <w:instrText xml:space="preserve"> FORMTEXT </w:instrText>
            </w:r>
            <w:r w:rsidRPr="00F86E77">
              <w:rPr>
                <w:rFonts w:ascii="Times New Roman" w:hAnsi="Times New Roman"/>
                <w:sz w:val="22"/>
                <w:szCs w:val="22"/>
              </w:rPr>
            </w:r>
            <w:r w:rsidRPr="00F86E77">
              <w:rPr>
                <w:rFonts w:ascii="Times New Roman" w:hAnsi="Times New Roman"/>
                <w:sz w:val="22"/>
                <w:szCs w:val="22"/>
              </w:rPr>
              <w:fldChar w:fldCharType="separate"/>
            </w:r>
            <w:r w:rsidRPr="00F86E77">
              <w:rPr>
                <w:rFonts w:ascii="Times New Roman" w:hAnsi="Times New Roman"/>
                <w:noProof/>
                <w:sz w:val="22"/>
                <w:szCs w:val="22"/>
              </w:rPr>
              <w:t> </w:t>
            </w:r>
            <w:r w:rsidRPr="00F86E77">
              <w:rPr>
                <w:rFonts w:ascii="Times New Roman" w:hAnsi="Times New Roman"/>
                <w:noProof/>
                <w:sz w:val="22"/>
                <w:szCs w:val="22"/>
              </w:rPr>
              <w:t> </w:t>
            </w:r>
            <w:r w:rsidRPr="00F86E7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5CF9DFB" w14:textId="77777777" w:rsidR="00543961" w:rsidRDefault="00543961" w:rsidP="00543961">
            <w:r w:rsidRPr="00F86E77">
              <w:rPr>
                <w:rFonts w:ascii="Times New Roman" w:hAnsi="Times New Roman"/>
                <w:sz w:val="22"/>
                <w:szCs w:val="22"/>
              </w:rPr>
              <w:fldChar w:fldCharType="begin">
                <w:ffData>
                  <w:name w:val=""/>
                  <w:enabled/>
                  <w:calcOnExit w:val="0"/>
                  <w:textInput>
                    <w:maxLength w:val="2"/>
                  </w:textInput>
                </w:ffData>
              </w:fldChar>
            </w:r>
            <w:r w:rsidRPr="00F86E77">
              <w:rPr>
                <w:rFonts w:ascii="Times New Roman" w:hAnsi="Times New Roman"/>
                <w:sz w:val="22"/>
                <w:szCs w:val="22"/>
              </w:rPr>
              <w:instrText xml:space="preserve"> FORMTEXT </w:instrText>
            </w:r>
            <w:r w:rsidRPr="00F86E77">
              <w:rPr>
                <w:rFonts w:ascii="Times New Roman" w:hAnsi="Times New Roman"/>
                <w:sz w:val="22"/>
                <w:szCs w:val="22"/>
              </w:rPr>
            </w:r>
            <w:r w:rsidRPr="00F86E77">
              <w:rPr>
                <w:rFonts w:ascii="Times New Roman" w:hAnsi="Times New Roman"/>
                <w:sz w:val="22"/>
                <w:szCs w:val="22"/>
              </w:rPr>
              <w:fldChar w:fldCharType="separate"/>
            </w:r>
            <w:r w:rsidRPr="00F86E77">
              <w:rPr>
                <w:rFonts w:ascii="Times New Roman" w:hAnsi="Times New Roman"/>
                <w:noProof/>
                <w:sz w:val="22"/>
                <w:szCs w:val="22"/>
              </w:rPr>
              <w:t> </w:t>
            </w:r>
            <w:r w:rsidRPr="00F86E77">
              <w:rPr>
                <w:rFonts w:ascii="Times New Roman" w:hAnsi="Times New Roman"/>
                <w:noProof/>
                <w:sz w:val="22"/>
                <w:szCs w:val="22"/>
              </w:rPr>
              <w:t> </w:t>
            </w:r>
            <w:r w:rsidRPr="00F86E7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31AE1D0" w14:textId="77777777" w:rsidR="00543961" w:rsidRDefault="00543961" w:rsidP="00543961">
            <w:r w:rsidRPr="00F86E77">
              <w:rPr>
                <w:rFonts w:ascii="Times New Roman" w:hAnsi="Times New Roman"/>
                <w:sz w:val="22"/>
                <w:szCs w:val="22"/>
              </w:rPr>
              <w:fldChar w:fldCharType="begin">
                <w:ffData>
                  <w:name w:val=""/>
                  <w:enabled/>
                  <w:calcOnExit w:val="0"/>
                  <w:textInput>
                    <w:maxLength w:val="2"/>
                  </w:textInput>
                </w:ffData>
              </w:fldChar>
            </w:r>
            <w:r w:rsidRPr="00F86E77">
              <w:rPr>
                <w:rFonts w:ascii="Times New Roman" w:hAnsi="Times New Roman"/>
                <w:sz w:val="22"/>
                <w:szCs w:val="22"/>
              </w:rPr>
              <w:instrText xml:space="preserve"> FORMTEXT </w:instrText>
            </w:r>
            <w:r w:rsidRPr="00F86E77">
              <w:rPr>
                <w:rFonts w:ascii="Times New Roman" w:hAnsi="Times New Roman"/>
                <w:sz w:val="22"/>
                <w:szCs w:val="22"/>
              </w:rPr>
            </w:r>
            <w:r w:rsidRPr="00F86E77">
              <w:rPr>
                <w:rFonts w:ascii="Times New Roman" w:hAnsi="Times New Roman"/>
                <w:sz w:val="22"/>
                <w:szCs w:val="22"/>
              </w:rPr>
              <w:fldChar w:fldCharType="separate"/>
            </w:r>
            <w:r w:rsidRPr="00F86E77">
              <w:rPr>
                <w:rFonts w:ascii="Times New Roman" w:hAnsi="Times New Roman"/>
                <w:noProof/>
                <w:sz w:val="22"/>
                <w:szCs w:val="22"/>
              </w:rPr>
              <w:t> </w:t>
            </w:r>
            <w:r w:rsidRPr="00F86E77">
              <w:rPr>
                <w:rFonts w:ascii="Times New Roman" w:hAnsi="Times New Roman"/>
                <w:noProof/>
                <w:sz w:val="22"/>
                <w:szCs w:val="22"/>
              </w:rPr>
              <w:t> </w:t>
            </w:r>
            <w:r w:rsidRPr="00F86E77">
              <w:rPr>
                <w:rFonts w:ascii="Times New Roman" w:hAnsi="Times New Roman"/>
                <w:sz w:val="22"/>
                <w:szCs w:val="22"/>
              </w:rPr>
              <w:fldChar w:fldCharType="end"/>
            </w:r>
          </w:p>
        </w:tc>
        <w:tc>
          <w:tcPr>
            <w:tcW w:w="4410" w:type="dxa"/>
            <w:gridSpan w:val="2"/>
            <w:tcBorders>
              <w:top w:val="nil"/>
              <w:bottom w:val="single" w:sz="4" w:space="0" w:color="auto"/>
            </w:tcBorders>
            <w:shd w:val="clear" w:color="auto" w:fill="E6E6E6"/>
          </w:tcPr>
          <w:p w14:paraId="2955A601" w14:textId="77777777" w:rsidR="00543961" w:rsidRDefault="00543961" w:rsidP="00543961">
            <w:r w:rsidRPr="00946EAE">
              <w:rPr>
                <w:rFonts w:ascii="Times New Roman" w:hAnsi="Times New Roman"/>
                <w:sz w:val="22"/>
                <w:szCs w:val="22"/>
              </w:rPr>
              <w:fldChar w:fldCharType="begin">
                <w:ffData>
                  <w:name w:val=""/>
                  <w:enabled/>
                  <w:calcOnExit w:val="0"/>
                  <w:textInput>
                    <w:maxLength w:val="55"/>
                  </w:textInput>
                </w:ffData>
              </w:fldChar>
            </w:r>
            <w:r w:rsidRPr="00946EAE">
              <w:rPr>
                <w:rFonts w:ascii="Times New Roman" w:hAnsi="Times New Roman"/>
                <w:sz w:val="22"/>
                <w:szCs w:val="22"/>
              </w:rPr>
              <w:instrText xml:space="preserve"> FORMTEXT </w:instrText>
            </w:r>
            <w:r w:rsidRPr="00946EAE">
              <w:rPr>
                <w:rFonts w:ascii="Times New Roman" w:hAnsi="Times New Roman"/>
                <w:sz w:val="22"/>
                <w:szCs w:val="22"/>
              </w:rPr>
            </w:r>
            <w:r w:rsidRPr="00946EAE">
              <w:rPr>
                <w:rFonts w:ascii="Times New Roman" w:hAnsi="Times New Roman"/>
                <w:sz w:val="22"/>
                <w:szCs w:val="22"/>
              </w:rPr>
              <w:fldChar w:fldCharType="separate"/>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sz w:val="22"/>
                <w:szCs w:val="22"/>
              </w:rPr>
              <w:fldChar w:fldCharType="end"/>
            </w:r>
          </w:p>
        </w:tc>
      </w:tr>
      <w:tr w:rsidR="00543961" w14:paraId="3D7B06C1" w14:textId="77777777" w:rsidTr="008D497D">
        <w:tc>
          <w:tcPr>
            <w:tcW w:w="8406" w:type="dxa"/>
            <w:gridSpan w:val="7"/>
            <w:tcBorders>
              <w:top w:val="single" w:sz="4" w:space="0" w:color="auto"/>
              <w:bottom w:val="single" w:sz="4" w:space="0" w:color="auto"/>
            </w:tcBorders>
          </w:tcPr>
          <w:p w14:paraId="664A762E" w14:textId="77777777" w:rsidR="00543961" w:rsidRDefault="00543961" w:rsidP="00543961">
            <w:pPr>
              <w:spacing w:before="20" w:after="20"/>
              <w:ind w:left="60" w:firstLine="4"/>
              <w:rPr>
                <w:rFonts w:cs="Arial"/>
                <w:sz w:val="18"/>
                <w:szCs w:val="18"/>
              </w:rPr>
            </w:pPr>
            <w:r>
              <w:rPr>
                <w:rFonts w:cs="Arial"/>
                <w:b/>
                <w:sz w:val="18"/>
                <w:szCs w:val="18"/>
              </w:rPr>
              <w:t>57.14(4)(c)4. REQUIRED STAFF – COMPLETION OF TRAINEESHIP</w:t>
            </w:r>
            <w:r>
              <w:rPr>
                <w:rFonts w:cs="Arial"/>
                <w:sz w:val="18"/>
                <w:szCs w:val="18"/>
              </w:rPr>
              <w:t xml:space="preserve">  Completion of a traineeship program in which the resident care staff has worked with qualified, experienced resident care staff for at least the first 80 hours of employment and received orientation training as specified under s. DCF 57.16(1), before working independently with residents.</w:t>
            </w:r>
          </w:p>
        </w:tc>
        <w:tc>
          <w:tcPr>
            <w:tcW w:w="540" w:type="dxa"/>
            <w:gridSpan w:val="2"/>
            <w:tcBorders>
              <w:top w:val="single" w:sz="4" w:space="0" w:color="auto"/>
              <w:bottom w:val="single" w:sz="4" w:space="0" w:color="auto"/>
            </w:tcBorders>
            <w:shd w:val="clear" w:color="auto" w:fill="auto"/>
          </w:tcPr>
          <w:p w14:paraId="51A4C2C3" w14:textId="77777777" w:rsidR="00543961" w:rsidRDefault="00543961" w:rsidP="00543961">
            <w:r w:rsidRPr="00F86E77">
              <w:rPr>
                <w:rFonts w:ascii="Times New Roman" w:hAnsi="Times New Roman"/>
                <w:sz w:val="22"/>
                <w:szCs w:val="22"/>
              </w:rPr>
              <w:fldChar w:fldCharType="begin">
                <w:ffData>
                  <w:name w:val=""/>
                  <w:enabled/>
                  <w:calcOnExit w:val="0"/>
                  <w:textInput>
                    <w:maxLength w:val="2"/>
                  </w:textInput>
                </w:ffData>
              </w:fldChar>
            </w:r>
            <w:r w:rsidRPr="00F86E77">
              <w:rPr>
                <w:rFonts w:ascii="Times New Roman" w:hAnsi="Times New Roman"/>
                <w:sz w:val="22"/>
                <w:szCs w:val="22"/>
              </w:rPr>
              <w:instrText xml:space="preserve"> FORMTEXT </w:instrText>
            </w:r>
            <w:r w:rsidRPr="00F86E77">
              <w:rPr>
                <w:rFonts w:ascii="Times New Roman" w:hAnsi="Times New Roman"/>
                <w:sz w:val="22"/>
                <w:szCs w:val="22"/>
              </w:rPr>
            </w:r>
            <w:r w:rsidRPr="00F86E77">
              <w:rPr>
                <w:rFonts w:ascii="Times New Roman" w:hAnsi="Times New Roman"/>
                <w:sz w:val="22"/>
                <w:szCs w:val="22"/>
              </w:rPr>
              <w:fldChar w:fldCharType="separate"/>
            </w:r>
            <w:r w:rsidRPr="00F86E77">
              <w:rPr>
                <w:rFonts w:ascii="Times New Roman" w:hAnsi="Times New Roman"/>
                <w:noProof/>
                <w:sz w:val="22"/>
                <w:szCs w:val="22"/>
              </w:rPr>
              <w:t> </w:t>
            </w:r>
            <w:r w:rsidRPr="00F86E77">
              <w:rPr>
                <w:rFonts w:ascii="Times New Roman" w:hAnsi="Times New Roman"/>
                <w:noProof/>
                <w:sz w:val="22"/>
                <w:szCs w:val="22"/>
              </w:rPr>
              <w:t> </w:t>
            </w:r>
            <w:r w:rsidRPr="00F86E7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62184D2" w14:textId="77777777" w:rsidR="00543961" w:rsidRDefault="00543961" w:rsidP="00543961">
            <w:r w:rsidRPr="00F86E77">
              <w:rPr>
                <w:rFonts w:ascii="Times New Roman" w:hAnsi="Times New Roman"/>
                <w:sz w:val="22"/>
                <w:szCs w:val="22"/>
              </w:rPr>
              <w:fldChar w:fldCharType="begin">
                <w:ffData>
                  <w:name w:val=""/>
                  <w:enabled/>
                  <w:calcOnExit w:val="0"/>
                  <w:textInput>
                    <w:maxLength w:val="2"/>
                  </w:textInput>
                </w:ffData>
              </w:fldChar>
            </w:r>
            <w:r w:rsidRPr="00F86E77">
              <w:rPr>
                <w:rFonts w:ascii="Times New Roman" w:hAnsi="Times New Roman"/>
                <w:sz w:val="22"/>
                <w:szCs w:val="22"/>
              </w:rPr>
              <w:instrText xml:space="preserve"> FORMTEXT </w:instrText>
            </w:r>
            <w:r w:rsidRPr="00F86E77">
              <w:rPr>
                <w:rFonts w:ascii="Times New Roman" w:hAnsi="Times New Roman"/>
                <w:sz w:val="22"/>
                <w:szCs w:val="22"/>
              </w:rPr>
            </w:r>
            <w:r w:rsidRPr="00F86E77">
              <w:rPr>
                <w:rFonts w:ascii="Times New Roman" w:hAnsi="Times New Roman"/>
                <w:sz w:val="22"/>
                <w:szCs w:val="22"/>
              </w:rPr>
              <w:fldChar w:fldCharType="separate"/>
            </w:r>
            <w:r w:rsidRPr="00F86E77">
              <w:rPr>
                <w:rFonts w:ascii="Times New Roman" w:hAnsi="Times New Roman"/>
                <w:noProof/>
                <w:sz w:val="22"/>
                <w:szCs w:val="22"/>
              </w:rPr>
              <w:t> </w:t>
            </w:r>
            <w:r w:rsidRPr="00F86E77">
              <w:rPr>
                <w:rFonts w:ascii="Times New Roman" w:hAnsi="Times New Roman"/>
                <w:noProof/>
                <w:sz w:val="22"/>
                <w:szCs w:val="22"/>
              </w:rPr>
              <w:t> </w:t>
            </w:r>
            <w:r w:rsidRPr="00F86E7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EF139C4" w14:textId="77777777" w:rsidR="00543961" w:rsidRDefault="00543961" w:rsidP="00543961">
            <w:r w:rsidRPr="00F86E77">
              <w:rPr>
                <w:rFonts w:ascii="Times New Roman" w:hAnsi="Times New Roman"/>
                <w:sz w:val="22"/>
                <w:szCs w:val="22"/>
              </w:rPr>
              <w:fldChar w:fldCharType="begin">
                <w:ffData>
                  <w:name w:val=""/>
                  <w:enabled/>
                  <w:calcOnExit w:val="0"/>
                  <w:textInput>
                    <w:maxLength w:val="2"/>
                  </w:textInput>
                </w:ffData>
              </w:fldChar>
            </w:r>
            <w:r w:rsidRPr="00F86E77">
              <w:rPr>
                <w:rFonts w:ascii="Times New Roman" w:hAnsi="Times New Roman"/>
                <w:sz w:val="22"/>
                <w:szCs w:val="22"/>
              </w:rPr>
              <w:instrText xml:space="preserve"> FORMTEXT </w:instrText>
            </w:r>
            <w:r w:rsidRPr="00F86E77">
              <w:rPr>
                <w:rFonts w:ascii="Times New Roman" w:hAnsi="Times New Roman"/>
                <w:sz w:val="22"/>
                <w:szCs w:val="22"/>
              </w:rPr>
            </w:r>
            <w:r w:rsidRPr="00F86E77">
              <w:rPr>
                <w:rFonts w:ascii="Times New Roman" w:hAnsi="Times New Roman"/>
                <w:sz w:val="22"/>
                <w:szCs w:val="22"/>
              </w:rPr>
              <w:fldChar w:fldCharType="separate"/>
            </w:r>
            <w:r w:rsidRPr="00F86E77">
              <w:rPr>
                <w:rFonts w:ascii="Times New Roman" w:hAnsi="Times New Roman"/>
                <w:noProof/>
                <w:sz w:val="22"/>
                <w:szCs w:val="22"/>
              </w:rPr>
              <w:t> </w:t>
            </w:r>
            <w:r w:rsidRPr="00F86E77">
              <w:rPr>
                <w:rFonts w:ascii="Times New Roman" w:hAnsi="Times New Roman"/>
                <w:noProof/>
                <w:sz w:val="22"/>
                <w:szCs w:val="22"/>
              </w:rPr>
              <w:t> </w:t>
            </w:r>
            <w:r w:rsidRPr="00F86E7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647B9D3" w14:textId="77777777" w:rsidR="00543961" w:rsidRDefault="00543961" w:rsidP="00543961">
            <w:r w:rsidRPr="00F86E77">
              <w:rPr>
                <w:rFonts w:ascii="Times New Roman" w:hAnsi="Times New Roman"/>
                <w:sz w:val="22"/>
                <w:szCs w:val="22"/>
              </w:rPr>
              <w:fldChar w:fldCharType="begin">
                <w:ffData>
                  <w:name w:val=""/>
                  <w:enabled/>
                  <w:calcOnExit w:val="0"/>
                  <w:textInput>
                    <w:maxLength w:val="2"/>
                  </w:textInput>
                </w:ffData>
              </w:fldChar>
            </w:r>
            <w:r w:rsidRPr="00F86E77">
              <w:rPr>
                <w:rFonts w:ascii="Times New Roman" w:hAnsi="Times New Roman"/>
                <w:sz w:val="22"/>
                <w:szCs w:val="22"/>
              </w:rPr>
              <w:instrText xml:space="preserve"> FORMTEXT </w:instrText>
            </w:r>
            <w:r w:rsidRPr="00F86E77">
              <w:rPr>
                <w:rFonts w:ascii="Times New Roman" w:hAnsi="Times New Roman"/>
                <w:sz w:val="22"/>
                <w:szCs w:val="22"/>
              </w:rPr>
            </w:r>
            <w:r w:rsidRPr="00F86E77">
              <w:rPr>
                <w:rFonts w:ascii="Times New Roman" w:hAnsi="Times New Roman"/>
                <w:sz w:val="22"/>
                <w:szCs w:val="22"/>
              </w:rPr>
              <w:fldChar w:fldCharType="separate"/>
            </w:r>
            <w:r w:rsidRPr="00F86E77">
              <w:rPr>
                <w:rFonts w:ascii="Times New Roman" w:hAnsi="Times New Roman"/>
                <w:noProof/>
                <w:sz w:val="22"/>
                <w:szCs w:val="22"/>
              </w:rPr>
              <w:t> </w:t>
            </w:r>
            <w:r w:rsidRPr="00F86E77">
              <w:rPr>
                <w:rFonts w:ascii="Times New Roman" w:hAnsi="Times New Roman"/>
                <w:noProof/>
                <w:sz w:val="22"/>
                <w:szCs w:val="22"/>
              </w:rPr>
              <w:t> </w:t>
            </w:r>
            <w:r w:rsidRPr="00F86E7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8B0B0CA" w14:textId="77777777" w:rsidR="00543961" w:rsidRDefault="00543961" w:rsidP="00543961">
            <w:r w:rsidRPr="00946EAE">
              <w:rPr>
                <w:rFonts w:ascii="Times New Roman" w:hAnsi="Times New Roman"/>
                <w:sz w:val="22"/>
                <w:szCs w:val="22"/>
              </w:rPr>
              <w:fldChar w:fldCharType="begin">
                <w:ffData>
                  <w:name w:val=""/>
                  <w:enabled/>
                  <w:calcOnExit w:val="0"/>
                  <w:textInput>
                    <w:maxLength w:val="55"/>
                  </w:textInput>
                </w:ffData>
              </w:fldChar>
            </w:r>
            <w:r w:rsidRPr="00946EAE">
              <w:rPr>
                <w:rFonts w:ascii="Times New Roman" w:hAnsi="Times New Roman"/>
                <w:sz w:val="22"/>
                <w:szCs w:val="22"/>
              </w:rPr>
              <w:instrText xml:space="preserve"> FORMTEXT </w:instrText>
            </w:r>
            <w:r w:rsidRPr="00946EAE">
              <w:rPr>
                <w:rFonts w:ascii="Times New Roman" w:hAnsi="Times New Roman"/>
                <w:sz w:val="22"/>
                <w:szCs w:val="22"/>
              </w:rPr>
            </w:r>
            <w:r w:rsidRPr="00946EAE">
              <w:rPr>
                <w:rFonts w:ascii="Times New Roman" w:hAnsi="Times New Roman"/>
                <w:sz w:val="22"/>
                <w:szCs w:val="22"/>
              </w:rPr>
              <w:fldChar w:fldCharType="separate"/>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sz w:val="22"/>
                <w:szCs w:val="22"/>
              </w:rPr>
              <w:fldChar w:fldCharType="end"/>
            </w:r>
          </w:p>
        </w:tc>
      </w:tr>
      <w:tr w:rsidR="00543961" w14:paraId="40AE0886" w14:textId="77777777" w:rsidTr="008D497D">
        <w:tc>
          <w:tcPr>
            <w:tcW w:w="8406" w:type="dxa"/>
            <w:gridSpan w:val="7"/>
            <w:tcBorders>
              <w:top w:val="single" w:sz="4" w:space="0" w:color="auto"/>
              <w:bottom w:val="single" w:sz="4" w:space="0" w:color="auto"/>
            </w:tcBorders>
          </w:tcPr>
          <w:p w14:paraId="33BEFDFE" w14:textId="77777777" w:rsidR="00543961" w:rsidRDefault="00543961" w:rsidP="00543961">
            <w:pPr>
              <w:autoSpaceDE w:val="0"/>
              <w:autoSpaceDN w:val="0"/>
              <w:adjustRightInd w:val="0"/>
              <w:ind w:left="60" w:firstLine="4"/>
              <w:rPr>
                <w:rFonts w:cs="Arial"/>
                <w:sz w:val="18"/>
                <w:szCs w:val="18"/>
              </w:rPr>
            </w:pPr>
            <w:r>
              <w:rPr>
                <w:rFonts w:cs="Arial"/>
                <w:b/>
                <w:sz w:val="18"/>
                <w:szCs w:val="18"/>
              </w:rPr>
              <w:t>57.14(4)(</w:t>
            </w:r>
            <w:r>
              <w:rPr>
                <w:rFonts w:cs="Arial"/>
                <w:b/>
                <w:bCs/>
                <w:color w:val="000000"/>
                <w:sz w:val="18"/>
                <w:szCs w:val="18"/>
              </w:rPr>
              <w:t>4m) AUTOMATED EXTERNAL DEFILBRILLATOR TRAINING</w:t>
            </w:r>
            <w:r>
              <w:rPr>
                <w:rFonts w:cs="Arial"/>
                <w:bCs/>
                <w:color w:val="000000"/>
                <w:sz w:val="18"/>
                <w:szCs w:val="18"/>
              </w:rPr>
              <w:t xml:space="preserve">  A</w:t>
            </w:r>
            <w:r>
              <w:rPr>
                <w:rFonts w:cs="Arial"/>
                <w:sz w:val="18"/>
                <w:szCs w:val="18"/>
              </w:rPr>
              <w:t xml:space="preserve">ll staff members of a group home who provide care for the residents of the group home shall have current proficiency in the </w:t>
            </w:r>
            <w:r>
              <w:rPr>
                <w:rFonts w:cs="Arial"/>
                <w:sz w:val="18"/>
                <w:szCs w:val="18"/>
              </w:rPr>
              <w:lastRenderedPageBreak/>
              <w:t>use of an automated external defibrillator, as defined in s. 256.15(1)(</w:t>
            </w:r>
            <w:proofErr w:type="spellStart"/>
            <w:r>
              <w:rPr>
                <w:rFonts w:cs="Arial"/>
                <w:sz w:val="18"/>
                <w:szCs w:val="18"/>
              </w:rPr>
              <w:t>cr</w:t>
            </w:r>
            <w:proofErr w:type="spellEnd"/>
            <w:r>
              <w:rPr>
                <w:rFonts w:cs="Arial"/>
                <w:sz w:val="18"/>
                <w:szCs w:val="18"/>
              </w:rPr>
              <w:t xml:space="preserve">), Stats., achieved through instruction provided by an individual, organization, or institution of higher education that is approved under s. 46.03(38), Stats., to provide such instruction. </w:t>
            </w:r>
          </w:p>
        </w:tc>
        <w:tc>
          <w:tcPr>
            <w:tcW w:w="540" w:type="dxa"/>
            <w:gridSpan w:val="2"/>
            <w:tcBorders>
              <w:top w:val="single" w:sz="4" w:space="0" w:color="auto"/>
              <w:bottom w:val="single" w:sz="4" w:space="0" w:color="auto"/>
            </w:tcBorders>
            <w:shd w:val="clear" w:color="auto" w:fill="auto"/>
          </w:tcPr>
          <w:p w14:paraId="4122D7FC" w14:textId="77777777" w:rsidR="00543961" w:rsidRDefault="00543961" w:rsidP="00543961">
            <w:r w:rsidRPr="00F86E77">
              <w:rPr>
                <w:rFonts w:ascii="Times New Roman" w:hAnsi="Times New Roman"/>
                <w:sz w:val="22"/>
                <w:szCs w:val="22"/>
              </w:rPr>
              <w:lastRenderedPageBreak/>
              <w:fldChar w:fldCharType="begin">
                <w:ffData>
                  <w:name w:val=""/>
                  <w:enabled/>
                  <w:calcOnExit w:val="0"/>
                  <w:textInput>
                    <w:maxLength w:val="2"/>
                  </w:textInput>
                </w:ffData>
              </w:fldChar>
            </w:r>
            <w:r w:rsidRPr="00F86E77">
              <w:rPr>
                <w:rFonts w:ascii="Times New Roman" w:hAnsi="Times New Roman"/>
                <w:sz w:val="22"/>
                <w:szCs w:val="22"/>
              </w:rPr>
              <w:instrText xml:space="preserve"> FORMTEXT </w:instrText>
            </w:r>
            <w:r w:rsidRPr="00F86E77">
              <w:rPr>
                <w:rFonts w:ascii="Times New Roman" w:hAnsi="Times New Roman"/>
                <w:sz w:val="22"/>
                <w:szCs w:val="22"/>
              </w:rPr>
            </w:r>
            <w:r w:rsidRPr="00F86E77">
              <w:rPr>
                <w:rFonts w:ascii="Times New Roman" w:hAnsi="Times New Roman"/>
                <w:sz w:val="22"/>
                <w:szCs w:val="22"/>
              </w:rPr>
              <w:fldChar w:fldCharType="separate"/>
            </w:r>
            <w:r w:rsidRPr="00F86E77">
              <w:rPr>
                <w:rFonts w:ascii="Times New Roman" w:hAnsi="Times New Roman"/>
                <w:noProof/>
                <w:sz w:val="22"/>
                <w:szCs w:val="22"/>
              </w:rPr>
              <w:t> </w:t>
            </w:r>
            <w:r w:rsidRPr="00F86E77">
              <w:rPr>
                <w:rFonts w:ascii="Times New Roman" w:hAnsi="Times New Roman"/>
                <w:noProof/>
                <w:sz w:val="22"/>
                <w:szCs w:val="22"/>
              </w:rPr>
              <w:t> </w:t>
            </w:r>
            <w:r w:rsidRPr="00F86E7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38C9A89" w14:textId="77777777" w:rsidR="00543961" w:rsidRDefault="00543961" w:rsidP="00543961">
            <w:r w:rsidRPr="00F86E77">
              <w:rPr>
                <w:rFonts w:ascii="Times New Roman" w:hAnsi="Times New Roman"/>
                <w:sz w:val="22"/>
                <w:szCs w:val="22"/>
              </w:rPr>
              <w:fldChar w:fldCharType="begin">
                <w:ffData>
                  <w:name w:val=""/>
                  <w:enabled/>
                  <w:calcOnExit w:val="0"/>
                  <w:textInput>
                    <w:maxLength w:val="2"/>
                  </w:textInput>
                </w:ffData>
              </w:fldChar>
            </w:r>
            <w:r w:rsidRPr="00F86E77">
              <w:rPr>
                <w:rFonts w:ascii="Times New Roman" w:hAnsi="Times New Roman"/>
                <w:sz w:val="22"/>
                <w:szCs w:val="22"/>
              </w:rPr>
              <w:instrText xml:space="preserve"> FORMTEXT </w:instrText>
            </w:r>
            <w:r w:rsidRPr="00F86E77">
              <w:rPr>
                <w:rFonts w:ascii="Times New Roman" w:hAnsi="Times New Roman"/>
                <w:sz w:val="22"/>
                <w:szCs w:val="22"/>
              </w:rPr>
            </w:r>
            <w:r w:rsidRPr="00F86E77">
              <w:rPr>
                <w:rFonts w:ascii="Times New Roman" w:hAnsi="Times New Roman"/>
                <w:sz w:val="22"/>
                <w:szCs w:val="22"/>
              </w:rPr>
              <w:fldChar w:fldCharType="separate"/>
            </w:r>
            <w:r w:rsidRPr="00F86E77">
              <w:rPr>
                <w:rFonts w:ascii="Times New Roman" w:hAnsi="Times New Roman"/>
                <w:noProof/>
                <w:sz w:val="22"/>
                <w:szCs w:val="22"/>
              </w:rPr>
              <w:t> </w:t>
            </w:r>
            <w:r w:rsidRPr="00F86E77">
              <w:rPr>
                <w:rFonts w:ascii="Times New Roman" w:hAnsi="Times New Roman"/>
                <w:noProof/>
                <w:sz w:val="22"/>
                <w:szCs w:val="22"/>
              </w:rPr>
              <w:t> </w:t>
            </w:r>
            <w:r w:rsidRPr="00F86E7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4116080" w14:textId="77777777" w:rsidR="00543961" w:rsidRDefault="00543961" w:rsidP="00543961">
            <w:r w:rsidRPr="00F86E77">
              <w:rPr>
                <w:rFonts w:ascii="Times New Roman" w:hAnsi="Times New Roman"/>
                <w:sz w:val="22"/>
                <w:szCs w:val="22"/>
              </w:rPr>
              <w:fldChar w:fldCharType="begin">
                <w:ffData>
                  <w:name w:val=""/>
                  <w:enabled/>
                  <w:calcOnExit w:val="0"/>
                  <w:textInput>
                    <w:maxLength w:val="2"/>
                  </w:textInput>
                </w:ffData>
              </w:fldChar>
            </w:r>
            <w:r w:rsidRPr="00F86E77">
              <w:rPr>
                <w:rFonts w:ascii="Times New Roman" w:hAnsi="Times New Roman"/>
                <w:sz w:val="22"/>
                <w:szCs w:val="22"/>
              </w:rPr>
              <w:instrText xml:space="preserve"> FORMTEXT </w:instrText>
            </w:r>
            <w:r w:rsidRPr="00F86E77">
              <w:rPr>
                <w:rFonts w:ascii="Times New Roman" w:hAnsi="Times New Roman"/>
                <w:sz w:val="22"/>
                <w:szCs w:val="22"/>
              </w:rPr>
            </w:r>
            <w:r w:rsidRPr="00F86E77">
              <w:rPr>
                <w:rFonts w:ascii="Times New Roman" w:hAnsi="Times New Roman"/>
                <w:sz w:val="22"/>
                <w:szCs w:val="22"/>
              </w:rPr>
              <w:fldChar w:fldCharType="separate"/>
            </w:r>
            <w:r w:rsidRPr="00F86E77">
              <w:rPr>
                <w:rFonts w:ascii="Times New Roman" w:hAnsi="Times New Roman"/>
                <w:noProof/>
                <w:sz w:val="22"/>
                <w:szCs w:val="22"/>
              </w:rPr>
              <w:t> </w:t>
            </w:r>
            <w:r w:rsidRPr="00F86E77">
              <w:rPr>
                <w:rFonts w:ascii="Times New Roman" w:hAnsi="Times New Roman"/>
                <w:noProof/>
                <w:sz w:val="22"/>
                <w:szCs w:val="22"/>
              </w:rPr>
              <w:t> </w:t>
            </w:r>
            <w:r w:rsidRPr="00F86E7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6DC838D" w14:textId="77777777" w:rsidR="00543961" w:rsidRDefault="00543961" w:rsidP="00543961">
            <w:r w:rsidRPr="00F86E77">
              <w:rPr>
                <w:rFonts w:ascii="Times New Roman" w:hAnsi="Times New Roman"/>
                <w:sz w:val="22"/>
                <w:szCs w:val="22"/>
              </w:rPr>
              <w:fldChar w:fldCharType="begin">
                <w:ffData>
                  <w:name w:val=""/>
                  <w:enabled/>
                  <w:calcOnExit w:val="0"/>
                  <w:textInput>
                    <w:maxLength w:val="2"/>
                  </w:textInput>
                </w:ffData>
              </w:fldChar>
            </w:r>
            <w:r w:rsidRPr="00F86E77">
              <w:rPr>
                <w:rFonts w:ascii="Times New Roman" w:hAnsi="Times New Roman"/>
                <w:sz w:val="22"/>
                <w:szCs w:val="22"/>
              </w:rPr>
              <w:instrText xml:space="preserve"> FORMTEXT </w:instrText>
            </w:r>
            <w:r w:rsidRPr="00F86E77">
              <w:rPr>
                <w:rFonts w:ascii="Times New Roman" w:hAnsi="Times New Roman"/>
                <w:sz w:val="22"/>
                <w:szCs w:val="22"/>
              </w:rPr>
            </w:r>
            <w:r w:rsidRPr="00F86E77">
              <w:rPr>
                <w:rFonts w:ascii="Times New Roman" w:hAnsi="Times New Roman"/>
                <w:sz w:val="22"/>
                <w:szCs w:val="22"/>
              </w:rPr>
              <w:fldChar w:fldCharType="separate"/>
            </w:r>
            <w:r w:rsidRPr="00F86E77">
              <w:rPr>
                <w:rFonts w:ascii="Times New Roman" w:hAnsi="Times New Roman"/>
                <w:noProof/>
                <w:sz w:val="22"/>
                <w:szCs w:val="22"/>
              </w:rPr>
              <w:t> </w:t>
            </w:r>
            <w:r w:rsidRPr="00F86E77">
              <w:rPr>
                <w:rFonts w:ascii="Times New Roman" w:hAnsi="Times New Roman"/>
                <w:noProof/>
                <w:sz w:val="22"/>
                <w:szCs w:val="22"/>
              </w:rPr>
              <w:t> </w:t>
            </w:r>
            <w:r w:rsidRPr="00F86E7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4AFA085" w14:textId="77777777" w:rsidR="00543961" w:rsidRDefault="00543961" w:rsidP="00543961">
            <w:r w:rsidRPr="00946EAE">
              <w:rPr>
                <w:rFonts w:ascii="Times New Roman" w:hAnsi="Times New Roman"/>
                <w:sz w:val="22"/>
                <w:szCs w:val="22"/>
              </w:rPr>
              <w:fldChar w:fldCharType="begin">
                <w:ffData>
                  <w:name w:val=""/>
                  <w:enabled/>
                  <w:calcOnExit w:val="0"/>
                  <w:textInput>
                    <w:maxLength w:val="55"/>
                  </w:textInput>
                </w:ffData>
              </w:fldChar>
            </w:r>
            <w:r w:rsidRPr="00946EAE">
              <w:rPr>
                <w:rFonts w:ascii="Times New Roman" w:hAnsi="Times New Roman"/>
                <w:sz w:val="22"/>
                <w:szCs w:val="22"/>
              </w:rPr>
              <w:instrText xml:space="preserve"> FORMTEXT </w:instrText>
            </w:r>
            <w:r w:rsidRPr="00946EAE">
              <w:rPr>
                <w:rFonts w:ascii="Times New Roman" w:hAnsi="Times New Roman"/>
                <w:sz w:val="22"/>
                <w:szCs w:val="22"/>
              </w:rPr>
            </w:r>
            <w:r w:rsidRPr="00946EAE">
              <w:rPr>
                <w:rFonts w:ascii="Times New Roman" w:hAnsi="Times New Roman"/>
                <w:sz w:val="22"/>
                <w:szCs w:val="22"/>
              </w:rPr>
              <w:fldChar w:fldCharType="separate"/>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sz w:val="22"/>
                <w:szCs w:val="22"/>
              </w:rPr>
              <w:fldChar w:fldCharType="end"/>
            </w:r>
          </w:p>
        </w:tc>
      </w:tr>
      <w:tr w:rsidR="00543961" w14:paraId="0957E630" w14:textId="77777777" w:rsidTr="008D497D">
        <w:tc>
          <w:tcPr>
            <w:tcW w:w="8406" w:type="dxa"/>
            <w:gridSpan w:val="7"/>
            <w:tcBorders>
              <w:top w:val="single" w:sz="4" w:space="0" w:color="auto"/>
              <w:bottom w:val="single" w:sz="4" w:space="0" w:color="auto"/>
            </w:tcBorders>
          </w:tcPr>
          <w:p w14:paraId="6F89E055" w14:textId="77777777" w:rsidR="00543961" w:rsidRDefault="00543961" w:rsidP="00543961">
            <w:pPr>
              <w:tabs>
                <w:tab w:val="left" w:pos="540"/>
              </w:tabs>
              <w:spacing w:before="20" w:after="20"/>
              <w:ind w:left="60" w:firstLine="4"/>
              <w:rPr>
                <w:rFonts w:cs="Arial"/>
                <w:sz w:val="18"/>
                <w:szCs w:val="18"/>
              </w:rPr>
            </w:pPr>
            <w:r>
              <w:rPr>
                <w:rFonts w:cs="Arial"/>
                <w:b/>
                <w:sz w:val="18"/>
                <w:szCs w:val="18"/>
              </w:rPr>
              <w:t>57.14(5)  RELIEF HELP</w:t>
            </w:r>
            <w:r>
              <w:rPr>
                <w:rFonts w:cs="Arial"/>
                <w:sz w:val="18"/>
                <w:szCs w:val="18"/>
              </w:rPr>
              <w:t xml:space="preserve">  The licensee may use relief help to temporarily provide care and supervise residents when the number of resident care staff is not sufficient to meet the staff to resident ratios specified under ss. DCF 57.21 or 57.36(5).</w:t>
            </w:r>
          </w:p>
        </w:tc>
        <w:tc>
          <w:tcPr>
            <w:tcW w:w="540" w:type="dxa"/>
            <w:gridSpan w:val="2"/>
            <w:tcBorders>
              <w:top w:val="single" w:sz="4" w:space="0" w:color="auto"/>
              <w:bottom w:val="single" w:sz="4" w:space="0" w:color="auto"/>
            </w:tcBorders>
            <w:shd w:val="clear" w:color="auto" w:fill="auto"/>
          </w:tcPr>
          <w:p w14:paraId="17700D0D" w14:textId="77777777" w:rsidR="00543961" w:rsidRDefault="00543961" w:rsidP="00543961">
            <w:r w:rsidRPr="00F86E77">
              <w:rPr>
                <w:rFonts w:ascii="Times New Roman" w:hAnsi="Times New Roman"/>
                <w:sz w:val="22"/>
                <w:szCs w:val="22"/>
              </w:rPr>
              <w:fldChar w:fldCharType="begin">
                <w:ffData>
                  <w:name w:val=""/>
                  <w:enabled/>
                  <w:calcOnExit w:val="0"/>
                  <w:textInput>
                    <w:maxLength w:val="2"/>
                  </w:textInput>
                </w:ffData>
              </w:fldChar>
            </w:r>
            <w:r w:rsidRPr="00F86E77">
              <w:rPr>
                <w:rFonts w:ascii="Times New Roman" w:hAnsi="Times New Roman"/>
                <w:sz w:val="22"/>
                <w:szCs w:val="22"/>
              </w:rPr>
              <w:instrText xml:space="preserve"> FORMTEXT </w:instrText>
            </w:r>
            <w:r w:rsidRPr="00F86E77">
              <w:rPr>
                <w:rFonts w:ascii="Times New Roman" w:hAnsi="Times New Roman"/>
                <w:sz w:val="22"/>
                <w:szCs w:val="22"/>
              </w:rPr>
            </w:r>
            <w:r w:rsidRPr="00F86E77">
              <w:rPr>
                <w:rFonts w:ascii="Times New Roman" w:hAnsi="Times New Roman"/>
                <w:sz w:val="22"/>
                <w:szCs w:val="22"/>
              </w:rPr>
              <w:fldChar w:fldCharType="separate"/>
            </w:r>
            <w:r w:rsidRPr="00F86E77">
              <w:rPr>
                <w:rFonts w:ascii="Times New Roman" w:hAnsi="Times New Roman"/>
                <w:noProof/>
                <w:sz w:val="22"/>
                <w:szCs w:val="22"/>
              </w:rPr>
              <w:t> </w:t>
            </w:r>
            <w:r w:rsidRPr="00F86E77">
              <w:rPr>
                <w:rFonts w:ascii="Times New Roman" w:hAnsi="Times New Roman"/>
                <w:noProof/>
                <w:sz w:val="22"/>
                <w:szCs w:val="22"/>
              </w:rPr>
              <w:t> </w:t>
            </w:r>
            <w:r w:rsidRPr="00F86E7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F253EA1" w14:textId="77777777" w:rsidR="00543961" w:rsidRDefault="00543961" w:rsidP="00543961">
            <w:r w:rsidRPr="00F86E77">
              <w:rPr>
                <w:rFonts w:ascii="Times New Roman" w:hAnsi="Times New Roman"/>
                <w:sz w:val="22"/>
                <w:szCs w:val="22"/>
              </w:rPr>
              <w:fldChar w:fldCharType="begin">
                <w:ffData>
                  <w:name w:val=""/>
                  <w:enabled/>
                  <w:calcOnExit w:val="0"/>
                  <w:textInput>
                    <w:maxLength w:val="2"/>
                  </w:textInput>
                </w:ffData>
              </w:fldChar>
            </w:r>
            <w:r w:rsidRPr="00F86E77">
              <w:rPr>
                <w:rFonts w:ascii="Times New Roman" w:hAnsi="Times New Roman"/>
                <w:sz w:val="22"/>
                <w:szCs w:val="22"/>
              </w:rPr>
              <w:instrText xml:space="preserve"> FORMTEXT </w:instrText>
            </w:r>
            <w:r w:rsidRPr="00F86E77">
              <w:rPr>
                <w:rFonts w:ascii="Times New Roman" w:hAnsi="Times New Roman"/>
                <w:sz w:val="22"/>
                <w:szCs w:val="22"/>
              </w:rPr>
            </w:r>
            <w:r w:rsidRPr="00F86E77">
              <w:rPr>
                <w:rFonts w:ascii="Times New Roman" w:hAnsi="Times New Roman"/>
                <w:sz w:val="22"/>
                <w:szCs w:val="22"/>
              </w:rPr>
              <w:fldChar w:fldCharType="separate"/>
            </w:r>
            <w:r w:rsidRPr="00F86E77">
              <w:rPr>
                <w:rFonts w:ascii="Times New Roman" w:hAnsi="Times New Roman"/>
                <w:noProof/>
                <w:sz w:val="22"/>
                <w:szCs w:val="22"/>
              </w:rPr>
              <w:t> </w:t>
            </w:r>
            <w:r w:rsidRPr="00F86E77">
              <w:rPr>
                <w:rFonts w:ascii="Times New Roman" w:hAnsi="Times New Roman"/>
                <w:noProof/>
                <w:sz w:val="22"/>
                <w:szCs w:val="22"/>
              </w:rPr>
              <w:t> </w:t>
            </w:r>
            <w:r w:rsidRPr="00F86E7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2E09383" w14:textId="77777777" w:rsidR="00543961" w:rsidRDefault="00543961" w:rsidP="00543961">
            <w:r w:rsidRPr="00F86E77">
              <w:rPr>
                <w:rFonts w:ascii="Times New Roman" w:hAnsi="Times New Roman"/>
                <w:sz w:val="22"/>
                <w:szCs w:val="22"/>
              </w:rPr>
              <w:fldChar w:fldCharType="begin">
                <w:ffData>
                  <w:name w:val=""/>
                  <w:enabled/>
                  <w:calcOnExit w:val="0"/>
                  <w:textInput>
                    <w:maxLength w:val="2"/>
                  </w:textInput>
                </w:ffData>
              </w:fldChar>
            </w:r>
            <w:r w:rsidRPr="00F86E77">
              <w:rPr>
                <w:rFonts w:ascii="Times New Roman" w:hAnsi="Times New Roman"/>
                <w:sz w:val="22"/>
                <w:szCs w:val="22"/>
              </w:rPr>
              <w:instrText xml:space="preserve"> FORMTEXT </w:instrText>
            </w:r>
            <w:r w:rsidRPr="00F86E77">
              <w:rPr>
                <w:rFonts w:ascii="Times New Roman" w:hAnsi="Times New Roman"/>
                <w:sz w:val="22"/>
                <w:szCs w:val="22"/>
              </w:rPr>
            </w:r>
            <w:r w:rsidRPr="00F86E77">
              <w:rPr>
                <w:rFonts w:ascii="Times New Roman" w:hAnsi="Times New Roman"/>
                <w:sz w:val="22"/>
                <w:szCs w:val="22"/>
              </w:rPr>
              <w:fldChar w:fldCharType="separate"/>
            </w:r>
            <w:r w:rsidRPr="00F86E77">
              <w:rPr>
                <w:rFonts w:ascii="Times New Roman" w:hAnsi="Times New Roman"/>
                <w:noProof/>
                <w:sz w:val="22"/>
                <w:szCs w:val="22"/>
              </w:rPr>
              <w:t> </w:t>
            </w:r>
            <w:r w:rsidRPr="00F86E77">
              <w:rPr>
                <w:rFonts w:ascii="Times New Roman" w:hAnsi="Times New Roman"/>
                <w:noProof/>
                <w:sz w:val="22"/>
                <w:szCs w:val="22"/>
              </w:rPr>
              <w:t> </w:t>
            </w:r>
            <w:r w:rsidRPr="00F86E7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FF016B5" w14:textId="77777777" w:rsidR="00543961" w:rsidRDefault="00543961" w:rsidP="00543961">
            <w:r w:rsidRPr="00F86E77">
              <w:rPr>
                <w:rFonts w:ascii="Times New Roman" w:hAnsi="Times New Roman"/>
                <w:sz w:val="22"/>
                <w:szCs w:val="22"/>
              </w:rPr>
              <w:fldChar w:fldCharType="begin">
                <w:ffData>
                  <w:name w:val=""/>
                  <w:enabled/>
                  <w:calcOnExit w:val="0"/>
                  <w:textInput>
                    <w:maxLength w:val="2"/>
                  </w:textInput>
                </w:ffData>
              </w:fldChar>
            </w:r>
            <w:r w:rsidRPr="00F86E77">
              <w:rPr>
                <w:rFonts w:ascii="Times New Roman" w:hAnsi="Times New Roman"/>
                <w:sz w:val="22"/>
                <w:szCs w:val="22"/>
              </w:rPr>
              <w:instrText xml:space="preserve"> FORMTEXT </w:instrText>
            </w:r>
            <w:r w:rsidRPr="00F86E77">
              <w:rPr>
                <w:rFonts w:ascii="Times New Roman" w:hAnsi="Times New Roman"/>
                <w:sz w:val="22"/>
                <w:szCs w:val="22"/>
              </w:rPr>
            </w:r>
            <w:r w:rsidRPr="00F86E77">
              <w:rPr>
                <w:rFonts w:ascii="Times New Roman" w:hAnsi="Times New Roman"/>
                <w:sz w:val="22"/>
                <w:szCs w:val="22"/>
              </w:rPr>
              <w:fldChar w:fldCharType="separate"/>
            </w:r>
            <w:r w:rsidRPr="00F86E77">
              <w:rPr>
                <w:rFonts w:ascii="Times New Roman" w:hAnsi="Times New Roman"/>
                <w:noProof/>
                <w:sz w:val="22"/>
                <w:szCs w:val="22"/>
              </w:rPr>
              <w:t> </w:t>
            </w:r>
            <w:r w:rsidRPr="00F86E77">
              <w:rPr>
                <w:rFonts w:ascii="Times New Roman" w:hAnsi="Times New Roman"/>
                <w:noProof/>
                <w:sz w:val="22"/>
                <w:szCs w:val="22"/>
              </w:rPr>
              <w:t> </w:t>
            </w:r>
            <w:r w:rsidRPr="00F86E7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8A4121E" w14:textId="77777777" w:rsidR="00543961" w:rsidRDefault="00543961" w:rsidP="00543961">
            <w:r w:rsidRPr="00946EAE">
              <w:rPr>
                <w:rFonts w:ascii="Times New Roman" w:hAnsi="Times New Roman"/>
                <w:sz w:val="22"/>
                <w:szCs w:val="22"/>
              </w:rPr>
              <w:fldChar w:fldCharType="begin">
                <w:ffData>
                  <w:name w:val=""/>
                  <w:enabled/>
                  <w:calcOnExit w:val="0"/>
                  <w:textInput>
                    <w:maxLength w:val="55"/>
                  </w:textInput>
                </w:ffData>
              </w:fldChar>
            </w:r>
            <w:r w:rsidRPr="00946EAE">
              <w:rPr>
                <w:rFonts w:ascii="Times New Roman" w:hAnsi="Times New Roman"/>
                <w:sz w:val="22"/>
                <w:szCs w:val="22"/>
              </w:rPr>
              <w:instrText xml:space="preserve"> FORMTEXT </w:instrText>
            </w:r>
            <w:r w:rsidRPr="00946EAE">
              <w:rPr>
                <w:rFonts w:ascii="Times New Roman" w:hAnsi="Times New Roman"/>
                <w:sz w:val="22"/>
                <w:szCs w:val="22"/>
              </w:rPr>
            </w:r>
            <w:r w:rsidRPr="00946EAE">
              <w:rPr>
                <w:rFonts w:ascii="Times New Roman" w:hAnsi="Times New Roman"/>
                <w:sz w:val="22"/>
                <w:szCs w:val="22"/>
              </w:rPr>
              <w:fldChar w:fldCharType="separate"/>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sz w:val="22"/>
                <w:szCs w:val="22"/>
              </w:rPr>
              <w:fldChar w:fldCharType="end"/>
            </w:r>
          </w:p>
        </w:tc>
      </w:tr>
      <w:tr w:rsidR="00543961" w14:paraId="3F0600D5" w14:textId="77777777" w:rsidTr="008D497D">
        <w:tc>
          <w:tcPr>
            <w:tcW w:w="8406" w:type="dxa"/>
            <w:gridSpan w:val="7"/>
            <w:tcBorders>
              <w:top w:val="single" w:sz="4" w:space="0" w:color="auto"/>
              <w:bottom w:val="single" w:sz="4" w:space="0" w:color="auto"/>
            </w:tcBorders>
          </w:tcPr>
          <w:p w14:paraId="0C267863" w14:textId="77777777" w:rsidR="00543961" w:rsidRDefault="00543961" w:rsidP="00543961">
            <w:pPr>
              <w:spacing w:before="20" w:after="20"/>
              <w:ind w:left="60" w:firstLine="4"/>
              <w:rPr>
                <w:rFonts w:cs="Arial"/>
                <w:sz w:val="18"/>
                <w:szCs w:val="18"/>
              </w:rPr>
            </w:pPr>
            <w:r>
              <w:rPr>
                <w:rFonts w:cs="Arial"/>
                <w:b/>
                <w:sz w:val="18"/>
                <w:szCs w:val="18"/>
              </w:rPr>
              <w:t>57.14(6)  VOLUNTEERS – SUPERVISION</w:t>
            </w:r>
            <w:r>
              <w:rPr>
                <w:rFonts w:cs="Arial"/>
                <w:sz w:val="18"/>
                <w:szCs w:val="18"/>
              </w:rPr>
              <w:t xml:space="preserve">  Each volunteer used by the group home shall be supervised by a staff member.  Before a volunteer may begin performing activities, the licensee shall do all of the following:</w:t>
            </w:r>
          </w:p>
        </w:tc>
        <w:tc>
          <w:tcPr>
            <w:tcW w:w="540" w:type="dxa"/>
            <w:gridSpan w:val="2"/>
            <w:tcBorders>
              <w:top w:val="single" w:sz="4" w:space="0" w:color="auto"/>
              <w:bottom w:val="single" w:sz="4" w:space="0" w:color="auto"/>
            </w:tcBorders>
            <w:shd w:val="clear" w:color="auto" w:fill="auto"/>
          </w:tcPr>
          <w:p w14:paraId="3AE5233D"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C5528F9"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A11AFAD"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D6F2C5F"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D061FFE" w14:textId="77777777" w:rsidR="00543961" w:rsidRDefault="00543961" w:rsidP="00543961">
            <w:r w:rsidRPr="00946EAE">
              <w:rPr>
                <w:rFonts w:ascii="Times New Roman" w:hAnsi="Times New Roman"/>
                <w:sz w:val="22"/>
                <w:szCs w:val="22"/>
              </w:rPr>
              <w:fldChar w:fldCharType="begin">
                <w:ffData>
                  <w:name w:val=""/>
                  <w:enabled/>
                  <w:calcOnExit w:val="0"/>
                  <w:textInput>
                    <w:maxLength w:val="55"/>
                  </w:textInput>
                </w:ffData>
              </w:fldChar>
            </w:r>
            <w:r w:rsidRPr="00946EAE">
              <w:rPr>
                <w:rFonts w:ascii="Times New Roman" w:hAnsi="Times New Roman"/>
                <w:sz w:val="22"/>
                <w:szCs w:val="22"/>
              </w:rPr>
              <w:instrText xml:space="preserve"> FORMTEXT </w:instrText>
            </w:r>
            <w:r w:rsidRPr="00946EAE">
              <w:rPr>
                <w:rFonts w:ascii="Times New Roman" w:hAnsi="Times New Roman"/>
                <w:sz w:val="22"/>
                <w:szCs w:val="22"/>
              </w:rPr>
            </w:r>
            <w:r w:rsidRPr="00946EAE">
              <w:rPr>
                <w:rFonts w:ascii="Times New Roman" w:hAnsi="Times New Roman"/>
                <w:sz w:val="22"/>
                <w:szCs w:val="22"/>
              </w:rPr>
              <w:fldChar w:fldCharType="separate"/>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sz w:val="22"/>
                <w:szCs w:val="22"/>
              </w:rPr>
              <w:fldChar w:fldCharType="end"/>
            </w:r>
          </w:p>
        </w:tc>
      </w:tr>
      <w:tr w:rsidR="00543961" w14:paraId="117D86DF" w14:textId="77777777" w:rsidTr="008D497D">
        <w:tc>
          <w:tcPr>
            <w:tcW w:w="8406" w:type="dxa"/>
            <w:gridSpan w:val="7"/>
            <w:tcBorders>
              <w:top w:val="single" w:sz="4" w:space="0" w:color="auto"/>
              <w:bottom w:val="single" w:sz="4" w:space="0" w:color="auto"/>
            </w:tcBorders>
          </w:tcPr>
          <w:p w14:paraId="645AAFA3" w14:textId="77777777" w:rsidR="00543961" w:rsidRDefault="00543961" w:rsidP="00543961">
            <w:pPr>
              <w:spacing w:before="20" w:after="20"/>
              <w:ind w:left="60" w:firstLine="4"/>
              <w:rPr>
                <w:rFonts w:cs="Arial"/>
                <w:sz w:val="18"/>
                <w:szCs w:val="18"/>
              </w:rPr>
            </w:pPr>
            <w:r>
              <w:rPr>
                <w:rFonts w:cs="Arial"/>
                <w:b/>
                <w:sz w:val="18"/>
                <w:szCs w:val="18"/>
              </w:rPr>
              <w:t>57.14(6)(a)  VOLUNTEERS – ORIENTATION</w:t>
            </w:r>
            <w:r>
              <w:rPr>
                <w:rFonts w:cs="Arial"/>
                <w:sz w:val="18"/>
                <w:szCs w:val="18"/>
              </w:rPr>
              <w:t xml:space="preserve">  Orient the volunteer to the activities that the volunteer may perform as specified in the group home’s personnel policies and procedures.</w:t>
            </w:r>
          </w:p>
        </w:tc>
        <w:tc>
          <w:tcPr>
            <w:tcW w:w="540" w:type="dxa"/>
            <w:gridSpan w:val="2"/>
            <w:tcBorders>
              <w:top w:val="single" w:sz="4" w:space="0" w:color="auto"/>
              <w:bottom w:val="single" w:sz="4" w:space="0" w:color="auto"/>
            </w:tcBorders>
            <w:shd w:val="clear" w:color="auto" w:fill="auto"/>
          </w:tcPr>
          <w:p w14:paraId="0610EC44"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D549B4C"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1D68F26"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7AD9E3B"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A9C1925" w14:textId="77777777" w:rsidR="00543961" w:rsidRDefault="00543961" w:rsidP="00543961">
            <w:r w:rsidRPr="00946EAE">
              <w:rPr>
                <w:rFonts w:ascii="Times New Roman" w:hAnsi="Times New Roman"/>
                <w:sz w:val="22"/>
                <w:szCs w:val="22"/>
              </w:rPr>
              <w:fldChar w:fldCharType="begin">
                <w:ffData>
                  <w:name w:val=""/>
                  <w:enabled/>
                  <w:calcOnExit w:val="0"/>
                  <w:textInput>
                    <w:maxLength w:val="55"/>
                  </w:textInput>
                </w:ffData>
              </w:fldChar>
            </w:r>
            <w:r w:rsidRPr="00946EAE">
              <w:rPr>
                <w:rFonts w:ascii="Times New Roman" w:hAnsi="Times New Roman"/>
                <w:sz w:val="22"/>
                <w:szCs w:val="22"/>
              </w:rPr>
              <w:instrText xml:space="preserve"> FORMTEXT </w:instrText>
            </w:r>
            <w:r w:rsidRPr="00946EAE">
              <w:rPr>
                <w:rFonts w:ascii="Times New Roman" w:hAnsi="Times New Roman"/>
                <w:sz w:val="22"/>
                <w:szCs w:val="22"/>
              </w:rPr>
            </w:r>
            <w:r w:rsidRPr="00946EAE">
              <w:rPr>
                <w:rFonts w:ascii="Times New Roman" w:hAnsi="Times New Roman"/>
                <w:sz w:val="22"/>
                <w:szCs w:val="22"/>
              </w:rPr>
              <w:fldChar w:fldCharType="separate"/>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sz w:val="22"/>
                <w:szCs w:val="22"/>
              </w:rPr>
              <w:fldChar w:fldCharType="end"/>
            </w:r>
          </w:p>
        </w:tc>
      </w:tr>
      <w:tr w:rsidR="00543961" w14:paraId="40540551" w14:textId="77777777" w:rsidTr="008D497D">
        <w:tc>
          <w:tcPr>
            <w:tcW w:w="8406" w:type="dxa"/>
            <w:gridSpan w:val="7"/>
            <w:tcBorders>
              <w:top w:val="single" w:sz="4" w:space="0" w:color="auto"/>
              <w:bottom w:val="single" w:sz="4" w:space="0" w:color="auto"/>
            </w:tcBorders>
          </w:tcPr>
          <w:p w14:paraId="17ABD81B" w14:textId="77777777" w:rsidR="00543961" w:rsidRDefault="00543961" w:rsidP="00543961">
            <w:pPr>
              <w:spacing w:before="20" w:after="20"/>
              <w:ind w:left="60" w:firstLine="4"/>
              <w:rPr>
                <w:rFonts w:cs="Arial"/>
                <w:sz w:val="18"/>
                <w:szCs w:val="18"/>
              </w:rPr>
            </w:pPr>
            <w:r>
              <w:rPr>
                <w:rFonts w:cs="Arial"/>
                <w:b/>
                <w:sz w:val="18"/>
                <w:szCs w:val="18"/>
              </w:rPr>
              <w:t>57.14(6)(b)  VOLUNTEERS – CHILD ABUSE &amp; NEGLECT REPORTING, CONFIDENTIALITY</w:t>
            </w:r>
            <w:r>
              <w:rPr>
                <w:rFonts w:cs="Arial"/>
                <w:sz w:val="18"/>
                <w:szCs w:val="18"/>
              </w:rPr>
              <w:t xml:space="preserve"> Provide each volunteer with the confidentiality requirements specified under s. DCF 57.39 and the child abuse and neglect reporting requirements specified under s. DCF 57.18(1).</w:t>
            </w:r>
          </w:p>
        </w:tc>
        <w:tc>
          <w:tcPr>
            <w:tcW w:w="540" w:type="dxa"/>
            <w:gridSpan w:val="2"/>
            <w:tcBorders>
              <w:top w:val="single" w:sz="4" w:space="0" w:color="auto"/>
              <w:bottom w:val="single" w:sz="4" w:space="0" w:color="auto"/>
            </w:tcBorders>
            <w:shd w:val="clear" w:color="auto" w:fill="auto"/>
          </w:tcPr>
          <w:p w14:paraId="368E350A"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A857178"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C5EF1F2"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040E864"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52039BF" w14:textId="77777777" w:rsidR="00543961" w:rsidRDefault="00543961" w:rsidP="00543961">
            <w:r w:rsidRPr="00946EAE">
              <w:rPr>
                <w:rFonts w:ascii="Times New Roman" w:hAnsi="Times New Roman"/>
                <w:sz w:val="22"/>
                <w:szCs w:val="22"/>
              </w:rPr>
              <w:fldChar w:fldCharType="begin">
                <w:ffData>
                  <w:name w:val=""/>
                  <w:enabled/>
                  <w:calcOnExit w:val="0"/>
                  <w:textInput>
                    <w:maxLength w:val="55"/>
                  </w:textInput>
                </w:ffData>
              </w:fldChar>
            </w:r>
            <w:r w:rsidRPr="00946EAE">
              <w:rPr>
                <w:rFonts w:ascii="Times New Roman" w:hAnsi="Times New Roman"/>
                <w:sz w:val="22"/>
                <w:szCs w:val="22"/>
              </w:rPr>
              <w:instrText xml:space="preserve"> FORMTEXT </w:instrText>
            </w:r>
            <w:r w:rsidRPr="00946EAE">
              <w:rPr>
                <w:rFonts w:ascii="Times New Roman" w:hAnsi="Times New Roman"/>
                <w:sz w:val="22"/>
                <w:szCs w:val="22"/>
              </w:rPr>
            </w:r>
            <w:r w:rsidRPr="00946EAE">
              <w:rPr>
                <w:rFonts w:ascii="Times New Roman" w:hAnsi="Times New Roman"/>
                <w:sz w:val="22"/>
                <w:szCs w:val="22"/>
              </w:rPr>
              <w:fldChar w:fldCharType="separate"/>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sz w:val="22"/>
                <w:szCs w:val="22"/>
              </w:rPr>
              <w:fldChar w:fldCharType="end"/>
            </w:r>
          </w:p>
        </w:tc>
      </w:tr>
      <w:tr w:rsidR="00543961" w14:paraId="6D5A3E8E" w14:textId="77777777" w:rsidTr="008D497D">
        <w:tc>
          <w:tcPr>
            <w:tcW w:w="8406" w:type="dxa"/>
            <w:gridSpan w:val="7"/>
            <w:tcBorders>
              <w:top w:val="single" w:sz="4" w:space="0" w:color="auto"/>
              <w:bottom w:val="single" w:sz="4" w:space="0" w:color="auto"/>
            </w:tcBorders>
          </w:tcPr>
          <w:p w14:paraId="725CBF5A" w14:textId="77777777" w:rsidR="00543961" w:rsidRDefault="00543961" w:rsidP="00543961">
            <w:pPr>
              <w:spacing w:before="20" w:after="20"/>
              <w:ind w:left="60" w:firstLine="4"/>
              <w:rPr>
                <w:rFonts w:cs="Arial"/>
                <w:sz w:val="18"/>
                <w:szCs w:val="18"/>
              </w:rPr>
            </w:pPr>
            <w:r>
              <w:rPr>
                <w:rFonts w:cs="Arial"/>
                <w:b/>
                <w:sz w:val="18"/>
                <w:szCs w:val="18"/>
              </w:rPr>
              <w:t>57.15(2)  HIRING &amp; EMPLOYMENT</w:t>
            </w:r>
            <w:r>
              <w:rPr>
                <w:rFonts w:cs="Arial"/>
                <w:sz w:val="18"/>
                <w:szCs w:val="18"/>
              </w:rPr>
              <w:t xml:space="preserve">  Before an applicant begins employment, the licensee shall do all of the following:</w:t>
            </w:r>
          </w:p>
        </w:tc>
        <w:tc>
          <w:tcPr>
            <w:tcW w:w="540" w:type="dxa"/>
            <w:gridSpan w:val="2"/>
            <w:tcBorders>
              <w:top w:val="single" w:sz="4" w:space="0" w:color="auto"/>
              <w:bottom w:val="single" w:sz="4" w:space="0" w:color="auto"/>
            </w:tcBorders>
            <w:shd w:val="clear" w:color="auto" w:fill="auto"/>
          </w:tcPr>
          <w:p w14:paraId="6B25D21C"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4DEEA86"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6D7EF8B"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49A35B8"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B0BC38F" w14:textId="77777777" w:rsidR="00543961" w:rsidRDefault="00543961" w:rsidP="00543961">
            <w:r w:rsidRPr="00946EAE">
              <w:rPr>
                <w:rFonts w:ascii="Times New Roman" w:hAnsi="Times New Roman"/>
                <w:sz w:val="22"/>
                <w:szCs w:val="22"/>
              </w:rPr>
              <w:fldChar w:fldCharType="begin">
                <w:ffData>
                  <w:name w:val=""/>
                  <w:enabled/>
                  <w:calcOnExit w:val="0"/>
                  <w:textInput>
                    <w:maxLength w:val="55"/>
                  </w:textInput>
                </w:ffData>
              </w:fldChar>
            </w:r>
            <w:r w:rsidRPr="00946EAE">
              <w:rPr>
                <w:rFonts w:ascii="Times New Roman" w:hAnsi="Times New Roman"/>
                <w:sz w:val="22"/>
                <w:szCs w:val="22"/>
              </w:rPr>
              <w:instrText xml:space="preserve"> FORMTEXT </w:instrText>
            </w:r>
            <w:r w:rsidRPr="00946EAE">
              <w:rPr>
                <w:rFonts w:ascii="Times New Roman" w:hAnsi="Times New Roman"/>
                <w:sz w:val="22"/>
                <w:szCs w:val="22"/>
              </w:rPr>
            </w:r>
            <w:r w:rsidRPr="00946EAE">
              <w:rPr>
                <w:rFonts w:ascii="Times New Roman" w:hAnsi="Times New Roman"/>
                <w:sz w:val="22"/>
                <w:szCs w:val="22"/>
              </w:rPr>
              <w:fldChar w:fldCharType="separate"/>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sz w:val="22"/>
                <w:szCs w:val="22"/>
              </w:rPr>
              <w:fldChar w:fldCharType="end"/>
            </w:r>
          </w:p>
        </w:tc>
      </w:tr>
      <w:tr w:rsidR="00543961" w14:paraId="62089A7D" w14:textId="77777777" w:rsidTr="008D497D">
        <w:tc>
          <w:tcPr>
            <w:tcW w:w="8406" w:type="dxa"/>
            <w:gridSpan w:val="7"/>
            <w:tcBorders>
              <w:top w:val="single" w:sz="4" w:space="0" w:color="auto"/>
              <w:bottom w:val="single" w:sz="4" w:space="0" w:color="auto"/>
            </w:tcBorders>
          </w:tcPr>
          <w:p w14:paraId="3A1EC639" w14:textId="77777777" w:rsidR="00543961" w:rsidRDefault="00543961" w:rsidP="00543961">
            <w:pPr>
              <w:spacing w:before="20" w:after="20"/>
              <w:ind w:left="60" w:firstLine="4"/>
              <w:rPr>
                <w:rFonts w:cs="Arial"/>
                <w:sz w:val="18"/>
                <w:szCs w:val="18"/>
              </w:rPr>
            </w:pPr>
            <w:r>
              <w:rPr>
                <w:rFonts w:cs="Arial"/>
                <w:b/>
                <w:sz w:val="18"/>
                <w:szCs w:val="18"/>
              </w:rPr>
              <w:t>57.15(2)(a)  CAREGIVER BACKGROUND CHECKS – BEFORE EMPLOYMENT</w:t>
            </w:r>
            <w:r>
              <w:rPr>
                <w:rFonts w:cs="Arial"/>
                <w:sz w:val="18"/>
                <w:szCs w:val="18"/>
              </w:rPr>
              <w:t xml:space="preserve">  Conduct and document a caregiver background check pursuant to s. 48.685, Stats., and </w:t>
            </w:r>
            <w:proofErr w:type="spellStart"/>
            <w:r>
              <w:rPr>
                <w:rFonts w:cs="Arial"/>
                <w:sz w:val="18"/>
                <w:szCs w:val="18"/>
              </w:rPr>
              <w:t>ch.</w:t>
            </w:r>
            <w:proofErr w:type="spellEnd"/>
            <w:r>
              <w:rPr>
                <w:rFonts w:cs="Arial"/>
                <w:sz w:val="18"/>
                <w:szCs w:val="18"/>
              </w:rPr>
              <w:t xml:space="preserve"> DCF 12, on each applicant.</w:t>
            </w:r>
          </w:p>
        </w:tc>
        <w:tc>
          <w:tcPr>
            <w:tcW w:w="540" w:type="dxa"/>
            <w:gridSpan w:val="2"/>
            <w:tcBorders>
              <w:top w:val="single" w:sz="4" w:space="0" w:color="auto"/>
              <w:bottom w:val="single" w:sz="4" w:space="0" w:color="auto"/>
            </w:tcBorders>
            <w:shd w:val="clear" w:color="auto" w:fill="auto"/>
          </w:tcPr>
          <w:p w14:paraId="49A73D44"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E7C3FD9"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FAA3EBF"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397F743"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7F58BFF" w14:textId="77777777" w:rsidR="00543961" w:rsidRDefault="00543961" w:rsidP="00543961">
            <w:r w:rsidRPr="00946EAE">
              <w:rPr>
                <w:rFonts w:ascii="Times New Roman" w:hAnsi="Times New Roman"/>
                <w:sz w:val="22"/>
                <w:szCs w:val="22"/>
              </w:rPr>
              <w:fldChar w:fldCharType="begin">
                <w:ffData>
                  <w:name w:val=""/>
                  <w:enabled/>
                  <w:calcOnExit w:val="0"/>
                  <w:textInput>
                    <w:maxLength w:val="55"/>
                  </w:textInput>
                </w:ffData>
              </w:fldChar>
            </w:r>
            <w:r w:rsidRPr="00946EAE">
              <w:rPr>
                <w:rFonts w:ascii="Times New Roman" w:hAnsi="Times New Roman"/>
                <w:sz w:val="22"/>
                <w:szCs w:val="22"/>
              </w:rPr>
              <w:instrText xml:space="preserve"> FORMTEXT </w:instrText>
            </w:r>
            <w:r w:rsidRPr="00946EAE">
              <w:rPr>
                <w:rFonts w:ascii="Times New Roman" w:hAnsi="Times New Roman"/>
                <w:sz w:val="22"/>
                <w:szCs w:val="22"/>
              </w:rPr>
            </w:r>
            <w:r w:rsidRPr="00946EAE">
              <w:rPr>
                <w:rFonts w:ascii="Times New Roman" w:hAnsi="Times New Roman"/>
                <w:sz w:val="22"/>
                <w:szCs w:val="22"/>
              </w:rPr>
              <w:fldChar w:fldCharType="separate"/>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sz w:val="22"/>
                <w:szCs w:val="22"/>
              </w:rPr>
              <w:fldChar w:fldCharType="end"/>
            </w:r>
          </w:p>
        </w:tc>
      </w:tr>
      <w:tr w:rsidR="00543961" w14:paraId="28713D22" w14:textId="77777777" w:rsidTr="008D497D">
        <w:tc>
          <w:tcPr>
            <w:tcW w:w="8406" w:type="dxa"/>
            <w:gridSpan w:val="7"/>
            <w:tcBorders>
              <w:top w:val="single" w:sz="4" w:space="0" w:color="auto"/>
              <w:bottom w:val="single" w:sz="4" w:space="0" w:color="auto"/>
            </w:tcBorders>
          </w:tcPr>
          <w:p w14:paraId="7F1B99FA" w14:textId="77777777" w:rsidR="00543961" w:rsidRDefault="00543961" w:rsidP="00543961">
            <w:pPr>
              <w:spacing w:before="20" w:after="20"/>
              <w:ind w:left="60" w:firstLine="4"/>
              <w:rPr>
                <w:rFonts w:cs="Arial"/>
                <w:sz w:val="18"/>
                <w:szCs w:val="18"/>
              </w:rPr>
            </w:pPr>
            <w:r>
              <w:rPr>
                <w:rFonts w:cs="Arial"/>
                <w:b/>
                <w:sz w:val="18"/>
                <w:szCs w:val="18"/>
              </w:rPr>
              <w:t>57.15(2)(b)  REFERENCES</w:t>
            </w:r>
            <w:r>
              <w:rPr>
                <w:rFonts w:cs="Arial"/>
                <w:sz w:val="18"/>
                <w:szCs w:val="18"/>
              </w:rPr>
              <w:t xml:space="preserve">  Obtain favorable references from at least 3 non-relatives, with documentation by letter from the reference or by documentation in the record of verbal contact with a reference.  Documentation shall include the date contact was made, the name of the individual conducting the reference, the name of the individual contacted, and a summary of the response.</w:t>
            </w:r>
          </w:p>
        </w:tc>
        <w:tc>
          <w:tcPr>
            <w:tcW w:w="540" w:type="dxa"/>
            <w:gridSpan w:val="2"/>
            <w:tcBorders>
              <w:top w:val="single" w:sz="4" w:space="0" w:color="auto"/>
              <w:bottom w:val="single" w:sz="4" w:space="0" w:color="auto"/>
            </w:tcBorders>
            <w:shd w:val="clear" w:color="auto" w:fill="auto"/>
          </w:tcPr>
          <w:p w14:paraId="60EF1397"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5A7328C"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A4ACC32"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9EAE41C"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33DE46E" w14:textId="77777777" w:rsidR="00543961" w:rsidRDefault="00543961" w:rsidP="00543961">
            <w:r w:rsidRPr="00946EAE">
              <w:rPr>
                <w:rFonts w:ascii="Times New Roman" w:hAnsi="Times New Roman"/>
                <w:sz w:val="22"/>
                <w:szCs w:val="22"/>
              </w:rPr>
              <w:fldChar w:fldCharType="begin">
                <w:ffData>
                  <w:name w:val=""/>
                  <w:enabled/>
                  <w:calcOnExit w:val="0"/>
                  <w:textInput>
                    <w:maxLength w:val="55"/>
                  </w:textInput>
                </w:ffData>
              </w:fldChar>
            </w:r>
            <w:r w:rsidRPr="00946EAE">
              <w:rPr>
                <w:rFonts w:ascii="Times New Roman" w:hAnsi="Times New Roman"/>
                <w:sz w:val="22"/>
                <w:szCs w:val="22"/>
              </w:rPr>
              <w:instrText xml:space="preserve"> FORMTEXT </w:instrText>
            </w:r>
            <w:r w:rsidRPr="00946EAE">
              <w:rPr>
                <w:rFonts w:ascii="Times New Roman" w:hAnsi="Times New Roman"/>
                <w:sz w:val="22"/>
                <w:szCs w:val="22"/>
              </w:rPr>
            </w:r>
            <w:r w:rsidRPr="00946EAE">
              <w:rPr>
                <w:rFonts w:ascii="Times New Roman" w:hAnsi="Times New Roman"/>
                <w:sz w:val="22"/>
                <w:szCs w:val="22"/>
              </w:rPr>
              <w:fldChar w:fldCharType="separate"/>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noProof/>
                <w:sz w:val="22"/>
                <w:szCs w:val="22"/>
              </w:rPr>
              <w:t> </w:t>
            </w:r>
            <w:r w:rsidRPr="00946EAE">
              <w:rPr>
                <w:rFonts w:ascii="Times New Roman" w:hAnsi="Times New Roman"/>
                <w:sz w:val="22"/>
                <w:szCs w:val="22"/>
              </w:rPr>
              <w:fldChar w:fldCharType="end"/>
            </w:r>
          </w:p>
        </w:tc>
      </w:tr>
      <w:tr w:rsidR="00543961" w14:paraId="6D07B135" w14:textId="77777777" w:rsidTr="008D497D">
        <w:tc>
          <w:tcPr>
            <w:tcW w:w="8406" w:type="dxa"/>
            <w:gridSpan w:val="7"/>
            <w:tcBorders>
              <w:top w:val="single" w:sz="4" w:space="0" w:color="auto"/>
              <w:bottom w:val="single" w:sz="4" w:space="0" w:color="auto"/>
            </w:tcBorders>
          </w:tcPr>
          <w:p w14:paraId="1B430DDB" w14:textId="77777777" w:rsidR="00543961" w:rsidRDefault="00543961" w:rsidP="00543961">
            <w:pPr>
              <w:spacing w:before="20" w:after="20"/>
              <w:ind w:left="60" w:firstLine="4"/>
              <w:rPr>
                <w:rFonts w:cs="Arial"/>
                <w:sz w:val="18"/>
                <w:szCs w:val="18"/>
              </w:rPr>
            </w:pPr>
            <w:r>
              <w:rPr>
                <w:rFonts w:cs="Arial"/>
                <w:b/>
                <w:sz w:val="18"/>
                <w:szCs w:val="18"/>
              </w:rPr>
              <w:t>57.15(2)(c)  STAFF – TUBERCULOSIS TEST &amp; PHYSICAL EXAMINATION PREREQUISITE</w:t>
            </w:r>
            <w:r>
              <w:rPr>
                <w:rFonts w:cs="Arial"/>
                <w:sz w:val="18"/>
                <w:szCs w:val="18"/>
              </w:rPr>
              <w:t xml:space="preserve"> Upon hire and before working with residents, require each staff member, except relief help to have a tuberculosis test and provide certification from a physician, physician assistant, or a </w:t>
            </w:r>
            <w:proofErr w:type="spellStart"/>
            <w:r>
              <w:rPr>
                <w:rFonts w:cs="Arial"/>
                <w:sz w:val="18"/>
                <w:szCs w:val="18"/>
              </w:rPr>
              <w:t>HealthCheck</w:t>
            </w:r>
            <w:proofErr w:type="spellEnd"/>
            <w:r>
              <w:rPr>
                <w:rFonts w:cs="Arial"/>
                <w:sz w:val="18"/>
                <w:szCs w:val="18"/>
              </w:rPr>
              <w:t xml:space="preserve"> provider that the staff member meets the minimum physical requirements of the position and that the staff member is in general good health.</w:t>
            </w:r>
          </w:p>
        </w:tc>
        <w:tc>
          <w:tcPr>
            <w:tcW w:w="540" w:type="dxa"/>
            <w:gridSpan w:val="2"/>
            <w:tcBorders>
              <w:top w:val="single" w:sz="4" w:space="0" w:color="auto"/>
              <w:bottom w:val="single" w:sz="4" w:space="0" w:color="auto"/>
            </w:tcBorders>
            <w:shd w:val="clear" w:color="auto" w:fill="auto"/>
          </w:tcPr>
          <w:p w14:paraId="76774F7D"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60E478A"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CDB58E4"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6CC34BD"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310227C" w14:textId="77777777" w:rsidR="00543961" w:rsidRDefault="00543961" w:rsidP="00543961">
            <w:r w:rsidRPr="008F3786">
              <w:rPr>
                <w:rFonts w:ascii="Times New Roman" w:hAnsi="Times New Roman"/>
                <w:sz w:val="22"/>
                <w:szCs w:val="22"/>
              </w:rPr>
              <w:fldChar w:fldCharType="begin">
                <w:ffData>
                  <w:name w:val=""/>
                  <w:enabled/>
                  <w:calcOnExit w:val="0"/>
                  <w:textInput>
                    <w:maxLength w:val="55"/>
                  </w:textInput>
                </w:ffData>
              </w:fldChar>
            </w:r>
            <w:r w:rsidRPr="008F3786">
              <w:rPr>
                <w:rFonts w:ascii="Times New Roman" w:hAnsi="Times New Roman"/>
                <w:sz w:val="22"/>
                <w:szCs w:val="22"/>
              </w:rPr>
              <w:instrText xml:space="preserve"> FORMTEXT </w:instrText>
            </w:r>
            <w:r w:rsidRPr="008F3786">
              <w:rPr>
                <w:rFonts w:ascii="Times New Roman" w:hAnsi="Times New Roman"/>
                <w:sz w:val="22"/>
                <w:szCs w:val="22"/>
              </w:rPr>
            </w:r>
            <w:r w:rsidRPr="008F3786">
              <w:rPr>
                <w:rFonts w:ascii="Times New Roman" w:hAnsi="Times New Roman"/>
                <w:sz w:val="22"/>
                <w:szCs w:val="22"/>
              </w:rPr>
              <w:fldChar w:fldCharType="separate"/>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sz w:val="22"/>
                <w:szCs w:val="22"/>
              </w:rPr>
              <w:fldChar w:fldCharType="end"/>
            </w:r>
          </w:p>
        </w:tc>
      </w:tr>
      <w:tr w:rsidR="00543961" w14:paraId="34022722" w14:textId="77777777" w:rsidTr="008D497D">
        <w:tc>
          <w:tcPr>
            <w:tcW w:w="8406" w:type="dxa"/>
            <w:gridSpan w:val="7"/>
            <w:tcBorders>
              <w:top w:val="single" w:sz="4" w:space="0" w:color="auto"/>
              <w:bottom w:val="single" w:sz="4" w:space="0" w:color="auto"/>
            </w:tcBorders>
          </w:tcPr>
          <w:p w14:paraId="5B262701" w14:textId="77777777" w:rsidR="00543961" w:rsidRDefault="00543961" w:rsidP="00543961">
            <w:pPr>
              <w:spacing w:before="20" w:after="20"/>
              <w:ind w:left="60" w:firstLine="4"/>
              <w:rPr>
                <w:rFonts w:cs="Arial"/>
                <w:sz w:val="18"/>
                <w:szCs w:val="18"/>
              </w:rPr>
            </w:pPr>
            <w:r>
              <w:rPr>
                <w:rFonts w:cs="Arial"/>
                <w:b/>
                <w:sz w:val="18"/>
                <w:szCs w:val="18"/>
              </w:rPr>
              <w:t>57.15(2)(d)  STAFF – FIT &amp; QUALIFIED</w:t>
            </w:r>
            <w:r>
              <w:rPr>
                <w:rFonts w:cs="Arial"/>
                <w:sz w:val="18"/>
                <w:szCs w:val="18"/>
              </w:rPr>
              <w:t xml:space="preserve">  Make a determination of whether the applicant is fit and qualified.</w:t>
            </w:r>
          </w:p>
        </w:tc>
        <w:tc>
          <w:tcPr>
            <w:tcW w:w="540" w:type="dxa"/>
            <w:gridSpan w:val="2"/>
            <w:tcBorders>
              <w:top w:val="single" w:sz="4" w:space="0" w:color="auto"/>
              <w:bottom w:val="single" w:sz="4" w:space="0" w:color="auto"/>
            </w:tcBorders>
            <w:shd w:val="clear" w:color="auto" w:fill="auto"/>
          </w:tcPr>
          <w:p w14:paraId="61B328CE"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965A033"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ABFAD20"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884C723"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8D87B61" w14:textId="77777777" w:rsidR="00543961" w:rsidRDefault="00543961" w:rsidP="00543961">
            <w:r w:rsidRPr="008F3786">
              <w:rPr>
                <w:rFonts w:ascii="Times New Roman" w:hAnsi="Times New Roman"/>
                <w:sz w:val="22"/>
                <w:szCs w:val="22"/>
              </w:rPr>
              <w:fldChar w:fldCharType="begin">
                <w:ffData>
                  <w:name w:val=""/>
                  <w:enabled/>
                  <w:calcOnExit w:val="0"/>
                  <w:textInput>
                    <w:maxLength w:val="55"/>
                  </w:textInput>
                </w:ffData>
              </w:fldChar>
            </w:r>
            <w:r w:rsidRPr="008F3786">
              <w:rPr>
                <w:rFonts w:ascii="Times New Roman" w:hAnsi="Times New Roman"/>
                <w:sz w:val="22"/>
                <w:szCs w:val="22"/>
              </w:rPr>
              <w:instrText xml:space="preserve"> FORMTEXT </w:instrText>
            </w:r>
            <w:r w:rsidRPr="008F3786">
              <w:rPr>
                <w:rFonts w:ascii="Times New Roman" w:hAnsi="Times New Roman"/>
                <w:sz w:val="22"/>
                <w:szCs w:val="22"/>
              </w:rPr>
            </w:r>
            <w:r w:rsidRPr="008F3786">
              <w:rPr>
                <w:rFonts w:ascii="Times New Roman" w:hAnsi="Times New Roman"/>
                <w:sz w:val="22"/>
                <w:szCs w:val="22"/>
              </w:rPr>
              <w:fldChar w:fldCharType="separate"/>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sz w:val="22"/>
                <w:szCs w:val="22"/>
              </w:rPr>
              <w:fldChar w:fldCharType="end"/>
            </w:r>
          </w:p>
        </w:tc>
      </w:tr>
      <w:tr w:rsidR="00543961" w14:paraId="73FC7A07" w14:textId="77777777" w:rsidTr="008D497D">
        <w:tc>
          <w:tcPr>
            <w:tcW w:w="8406" w:type="dxa"/>
            <w:gridSpan w:val="7"/>
            <w:tcBorders>
              <w:top w:val="single" w:sz="4" w:space="0" w:color="auto"/>
              <w:bottom w:val="single" w:sz="4" w:space="0" w:color="auto"/>
            </w:tcBorders>
          </w:tcPr>
          <w:p w14:paraId="51A41699" w14:textId="77777777" w:rsidR="00543961" w:rsidRDefault="00543961" w:rsidP="00543961">
            <w:pPr>
              <w:spacing w:before="20" w:after="20"/>
              <w:ind w:left="60" w:firstLine="4"/>
              <w:rPr>
                <w:rFonts w:cs="Arial"/>
                <w:sz w:val="18"/>
                <w:szCs w:val="18"/>
              </w:rPr>
            </w:pPr>
            <w:r>
              <w:rPr>
                <w:rFonts w:cs="Arial"/>
                <w:b/>
                <w:sz w:val="18"/>
                <w:szCs w:val="18"/>
              </w:rPr>
              <w:t>57.15(3)  CAREGIVER BACKGROUND CHECKS – ONGOING</w:t>
            </w:r>
            <w:r>
              <w:rPr>
                <w:rFonts w:cs="Arial"/>
                <w:sz w:val="18"/>
                <w:szCs w:val="18"/>
              </w:rPr>
              <w:t xml:space="preserve">  The licensee shall require each staff member to complete a background information disclosure form and shall conduct a caregiver background check on each staff member every 4 years or at any time within that period.</w:t>
            </w:r>
          </w:p>
        </w:tc>
        <w:tc>
          <w:tcPr>
            <w:tcW w:w="540" w:type="dxa"/>
            <w:gridSpan w:val="2"/>
            <w:tcBorders>
              <w:top w:val="single" w:sz="4" w:space="0" w:color="auto"/>
              <w:bottom w:val="single" w:sz="4" w:space="0" w:color="auto"/>
            </w:tcBorders>
            <w:shd w:val="clear" w:color="auto" w:fill="auto"/>
          </w:tcPr>
          <w:p w14:paraId="1F03BDDB"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E5783B6"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E64D23B"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3E4A470" w14:textId="77777777" w:rsidR="00543961" w:rsidRDefault="00543961" w:rsidP="00543961">
            <w:r w:rsidRPr="00B070A7">
              <w:rPr>
                <w:rFonts w:ascii="Times New Roman" w:hAnsi="Times New Roman"/>
                <w:sz w:val="22"/>
                <w:szCs w:val="22"/>
              </w:rPr>
              <w:fldChar w:fldCharType="begin">
                <w:ffData>
                  <w:name w:val=""/>
                  <w:enabled/>
                  <w:calcOnExit w:val="0"/>
                  <w:textInput>
                    <w:maxLength w:val="2"/>
                  </w:textInput>
                </w:ffData>
              </w:fldChar>
            </w:r>
            <w:r w:rsidRPr="00B070A7">
              <w:rPr>
                <w:rFonts w:ascii="Times New Roman" w:hAnsi="Times New Roman"/>
                <w:sz w:val="22"/>
                <w:szCs w:val="22"/>
              </w:rPr>
              <w:instrText xml:space="preserve"> FORMTEXT </w:instrText>
            </w:r>
            <w:r w:rsidRPr="00B070A7">
              <w:rPr>
                <w:rFonts w:ascii="Times New Roman" w:hAnsi="Times New Roman"/>
                <w:sz w:val="22"/>
                <w:szCs w:val="22"/>
              </w:rPr>
            </w:r>
            <w:r w:rsidRPr="00B070A7">
              <w:rPr>
                <w:rFonts w:ascii="Times New Roman" w:hAnsi="Times New Roman"/>
                <w:sz w:val="22"/>
                <w:szCs w:val="22"/>
              </w:rPr>
              <w:fldChar w:fldCharType="separate"/>
            </w:r>
            <w:r w:rsidRPr="00B070A7">
              <w:rPr>
                <w:rFonts w:ascii="Times New Roman" w:hAnsi="Times New Roman"/>
                <w:noProof/>
                <w:sz w:val="22"/>
                <w:szCs w:val="22"/>
              </w:rPr>
              <w:t> </w:t>
            </w:r>
            <w:r w:rsidRPr="00B070A7">
              <w:rPr>
                <w:rFonts w:ascii="Times New Roman" w:hAnsi="Times New Roman"/>
                <w:noProof/>
                <w:sz w:val="22"/>
                <w:szCs w:val="22"/>
              </w:rPr>
              <w:t> </w:t>
            </w:r>
            <w:r w:rsidRPr="00B070A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5854031" w14:textId="77777777" w:rsidR="00543961" w:rsidRDefault="00543961" w:rsidP="00543961">
            <w:r w:rsidRPr="008F3786">
              <w:rPr>
                <w:rFonts w:ascii="Times New Roman" w:hAnsi="Times New Roman"/>
                <w:sz w:val="22"/>
                <w:szCs w:val="22"/>
              </w:rPr>
              <w:fldChar w:fldCharType="begin">
                <w:ffData>
                  <w:name w:val=""/>
                  <w:enabled/>
                  <w:calcOnExit w:val="0"/>
                  <w:textInput>
                    <w:maxLength w:val="55"/>
                  </w:textInput>
                </w:ffData>
              </w:fldChar>
            </w:r>
            <w:r w:rsidRPr="008F3786">
              <w:rPr>
                <w:rFonts w:ascii="Times New Roman" w:hAnsi="Times New Roman"/>
                <w:sz w:val="22"/>
                <w:szCs w:val="22"/>
              </w:rPr>
              <w:instrText xml:space="preserve"> FORMTEXT </w:instrText>
            </w:r>
            <w:r w:rsidRPr="008F3786">
              <w:rPr>
                <w:rFonts w:ascii="Times New Roman" w:hAnsi="Times New Roman"/>
                <w:sz w:val="22"/>
                <w:szCs w:val="22"/>
              </w:rPr>
            </w:r>
            <w:r w:rsidRPr="008F3786">
              <w:rPr>
                <w:rFonts w:ascii="Times New Roman" w:hAnsi="Times New Roman"/>
                <w:sz w:val="22"/>
                <w:szCs w:val="22"/>
              </w:rPr>
              <w:fldChar w:fldCharType="separate"/>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sz w:val="22"/>
                <w:szCs w:val="22"/>
              </w:rPr>
              <w:fldChar w:fldCharType="end"/>
            </w:r>
          </w:p>
        </w:tc>
      </w:tr>
      <w:tr w:rsidR="00543961" w14:paraId="0E124722" w14:textId="77777777" w:rsidTr="008D497D">
        <w:tc>
          <w:tcPr>
            <w:tcW w:w="8406" w:type="dxa"/>
            <w:gridSpan w:val="7"/>
            <w:tcBorders>
              <w:top w:val="single" w:sz="4" w:space="0" w:color="auto"/>
              <w:bottom w:val="single" w:sz="4" w:space="0" w:color="auto"/>
              <w:right w:val="single" w:sz="4" w:space="0" w:color="auto"/>
            </w:tcBorders>
          </w:tcPr>
          <w:p w14:paraId="37E263C4" w14:textId="77777777" w:rsidR="00543961" w:rsidRDefault="00543961" w:rsidP="00543961">
            <w:pPr>
              <w:tabs>
                <w:tab w:val="left" w:pos="162"/>
              </w:tabs>
              <w:spacing w:before="20" w:after="20"/>
              <w:ind w:left="60" w:firstLine="4"/>
              <w:rPr>
                <w:rFonts w:cs="Arial"/>
                <w:sz w:val="18"/>
                <w:szCs w:val="18"/>
              </w:rPr>
            </w:pPr>
            <w:r>
              <w:rPr>
                <w:rFonts w:cs="Arial"/>
                <w:b/>
                <w:bCs/>
                <w:sz w:val="18"/>
                <w:szCs w:val="18"/>
              </w:rPr>
              <w:t>57.15(4)  PERSONS PROHIBITED FROM EMPLOYMENT</w:t>
            </w:r>
            <w:r>
              <w:rPr>
                <w:rFonts w:cs="Arial"/>
                <w:sz w:val="18"/>
                <w:szCs w:val="18"/>
              </w:rPr>
              <w:t xml:space="preserve">  A licensee may not hire or employ a person who has had a group home license revoked or denied within the last 2 years.</w:t>
            </w:r>
          </w:p>
        </w:tc>
        <w:tc>
          <w:tcPr>
            <w:tcW w:w="540" w:type="dxa"/>
            <w:gridSpan w:val="2"/>
            <w:tcBorders>
              <w:top w:val="nil"/>
              <w:left w:val="single" w:sz="4" w:space="0" w:color="auto"/>
              <w:bottom w:val="single" w:sz="4" w:space="0" w:color="auto"/>
              <w:right w:val="single" w:sz="4" w:space="0" w:color="auto"/>
            </w:tcBorders>
            <w:shd w:val="clear" w:color="auto" w:fill="auto"/>
          </w:tcPr>
          <w:p w14:paraId="031A2E8C" w14:textId="77777777" w:rsidR="00543961" w:rsidRDefault="00543961" w:rsidP="00543961">
            <w:r w:rsidRPr="003705A5">
              <w:rPr>
                <w:rFonts w:ascii="Times New Roman" w:hAnsi="Times New Roman"/>
                <w:sz w:val="22"/>
                <w:szCs w:val="22"/>
              </w:rPr>
              <w:fldChar w:fldCharType="begin">
                <w:ffData>
                  <w:name w:val=""/>
                  <w:enabled/>
                  <w:calcOnExit w:val="0"/>
                  <w:textInput>
                    <w:maxLength w:val="2"/>
                  </w:textInput>
                </w:ffData>
              </w:fldChar>
            </w:r>
            <w:r w:rsidRPr="003705A5">
              <w:rPr>
                <w:rFonts w:ascii="Times New Roman" w:hAnsi="Times New Roman"/>
                <w:sz w:val="22"/>
                <w:szCs w:val="22"/>
              </w:rPr>
              <w:instrText xml:space="preserve"> FORMTEXT </w:instrText>
            </w:r>
            <w:r w:rsidRPr="003705A5">
              <w:rPr>
                <w:rFonts w:ascii="Times New Roman" w:hAnsi="Times New Roman"/>
                <w:sz w:val="22"/>
                <w:szCs w:val="22"/>
              </w:rPr>
            </w:r>
            <w:r w:rsidRPr="003705A5">
              <w:rPr>
                <w:rFonts w:ascii="Times New Roman" w:hAnsi="Times New Roman"/>
                <w:sz w:val="22"/>
                <w:szCs w:val="22"/>
              </w:rPr>
              <w:fldChar w:fldCharType="separate"/>
            </w:r>
            <w:r w:rsidRPr="003705A5">
              <w:rPr>
                <w:rFonts w:ascii="Times New Roman" w:hAnsi="Times New Roman"/>
                <w:noProof/>
                <w:sz w:val="22"/>
                <w:szCs w:val="22"/>
              </w:rPr>
              <w:t> </w:t>
            </w:r>
            <w:r w:rsidRPr="003705A5">
              <w:rPr>
                <w:rFonts w:ascii="Times New Roman" w:hAnsi="Times New Roman"/>
                <w:noProof/>
                <w:sz w:val="22"/>
                <w:szCs w:val="22"/>
              </w:rPr>
              <w:t> </w:t>
            </w:r>
            <w:r w:rsidRPr="003705A5">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0C911EB4" w14:textId="77777777" w:rsidR="00543961" w:rsidRDefault="00543961" w:rsidP="00543961">
            <w:r w:rsidRPr="003705A5">
              <w:rPr>
                <w:rFonts w:ascii="Times New Roman" w:hAnsi="Times New Roman"/>
                <w:sz w:val="22"/>
                <w:szCs w:val="22"/>
              </w:rPr>
              <w:fldChar w:fldCharType="begin">
                <w:ffData>
                  <w:name w:val=""/>
                  <w:enabled/>
                  <w:calcOnExit w:val="0"/>
                  <w:textInput>
                    <w:maxLength w:val="2"/>
                  </w:textInput>
                </w:ffData>
              </w:fldChar>
            </w:r>
            <w:r w:rsidRPr="003705A5">
              <w:rPr>
                <w:rFonts w:ascii="Times New Roman" w:hAnsi="Times New Roman"/>
                <w:sz w:val="22"/>
                <w:szCs w:val="22"/>
              </w:rPr>
              <w:instrText xml:space="preserve"> FORMTEXT </w:instrText>
            </w:r>
            <w:r w:rsidRPr="003705A5">
              <w:rPr>
                <w:rFonts w:ascii="Times New Roman" w:hAnsi="Times New Roman"/>
                <w:sz w:val="22"/>
                <w:szCs w:val="22"/>
              </w:rPr>
            </w:r>
            <w:r w:rsidRPr="003705A5">
              <w:rPr>
                <w:rFonts w:ascii="Times New Roman" w:hAnsi="Times New Roman"/>
                <w:sz w:val="22"/>
                <w:szCs w:val="22"/>
              </w:rPr>
              <w:fldChar w:fldCharType="separate"/>
            </w:r>
            <w:r w:rsidRPr="003705A5">
              <w:rPr>
                <w:rFonts w:ascii="Times New Roman" w:hAnsi="Times New Roman"/>
                <w:noProof/>
                <w:sz w:val="22"/>
                <w:szCs w:val="22"/>
              </w:rPr>
              <w:t> </w:t>
            </w:r>
            <w:r w:rsidRPr="003705A5">
              <w:rPr>
                <w:rFonts w:ascii="Times New Roman" w:hAnsi="Times New Roman"/>
                <w:noProof/>
                <w:sz w:val="22"/>
                <w:szCs w:val="22"/>
              </w:rPr>
              <w:t> </w:t>
            </w:r>
            <w:r w:rsidRPr="003705A5">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E6E6E6"/>
          </w:tcPr>
          <w:p w14:paraId="365396C3" w14:textId="77777777" w:rsidR="00543961" w:rsidRDefault="00543961" w:rsidP="00543961">
            <w:r w:rsidRPr="003705A5">
              <w:rPr>
                <w:rFonts w:ascii="Times New Roman" w:hAnsi="Times New Roman"/>
                <w:sz w:val="22"/>
                <w:szCs w:val="22"/>
              </w:rPr>
              <w:fldChar w:fldCharType="begin">
                <w:ffData>
                  <w:name w:val=""/>
                  <w:enabled/>
                  <w:calcOnExit w:val="0"/>
                  <w:textInput>
                    <w:maxLength w:val="2"/>
                  </w:textInput>
                </w:ffData>
              </w:fldChar>
            </w:r>
            <w:r w:rsidRPr="003705A5">
              <w:rPr>
                <w:rFonts w:ascii="Times New Roman" w:hAnsi="Times New Roman"/>
                <w:sz w:val="22"/>
                <w:szCs w:val="22"/>
              </w:rPr>
              <w:instrText xml:space="preserve"> FORMTEXT </w:instrText>
            </w:r>
            <w:r w:rsidRPr="003705A5">
              <w:rPr>
                <w:rFonts w:ascii="Times New Roman" w:hAnsi="Times New Roman"/>
                <w:sz w:val="22"/>
                <w:szCs w:val="22"/>
              </w:rPr>
            </w:r>
            <w:r w:rsidRPr="003705A5">
              <w:rPr>
                <w:rFonts w:ascii="Times New Roman" w:hAnsi="Times New Roman"/>
                <w:sz w:val="22"/>
                <w:szCs w:val="22"/>
              </w:rPr>
              <w:fldChar w:fldCharType="separate"/>
            </w:r>
            <w:r w:rsidRPr="003705A5">
              <w:rPr>
                <w:rFonts w:ascii="Times New Roman" w:hAnsi="Times New Roman"/>
                <w:noProof/>
                <w:sz w:val="22"/>
                <w:szCs w:val="22"/>
              </w:rPr>
              <w:t> </w:t>
            </w:r>
            <w:r w:rsidRPr="003705A5">
              <w:rPr>
                <w:rFonts w:ascii="Times New Roman" w:hAnsi="Times New Roman"/>
                <w:noProof/>
                <w:sz w:val="22"/>
                <w:szCs w:val="22"/>
              </w:rPr>
              <w:t> </w:t>
            </w:r>
            <w:r w:rsidRPr="003705A5">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6E6E6"/>
          </w:tcPr>
          <w:p w14:paraId="00D0457F" w14:textId="77777777" w:rsidR="00543961" w:rsidRDefault="00543961" w:rsidP="00543961">
            <w:r w:rsidRPr="003705A5">
              <w:rPr>
                <w:rFonts w:ascii="Times New Roman" w:hAnsi="Times New Roman"/>
                <w:sz w:val="22"/>
                <w:szCs w:val="22"/>
              </w:rPr>
              <w:fldChar w:fldCharType="begin">
                <w:ffData>
                  <w:name w:val=""/>
                  <w:enabled/>
                  <w:calcOnExit w:val="0"/>
                  <w:textInput>
                    <w:maxLength w:val="2"/>
                  </w:textInput>
                </w:ffData>
              </w:fldChar>
            </w:r>
            <w:r w:rsidRPr="003705A5">
              <w:rPr>
                <w:rFonts w:ascii="Times New Roman" w:hAnsi="Times New Roman"/>
                <w:sz w:val="22"/>
                <w:szCs w:val="22"/>
              </w:rPr>
              <w:instrText xml:space="preserve"> FORMTEXT </w:instrText>
            </w:r>
            <w:r w:rsidRPr="003705A5">
              <w:rPr>
                <w:rFonts w:ascii="Times New Roman" w:hAnsi="Times New Roman"/>
                <w:sz w:val="22"/>
                <w:szCs w:val="22"/>
              </w:rPr>
            </w:r>
            <w:r w:rsidRPr="003705A5">
              <w:rPr>
                <w:rFonts w:ascii="Times New Roman" w:hAnsi="Times New Roman"/>
                <w:sz w:val="22"/>
                <w:szCs w:val="22"/>
              </w:rPr>
              <w:fldChar w:fldCharType="separate"/>
            </w:r>
            <w:r w:rsidRPr="003705A5">
              <w:rPr>
                <w:rFonts w:ascii="Times New Roman" w:hAnsi="Times New Roman"/>
                <w:noProof/>
                <w:sz w:val="22"/>
                <w:szCs w:val="22"/>
              </w:rPr>
              <w:t> </w:t>
            </w:r>
            <w:r w:rsidRPr="003705A5">
              <w:rPr>
                <w:rFonts w:ascii="Times New Roman" w:hAnsi="Times New Roman"/>
                <w:noProof/>
                <w:sz w:val="22"/>
                <w:szCs w:val="22"/>
              </w:rPr>
              <w:t> </w:t>
            </w:r>
            <w:r w:rsidRPr="003705A5">
              <w:rPr>
                <w:rFonts w:ascii="Times New Roman" w:hAnsi="Times New Roman"/>
                <w:sz w:val="22"/>
                <w:szCs w:val="22"/>
              </w:rPr>
              <w:fldChar w:fldCharType="end"/>
            </w:r>
          </w:p>
        </w:tc>
        <w:tc>
          <w:tcPr>
            <w:tcW w:w="4410" w:type="dxa"/>
            <w:gridSpan w:val="2"/>
            <w:tcBorders>
              <w:top w:val="single" w:sz="4" w:space="0" w:color="auto"/>
              <w:left w:val="single" w:sz="4" w:space="0" w:color="auto"/>
              <w:bottom w:val="single" w:sz="4" w:space="0" w:color="auto"/>
            </w:tcBorders>
            <w:shd w:val="clear" w:color="auto" w:fill="E6E6E6"/>
          </w:tcPr>
          <w:p w14:paraId="5106D47B" w14:textId="77777777" w:rsidR="00543961" w:rsidRDefault="00543961" w:rsidP="00543961">
            <w:r w:rsidRPr="008F3786">
              <w:rPr>
                <w:rFonts w:ascii="Times New Roman" w:hAnsi="Times New Roman"/>
                <w:sz w:val="22"/>
                <w:szCs w:val="22"/>
              </w:rPr>
              <w:fldChar w:fldCharType="begin">
                <w:ffData>
                  <w:name w:val=""/>
                  <w:enabled/>
                  <w:calcOnExit w:val="0"/>
                  <w:textInput>
                    <w:maxLength w:val="55"/>
                  </w:textInput>
                </w:ffData>
              </w:fldChar>
            </w:r>
            <w:r w:rsidRPr="008F3786">
              <w:rPr>
                <w:rFonts w:ascii="Times New Roman" w:hAnsi="Times New Roman"/>
                <w:sz w:val="22"/>
                <w:szCs w:val="22"/>
              </w:rPr>
              <w:instrText xml:space="preserve"> FORMTEXT </w:instrText>
            </w:r>
            <w:r w:rsidRPr="008F3786">
              <w:rPr>
                <w:rFonts w:ascii="Times New Roman" w:hAnsi="Times New Roman"/>
                <w:sz w:val="22"/>
                <w:szCs w:val="22"/>
              </w:rPr>
            </w:r>
            <w:r w:rsidRPr="008F3786">
              <w:rPr>
                <w:rFonts w:ascii="Times New Roman" w:hAnsi="Times New Roman"/>
                <w:sz w:val="22"/>
                <w:szCs w:val="22"/>
              </w:rPr>
              <w:fldChar w:fldCharType="separate"/>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sz w:val="22"/>
                <w:szCs w:val="22"/>
              </w:rPr>
              <w:fldChar w:fldCharType="end"/>
            </w:r>
          </w:p>
        </w:tc>
      </w:tr>
      <w:tr w:rsidR="00543961" w14:paraId="61E8E774" w14:textId="77777777" w:rsidTr="008D497D">
        <w:tc>
          <w:tcPr>
            <w:tcW w:w="8406" w:type="dxa"/>
            <w:gridSpan w:val="7"/>
            <w:tcBorders>
              <w:top w:val="single" w:sz="4" w:space="0" w:color="auto"/>
              <w:bottom w:val="single" w:sz="4" w:space="0" w:color="auto"/>
              <w:right w:val="single" w:sz="4" w:space="0" w:color="auto"/>
            </w:tcBorders>
          </w:tcPr>
          <w:p w14:paraId="6E3F9720" w14:textId="77777777" w:rsidR="00543961" w:rsidRDefault="00543961" w:rsidP="00543961">
            <w:pPr>
              <w:tabs>
                <w:tab w:val="left" w:pos="162"/>
              </w:tabs>
              <w:spacing w:before="20" w:after="20"/>
              <w:ind w:left="60" w:firstLine="4"/>
              <w:rPr>
                <w:rFonts w:cs="Arial"/>
                <w:sz w:val="18"/>
                <w:szCs w:val="18"/>
              </w:rPr>
            </w:pPr>
            <w:r>
              <w:rPr>
                <w:rFonts w:cs="Arial"/>
                <w:b/>
                <w:bCs/>
                <w:sz w:val="18"/>
                <w:szCs w:val="18"/>
              </w:rPr>
              <w:t>57.16(1)  STAFF ORIENTATION</w:t>
            </w:r>
            <w:r>
              <w:rPr>
                <w:rFonts w:cs="Arial"/>
                <w:sz w:val="18"/>
                <w:szCs w:val="18"/>
              </w:rPr>
              <w:t xml:space="preserve">  Within the first week of hire, the licensee shall provide the staff member with all of the following:</w:t>
            </w:r>
          </w:p>
        </w:tc>
        <w:tc>
          <w:tcPr>
            <w:tcW w:w="540" w:type="dxa"/>
            <w:gridSpan w:val="2"/>
            <w:tcBorders>
              <w:top w:val="nil"/>
              <w:left w:val="single" w:sz="4" w:space="0" w:color="auto"/>
              <w:bottom w:val="single" w:sz="4" w:space="0" w:color="auto"/>
              <w:right w:val="single" w:sz="4" w:space="0" w:color="auto"/>
            </w:tcBorders>
            <w:shd w:val="clear" w:color="auto" w:fill="auto"/>
          </w:tcPr>
          <w:p w14:paraId="1895942C" w14:textId="77777777" w:rsidR="00543961" w:rsidRDefault="00543961" w:rsidP="00543961">
            <w:r w:rsidRPr="003705A5">
              <w:rPr>
                <w:rFonts w:ascii="Times New Roman" w:hAnsi="Times New Roman"/>
                <w:sz w:val="22"/>
                <w:szCs w:val="22"/>
              </w:rPr>
              <w:fldChar w:fldCharType="begin">
                <w:ffData>
                  <w:name w:val=""/>
                  <w:enabled/>
                  <w:calcOnExit w:val="0"/>
                  <w:textInput>
                    <w:maxLength w:val="2"/>
                  </w:textInput>
                </w:ffData>
              </w:fldChar>
            </w:r>
            <w:r w:rsidRPr="003705A5">
              <w:rPr>
                <w:rFonts w:ascii="Times New Roman" w:hAnsi="Times New Roman"/>
                <w:sz w:val="22"/>
                <w:szCs w:val="22"/>
              </w:rPr>
              <w:instrText xml:space="preserve"> FORMTEXT </w:instrText>
            </w:r>
            <w:r w:rsidRPr="003705A5">
              <w:rPr>
                <w:rFonts w:ascii="Times New Roman" w:hAnsi="Times New Roman"/>
                <w:sz w:val="22"/>
                <w:szCs w:val="22"/>
              </w:rPr>
            </w:r>
            <w:r w:rsidRPr="003705A5">
              <w:rPr>
                <w:rFonts w:ascii="Times New Roman" w:hAnsi="Times New Roman"/>
                <w:sz w:val="22"/>
                <w:szCs w:val="22"/>
              </w:rPr>
              <w:fldChar w:fldCharType="separate"/>
            </w:r>
            <w:r w:rsidRPr="003705A5">
              <w:rPr>
                <w:rFonts w:ascii="Times New Roman" w:hAnsi="Times New Roman"/>
                <w:noProof/>
                <w:sz w:val="22"/>
                <w:szCs w:val="22"/>
              </w:rPr>
              <w:t> </w:t>
            </w:r>
            <w:r w:rsidRPr="003705A5">
              <w:rPr>
                <w:rFonts w:ascii="Times New Roman" w:hAnsi="Times New Roman"/>
                <w:noProof/>
                <w:sz w:val="22"/>
                <w:szCs w:val="22"/>
              </w:rPr>
              <w:t> </w:t>
            </w:r>
            <w:r w:rsidRPr="003705A5">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7933CE4A" w14:textId="77777777" w:rsidR="00543961" w:rsidRDefault="00543961" w:rsidP="00543961">
            <w:r w:rsidRPr="003705A5">
              <w:rPr>
                <w:rFonts w:ascii="Times New Roman" w:hAnsi="Times New Roman"/>
                <w:sz w:val="22"/>
                <w:szCs w:val="22"/>
              </w:rPr>
              <w:fldChar w:fldCharType="begin">
                <w:ffData>
                  <w:name w:val=""/>
                  <w:enabled/>
                  <w:calcOnExit w:val="0"/>
                  <w:textInput>
                    <w:maxLength w:val="2"/>
                  </w:textInput>
                </w:ffData>
              </w:fldChar>
            </w:r>
            <w:r w:rsidRPr="003705A5">
              <w:rPr>
                <w:rFonts w:ascii="Times New Roman" w:hAnsi="Times New Roman"/>
                <w:sz w:val="22"/>
                <w:szCs w:val="22"/>
              </w:rPr>
              <w:instrText xml:space="preserve"> FORMTEXT </w:instrText>
            </w:r>
            <w:r w:rsidRPr="003705A5">
              <w:rPr>
                <w:rFonts w:ascii="Times New Roman" w:hAnsi="Times New Roman"/>
                <w:sz w:val="22"/>
                <w:szCs w:val="22"/>
              </w:rPr>
            </w:r>
            <w:r w:rsidRPr="003705A5">
              <w:rPr>
                <w:rFonts w:ascii="Times New Roman" w:hAnsi="Times New Roman"/>
                <w:sz w:val="22"/>
                <w:szCs w:val="22"/>
              </w:rPr>
              <w:fldChar w:fldCharType="separate"/>
            </w:r>
            <w:r w:rsidRPr="003705A5">
              <w:rPr>
                <w:rFonts w:ascii="Times New Roman" w:hAnsi="Times New Roman"/>
                <w:noProof/>
                <w:sz w:val="22"/>
                <w:szCs w:val="22"/>
              </w:rPr>
              <w:t> </w:t>
            </w:r>
            <w:r w:rsidRPr="003705A5">
              <w:rPr>
                <w:rFonts w:ascii="Times New Roman" w:hAnsi="Times New Roman"/>
                <w:noProof/>
                <w:sz w:val="22"/>
                <w:szCs w:val="22"/>
              </w:rPr>
              <w:t> </w:t>
            </w:r>
            <w:r w:rsidRPr="003705A5">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E6E6E6"/>
          </w:tcPr>
          <w:p w14:paraId="537DEF08" w14:textId="77777777" w:rsidR="00543961" w:rsidRDefault="00543961" w:rsidP="00543961">
            <w:r w:rsidRPr="003705A5">
              <w:rPr>
                <w:rFonts w:ascii="Times New Roman" w:hAnsi="Times New Roman"/>
                <w:sz w:val="22"/>
                <w:szCs w:val="22"/>
              </w:rPr>
              <w:fldChar w:fldCharType="begin">
                <w:ffData>
                  <w:name w:val=""/>
                  <w:enabled/>
                  <w:calcOnExit w:val="0"/>
                  <w:textInput>
                    <w:maxLength w:val="2"/>
                  </w:textInput>
                </w:ffData>
              </w:fldChar>
            </w:r>
            <w:r w:rsidRPr="003705A5">
              <w:rPr>
                <w:rFonts w:ascii="Times New Roman" w:hAnsi="Times New Roman"/>
                <w:sz w:val="22"/>
                <w:szCs w:val="22"/>
              </w:rPr>
              <w:instrText xml:space="preserve"> FORMTEXT </w:instrText>
            </w:r>
            <w:r w:rsidRPr="003705A5">
              <w:rPr>
                <w:rFonts w:ascii="Times New Roman" w:hAnsi="Times New Roman"/>
                <w:sz w:val="22"/>
                <w:szCs w:val="22"/>
              </w:rPr>
            </w:r>
            <w:r w:rsidRPr="003705A5">
              <w:rPr>
                <w:rFonts w:ascii="Times New Roman" w:hAnsi="Times New Roman"/>
                <w:sz w:val="22"/>
                <w:szCs w:val="22"/>
              </w:rPr>
              <w:fldChar w:fldCharType="separate"/>
            </w:r>
            <w:r w:rsidRPr="003705A5">
              <w:rPr>
                <w:rFonts w:ascii="Times New Roman" w:hAnsi="Times New Roman"/>
                <w:noProof/>
                <w:sz w:val="22"/>
                <w:szCs w:val="22"/>
              </w:rPr>
              <w:t> </w:t>
            </w:r>
            <w:r w:rsidRPr="003705A5">
              <w:rPr>
                <w:rFonts w:ascii="Times New Roman" w:hAnsi="Times New Roman"/>
                <w:noProof/>
                <w:sz w:val="22"/>
                <w:szCs w:val="22"/>
              </w:rPr>
              <w:t> </w:t>
            </w:r>
            <w:r w:rsidRPr="003705A5">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6E6E6"/>
          </w:tcPr>
          <w:p w14:paraId="6050922C" w14:textId="77777777" w:rsidR="00543961" w:rsidRDefault="00543961" w:rsidP="00543961">
            <w:r w:rsidRPr="003705A5">
              <w:rPr>
                <w:rFonts w:ascii="Times New Roman" w:hAnsi="Times New Roman"/>
                <w:sz w:val="22"/>
                <w:szCs w:val="22"/>
              </w:rPr>
              <w:fldChar w:fldCharType="begin">
                <w:ffData>
                  <w:name w:val=""/>
                  <w:enabled/>
                  <w:calcOnExit w:val="0"/>
                  <w:textInput>
                    <w:maxLength w:val="2"/>
                  </w:textInput>
                </w:ffData>
              </w:fldChar>
            </w:r>
            <w:r w:rsidRPr="003705A5">
              <w:rPr>
                <w:rFonts w:ascii="Times New Roman" w:hAnsi="Times New Roman"/>
                <w:sz w:val="22"/>
                <w:szCs w:val="22"/>
              </w:rPr>
              <w:instrText xml:space="preserve"> FORMTEXT </w:instrText>
            </w:r>
            <w:r w:rsidRPr="003705A5">
              <w:rPr>
                <w:rFonts w:ascii="Times New Roman" w:hAnsi="Times New Roman"/>
                <w:sz w:val="22"/>
                <w:szCs w:val="22"/>
              </w:rPr>
            </w:r>
            <w:r w:rsidRPr="003705A5">
              <w:rPr>
                <w:rFonts w:ascii="Times New Roman" w:hAnsi="Times New Roman"/>
                <w:sz w:val="22"/>
                <w:szCs w:val="22"/>
              </w:rPr>
              <w:fldChar w:fldCharType="separate"/>
            </w:r>
            <w:r w:rsidRPr="003705A5">
              <w:rPr>
                <w:rFonts w:ascii="Times New Roman" w:hAnsi="Times New Roman"/>
                <w:noProof/>
                <w:sz w:val="22"/>
                <w:szCs w:val="22"/>
              </w:rPr>
              <w:t> </w:t>
            </w:r>
            <w:r w:rsidRPr="003705A5">
              <w:rPr>
                <w:rFonts w:ascii="Times New Roman" w:hAnsi="Times New Roman"/>
                <w:noProof/>
                <w:sz w:val="22"/>
                <w:szCs w:val="22"/>
              </w:rPr>
              <w:t> </w:t>
            </w:r>
            <w:r w:rsidRPr="003705A5">
              <w:rPr>
                <w:rFonts w:ascii="Times New Roman" w:hAnsi="Times New Roman"/>
                <w:sz w:val="22"/>
                <w:szCs w:val="22"/>
              </w:rPr>
              <w:fldChar w:fldCharType="end"/>
            </w:r>
          </w:p>
        </w:tc>
        <w:tc>
          <w:tcPr>
            <w:tcW w:w="4410" w:type="dxa"/>
            <w:gridSpan w:val="2"/>
            <w:tcBorders>
              <w:top w:val="single" w:sz="4" w:space="0" w:color="auto"/>
              <w:left w:val="single" w:sz="4" w:space="0" w:color="auto"/>
              <w:bottom w:val="single" w:sz="4" w:space="0" w:color="auto"/>
            </w:tcBorders>
            <w:shd w:val="clear" w:color="auto" w:fill="E6E6E6"/>
          </w:tcPr>
          <w:p w14:paraId="0E049C32" w14:textId="77777777" w:rsidR="00543961" w:rsidRDefault="00543961" w:rsidP="00543961">
            <w:r w:rsidRPr="008F3786">
              <w:rPr>
                <w:rFonts w:ascii="Times New Roman" w:hAnsi="Times New Roman"/>
                <w:sz w:val="22"/>
                <w:szCs w:val="22"/>
              </w:rPr>
              <w:fldChar w:fldCharType="begin">
                <w:ffData>
                  <w:name w:val=""/>
                  <w:enabled/>
                  <w:calcOnExit w:val="0"/>
                  <w:textInput>
                    <w:maxLength w:val="55"/>
                  </w:textInput>
                </w:ffData>
              </w:fldChar>
            </w:r>
            <w:r w:rsidRPr="008F3786">
              <w:rPr>
                <w:rFonts w:ascii="Times New Roman" w:hAnsi="Times New Roman"/>
                <w:sz w:val="22"/>
                <w:szCs w:val="22"/>
              </w:rPr>
              <w:instrText xml:space="preserve"> FORMTEXT </w:instrText>
            </w:r>
            <w:r w:rsidRPr="008F3786">
              <w:rPr>
                <w:rFonts w:ascii="Times New Roman" w:hAnsi="Times New Roman"/>
                <w:sz w:val="22"/>
                <w:szCs w:val="22"/>
              </w:rPr>
            </w:r>
            <w:r w:rsidRPr="008F3786">
              <w:rPr>
                <w:rFonts w:ascii="Times New Roman" w:hAnsi="Times New Roman"/>
                <w:sz w:val="22"/>
                <w:szCs w:val="22"/>
              </w:rPr>
              <w:fldChar w:fldCharType="separate"/>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sz w:val="22"/>
                <w:szCs w:val="22"/>
              </w:rPr>
              <w:fldChar w:fldCharType="end"/>
            </w:r>
          </w:p>
        </w:tc>
      </w:tr>
      <w:tr w:rsidR="00543961" w14:paraId="5EF19008" w14:textId="77777777" w:rsidTr="008D497D">
        <w:tc>
          <w:tcPr>
            <w:tcW w:w="8406" w:type="dxa"/>
            <w:gridSpan w:val="7"/>
            <w:tcBorders>
              <w:top w:val="single" w:sz="4" w:space="0" w:color="auto"/>
              <w:bottom w:val="single" w:sz="4" w:space="0" w:color="auto"/>
            </w:tcBorders>
          </w:tcPr>
          <w:p w14:paraId="3F043D4F" w14:textId="77777777" w:rsidR="00543961" w:rsidRDefault="00543961" w:rsidP="00543961">
            <w:pPr>
              <w:spacing w:before="20" w:after="20"/>
              <w:ind w:left="60" w:firstLine="4"/>
              <w:rPr>
                <w:rFonts w:cs="Arial"/>
                <w:sz w:val="18"/>
                <w:szCs w:val="18"/>
              </w:rPr>
            </w:pPr>
            <w:r>
              <w:rPr>
                <w:rFonts w:cs="Arial"/>
                <w:b/>
                <w:sz w:val="18"/>
                <w:szCs w:val="18"/>
              </w:rPr>
              <w:t>57.16(1)(a)  STAFF ORIENTATION – JOB DESCRIPTION</w:t>
            </w:r>
            <w:r>
              <w:rPr>
                <w:rFonts w:cs="Arial"/>
                <w:sz w:val="18"/>
                <w:szCs w:val="18"/>
              </w:rPr>
              <w:t xml:space="preserve">  A job description created under s. DCF 57.17(1)(a).  The job description shall be signed and dated by each staff member upon receipt by the staff member.</w:t>
            </w:r>
          </w:p>
        </w:tc>
        <w:tc>
          <w:tcPr>
            <w:tcW w:w="540" w:type="dxa"/>
            <w:gridSpan w:val="2"/>
            <w:tcBorders>
              <w:top w:val="single" w:sz="4" w:space="0" w:color="auto"/>
              <w:bottom w:val="single" w:sz="4" w:space="0" w:color="auto"/>
            </w:tcBorders>
            <w:shd w:val="clear" w:color="auto" w:fill="auto"/>
          </w:tcPr>
          <w:p w14:paraId="20B0D652" w14:textId="77777777" w:rsidR="00543961" w:rsidRDefault="00543961" w:rsidP="00543961">
            <w:r w:rsidRPr="003705A5">
              <w:rPr>
                <w:rFonts w:ascii="Times New Roman" w:hAnsi="Times New Roman"/>
                <w:sz w:val="22"/>
                <w:szCs w:val="22"/>
              </w:rPr>
              <w:fldChar w:fldCharType="begin">
                <w:ffData>
                  <w:name w:val=""/>
                  <w:enabled/>
                  <w:calcOnExit w:val="0"/>
                  <w:textInput>
                    <w:maxLength w:val="2"/>
                  </w:textInput>
                </w:ffData>
              </w:fldChar>
            </w:r>
            <w:r w:rsidRPr="003705A5">
              <w:rPr>
                <w:rFonts w:ascii="Times New Roman" w:hAnsi="Times New Roman"/>
                <w:sz w:val="22"/>
                <w:szCs w:val="22"/>
              </w:rPr>
              <w:instrText xml:space="preserve"> FORMTEXT </w:instrText>
            </w:r>
            <w:r w:rsidRPr="003705A5">
              <w:rPr>
                <w:rFonts w:ascii="Times New Roman" w:hAnsi="Times New Roman"/>
                <w:sz w:val="22"/>
                <w:szCs w:val="22"/>
              </w:rPr>
            </w:r>
            <w:r w:rsidRPr="003705A5">
              <w:rPr>
                <w:rFonts w:ascii="Times New Roman" w:hAnsi="Times New Roman"/>
                <w:sz w:val="22"/>
                <w:szCs w:val="22"/>
              </w:rPr>
              <w:fldChar w:fldCharType="separate"/>
            </w:r>
            <w:r w:rsidRPr="003705A5">
              <w:rPr>
                <w:rFonts w:ascii="Times New Roman" w:hAnsi="Times New Roman"/>
                <w:noProof/>
                <w:sz w:val="22"/>
                <w:szCs w:val="22"/>
              </w:rPr>
              <w:t> </w:t>
            </w:r>
            <w:r w:rsidRPr="003705A5">
              <w:rPr>
                <w:rFonts w:ascii="Times New Roman" w:hAnsi="Times New Roman"/>
                <w:noProof/>
                <w:sz w:val="22"/>
                <w:szCs w:val="22"/>
              </w:rPr>
              <w:t> </w:t>
            </w:r>
            <w:r w:rsidRPr="003705A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B6C72EE" w14:textId="77777777" w:rsidR="00543961" w:rsidRDefault="00543961" w:rsidP="00543961">
            <w:r w:rsidRPr="003705A5">
              <w:rPr>
                <w:rFonts w:ascii="Times New Roman" w:hAnsi="Times New Roman"/>
                <w:sz w:val="22"/>
                <w:szCs w:val="22"/>
              </w:rPr>
              <w:fldChar w:fldCharType="begin">
                <w:ffData>
                  <w:name w:val=""/>
                  <w:enabled/>
                  <w:calcOnExit w:val="0"/>
                  <w:textInput>
                    <w:maxLength w:val="2"/>
                  </w:textInput>
                </w:ffData>
              </w:fldChar>
            </w:r>
            <w:r w:rsidRPr="003705A5">
              <w:rPr>
                <w:rFonts w:ascii="Times New Roman" w:hAnsi="Times New Roman"/>
                <w:sz w:val="22"/>
                <w:szCs w:val="22"/>
              </w:rPr>
              <w:instrText xml:space="preserve"> FORMTEXT </w:instrText>
            </w:r>
            <w:r w:rsidRPr="003705A5">
              <w:rPr>
                <w:rFonts w:ascii="Times New Roman" w:hAnsi="Times New Roman"/>
                <w:sz w:val="22"/>
                <w:szCs w:val="22"/>
              </w:rPr>
            </w:r>
            <w:r w:rsidRPr="003705A5">
              <w:rPr>
                <w:rFonts w:ascii="Times New Roman" w:hAnsi="Times New Roman"/>
                <w:sz w:val="22"/>
                <w:szCs w:val="22"/>
              </w:rPr>
              <w:fldChar w:fldCharType="separate"/>
            </w:r>
            <w:r w:rsidRPr="003705A5">
              <w:rPr>
                <w:rFonts w:ascii="Times New Roman" w:hAnsi="Times New Roman"/>
                <w:noProof/>
                <w:sz w:val="22"/>
                <w:szCs w:val="22"/>
              </w:rPr>
              <w:t> </w:t>
            </w:r>
            <w:r w:rsidRPr="003705A5">
              <w:rPr>
                <w:rFonts w:ascii="Times New Roman" w:hAnsi="Times New Roman"/>
                <w:noProof/>
                <w:sz w:val="22"/>
                <w:szCs w:val="22"/>
              </w:rPr>
              <w:t> </w:t>
            </w:r>
            <w:r w:rsidRPr="003705A5">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A81D293" w14:textId="77777777" w:rsidR="00543961" w:rsidRDefault="00543961" w:rsidP="00543961">
            <w:r w:rsidRPr="003705A5">
              <w:rPr>
                <w:rFonts w:ascii="Times New Roman" w:hAnsi="Times New Roman"/>
                <w:sz w:val="22"/>
                <w:szCs w:val="22"/>
              </w:rPr>
              <w:fldChar w:fldCharType="begin">
                <w:ffData>
                  <w:name w:val=""/>
                  <w:enabled/>
                  <w:calcOnExit w:val="0"/>
                  <w:textInput>
                    <w:maxLength w:val="2"/>
                  </w:textInput>
                </w:ffData>
              </w:fldChar>
            </w:r>
            <w:r w:rsidRPr="003705A5">
              <w:rPr>
                <w:rFonts w:ascii="Times New Roman" w:hAnsi="Times New Roman"/>
                <w:sz w:val="22"/>
                <w:szCs w:val="22"/>
              </w:rPr>
              <w:instrText xml:space="preserve"> FORMTEXT </w:instrText>
            </w:r>
            <w:r w:rsidRPr="003705A5">
              <w:rPr>
                <w:rFonts w:ascii="Times New Roman" w:hAnsi="Times New Roman"/>
                <w:sz w:val="22"/>
                <w:szCs w:val="22"/>
              </w:rPr>
            </w:r>
            <w:r w:rsidRPr="003705A5">
              <w:rPr>
                <w:rFonts w:ascii="Times New Roman" w:hAnsi="Times New Roman"/>
                <w:sz w:val="22"/>
                <w:szCs w:val="22"/>
              </w:rPr>
              <w:fldChar w:fldCharType="separate"/>
            </w:r>
            <w:r w:rsidRPr="003705A5">
              <w:rPr>
                <w:rFonts w:ascii="Times New Roman" w:hAnsi="Times New Roman"/>
                <w:noProof/>
                <w:sz w:val="22"/>
                <w:szCs w:val="22"/>
              </w:rPr>
              <w:t> </w:t>
            </w:r>
            <w:r w:rsidRPr="003705A5">
              <w:rPr>
                <w:rFonts w:ascii="Times New Roman" w:hAnsi="Times New Roman"/>
                <w:noProof/>
                <w:sz w:val="22"/>
                <w:szCs w:val="22"/>
              </w:rPr>
              <w:t> </w:t>
            </w:r>
            <w:r w:rsidRPr="003705A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D7574C9" w14:textId="77777777" w:rsidR="00543961" w:rsidRDefault="00543961" w:rsidP="00543961">
            <w:r w:rsidRPr="003705A5">
              <w:rPr>
                <w:rFonts w:ascii="Times New Roman" w:hAnsi="Times New Roman"/>
                <w:sz w:val="22"/>
                <w:szCs w:val="22"/>
              </w:rPr>
              <w:fldChar w:fldCharType="begin">
                <w:ffData>
                  <w:name w:val=""/>
                  <w:enabled/>
                  <w:calcOnExit w:val="0"/>
                  <w:textInput>
                    <w:maxLength w:val="2"/>
                  </w:textInput>
                </w:ffData>
              </w:fldChar>
            </w:r>
            <w:r w:rsidRPr="003705A5">
              <w:rPr>
                <w:rFonts w:ascii="Times New Roman" w:hAnsi="Times New Roman"/>
                <w:sz w:val="22"/>
                <w:szCs w:val="22"/>
              </w:rPr>
              <w:instrText xml:space="preserve"> FORMTEXT </w:instrText>
            </w:r>
            <w:r w:rsidRPr="003705A5">
              <w:rPr>
                <w:rFonts w:ascii="Times New Roman" w:hAnsi="Times New Roman"/>
                <w:sz w:val="22"/>
                <w:szCs w:val="22"/>
              </w:rPr>
            </w:r>
            <w:r w:rsidRPr="003705A5">
              <w:rPr>
                <w:rFonts w:ascii="Times New Roman" w:hAnsi="Times New Roman"/>
                <w:sz w:val="22"/>
                <w:szCs w:val="22"/>
              </w:rPr>
              <w:fldChar w:fldCharType="separate"/>
            </w:r>
            <w:r w:rsidRPr="003705A5">
              <w:rPr>
                <w:rFonts w:ascii="Times New Roman" w:hAnsi="Times New Roman"/>
                <w:noProof/>
                <w:sz w:val="22"/>
                <w:szCs w:val="22"/>
              </w:rPr>
              <w:t> </w:t>
            </w:r>
            <w:r w:rsidRPr="003705A5">
              <w:rPr>
                <w:rFonts w:ascii="Times New Roman" w:hAnsi="Times New Roman"/>
                <w:noProof/>
                <w:sz w:val="22"/>
                <w:szCs w:val="22"/>
              </w:rPr>
              <w:t> </w:t>
            </w:r>
            <w:r w:rsidRPr="003705A5">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E0E2014" w14:textId="77777777" w:rsidR="00543961" w:rsidRDefault="00543961" w:rsidP="00543961">
            <w:r w:rsidRPr="008F3786">
              <w:rPr>
                <w:rFonts w:ascii="Times New Roman" w:hAnsi="Times New Roman"/>
                <w:sz w:val="22"/>
                <w:szCs w:val="22"/>
              </w:rPr>
              <w:fldChar w:fldCharType="begin">
                <w:ffData>
                  <w:name w:val=""/>
                  <w:enabled/>
                  <w:calcOnExit w:val="0"/>
                  <w:textInput>
                    <w:maxLength w:val="55"/>
                  </w:textInput>
                </w:ffData>
              </w:fldChar>
            </w:r>
            <w:r w:rsidRPr="008F3786">
              <w:rPr>
                <w:rFonts w:ascii="Times New Roman" w:hAnsi="Times New Roman"/>
                <w:sz w:val="22"/>
                <w:szCs w:val="22"/>
              </w:rPr>
              <w:instrText xml:space="preserve"> FORMTEXT </w:instrText>
            </w:r>
            <w:r w:rsidRPr="008F3786">
              <w:rPr>
                <w:rFonts w:ascii="Times New Roman" w:hAnsi="Times New Roman"/>
                <w:sz w:val="22"/>
                <w:szCs w:val="22"/>
              </w:rPr>
            </w:r>
            <w:r w:rsidRPr="008F3786">
              <w:rPr>
                <w:rFonts w:ascii="Times New Roman" w:hAnsi="Times New Roman"/>
                <w:sz w:val="22"/>
                <w:szCs w:val="22"/>
              </w:rPr>
              <w:fldChar w:fldCharType="separate"/>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sz w:val="22"/>
                <w:szCs w:val="22"/>
              </w:rPr>
              <w:fldChar w:fldCharType="end"/>
            </w:r>
          </w:p>
        </w:tc>
      </w:tr>
      <w:tr w:rsidR="00543961" w14:paraId="5072F8B1" w14:textId="77777777" w:rsidTr="008D497D">
        <w:tc>
          <w:tcPr>
            <w:tcW w:w="8406" w:type="dxa"/>
            <w:gridSpan w:val="7"/>
            <w:tcBorders>
              <w:top w:val="single" w:sz="4" w:space="0" w:color="auto"/>
              <w:bottom w:val="single" w:sz="4" w:space="0" w:color="auto"/>
            </w:tcBorders>
          </w:tcPr>
          <w:p w14:paraId="742F6AE7" w14:textId="77777777" w:rsidR="00543961" w:rsidRDefault="00543961" w:rsidP="00543961">
            <w:pPr>
              <w:spacing w:before="20" w:after="20"/>
              <w:ind w:left="60" w:firstLine="4"/>
              <w:rPr>
                <w:rFonts w:cs="Arial"/>
                <w:sz w:val="18"/>
                <w:szCs w:val="18"/>
              </w:rPr>
            </w:pPr>
            <w:r>
              <w:rPr>
                <w:rFonts w:cs="Arial"/>
                <w:b/>
                <w:sz w:val="18"/>
                <w:szCs w:val="18"/>
              </w:rPr>
              <w:t>57.16(1)(b)  STAFF ORIENTATION – PROGRAM STATEMENT, POLICIES, PROCEDURES</w:t>
            </w:r>
            <w:r>
              <w:rPr>
                <w:rFonts w:cs="Arial"/>
                <w:sz w:val="18"/>
                <w:szCs w:val="18"/>
              </w:rPr>
              <w:t xml:space="preserve">  The group home’s program statement and policies and procedures, including the personnel policies and procedures created under s. DCF 57.17(1).</w:t>
            </w:r>
          </w:p>
        </w:tc>
        <w:tc>
          <w:tcPr>
            <w:tcW w:w="540" w:type="dxa"/>
            <w:gridSpan w:val="2"/>
            <w:tcBorders>
              <w:top w:val="single" w:sz="4" w:space="0" w:color="auto"/>
              <w:bottom w:val="single" w:sz="4" w:space="0" w:color="auto"/>
            </w:tcBorders>
            <w:shd w:val="clear" w:color="auto" w:fill="auto"/>
          </w:tcPr>
          <w:p w14:paraId="5A25249D" w14:textId="77777777" w:rsidR="00543961" w:rsidRDefault="00543961" w:rsidP="00543961">
            <w:r w:rsidRPr="003705A5">
              <w:rPr>
                <w:rFonts w:ascii="Times New Roman" w:hAnsi="Times New Roman"/>
                <w:sz w:val="22"/>
                <w:szCs w:val="22"/>
              </w:rPr>
              <w:fldChar w:fldCharType="begin">
                <w:ffData>
                  <w:name w:val=""/>
                  <w:enabled/>
                  <w:calcOnExit w:val="0"/>
                  <w:textInput>
                    <w:maxLength w:val="2"/>
                  </w:textInput>
                </w:ffData>
              </w:fldChar>
            </w:r>
            <w:r w:rsidRPr="003705A5">
              <w:rPr>
                <w:rFonts w:ascii="Times New Roman" w:hAnsi="Times New Roman"/>
                <w:sz w:val="22"/>
                <w:szCs w:val="22"/>
              </w:rPr>
              <w:instrText xml:space="preserve"> FORMTEXT </w:instrText>
            </w:r>
            <w:r w:rsidRPr="003705A5">
              <w:rPr>
                <w:rFonts w:ascii="Times New Roman" w:hAnsi="Times New Roman"/>
                <w:sz w:val="22"/>
                <w:szCs w:val="22"/>
              </w:rPr>
            </w:r>
            <w:r w:rsidRPr="003705A5">
              <w:rPr>
                <w:rFonts w:ascii="Times New Roman" w:hAnsi="Times New Roman"/>
                <w:sz w:val="22"/>
                <w:szCs w:val="22"/>
              </w:rPr>
              <w:fldChar w:fldCharType="separate"/>
            </w:r>
            <w:r w:rsidRPr="003705A5">
              <w:rPr>
                <w:rFonts w:ascii="Times New Roman" w:hAnsi="Times New Roman"/>
                <w:noProof/>
                <w:sz w:val="22"/>
                <w:szCs w:val="22"/>
              </w:rPr>
              <w:t> </w:t>
            </w:r>
            <w:r w:rsidRPr="003705A5">
              <w:rPr>
                <w:rFonts w:ascii="Times New Roman" w:hAnsi="Times New Roman"/>
                <w:noProof/>
                <w:sz w:val="22"/>
                <w:szCs w:val="22"/>
              </w:rPr>
              <w:t> </w:t>
            </w:r>
            <w:r w:rsidRPr="003705A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0565986" w14:textId="77777777" w:rsidR="00543961" w:rsidRDefault="00543961" w:rsidP="00543961">
            <w:r w:rsidRPr="003705A5">
              <w:rPr>
                <w:rFonts w:ascii="Times New Roman" w:hAnsi="Times New Roman"/>
                <w:sz w:val="22"/>
                <w:szCs w:val="22"/>
              </w:rPr>
              <w:fldChar w:fldCharType="begin">
                <w:ffData>
                  <w:name w:val=""/>
                  <w:enabled/>
                  <w:calcOnExit w:val="0"/>
                  <w:textInput>
                    <w:maxLength w:val="2"/>
                  </w:textInput>
                </w:ffData>
              </w:fldChar>
            </w:r>
            <w:r w:rsidRPr="003705A5">
              <w:rPr>
                <w:rFonts w:ascii="Times New Roman" w:hAnsi="Times New Roman"/>
                <w:sz w:val="22"/>
                <w:szCs w:val="22"/>
              </w:rPr>
              <w:instrText xml:space="preserve"> FORMTEXT </w:instrText>
            </w:r>
            <w:r w:rsidRPr="003705A5">
              <w:rPr>
                <w:rFonts w:ascii="Times New Roman" w:hAnsi="Times New Roman"/>
                <w:sz w:val="22"/>
                <w:szCs w:val="22"/>
              </w:rPr>
            </w:r>
            <w:r w:rsidRPr="003705A5">
              <w:rPr>
                <w:rFonts w:ascii="Times New Roman" w:hAnsi="Times New Roman"/>
                <w:sz w:val="22"/>
                <w:szCs w:val="22"/>
              </w:rPr>
              <w:fldChar w:fldCharType="separate"/>
            </w:r>
            <w:r w:rsidRPr="003705A5">
              <w:rPr>
                <w:rFonts w:ascii="Times New Roman" w:hAnsi="Times New Roman"/>
                <w:noProof/>
                <w:sz w:val="22"/>
                <w:szCs w:val="22"/>
              </w:rPr>
              <w:t> </w:t>
            </w:r>
            <w:r w:rsidRPr="003705A5">
              <w:rPr>
                <w:rFonts w:ascii="Times New Roman" w:hAnsi="Times New Roman"/>
                <w:noProof/>
                <w:sz w:val="22"/>
                <w:szCs w:val="22"/>
              </w:rPr>
              <w:t> </w:t>
            </w:r>
            <w:r w:rsidRPr="003705A5">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BB54A43" w14:textId="77777777" w:rsidR="00543961" w:rsidRDefault="00543961" w:rsidP="00543961">
            <w:r w:rsidRPr="003705A5">
              <w:rPr>
                <w:rFonts w:ascii="Times New Roman" w:hAnsi="Times New Roman"/>
                <w:sz w:val="22"/>
                <w:szCs w:val="22"/>
              </w:rPr>
              <w:fldChar w:fldCharType="begin">
                <w:ffData>
                  <w:name w:val=""/>
                  <w:enabled/>
                  <w:calcOnExit w:val="0"/>
                  <w:textInput>
                    <w:maxLength w:val="2"/>
                  </w:textInput>
                </w:ffData>
              </w:fldChar>
            </w:r>
            <w:r w:rsidRPr="003705A5">
              <w:rPr>
                <w:rFonts w:ascii="Times New Roman" w:hAnsi="Times New Roman"/>
                <w:sz w:val="22"/>
                <w:szCs w:val="22"/>
              </w:rPr>
              <w:instrText xml:space="preserve"> FORMTEXT </w:instrText>
            </w:r>
            <w:r w:rsidRPr="003705A5">
              <w:rPr>
                <w:rFonts w:ascii="Times New Roman" w:hAnsi="Times New Roman"/>
                <w:sz w:val="22"/>
                <w:szCs w:val="22"/>
              </w:rPr>
            </w:r>
            <w:r w:rsidRPr="003705A5">
              <w:rPr>
                <w:rFonts w:ascii="Times New Roman" w:hAnsi="Times New Roman"/>
                <w:sz w:val="22"/>
                <w:szCs w:val="22"/>
              </w:rPr>
              <w:fldChar w:fldCharType="separate"/>
            </w:r>
            <w:r w:rsidRPr="003705A5">
              <w:rPr>
                <w:rFonts w:ascii="Times New Roman" w:hAnsi="Times New Roman"/>
                <w:noProof/>
                <w:sz w:val="22"/>
                <w:szCs w:val="22"/>
              </w:rPr>
              <w:t> </w:t>
            </w:r>
            <w:r w:rsidRPr="003705A5">
              <w:rPr>
                <w:rFonts w:ascii="Times New Roman" w:hAnsi="Times New Roman"/>
                <w:noProof/>
                <w:sz w:val="22"/>
                <w:szCs w:val="22"/>
              </w:rPr>
              <w:t> </w:t>
            </w:r>
            <w:r w:rsidRPr="003705A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7FEDB54" w14:textId="77777777" w:rsidR="00543961" w:rsidRDefault="00543961" w:rsidP="00543961">
            <w:r w:rsidRPr="003705A5">
              <w:rPr>
                <w:rFonts w:ascii="Times New Roman" w:hAnsi="Times New Roman"/>
                <w:sz w:val="22"/>
                <w:szCs w:val="22"/>
              </w:rPr>
              <w:fldChar w:fldCharType="begin">
                <w:ffData>
                  <w:name w:val=""/>
                  <w:enabled/>
                  <w:calcOnExit w:val="0"/>
                  <w:textInput>
                    <w:maxLength w:val="2"/>
                  </w:textInput>
                </w:ffData>
              </w:fldChar>
            </w:r>
            <w:r w:rsidRPr="003705A5">
              <w:rPr>
                <w:rFonts w:ascii="Times New Roman" w:hAnsi="Times New Roman"/>
                <w:sz w:val="22"/>
                <w:szCs w:val="22"/>
              </w:rPr>
              <w:instrText xml:space="preserve"> FORMTEXT </w:instrText>
            </w:r>
            <w:r w:rsidRPr="003705A5">
              <w:rPr>
                <w:rFonts w:ascii="Times New Roman" w:hAnsi="Times New Roman"/>
                <w:sz w:val="22"/>
                <w:szCs w:val="22"/>
              </w:rPr>
            </w:r>
            <w:r w:rsidRPr="003705A5">
              <w:rPr>
                <w:rFonts w:ascii="Times New Roman" w:hAnsi="Times New Roman"/>
                <w:sz w:val="22"/>
                <w:szCs w:val="22"/>
              </w:rPr>
              <w:fldChar w:fldCharType="separate"/>
            </w:r>
            <w:r w:rsidRPr="003705A5">
              <w:rPr>
                <w:rFonts w:ascii="Times New Roman" w:hAnsi="Times New Roman"/>
                <w:noProof/>
                <w:sz w:val="22"/>
                <w:szCs w:val="22"/>
              </w:rPr>
              <w:t> </w:t>
            </w:r>
            <w:r w:rsidRPr="003705A5">
              <w:rPr>
                <w:rFonts w:ascii="Times New Roman" w:hAnsi="Times New Roman"/>
                <w:noProof/>
                <w:sz w:val="22"/>
                <w:szCs w:val="22"/>
              </w:rPr>
              <w:t> </w:t>
            </w:r>
            <w:r w:rsidRPr="003705A5">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7311157" w14:textId="77777777" w:rsidR="00543961" w:rsidRDefault="00543961" w:rsidP="00543961">
            <w:r w:rsidRPr="008F3786">
              <w:rPr>
                <w:rFonts w:ascii="Times New Roman" w:hAnsi="Times New Roman"/>
                <w:sz w:val="22"/>
                <w:szCs w:val="22"/>
              </w:rPr>
              <w:fldChar w:fldCharType="begin">
                <w:ffData>
                  <w:name w:val=""/>
                  <w:enabled/>
                  <w:calcOnExit w:val="0"/>
                  <w:textInput>
                    <w:maxLength w:val="55"/>
                  </w:textInput>
                </w:ffData>
              </w:fldChar>
            </w:r>
            <w:r w:rsidRPr="008F3786">
              <w:rPr>
                <w:rFonts w:ascii="Times New Roman" w:hAnsi="Times New Roman"/>
                <w:sz w:val="22"/>
                <w:szCs w:val="22"/>
              </w:rPr>
              <w:instrText xml:space="preserve"> FORMTEXT </w:instrText>
            </w:r>
            <w:r w:rsidRPr="008F3786">
              <w:rPr>
                <w:rFonts w:ascii="Times New Roman" w:hAnsi="Times New Roman"/>
                <w:sz w:val="22"/>
                <w:szCs w:val="22"/>
              </w:rPr>
            </w:r>
            <w:r w:rsidRPr="008F3786">
              <w:rPr>
                <w:rFonts w:ascii="Times New Roman" w:hAnsi="Times New Roman"/>
                <w:sz w:val="22"/>
                <w:szCs w:val="22"/>
              </w:rPr>
              <w:fldChar w:fldCharType="separate"/>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sz w:val="22"/>
                <w:szCs w:val="22"/>
              </w:rPr>
              <w:fldChar w:fldCharType="end"/>
            </w:r>
          </w:p>
        </w:tc>
      </w:tr>
      <w:tr w:rsidR="00543961" w14:paraId="4D4DB994" w14:textId="77777777" w:rsidTr="008D497D">
        <w:tc>
          <w:tcPr>
            <w:tcW w:w="8406" w:type="dxa"/>
            <w:gridSpan w:val="7"/>
            <w:tcBorders>
              <w:top w:val="single" w:sz="4" w:space="0" w:color="auto"/>
              <w:bottom w:val="single" w:sz="4" w:space="0" w:color="auto"/>
            </w:tcBorders>
          </w:tcPr>
          <w:p w14:paraId="65BB8015" w14:textId="77777777" w:rsidR="00543961" w:rsidRDefault="00543961" w:rsidP="00543961">
            <w:pPr>
              <w:spacing w:before="20" w:after="20"/>
              <w:ind w:left="60" w:firstLine="4"/>
              <w:rPr>
                <w:rFonts w:cs="Arial"/>
                <w:sz w:val="18"/>
                <w:szCs w:val="18"/>
              </w:rPr>
            </w:pPr>
            <w:r>
              <w:rPr>
                <w:rFonts w:cs="Arial"/>
                <w:b/>
                <w:sz w:val="18"/>
                <w:szCs w:val="18"/>
              </w:rPr>
              <w:t>57.16(1)(c)  STAFF ORIENTATION – CHILD ABUSE &amp; NEGLECT REPORTING</w:t>
            </w:r>
            <w:r>
              <w:rPr>
                <w:rFonts w:cs="Arial"/>
                <w:sz w:val="18"/>
                <w:szCs w:val="18"/>
              </w:rPr>
              <w:t xml:space="preserve">  Requirements of child abuse and neglect reporting specified under s. 48.981(2) and (3), Stats., and information on how to identify and report abuse or neglect situations.</w:t>
            </w:r>
          </w:p>
        </w:tc>
        <w:tc>
          <w:tcPr>
            <w:tcW w:w="540" w:type="dxa"/>
            <w:gridSpan w:val="2"/>
            <w:tcBorders>
              <w:top w:val="single" w:sz="4" w:space="0" w:color="auto"/>
              <w:bottom w:val="single" w:sz="4" w:space="0" w:color="auto"/>
            </w:tcBorders>
            <w:shd w:val="clear" w:color="auto" w:fill="auto"/>
          </w:tcPr>
          <w:p w14:paraId="652D810A" w14:textId="77777777" w:rsidR="00543961" w:rsidRDefault="00543961" w:rsidP="00543961">
            <w:r w:rsidRPr="003705A5">
              <w:rPr>
                <w:rFonts w:ascii="Times New Roman" w:hAnsi="Times New Roman"/>
                <w:sz w:val="22"/>
                <w:szCs w:val="22"/>
              </w:rPr>
              <w:fldChar w:fldCharType="begin">
                <w:ffData>
                  <w:name w:val=""/>
                  <w:enabled/>
                  <w:calcOnExit w:val="0"/>
                  <w:textInput>
                    <w:maxLength w:val="2"/>
                  </w:textInput>
                </w:ffData>
              </w:fldChar>
            </w:r>
            <w:r w:rsidRPr="003705A5">
              <w:rPr>
                <w:rFonts w:ascii="Times New Roman" w:hAnsi="Times New Roman"/>
                <w:sz w:val="22"/>
                <w:szCs w:val="22"/>
              </w:rPr>
              <w:instrText xml:space="preserve"> FORMTEXT </w:instrText>
            </w:r>
            <w:r w:rsidRPr="003705A5">
              <w:rPr>
                <w:rFonts w:ascii="Times New Roman" w:hAnsi="Times New Roman"/>
                <w:sz w:val="22"/>
                <w:szCs w:val="22"/>
              </w:rPr>
            </w:r>
            <w:r w:rsidRPr="003705A5">
              <w:rPr>
                <w:rFonts w:ascii="Times New Roman" w:hAnsi="Times New Roman"/>
                <w:sz w:val="22"/>
                <w:szCs w:val="22"/>
              </w:rPr>
              <w:fldChar w:fldCharType="separate"/>
            </w:r>
            <w:r w:rsidRPr="003705A5">
              <w:rPr>
                <w:rFonts w:ascii="Times New Roman" w:hAnsi="Times New Roman"/>
                <w:noProof/>
                <w:sz w:val="22"/>
                <w:szCs w:val="22"/>
              </w:rPr>
              <w:t> </w:t>
            </w:r>
            <w:r w:rsidRPr="003705A5">
              <w:rPr>
                <w:rFonts w:ascii="Times New Roman" w:hAnsi="Times New Roman"/>
                <w:noProof/>
                <w:sz w:val="22"/>
                <w:szCs w:val="22"/>
              </w:rPr>
              <w:t> </w:t>
            </w:r>
            <w:r w:rsidRPr="003705A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BF7E9CC" w14:textId="77777777" w:rsidR="00543961" w:rsidRDefault="00543961" w:rsidP="00543961">
            <w:r w:rsidRPr="003705A5">
              <w:rPr>
                <w:rFonts w:ascii="Times New Roman" w:hAnsi="Times New Roman"/>
                <w:sz w:val="22"/>
                <w:szCs w:val="22"/>
              </w:rPr>
              <w:fldChar w:fldCharType="begin">
                <w:ffData>
                  <w:name w:val=""/>
                  <w:enabled/>
                  <w:calcOnExit w:val="0"/>
                  <w:textInput>
                    <w:maxLength w:val="2"/>
                  </w:textInput>
                </w:ffData>
              </w:fldChar>
            </w:r>
            <w:r w:rsidRPr="003705A5">
              <w:rPr>
                <w:rFonts w:ascii="Times New Roman" w:hAnsi="Times New Roman"/>
                <w:sz w:val="22"/>
                <w:szCs w:val="22"/>
              </w:rPr>
              <w:instrText xml:space="preserve"> FORMTEXT </w:instrText>
            </w:r>
            <w:r w:rsidRPr="003705A5">
              <w:rPr>
                <w:rFonts w:ascii="Times New Roman" w:hAnsi="Times New Roman"/>
                <w:sz w:val="22"/>
                <w:szCs w:val="22"/>
              </w:rPr>
            </w:r>
            <w:r w:rsidRPr="003705A5">
              <w:rPr>
                <w:rFonts w:ascii="Times New Roman" w:hAnsi="Times New Roman"/>
                <w:sz w:val="22"/>
                <w:szCs w:val="22"/>
              </w:rPr>
              <w:fldChar w:fldCharType="separate"/>
            </w:r>
            <w:r w:rsidRPr="003705A5">
              <w:rPr>
                <w:rFonts w:ascii="Times New Roman" w:hAnsi="Times New Roman"/>
                <w:noProof/>
                <w:sz w:val="22"/>
                <w:szCs w:val="22"/>
              </w:rPr>
              <w:t> </w:t>
            </w:r>
            <w:r w:rsidRPr="003705A5">
              <w:rPr>
                <w:rFonts w:ascii="Times New Roman" w:hAnsi="Times New Roman"/>
                <w:noProof/>
                <w:sz w:val="22"/>
                <w:szCs w:val="22"/>
              </w:rPr>
              <w:t> </w:t>
            </w:r>
            <w:r w:rsidRPr="003705A5">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0D10D34" w14:textId="77777777" w:rsidR="00543961" w:rsidRDefault="00543961" w:rsidP="00543961">
            <w:r w:rsidRPr="003705A5">
              <w:rPr>
                <w:rFonts w:ascii="Times New Roman" w:hAnsi="Times New Roman"/>
                <w:sz w:val="22"/>
                <w:szCs w:val="22"/>
              </w:rPr>
              <w:fldChar w:fldCharType="begin">
                <w:ffData>
                  <w:name w:val=""/>
                  <w:enabled/>
                  <w:calcOnExit w:val="0"/>
                  <w:textInput>
                    <w:maxLength w:val="2"/>
                  </w:textInput>
                </w:ffData>
              </w:fldChar>
            </w:r>
            <w:r w:rsidRPr="003705A5">
              <w:rPr>
                <w:rFonts w:ascii="Times New Roman" w:hAnsi="Times New Roman"/>
                <w:sz w:val="22"/>
                <w:szCs w:val="22"/>
              </w:rPr>
              <w:instrText xml:space="preserve"> FORMTEXT </w:instrText>
            </w:r>
            <w:r w:rsidRPr="003705A5">
              <w:rPr>
                <w:rFonts w:ascii="Times New Roman" w:hAnsi="Times New Roman"/>
                <w:sz w:val="22"/>
                <w:szCs w:val="22"/>
              </w:rPr>
            </w:r>
            <w:r w:rsidRPr="003705A5">
              <w:rPr>
                <w:rFonts w:ascii="Times New Roman" w:hAnsi="Times New Roman"/>
                <w:sz w:val="22"/>
                <w:szCs w:val="22"/>
              </w:rPr>
              <w:fldChar w:fldCharType="separate"/>
            </w:r>
            <w:r w:rsidRPr="003705A5">
              <w:rPr>
                <w:rFonts w:ascii="Times New Roman" w:hAnsi="Times New Roman"/>
                <w:noProof/>
                <w:sz w:val="22"/>
                <w:szCs w:val="22"/>
              </w:rPr>
              <w:t> </w:t>
            </w:r>
            <w:r w:rsidRPr="003705A5">
              <w:rPr>
                <w:rFonts w:ascii="Times New Roman" w:hAnsi="Times New Roman"/>
                <w:noProof/>
                <w:sz w:val="22"/>
                <w:szCs w:val="22"/>
              </w:rPr>
              <w:t> </w:t>
            </w:r>
            <w:r w:rsidRPr="003705A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E0A9421" w14:textId="77777777" w:rsidR="00543961" w:rsidRDefault="00543961" w:rsidP="00543961">
            <w:r w:rsidRPr="003705A5">
              <w:rPr>
                <w:rFonts w:ascii="Times New Roman" w:hAnsi="Times New Roman"/>
                <w:sz w:val="22"/>
                <w:szCs w:val="22"/>
              </w:rPr>
              <w:fldChar w:fldCharType="begin">
                <w:ffData>
                  <w:name w:val=""/>
                  <w:enabled/>
                  <w:calcOnExit w:val="0"/>
                  <w:textInput>
                    <w:maxLength w:val="2"/>
                  </w:textInput>
                </w:ffData>
              </w:fldChar>
            </w:r>
            <w:r w:rsidRPr="003705A5">
              <w:rPr>
                <w:rFonts w:ascii="Times New Roman" w:hAnsi="Times New Roman"/>
                <w:sz w:val="22"/>
                <w:szCs w:val="22"/>
              </w:rPr>
              <w:instrText xml:space="preserve"> FORMTEXT </w:instrText>
            </w:r>
            <w:r w:rsidRPr="003705A5">
              <w:rPr>
                <w:rFonts w:ascii="Times New Roman" w:hAnsi="Times New Roman"/>
                <w:sz w:val="22"/>
                <w:szCs w:val="22"/>
              </w:rPr>
            </w:r>
            <w:r w:rsidRPr="003705A5">
              <w:rPr>
                <w:rFonts w:ascii="Times New Roman" w:hAnsi="Times New Roman"/>
                <w:sz w:val="22"/>
                <w:szCs w:val="22"/>
              </w:rPr>
              <w:fldChar w:fldCharType="separate"/>
            </w:r>
            <w:r w:rsidRPr="003705A5">
              <w:rPr>
                <w:rFonts w:ascii="Times New Roman" w:hAnsi="Times New Roman"/>
                <w:noProof/>
                <w:sz w:val="22"/>
                <w:szCs w:val="22"/>
              </w:rPr>
              <w:t> </w:t>
            </w:r>
            <w:r w:rsidRPr="003705A5">
              <w:rPr>
                <w:rFonts w:ascii="Times New Roman" w:hAnsi="Times New Roman"/>
                <w:noProof/>
                <w:sz w:val="22"/>
                <w:szCs w:val="22"/>
              </w:rPr>
              <w:t> </w:t>
            </w:r>
            <w:r w:rsidRPr="003705A5">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6E1BE48" w14:textId="77777777" w:rsidR="00543961" w:rsidRDefault="00543961" w:rsidP="00543961">
            <w:r w:rsidRPr="008F3786">
              <w:rPr>
                <w:rFonts w:ascii="Times New Roman" w:hAnsi="Times New Roman"/>
                <w:sz w:val="22"/>
                <w:szCs w:val="22"/>
              </w:rPr>
              <w:fldChar w:fldCharType="begin">
                <w:ffData>
                  <w:name w:val=""/>
                  <w:enabled/>
                  <w:calcOnExit w:val="0"/>
                  <w:textInput>
                    <w:maxLength w:val="55"/>
                  </w:textInput>
                </w:ffData>
              </w:fldChar>
            </w:r>
            <w:r w:rsidRPr="008F3786">
              <w:rPr>
                <w:rFonts w:ascii="Times New Roman" w:hAnsi="Times New Roman"/>
                <w:sz w:val="22"/>
                <w:szCs w:val="22"/>
              </w:rPr>
              <w:instrText xml:space="preserve"> FORMTEXT </w:instrText>
            </w:r>
            <w:r w:rsidRPr="008F3786">
              <w:rPr>
                <w:rFonts w:ascii="Times New Roman" w:hAnsi="Times New Roman"/>
                <w:sz w:val="22"/>
                <w:szCs w:val="22"/>
              </w:rPr>
            </w:r>
            <w:r w:rsidRPr="008F3786">
              <w:rPr>
                <w:rFonts w:ascii="Times New Roman" w:hAnsi="Times New Roman"/>
                <w:sz w:val="22"/>
                <w:szCs w:val="22"/>
              </w:rPr>
              <w:fldChar w:fldCharType="separate"/>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sz w:val="22"/>
                <w:szCs w:val="22"/>
              </w:rPr>
              <w:fldChar w:fldCharType="end"/>
            </w:r>
          </w:p>
        </w:tc>
      </w:tr>
      <w:tr w:rsidR="00543961" w14:paraId="5921C6DF" w14:textId="77777777" w:rsidTr="008D497D">
        <w:tc>
          <w:tcPr>
            <w:tcW w:w="8406" w:type="dxa"/>
            <w:gridSpan w:val="7"/>
            <w:tcBorders>
              <w:top w:val="single" w:sz="4" w:space="0" w:color="auto"/>
              <w:bottom w:val="single" w:sz="4" w:space="0" w:color="auto"/>
            </w:tcBorders>
          </w:tcPr>
          <w:p w14:paraId="39D5527C" w14:textId="77777777" w:rsidR="00543961" w:rsidRDefault="00543961" w:rsidP="00543961">
            <w:pPr>
              <w:spacing w:before="20" w:after="20"/>
              <w:ind w:left="60" w:firstLine="4"/>
              <w:rPr>
                <w:rFonts w:cs="Arial"/>
                <w:sz w:val="18"/>
                <w:szCs w:val="18"/>
              </w:rPr>
            </w:pPr>
            <w:r>
              <w:rPr>
                <w:rFonts w:cs="Arial"/>
                <w:b/>
                <w:sz w:val="18"/>
                <w:szCs w:val="18"/>
              </w:rPr>
              <w:lastRenderedPageBreak/>
              <w:t>57.16(1)(d)  STAFF ORIENTATION – FIRE EXTINGUISHERS &amp; EMERGENCY PROCEDURES</w:t>
            </w:r>
            <w:r>
              <w:rPr>
                <w:rFonts w:cs="Arial"/>
                <w:sz w:val="18"/>
                <w:szCs w:val="18"/>
              </w:rPr>
              <w:t xml:space="preserve"> Instruction on how to use fire extinguishers, and on emergency and evacuation procedures.</w:t>
            </w:r>
          </w:p>
        </w:tc>
        <w:tc>
          <w:tcPr>
            <w:tcW w:w="540" w:type="dxa"/>
            <w:gridSpan w:val="2"/>
            <w:tcBorders>
              <w:top w:val="single" w:sz="4" w:space="0" w:color="auto"/>
              <w:bottom w:val="single" w:sz="4" w:space="0" w:color="auto"/>
            </w:tcBorders>
            <w:shd w:val="clear" w:color="auto" w:fill="auto"/>
          </w:tcPr>
          <w:p w14:paraId="47CA3238" w14:textId="77777777" w:rsidR="00543961" w:rsidRDefault="00543961" w:rsidP="00543961">
            <w:r w:rsidRPr="003705A5">
              <w:rPr>
                <w:rFonts w:ascii="Times New Roman" w:hAnsi="Times New Roman"/>
                <w:sz w:val="22"/>
                <w:szCs w:val="22"/>
              </w:rPr>
              <w:fldChar w:fldCharType="begin">
                <w:ffData>
                  <w:name w:val=""/>
                  <w:enabled/>
                  <w:calcOnExit w:val="0"/>
                  <w:textInput>
                    <w:maxLength w:val="2"/>
                  </w:textInput>
                </w:ffData>
              </w:fldChar>
            </w:r>
            <w:r w:rsidRPr="003705A5">
              <w:rPr>
                <w:rFonts w:ascii="Times New Roman" w:hAnsi="Times New Roman"/>
                <w:sz w:val="22"/>
                <w:szCs w:val="22"/>
              </w:rPr>
              <w:instrText xml:space="preserve"> FORMTEXT </w:instrText>
            </w:r>
            <w:r w:rsidRPr="003705A5">
              <w:rPr>
                <w:rFonts w:ascii="Times New Roman" w:hAnsi="Times New Roman"/>
                <w:sz w:val="22"/>
                <w:szCs w:val="22"/>
              </w:rPr>
            </w:r>
            <w:r w:rsidRPr="003705A5">
              <w:rPr>
                <w:rFonts w:ascii="Times New Roman" w:hAnsi="Times New Roman"/>
                <w:sz w:val="22"/>
                <w:szCs w:val="22"/>
              </w:rPr>
              <w:fldChar w:fldCharType="separate"/>
            </w:r>
            <w:r w:rsidRPr="003705A5">
              <w:rPr>
                <w:rFonts w:ascii="Times New Roman" w:hAnsi="Times New Roman"/>
                <w:noProof/>
                <w:sz w:val="22"/>
                <w:szCs w:val="22"/>
              </w:rPr>
              <w:t> </w:t>
            </w:r>
            <w:r w:rsidRPr="003705A5">
              <w:rPr>
                <w:rFonts w:ascii="Times New Roman" w:hAnsi="Times New Roman"/>
                <w:noProof/>
                <w:sz w:val="22"/>
                <w:szCs w:val="22"/>
              </w:rPr>
              <w:t> </w:t>
            </w:r>
            <w:r w:rsidRPr="003705A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97CFDD7" w14:textId="77777777" w:rsidR="00543961" w:rsidRDefault="00543961" w:rsidP="00543961">
            <w:r w:rsidRPr="003705A5">
              <w:rPr>
                <w:rFonts w:ascii="Times New Roman" w:hAnsi="Times New Roman"/>
                <w:sz w:val="22"/>
                <w:szCs w:val="22"/>
              </w:rPr>
              <w:fldChar w:fldCharType="begin">
                <w:ffData>
                  <w:name w:val=""/>
                  <w:enabled/>
                  <w:calcOnExit w:val="0"/>
                  <w:textInput>
                    <w:maxLength w:val="2"/>
                  </w:textInput>
                </w:ffData>
              </w:fldChar>
            </w:r>
            <w:r w:rsidRPr="003705A5">
              <w:rPr>
                <w:rFonts w:ascii="Times New Roman" w:hAnsi="Times New Roman"/>
                <w:sz w:val="22"/>
                <w:szCs w:val="22"/>
              </w:rPr>
              <w:instrText xml:space="preserve"> FORMTEXT </w:instrText>
            </w:r>
            <w:r w:rsidRPr="003705A5">
              <w:rPr>
                <w:rFonts w:ascii="Times New Roman" w:hAnsi="Times New Roman"/>
                <w:sz w:val="22"/>
                <w:szCs w:val="22"/>
              </w:rPr>
            </w:r>
            <w:r w:rsidRPr="003705A5">
              <w:rPr>
                <w:rFonts w:ascii="Times New Roman" w:hAnsi="Times New Roman"/>
                <w:sz w:val="22"/>
                <w:szCs w:val="22"/>
              </w:rPr>
              <w:fldChar w:fldCharType="separate"/>
            </w:r>
            <w:r w:rsidRPr="003705A5">
              <w:rPr>
                <w:rFonts w:ascii="Times New Roman" w:hAnsi="Times New Roman"/>
                <w:noProof/>
                <w:sz w:val="22"/>
                <w:szCs w:val="22"/>
              </w:rPr>
              <w:t> </w:t>
            </w:r>
            <w:r w:rsidRPr="003705A5">
              <w:rPr>
                <w:rFonts w:ascii="Times New Roman" w:hAnsi="Times New Roman"/>
                <w:noProof/>
                <w:sz w:val="22"/>
                <w:szCs w:val="22"/>
              </w:rPr>
              <w:t> </w:t>
            </w:r>
            <w:r w:rsidRPr="003705A5">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B22CDFD" w14:textId="77777777" w:rsidR="00543961" w:rsidRDefault="00543961" w:rsidP="00543961">
            <w:r w:rsidRPr="003705A5">
              <w:rPr>
                <w:rFonts w:ascii="Times New Roman" w:hAnsi="Times New Roman"/>
                <w:sz w:val="22"/>
                <w:szCs w:val="22"/>
              </w:rPr>
              <w:fldChar w:fldCharType="begin">
                <w:ffData>
                  <w:name w:val=""/>
                  <w:enabled/>
                  <w:calcOnExit w:val="0"/>
                  <w:textInput>
                    <w:maxLength w:val="2"/>
                  </w:textInput>
                </w:ffData>
              </w:fldChar>
            </w:r>
            <w:r w:rsidRPr="003705A5">
              <w:rPr>
                <w:rFonts w:ascii="Times New Roman" w:hAnsi="Times New Roman"/>
                <w:sz w:val="22"/>
                <w:szCs w:val="22"/>
              </w:rPr>
              <w:instrText xml:space="preserve"> FORMTEXT </w:instrText>
            </w:r>
            <w:r w:rsidRPr="003705A5">
              <w:rPr>
                <w:rFonts w:ascii="Times New Roman" w:hAnsi="Times New Roman"/>
                <w:sz w:val="22"/>
                <w:szCs w:val="22"/>
              </w:rPr>
            </w:r>
            <w:r w:rsidRPr="003705A5">
              <w:rPr>
                <w:rFonts w:ascii="Times New Roman" w:hAnsi="Times New Roman"/>
                <w:sz w:val="22"/>
                <w:szCs w:val="22"/>
              </w:rPr>
              <w:fldChar w:fldCharType="separate"/>
            </w:r>
            <w:r w:rsidRPr="003705A5">
              <w:rPr>
                <w:rFonts w:ascii="Times New Roman" w:hAnsi="Times New Roman"/>
                <w:noProof/>
                <w:sz w:val="22"/>
                <w:szCs w:val="22"/>
              </w:rPr>
              <w:t> </w:t>
            </w:r>
            <w:r w:rsidRPr="003705A5">
              <w:rPr>
                <w:rFonts w:ascii="Times New Roman" w:hAnsi="Times New Roman"/>
                <w:noProof/>
                <w:sz w:val="22"/>
                <w:szCs w:val="22"/>
              </w:rPr>
              <w:t> </w:t>
            </w:r>
            <w:r w:rsidRPr="003705A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716107B" w14:textId="77777777" w:rsidR="00543961" w:rsidRDefault="00543961" w:rsidP="00543961">
            <w:r w:rsidRPr="003705A5">
              <w:rPr>
                <w:rFonts w:ascii="Times New Roman" w:hAnsi="Times New Roman"/>
                <w:sz w:val="22"/>
                <w:szCs w:val="22"/>
              </w:rPr>
              <w:fldChar w:fldCharType="begin">
                <w:ffData>
                  <w:name w:val=""/>
                  <w:enabled/>
                  <w:calcOnExit w:val="0"/>
                  <w:textInput>
                    <w:maxLength w:val="2"/>
                  </w:textInput>
                </w:ffData>
              </w:fldChar>
            </w:r>
            <w:r w:rsidRPr="003705A5">
              <w:rPr>
                <w:rFonts w:ascii="Times New Roman" w:hAnsi="Times New Roman"/>
                <w:sz w:val="22"/>
                <w:szCs w:val="22"/>
              </w:rPr>
              <w:instrText xml:space="preserve"> FORMTEXT </w:instrText>
            </w:r>
            <w:r w:rsidRPr="003705A5">
              <w:rPr>
                <w:rFonts w:ascii="Times New Roman" w:hAnsi="Times New Roman"/>
                <w:sz w:val="22"/>
                <w:szCs w:val="22"/>
              </w:rPr>
            </w:r>
            <w:r w:rsidRPr="003705A5">
              <w:rPr>
                <w:rFonts w:ascii="Times New Roman" w:hAnsi="Times New Roman"/>
                <w:sz w:val="22"/>
                <w:szCs w:val="22"/>
              </w:rPr>
              <w:fldChar w:fldCharType="separate"/>
            </w:r>
            <w:r w:rsidRPr="003705A5">
              <w:rPr>
                <w:rFonts w:ascii="Times New Roman" w:hAnsi="Times New Roman"/>
                <w:noProof/>
                <w:sz w:val="22"/>
                <w:szCs w:val="22"/>
              </w:rPr>
              <w:t> </w:t>
            </w:r>
            <w:r w:rsidRPr="003705A5">
              <w:rPr>
                <w:rFonts w:ascii="Times New Roman" w:hAnsi="Times New Roman"/>
                <w:noProof/>
                <w:sz w:val="22"/>
                <w:szCs w:val="22"/>
              </w:rPr>
              <w:t> </w:t>
            </w:r>
            <w:r w:rsidRPr="003705A5">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48338AB" w14:textId="77777777" w:rsidR="00543961" w:rsidRDefault="00543961" w:rsidP="00543961">
            <w:r w:rsidRPr="008F3786">
              <w:rPr>
                <w:rFonts w:ascii="Times New Roman" w:hAnsi="Times New Roman"/>
                <w:sz w:val="22"/>
                <w:szCs w:val="22"/>
              </w:rPr>
              <w:fldChar w:fldCharType="begin">
                <w:ffData>
                  <w:name w:val=""/>
                  <w:enabled/>
                  <w:calcOnExit w:val="0"/>
                  <w:textInput>
                    <w:maxLength w:val="55"/>
                  </w:textInput>
                </w:ffData>
              </w:fldChar>
            </w:r>
            <w:r w:rsidRPr="008F3786">
              <w:rPr>
                <w:rFonts w:ascii="Times New Roman" w:hAnsi="Times New Roman"/>
                <w:sz w:val="22"/>
                <w:szCs w:val="22"/>
              </w:rPr>
              <w:instrText xml:space="preserve"> FORMTEXT </w:instrText>
            </w:r>
            <w:r w:rsidRPr="008F3786">
              <w:rPr>
                <w:rFonts w:ascii="Times New Roman" w:hAnsi="Times New Roman"/>
                <w:sz w:val="22"/>
                <w:szCs w:val="22"/>
              </w:rPr>
            </w:r>
            <w:r w:rsidRPr="008F3786">
              <w:rPr>
                <w:rFonts w:ascii="Times New Roman" w:hAnsi="Times New Roman"/>
                <w:sz w:val="22"/>
                <w:szCs w:val="22"/>
              </w:rPr>
              <w:fldChar w:fldCharType="separate"/>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sz w:val="22"/>
                <w:szCs w:val="22"/>
              </w:rPr>
              <w:fldChar w:fldCharType="end"/>
            </w:r>
          </w:p>
        </w:tc>
      </w:tr>
      <w:tr w:rsidR="00543961" w14:paraId="030D2063" w14:textId="77777777" w:rsidTr="008D497D">
        <w:tc>
          <w:tcPr>
            <w:tcW w:w="8406" w:type="dxa"/>
            <w:gridSpan w:val="7"/>
            <w:tcBorders>
              <w:top w:val="single" w:sz="4" w:space="0" w:color="auto"/>
              <w:bottom w:val="single" w:sz="4" w:space="0" w:color="auto"/>
            </w:tcBorders>
          </w:tcPr>
          <w:p w14:paraId="7FD72F2D" w14:textId="77777777" w:rsidR="00543961" w:rsidRDefault="00543961" w:rsidP="00543961">
            <w:pPr>
              <w:spacing w:before="20" w:after="20"/>
              <w:ind w:left="60" w:firstLine="4"/>
              <w:rPr>
                <w:rFonts w:cs="Arial"/>
                <w:sz w:val="18"/>
                <w:szCs w:val="18"/>
              </w:rPr>
            </w:pPr>
            <w:r>
              <w:rPr>
                <w:rFonts w:cs="Arial"/>
                <w:b/>
                <w:sz w:val="18"/>
                <w:szCs w:val="18"/>
              </w:rPr>
              <w:t>57.16(1)(e)  STAFF ORIENTATION – OTHER</w:t>
            </w:r>
            <w:r>
              <w:rPr>
                <w:rFonts w:cs="Arial"/>
                <w:sz w:val="18"/>
                <w:szCs w:val="18"/>
              </w:rPr>
              <w:t xml:space="preserve">  Any other information that would orient the staff member to the group home.</w:t>
            </w:r>
          </w:p>
        </w:tc>
        <w:tc>
          <w:tcPr>
            <w:tcW w:w="540" w:type="dxa"/>
            <w:gridSpan w:val="2"/>
            <w:tcBorders>
              <w:top w:val="single" w:sz="4" w:space="0" w:color="auto"/>
              <w:bottom w:val="single" w:sz="4" w:space="0" w:color="auto"/>
            </w:tcBorders>
            <w:shd w:val="clear" w:color="auto" w:fill="auto"/>
          </w:tcPr>
          <w:p w14:paraId="7D39CD33" w14:textId="77777777" w:rsidR="00543961" w:rsidRDefault="00543961" w:rsidP="00543961">
            <w:r w:rsidRPr="003705A5">
              <w:rPr>
                <w:rFonts w:ascii="Times New Roman" w:hAnsi="Times New Roman"/>
                <w:sz w:val="22"/>
                <w:szCs w:val="22"/>
              </w:rPr>
              <w:fldChar w:fldCharType="begin">
                <w:ffData>
                  <w:name w:val=""/>
                  <w:enabled/>
                  <w:calcOnExit w:val="0"/>
                  <w:textInput>
                    <w:maxLength w:val="2"/>
                  </w:textInput>
                </w:ffData>
              </w:fldChar>
            </w:r>
            <w:r w:rsidRPr="003705A5">
              <w:rPr>
                <w:rFonts w:ascii="Times New Roman" w:hAnsi="Times New Roman"/>
                <w:sz w:val="22"/>
                <w:szCs w:val="22"/>
              </w:rPr>
              <w:instrText xml:space="preserve"> FORMTEXT </w:instrText>
            </w:r>
            <w:r w:rsidRPr="003705A5">
              <w:rPr>
                <w:rFonts w:ascii="Times New Roman" w:hAnsi="Times New Roman"/>
                <w:sz w:val="22"/>
                <w:szCs w:val="22"/>
              </w:rPr>
            </w:r>
            <w:r w:rsidRPr="003705A5">
              <w:rPr>
                <w:rFonts w:ascii="Times New Roman" w:hAnsi="Times New Roman"/>
                <w:sz w:val="22"/>
                <w:szCs w:val="22"/>
              </w:rPr>
              <w:fldChar w:fldCharType="separate"/>
            </w:r>
            <w:r w:rsidRPr="003705A5">
              <w:rPr>
                <w:rFonts w:ascii="Times New Roman" w:hAnsi="Times New Roman"/>
                <w:noProof/>
                <w:sz w:val="22"/>
                <w:szCs w:val="22"/>
              </w:rPr>
              <w:t> </w:t>
            </w:r>
            <w:r w:rsidRPr="003705A5">
              <w:rPr>
                <w:rFonts w:ascii="Times New Roman" w:hAnsi="Times New Roman"/>
                <w:noProof/>
                <w:sz w:val="22"/>
                <w:szCs w:val="22"/>
              </w:rPr>
              <w:t> </w:t>
            </w:r>
            <w:r w:rsidRPr="003705A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5310FDD" w14:textId="77777777" w:rsidR="00543961" w:rsidRDefault="00543961" w:rsidP="00543961">
            <w:r w:rsidRPr="003705A5">
              <w:rPr>
                <w:rFonts w:ascii="Times New Roman" w:hAnsi="Times New Roman"/>
                <w:sz w:val="22"/>
                <w:szCs w:val="22"/>
              </w:rPr>
              <w:fldChar w:fldCharType="begin">
                <w:ffData>
                  <w:name w:val=""/>
                  <w:enabled/>
                  <w:calcOnExit w:val="0"/>
                  <w:textInput>
                    <w:maxLength w:val="2"/>
                  </w:textInput>
                </w:ffData>
              </w:fldChar>
            </w:r>
            <w:r w:rsidRPr="003705A5">
              <w:rPr>
                <w:rFonts w:ascii="Times New Roman" w:hAnsi="Times New Roman"/>
                <w:sz w:val="22"/>
                <w:szCs w:val="22"/>
              </w:rPr>
              <w:instrText xml:space="preserve"> FORMTEXT </w:instrText>
            </w:r>
            <w:r w:rsidRPr="003705A5">
              <w:rPr>
                <w:rFonts w:ascii="Times New Roman" w:hAnsi="Times New Roman"/>
                <w:sz w:val="22"/>
                <w:szCs w:val="22"/>
              </w:rPr>
            </w:r>
            <w:r w:rsidRPr="003705A5">
              <w:rPr>
                <w:rFonts w:ascii="Times New Roman" w:hAnsi="Times New Roman"/>
                <w:sz w:val="22"/>
                <w:szCs w:val="22"/>
              </w:rPr>
              <w:fldChar w:fldCharType="separate"/>
            </w:r>
            <w:r w:rsidRPr="003705A5">
              <w:rPr>
                <w:rFonts w:ascii="Times New Roman" w:hAnsi="Times New Roman"/>
                <w:noProof/>
                <w:sz w:val="22"/>
                <w:szCs w:val="22"/>
              </w:rPr>
              <w:t> </w:t>
            </w:r>
            <w:r w:rsidRPr="003705A5">
              <w:rPr>
                <w:rFonts w:ascii="Times New Roman" w:hAnsi="Times New Roman"/>
                <w:noProof/>
                <w:sz w:val="22"/>
                <w:szCs w:val="22"/>
              </w:rPr>
              <w:t> </w:t>
            </w:r>
            <w:r w:rsidRPr="003705A5">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63A995A" w14:textId="77777777" w:rsidR="00543961" w:rsidRDefault="00543961" w:rsidP="00543961">
            <w:r w:rsidRPr="003705A5">
              <w:rPr>
                <w:rFonts w:ascii="Times New Roman" w:hAnsi="Times New Roman"/>
                <w:sz w:val="22"/>
                <w:szCs w:val="22"/>
              </w:rPr>
              <w:fldChar w:fldCharType="begin">
                <w:ffData>
                  <w:name w:val=""/>
                  <w:enabled/>
                  <w:calcOnExit w:val="0"/>
                  <w:textInput>
                    <w:maxLength w:val="2"/>
                  </w:textInput>
                </w:ffData>
              </w:fldChar>
            </w:r>
            <w:r w:rsidRPr="003705A5">
              <w:rPr>
                <w:rFonts w:ascii="Times New Roman" w:hAnsi="Times New Roman"/>
                <w:sz w:val="22"/>
                <w:szCs w:val="22"/>
              </w:rPr>
              <w:instrText xml:space="preserve"> FORMTEXT </w:instrText>
            </w:r>
            <w:r w:rsidRPr="003705A5">
              <w:rPr>
                <w:rFonts w:ascii="Times New Roman" w:hAnsi="Times New Roman"/>
                <w:sz w:val="22"/>
                <w:szCs w:val="22"/>
              </w:rPr>
            </w:r>
            <w:r w:rsidRPr="003705A5">
              <w:rPr>
                <w:rFonts w:ascii="Times New Roman" w:hAnsi="Times New Roman"/>
                <w:sz w:val="22"/>
                <w:szCs w:val="22"/>
              </w:rPr>
              <w:fldChar w:fldCharType="separate"/>
            </w:r>
            <w:r w:rsidRPr="003705A5">
              <w:rPr>
                <w:rFonts w:ascii="Times New Roman" w:hAnsi="Times New Roman"/>
                <w:noProof/>
                <w:sz w:val="22"/>
                <w:szCs w:val="22"/>
              </w:rPr>
              <w:t> </w:t>
            </w:r>
            <w:r w:rsidRPr="003705A5">
              <w:rPr>
                <w:rFonts w:ascii="Times New Roman" w:hAnsi="Times New Roman"/>
                <w:noProof/>
                <w:sz w:val="22"/>
                <w:szCs w:val="22"/>
              </w:rPr>
              <w:t> </w:t>
            </w:r>
            <w:r w:rsidRPr="003705A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F5E7F9E" w14:textId="77777777" w:rsidR="00543961" w:rsidRDefault="00543961" w:rsidP="00543961">
            <w:r w:rsidRPr="003705A5">
              <w:rPr>
                <w:rFonts w:ascii="Times New Roman" w:hAnsi="Times New Roman"/>
                <w:sz w:val="22"/>
                <w:szCs w:val="22"/>
              </w:rPr>
              <w:fldChar w:fldCharType="begin">
                <w:ffData>
                  <w:name w:val=""/>
                  <w:enabled/>
                  <w:calcOnExit w:val="0"/>
                  <w:textInput>
                    <w:maxLength w:val="2"/>
                  </w:textInput>
                </w:ffData>
              </w:fldChar>
            </w:r>
            <w:r w:rsidRPr="003705A5">
              <w:rPr>
                <w:rFonts w:ascii="Times New Roman" w:hAnsi="Times New Roman"/>
                <w:sz w:val="22"/>
                <w:szCs w:val="22"/>
              </w:rPr>
              <w:instrText xml:space="preserve"> FORMTEXT </w:instrText>
            </w:r>
            <w:r w:rsidRPr="003705A5">
              <w:rPr>
                <w:rFonts w:ascii="Times New Roman" w:hAnsi="Times New Roman"/>
                <w:sz w:val="22"/>
                <w:szCs w:val="22"/>
              </w:rPr>
            </w:r>
            <w:r w:rsidRPr="003705A5">
              <w:rPr>
                <w:rFonts w:ascii="Times New Roman" w:hAnsi="Times New Roman"/>
                <w:sz w:val="22"/>
                <w:szCs w:val="22"/>
              </w:rPr>
              <w:fldChar w:fldCharType="separate"/>
            </w:r>
            <w:r w:rsidRPr="003705A5">
              <w:rPr>
                <w:rFonts w:ascii="Times New Roman" w:hAnsi="Times New Roman"/>
                <w:noProof/>
                <w:sz w:val="22"/>
                <w:szCs w:val="22"/>
              </w:rPr>
              <w:t> </w:t>
            </w:r>
            <w:r w:rsidRPr="003705A5">
              <w:rPr>
                <w:rFonts w:ascii="Times New Roman" w:hAnsi="Times New Roman"/>
                <w:noProof/>
                <w:sz w:val="22"/>
                <w:szCs w:val="22"/>
              </w:rPr>
              <w:t> </w:t>
            </w:r>
            <w:r w:rsidRPr="003705A5">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7528035" w14:textId="77777777" w:rsidR="00543961" w:rsidRDefault="00543961" w:rsidP="00543961">
            <w:r w:rsidRPr="008F3786">
              <w:rPr>
                <w:rFonts w:ascii="Times New Roman" w:hAnsi="Times New Roman"/>
                <w:sz w:val="22"/>
                <w:szCs w:val="22"/>
              </w:rPr>
              <w:fldChar w:fldCharType="begin">
                <w:ffData>
                  <w:name w:val=""/>
                  <w:enabled/>
                  <w:calcOnExit w:val="0"/>
                  <w:textInput>
                    <w:maxLength w:val="55"/>
                  </w:textInput>
                </w:ffData>
              </w:fldChar>
            </w:r>
            <w:r w:rsidRPr="008F3786">
              <w:rPr>
                <w:rFonts w:ascii="Times New Roman" w:hAnsi="Times New Roman"/>
                <w:sz w:val="22"/>
                <w:szCs w:val="22"/>
              </w:rPr>
              <w:instrText xml:space="preserve"> FORMTEXT </w:instrText>
            </w:r>
            <w:r w:rsidRPr="008F3786">
              <w:rPr>
                <w:rFonts w:ascii="Times New Roman" w:hAnsi="Times New Roman"/>
                <w:sz w:val="22"/>
                <w:szCs w:val="22"/>
              </w:rPr>
            </w:r>
            <w:r w:rsidRPr="008F3786">
              <w:rPr>
                <w:rFonts w:ascii="Times New Roman" w:hAnsi="Times New Roman"/>
                <w:sz w:val="22"/>
                <w:szCs w:val="22"/>
              </w:rPr>
              <w:fldChar w:fldCharType="separate"/>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sz w:val="22"/>
                <w:szCs w:val="22"/>
              </w:rPr>
              <w:fldChar w:fldCharType="end"/>
            </w:r>
          </w:p>
        </w:tc>
      </w:tr>
      <w:tr w:rsidR="00543961" w14:paraId="303A857B" w14:textId="77777777" w:rsidTr="008D497D">
        <w:tc>
          <w:tcPr>
            <w:tcW w:w="8406" w:type="dxa"/>
            <w:gridSpan w:val="7"/>
            <w:tcBorders>
              <w:top w:val="single" w:sz="4" w:space="0" w:color="auto"/>
              <w:bottom w:val="single" w:sz="4" w:space="0" w:color="auto"/>
            </w:tcBorders>
          </w:tcPr>
          <w:p w14:paraId="29A0331C" w14:textId="77777777" w:rsidR="00543961" w:rsidRDefault="00543961" w:rsidP="00543961">
            <w:pPr>
              <w:tabs>
                <w:tab w:val="left" w:pos="1238"/>
              </w:tabs>
              <w:spacing w:before="20" w:after="20"/>
              <w:ind w:left="60" w:firstLine="4"/>
              <w:rPr>
                <w:rFonts w:cs="Arial"/>
                <w:sz w:val="18"/>
                <w:szCs w:val="18"/>
              </w:rPr>
            </w:pPr>
            <w:r>
              <w:rPr>
                <w:rFonts w:cs="Arial"/>
                <w:b/>
                <w:sz w:val="18"/>
                <w:szCs w:val="18"/>
              </w:rPr>
              <w:t>57.16(2)  STAFF TRAINING – CPR &amp; FIRST AID</w:t>
            </w:r>
            <w:r>
              <w:rPr>
                <w:rFonts w:cs="Arial"/>
                <w:sz w:val="18"/>
                <w:szCs w:val="18"/>
              </w:rPr>
              <w:t xml:space="preserve">  Within 6 months after the date of hire, each staff member shall successfully complete first-aid training and cardio-pulmonary resuscitation training from an American Red Cross or a program certified by the American Red Cross or American Heart Association.  The certification shall be renewed in accordance with training guidelines.</w:t>
            </w:r>
          </w:p>
        </w:tc>
        <w:tc>
          <w:tcPr>
            <w:tcW w:w="540" w:type="dxa"/>
            <w:gridSpan w:val="2"/>
            <w:tcBorders>
              <w:top w:val="single" w:sz="4" w:space="0" w:color="auto"/>
              <w:bottom w:val="single" w:sz="4" w:space="0" w:color="auto"/>
            </w:tcBorders>
            <w:shd w:val="clear" w:color="auto" w:fill="auto"/>
          </w:tcPr>
          <w:p w14:paraId="01D5750C" w14:textId="77777777" w:rsidR="00543961" w:rsidRDefault="00543961" w:rsidP="00543961">
            <w:r w:rsidRPr="00786065">
              <w:rPr>
                <w:rFonts w:ascii="Times New Roman" w:hAnsi="Times New Roman"/>
                <w:sz w:val="22"/>
                <w:szCs w:val="22"/>
              </w:rPr>
              <w:fldChar w:fldCharType="begin">
                <w:ffData>
                  <w:name w:val=""/>
                  <w:enabled/>
                  <w:calcOnExit w:val="0"/>
                  <w:textInput>
                    <w:maxLength w:val="2"/>
                  </w:textInput>
                </w:ffData>
              </w:fldChar>
            </w:r>
            <w:r w:rsidRPr="00786065">
              <w:rPr>
                <w:rFonts w:ascii="Times New Roman" w:hAnsi="Times New Roman"/>
                <w:sz w:val="22"/>
                <w:szCs w:val="22"/>
              </w:rPr>
              <w:instrText xml:space="preserve"> FORMTEXT </w:instrText>
            </w:r>
            <w:r w:rsidRPr="00786065">
              <w:rPr>
                <w:rFonts w:ascii="Times New Roman" w:hAnsi="Times New Roman"/>
                <w:sz w:val="22"/>
                <w:szCs w:val="22"/>
              </w:rPr>
            </w:r>
            <w:r w:rsidRPr="00786065">
              <w:rPr>
                <w:rFonts w:ascii="Times New Roman" w:hAnsi="Times New Roman"/>
                <w:sz w:val="22"/>
                <w:szCs w:val="22"/>
              </w:rPr>
              <w:fldChar w:fldCharType="separate"/>
            </w:r>
            <w:r w:rsidRPr="00786065">
              <w:rPr>
                <w:rFonts w:ascii="Times New Roman" w:hAnsi="Times New Roman"/>
                <w:noProof/>
                <w:sz w:val="22"/>
                <w:szCs w:val="22"/>
              </w:rPr>
              <w:t> </w:t>
            </w:r>
            <w:r w:rsidRPr="00786065">
              <w:rPr>
                <w:rFonts w:ascii="Times New Roman" w:hAnsi="Times New Roman"/>
                <w:noProof/>
                <w:sz w:val="22"/>
                <w:szCs w:val="22"/>
              </w:rPr>
              <w:t> </w:t>
            </w:r>
            <w:r w:rsidRPr="0078606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7B83543" w14:textId="77777777" w:rsidR="00543961" w:rsidRDefault="00543961" w:rsidP="00543961">
            <w:r w:rsidRPr="00786065">
              <w:rPr>
                <w:rFonts w:ascii="Times New Roman" w:hAnsi="Times New Roman"/>
                <w:sz w:val="22"/>
                <w:szCs w:val="22"/>
              </w:rPr>
              <w:fldChar w:fldCharType="begin">
                <w:ffData>
                  <w:name w:val=""/>
                  <w:enabled/>
                  <w:calcOnExit w:val="0"/>
                  <w:textInput>
                    <w:maxLength w:val="2"/>
                  </w:textInput>
                </w:ffData>
              </w:fldChar>
            </w:r>
            <w:r w:rsidRPr="00786065">
              <w:rPr>
                <w:rFonts w:ascii="Times New Roman" w:hAnsi="Times New Roman"/>
                <w:sz w:val="22"/>
                <w:szCs w:val="22"/>
              </w:rPr>
              <w:instrText xml:space="preserve"> FORMTEXT </w:instrText>
            </w:r>
            <w:r w:rsidRPr="00786065">
              <w:rPr>
                <w:rFonts w:ascii="Times New Roman" w:hAnsi="Times New Roman"/>
                <w:sz w:val="22"/>
                <w:szCs w:val="22"/>
              </w:rPr>
            </w:r>
            <w:r w:rsidRPr="00786065">
              <w:rPr>
                <w:rFonts w:ascii="Times New Roman" w:hAnsi="Times New Roman"/>
                <w:sz w:val="22"/>
                <w:szCs w:val="22"/>
              </w:rPr>
              <w:fldChar w:fldCharType="separate"/>
            </w:r>
            <w:r w:rsidRPr="00786065">
              <w:rPr>
                <w:rFonts w:ascii="Times New Roman" w:hAnsi="Times New Roman"/>
                <w:noProof/>
                <w:sz w:val="22"/>
                <w:szCs w:val="22"/>
              </w:rPr>
              <w:t> </w:t>
            </w:r>
            <w:r w:rsidRPr="00786065">
              <w:rPr>
                <w:rFonts w:ascii="Times New Roman" w:hAnsi="Times New Roman"/>
                <w:noProof/>
                <w:sz w:val="22"/>
                <w:szCs w:val="22"/>
              </w:rPr>
              <w:t> </w:t>
            </w:r>
            <w:r w:rsidRPr="00786065">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0E03511" w14:textId="77777777" w:rsidR="00543961" w:rsidRDefault="00543961" w:rsidP="00543961">
            <w:r w:rsidRPr="00786065">
              <w:rPr>
                <w:rFonts w:ascii="Times New Roman" w:hAnsi="Times New Roman"/>
                <w:sz w:val="22"/>
                <w:szCs w:val="22"/>
              </w:rPr>
              <w:fldChar w:fldCharType="begin">
                <w:ffData>
                  <w:name w:val=""/>
                  <w:enabled/>
                  <w:calcOnExit w:val="0"/>
                  <w:textInput>
                    <w:maxLength w:val="2"/>
                  </w:textInput>
                </w:ffData>
              </w:fldChar>
            </w:r>
            <w:r w:rsidRPr="00786065">
              <w:rPr>
                <w:rFonts w:ascii="Times New Roman" w:hAnsi="Times New Roman"/>
                <w:sz w:val="22"/>
                <w:szCs w:val="22"/>
              </w:rPr>
              <w:instrText xml:space="preserve"> FORMTEXT </w:instrText>
            </w:r>
            <w:r w:rsidRPr="00786065">
              <w:rPr>
                <w:rFonts w:ascii="Times New Roman" w:hAnsi="Times New Roman"/>
                <w:sz w:val="22"/>
                <w:szCs w:val="22"/>
              </w:rPr>
            </w:r>
            <w:r w:rsidRPr="00786065">
              <w:rPr>
                <w:rFonts w:ascii="Times New Roman" w:hAnsi="Times New Roman"/>
                <w:sz w:val="22"/>
                <w:szCs w:val="22"/>
              </w:rPr>
              <w:fldChar w:fldCharType="separate"/>
            </w:r>
            <w:r w:rsidRPr="00786065">
              <w:rPr>
                <w:rFonts w:ascii="Times New Roman" w:hAnsi="Times New Roman"/>
                <w:noProof/>
                <w:sz w:val="22"/>
                <w:szCs w:val="22"/>
              </w:rPr>
              <w:t> </w:t>
            </w:r>
            <w:r w:rsidRPr="00786065">
              <w:rPr>
                <w:rFonts w:ascii="Times New Roman" w:hAnsi="Times New Roman"/>
                <w:noProof/>
                <w:sz w:val="22"/>
                <w:szCs w:val="22"/>
              </w:rPr>
              <w:t> </w:t>
            </w:r>
            <w:r w:rsidRPr="0078606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6E664D0" w14:textId="77777777" w:rsidR="00543961" w:rsidRDefault="00543961" w:rsidP="00543961">
            <w:r w:rsidRPr="00786065">
              <w:rPr>
                <w:rFonts w:ascii="Times New Roman" w:hAnsi="Times New Roman"/>
                <w:sz w:val="22"/>
                <w:szCs w:val="22"/>
              </w:rPr>
              <w:fldChar w:fldCharType="begin">
                <w:ffData>
                  <w:name w:val=""/>
                  <w:enabled/>
                  <w:calcOnExit w:val="0"/>
                  <w:textInput>
                    <w:maxLength w:val="2"/>
                  </w:textInput>
                </w:ffData>
              </w:fldChar>
            </w:r>
            <w:r w:rsidRPr="00786065">
              <w:rPr>
                <w:rFonts w:ascii="Times New Roman" w:hAnsi="Times New Roman"/>
                <w:sz w:val="22"/>
                <w:szCs w:val="22"/>
              </w:rPr>
              <w:instrText xml:space="preserve"> FORMTEXT </w:instrText>
            </w:r>
            <w:r w:rsidRPr="00786065">
              <w:rPr>
                <w:rFonts w:ascii="Times New Roman" w:hAnsi="Times New Roman"/>
                <w:sz w:val="22"/>
                <w:szCs w:val="22"/>
              </w:rPr>
            </w:r>
            <w:r w:rsidRPr="00786065">
              <w:rPr>
                <w:rFonts w:ascii="Times New Roman" w:hAnsi="Times New Roman"/>
                <w:sz w:val="22"/>
                <w:szCs w:val="22"/>
              </w:rPr>
              <w:fldChar w:fldCharType="separate"/>
            </w:r>
            <w:r w:rsidRPr="00786065">
              <w:rPr>
                <w:rFonts w:ascii="Times New Roman" w:hAnsi="Times New Roman"/>
                <w:noProof/>
                <w:sz w:val="22"/>
                <w:szCs w:val="22"/>
              </w:rPr>
              <w:t> </w:t>
            </w:r>
            <w:r w:rsidRPr="00786065">
              <w:rPr>
                <w:rFonts w:ascii="Times New Roman" w:hAnsi="Times New Roman"/>
                <w:noProof/>
                <w:sz w:val="22"/>
                <w:szCs w:val="22"/>
              </w:rPr>
              <w:t> </w:t>
            </w:r>
            <w:r w:rsidRPr="00786065">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FB6507D" w14:textId="77777777" w:rsidR="00543961" w:rsidRDefault="00543961" w:rsidP="00543961">
            <w:r w:rsidRPr="008F3786">
              <w:rPr>
                <w:rFonts w:ascii="Times New Roman" w:hAnsi="Times New Roman"/>
                <w:sz w:val="22"/>
                <w:szCs w:val="22"/>
              </w:rPr>
              <w:fldChar w:fldCharType="begin">
                <w:ffData>
                  <w:name w:val=""/>
                  <w:enabled/>
                  <w:calcOnExit w:val="0"/>
                  <w:textInput>
                    <w:maxLength w:val="55"/>
                  </w:textInput>
                </w:ffData>
              </w:fldChar>
            </w:r>
            <w:r w:rsidRPr="008F3786">
              <w:rPr>
                <w:rFonts w:ascii="Times New Roman" w:hAnsi="Times New Roman"/>
                <w:sz w:val="22"/>
                <w:szCs w:val="22"/>
              </w:rPr>
              <w:instrText xml:space="preserve"> FORMTEXT </w:instrText>
            </w:r>
            <w:r w:rsidRPr="008F3786">
              <w:rPr>
                <w:rFonts w:ascii="Times New Roman" w:hAnsi="Times New Roman"/>
                <w:sz w:val="22"/>
                <w:szCs w:val="22"/>
              </w:rPr>
            </w:r>
            <w:r w:rsidRPr="008F3786">
              <w:rPr>
                <w:rFonts w:ascii="Times New Roman" w:hAnsi="Times New Roman"/>
                <w:sz w:val="22"/>
                <w:szCs w:val="22"/>
              </w:rPr>
              <w:fldChar w:fldCharType="separate"/>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sz w:val="22"/>
                <w:szCs w:val="22"/>
              </w:rPr>
              <w:fldChar w:fldCharType="end"/>
            </w:r>
          </w:p>
        </w:tc>
      </w:tr>
      <w:tr w:rsidR="00543961" w14:paraId="72945B6D" w14:textId="77777777" w:rsidTr="008D497D">
        <w:tc>
          <w:tcPr>
            <w:tcW w:w="8406" w:type="dxa"/>
            <w:gridSpan w:val="7"/>
            <w:tcBorders>
              <w:top w:val="single" w:sz="4" w:space="0" w:color="auto"/>
              <w:bottom w:val="single" w:sz="4" w:space="0" w:color="auto"/>
            </w:tcBorders>
          </w:tcPr>
          <w:p w14:paraId="501F90C1" w14:textId="77777777" w:rsidR="00543961" w:rsidRDefault="00543961" w:rsidP="00543961">
            <w:pPr>
              <w:tabs>
                <w:tab w:val="left" w:pos="1238"/>
              </w:tabs>
              <w:spacing w:before="20" w:after="20"/>
              <w:ind w:left="60" w:firstLine="4"/>
              <w:rPr>
                <w:rFonts w:cs="Arial"/>
                <w:sz w:val="18"/>
                <w:szCs w:val="18"/>
              </w:rPr>
            </w:pPr>
            <w:r>
              <w:rPr>
                <w:rFonts w:cs="Arial"/>
                <w:b/>
                <w:sz w:val="18"/>
                <w:szCs w:val="18"/>
              </w:rPr>
              <w:t>57.16(3)  STAFF TRAINING – FIRE SAFETY &amp; EVACUATION</w:t>
            </w:r>
            <w:r>
              <w:rPr>
                <w:rFonts w:cs="Arial"/>
                <w:sz w:val="18"/>
                <w:szCs w:val="18"/>
              </w:rPr>
              <w:t xml:space="preserve">  Within 6 months after the date of hire, each staff member hired or contracted for on or after January 1, 2006, shall successfully complete fire safety and evacuation training provided by the Wisconsin Technical College System or a comparable course approved by the department.</w:t>
            </w:r>
          </w:p>
        </w:tc>
        <w:tc>
          <w:tcPr>
            <w:tcW w:w="540" w:type="dxa"/>
            <w:gridSpan w:val="2"/>
            <w:tcBorders>
              <w:top w:val="single" w:sz="4" w:space="0" w:color="auto"/>
              <w:bottom w:val="single" w:sz="4" w:space="0" w:color="auto"/>
            </w:tcBorders>
            <w:shd w:val="clear" w:color="auto" w:fill="auto"/>
          </w:tcPr>
          <w:p w14:paraId="66012A7B" w14:textId="77777777" w:rsidR="00543961" w:rsidRDefault="00543961" w:rsidP="00543961">
            <w:r w:rsidRPr="00786065">
              <w:rPr>
                <w:rFonts w:ascii="Times New Roman" w:hAnsi="Times New Roman"/>
                <w:sz w:val="22"/>
                <w:szCs w:val="22"/>
              </w:rPr>
              <w:fldChar w:fldCharType="begin">
                <w:ffData>
                  <w:name w:val=""/>
                  <w:enabled/>
                  <w:calcOnExit w:val="0"/>
                  <w:textInput>
                    <w:maxLength w:val="2"/>
                  </w:textInput>
                </w:ffData>
              </w:fldChar>
            </w:r>
            <w:r w:rsidRPr="00786065">
              <w:rPr>
                <w:rFonts w:ascii="Times New Roman" w:hAnsi="Times New Roman"/>
                <w:sz w:val="22"/>
                <w:szCs w:val="22"/>
              </w:rPr>
              <w:instrText xml:space="preserve"> FORMTEXT </w:instrText>
            </w:r>
            <w:r w:rsidRPr="00786065">
              <w:rPr>
                <w:rFonts w:ascii="Times New Roman" w:hAnsi="Times New Roman"/>
                <w:sz w:val="22"/>
                <w:szCs w:val="22"/>
              </w:rPr>
            </w:r>
            <w:r w:rsidRPr="00786065">
              <w:rPr>
                <w:rFonts w:ascii="Times New Roman" w:hAnsi="Times New Roman"/>
                <w:sz w:val="22"/>
                <w:szCs w:val="22"/>
              </w:rPr>
              <w:fldChar w:fldCharType="separate"/>
            </w:r>
            <w:r w:rsidRPr="00786065">
              <w:rPr>
                <w:rFonts w:ascii="Times New Roman" w:hAnsi="Times New Roman"/>
                <w:noProof/>
                <w:sz w:val="22"/>
                <w:szCs w:val="22"/>
              </w:rPr>
              <w:t> </w:t>
            </w:r>
            <w:r w:rsidRPr="00786065">
              <w:rPr>
                <w:rFonts w:ascii="Times New Roman" w:hAnsi="Times New Roman"/>
                <w:noProof/>
                <w:sz w:val="22"/>
                <w:szCs w:val="22"/>
              </w:rPr>
              <w:t> </w:t>
            </w:r>
            <w:r w:rsidRPr="0078606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64D437E" w14:textId="77777777" w:rsidR="00543961" w:rsidRDefault="00543961" w:rsidP="00543961">
            <w:r w:rsidRPr="00786065">
              <w:rPr>
                <w:rFonts w:ascii="Times New Roman" w:hAnsi="Times New Roman"/>
                <w:sz w:val="22"/>
                <w:szCs w:val="22"/>
              </w:rPr>
              <w:fldChar w:fldCharType="begin">
                <w:ffData>
                  <w:name w:val=""/>
                  <w:enabled/>
                  <w:calcOnExit w:val="0"/>
                  <w:textInput>
                    <w:maxLength w:val="2"/>
                  </w:textInput>
                </w:ffData>
              </w:fldChar>
            </w:r>
            <w:r w:rsidRPr="00786065">
              <w:rPr>
                <w:rFonts w:ascii="Times New Roman" w:hAnsi="Times New Roman"/>
                <w:sz w:val="22"/>
                <w:szCs w:val="22"/>
              </w:rPr>
              <w:instrText xml:space="preserve"> FORMTEXT </w:instrText>
            </w:r>
            <w:r w:rsidRPr="00786065">
              <w:rPr>
                <w:rFonts w:ascii="Times New Roman" w:hAnsi="Times New Roman"/>
                <w:sz w:val="22"/>
                <w:szCs w:val="22"/>
              </w:rPr>
            </w:r>
            <w:r w:rsidRPr="00786065">
              <w:rPr>
                <w:rFonts w:ascii="Times New Roman" w:hAnsi="Times New Roman"/>
                <w:sz w:val="22"/>
                <w:szCs w:val="22"/>
              </w:rPr>
              <w:fldChar w:fldCharType="separate"/>
            </w:r>
            <w:r w:rsidRPr="00786065">
              <w:rPr>
                <w:rFonts w:ascii="Times New Roman" w:hAnsi="Times New Roman"/>
                <w:noProof/>
                <w:sz w:val="22"/>
                <w:szCs w:val="22"/>
              </w:rPr>
              <w:t> </w:t>
            </w:r>
            <w:r w:rsidRPr="00786065">
              <w:rPr>
                <w:rFonts w:ascii="Times New Roman" w:hAnsi="Times New Roman"/>
                <w:noProof/>
                <w:sz w:val="22"/>
                <w:szCs w:val="22"/>
              </w:rPr>
              <w:t> </w:t>
            </w:r>
            <w:r w:rsidRPr="00786065">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D2320ED" w14:textId="77777777" w:rsidR="00543961" w:rsidRDefault="00543961" w:rsidP="00543961">
            <w:r w:rsidRPr="00786065">
              <w:rPr>
                <w:rFonts w:ascii="Times New Roman" w:hAnsi="Times New Roman"/>
                <w:sz w:val="22"/>
                <w:szCs w:val="22"/>
              </w:rPr>
              <w:fldChar w:fldCharType="begin">
                <w:ffData>
                  <w:name w:val=""/>
                  <w:enabled/>
                  <w:calcOnExit w:val="0"/>
                  <w:textInput>
                    <w:maxLength w:val="2"/>
                  </w:textInput>
                </w:ffData>
              </w:fldChar>
            </w:r>
            <w:r w:rsidRPr="00786065">
              <w:rPr>
                <w:rFonts w:ascii="Times New Roman" w:hAnsi="Times New Roman"/>
                <w:sz w:val="22"/>
                <w:szCs w:val="22"/>
              </w:rPr>
              <w:instrText xml:space="preserve"> FORMTEXT </w:instrText>
            </w:r>
            <w:r w:rsidRPr="00786065">
              <w:rPr>
                <w:rFonts w:ascii="Times New Roman" w:hAnsi="Times New Roman"/>
                <w:sz w:val="22"/>
                <w:szCs w:val="22"/>
              </w:rPr>
            </w:r>
            <w:r w:rsidRPr="00786065">
              <w:rPr>
                <w:rFonts w:ascii="Times New Roman" w:hAnsi="Times New Roman"/>
                <w:sz w:val="22"/>
                <w:szCs w:val="22"/>
              </w:rPr>
              <w:fldChar w:fldCharType="separate"/>
            </w:r>
            <w:r w:rsidRPr="00786065">
              <w:rPr>
                <w:rFonts w:ascii="Times New Roman" w:hAnsi="Times New Roman"/>
                <w:noProof/>
                <w:sz w:val="22"/>
                <w:szCs w:val="22"/>
              </w:rPr>
              <w:t> </w:t>
            </w:r>
            <w:r w:rsidRPr="00786065">
              <w:rPr>
                <w:rFonts w:ascii="Times New Roman" w:hAnsi="Times New Roman"/>
                <w:noProof/>
                <w:sz w:val="22"/>
                <w:szCs w:val="22"/>
              </w:rPr>
              <w:t> </w:t>
            </w:r>
            <w:r w:rsidRPr="0078606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5C81442" w14:textId="77777777" w:rsidR="00543961" w:rsidRDefault="00543961" w:rsidP="00543961">
            <w:r w:rsidRPr="00786065">
              <w:rPr>
                <w:rFonts w:ascii="Times New Roman" w:hAnsi="Times New Roman"/>
                <w:sz w:val="22"/>
                <w:szCs w:val="22"/>
              </w:rPr>
              <w:fldChar w:fldCharType="begin">
                <w:ffData>
                  <w:name w:val=""/>
                  <w:enabled/>
                  <w:calcOnExit w:val="0"/>
                  <w:textInput>
                    <w:maxLength w:val="2"/>
                  </w:textInput>
                </w:ffData>
              </w:fldChar>
            </w:r>
            <w:r w:rsidRPr="00786065">
              <w:rPr>
                <w:rFonts w:ascii="Times New Roman" w:hAnsi="Times New Roman"/>
                <w:sz w:val="22"/>
                <w:szCs w:val="22"/>
              </w:rPr>
              <w:instrText xml:space="preserve"> FORMTEXT </w:instrText>
            </w:r>
            <w:r w:rsidRPr="00786065">
              <w:rPr>
                <w:rFonts w:ascii="Times New Roman" w:hAnsi="Times New Roman"/>
                <w:sz w:val="22"/>
                <w:szCs w:val="22"/>
              </w:rPr>
            </w:r>
            <w:r w:rsidRPr="00786065">
              <w:rPr>
                <w:rFonts w:ascii="Times New Roman" w:hAnsi="Times New Roman"/>
                <w:sz w:val="22"/>
                <w:szCs w:val="22"/>
              </w:rPr>
              <w:fldChar w:fldCharType="separate"/>
            </w:r>
            <w:r w:rsidRPr="00786065">
              <w:rPr>
                <w:rFonts w:ascii="Times New Roman" w:hAnsi="Times New Roman"/>
                <w:noProof/>
                <w:sz w:val="22"/>
                <w:szCs w:val="22"/>
              </w:rPr>
              <w:t> </w:t>
            </w:r>
            <w:r w:rsidRPr="00786065">
              <w:rPr>
                <w:rFonts w:ascii="Times New Roman" w:hAnsi="Times New Roman"/>
                <w:noProof/>
                <w:sz w:val="22"/>
                <w:szCs w:val="22"/>
              </w:rPr>
              <w:t> </w:t>
            </w:r>
            <w:r w:rsidRPr="00786065">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7BE1766" w14:textId="77777777" w:rsidR="00543961" w:rsidRDefault="00543961" w:rsidP="00543961">
            <w:r w:rsidRPr="008F3786">
              <w:rPr>
                <w:rFonts w:ascii="Times New Roman" w:hAnsi="Times New Roman"/>
                <w:sz w:val="22"/>
                <w:szCs w:val="22"/>
              </w:rPr>
              <w:fldChar w:fldCharType="begin">
                <w:ffData>
                  <w:name w:val=""/>
                  <w:enabled/>
                  <w:calcOnExit w:val="0"/>
                  <w:textInput>
                    <w:maxLength w:val="55"/>
                  </w:textInput>
                </w:ffData>
              </w:fldChar>
            </w:r>
            <w:r w:rsidRPr="008F3786">
              <w:rPr>
                <w:rFonts w:ascii="Times New Roman" w:hAnsi="Times New Roman"/>
                <w:sz w:val="22"/>
                <w:szCs w:val="22"/>
              </w:rPr>
              <w:instrText xml:space="preserve"> FORMTEXT </w:instrText>
            </w:r>
            <w:r w:rsidRPr="008F3786">
              <w:rPr>
                <w:rFonts w:ascii="Times New Roman" w:hAnsi="Times New Roman"/>
                <w:sz w:val="22"/>
                <w:szCs w:val="22"/>
              </w:rPr>
            </w:r>
            <w:r w:rsidRPr="008F3786">
              <w:rPr>
                <w:rFonts w:ascii="Times New Roman" w:hAnsi="Times New Roman"/>
                <w:sz w:val="22"/>
                <w:szCs w:val="22"/>
              </w:rPr>
              <w:fldChar w:fldCharType="separate"/>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sz w:val="22"/>
                <w:szCs w:val="22"/>
              </w:rPr>
              <w:fldChar w:fldCharType="end"/>
            </w:r>
          </w:p>
        </w:tc>
      </w:tr>
      <w:tr w:rsidR="00543961" w14:paraId="4422B4A6" w14:textId="77777777" w:rsidTr="008D497D">
        <w:tc>
          <w:tcPr>
            <w:tcW w:w="8406" w:type="dxa"/>
            <w:gridSpan w:val="7"/>
            <w:tcBorders>
              <w:top w:val="single" w:sz="4" w:space="0" w:color="auto"/>
              <w:bottom w:val="single" w:sz="4" w:space="0" w:color="auto"/>
            </w:tcBorders>
          </w:tcPr>
          <w:p w14:paraId="4084475A" w14:textId="77777777" w:rsidR="00543961" w:rsidRDefault="00543961" w:rsidP="00543961">
            <w:pPr>
              <w:tabs>
                <w:tab w:val="left" w:pos="1238"/>
              </w:tabs>
              <w:spacing w:before="20" w:after="20"/>
              <w:ind w:left="60" w:firstLine="4"/>
              <w:rPr>
                <w:rFonts w:cs="Arial"/>
                <w:sz w:val="18"/>
                <w:szCs w:val="18"/>
              </w:rPr>
            </w:pPr>
            <w:r>
              <w:rPr>
                <w:rFonts w:cs="Arial"/>
                <w:b/>
                <w:sz w:val="18"/>
                <w:szCs w:val="18"/>
              </w:rPr>
              <w:t>57.16(4)  STAFF TRAINING – INFANT &amp; TODDLER CARE</w:t>
            </w:r>
            <w:r>
              <w:rPr>
                <w:rFonts w:cs="Arial"/>
                <w:sz w:val="18"/>
                <w:szCs w:val="18"/>
              </w:rPr>
              <w:t xml:space="preserve">  Before a staff member or volunteer may provide care and supervision for an infant or toddler as defined under s. DCF 57.37(2)(a) and (b), the staff member or volunteer used to meet staff-to-child ratios shall complete the training specified under s. DCF 57.37(4).</w:t>
            </w:r>
          </w:p>
        </w:tc>
        <w:tc>
          <w:tcPr>
            <w:tcW w:w="540" w:type="dxa"/>
            <w:gridSpan w:val="2"/>
            <w:tcBorders>
              <w:top w:val="single" w:sz="4" w:space="0" w:color="auto"/>
              <w:bottom w:val="single" w:sz="4" w:space="0" w:color="auto"/>
            </w:tcBorders>
            <w:shd w:val="clear" w:color="auto" w:fill="auto"/>
          </w:tcPr>
          <w:p w14:paraId="2DB2311F" w14:textId="77777777" w:rsidR="00543961" w:rsidRDefault="00543961" w:rsidP="00543961">
            <w:r w:rsidRPr="00786065">
              <w:rPr>
                <w:rFonts w:ascii="Times New Roman" w:hAnsi="Times New Roman"/>
                <w:sz w:val="22"/>
                <w:szCs w:val="22"/>
              </w:rPr>
              <w:fldChar w:fldCharType="begin">
                <w:ffData>
                  <w:name w:val=""/>
                  <w:enabled/>
                  <w:calcOnExit w:val="0"/>
                  <w:textInput>
                    <w:maxLength w:val="2"/>
                  </w:textInput>
                </w:ffData>
              </w:fldChar>
            </w:r>
            <w:r w:rsidRPr="00786065">
              <w:rPr>
                <w:rFonts w:ascii="Times New Roman" w:hAnsi="Times New Roman"/>
                <w:sz w:val="22"/>
                <w:szCs w:val="22"/>
              </w:rPr>
              <w:instrText xml:space="preserve"> FORMTEXT </w:instrText>
            </w:r>
            <w:r w:rsidRPr="00786065">
              <w:rPr>
                <w:rFonts w:ascii="Times New Roman" w:hAnsi="Times New Roman"/>
                <w:sz w:val="22"/>
                <w:szCs w:val="22"/>
              </w:rPr>
            </w:r>
            <w:r w:rsidRPr="00786065">
              <w:rPr>
                <w:rFonts w:ascii="Times New Roman" w:hAnsi="Times New Roman"/>
                <w:sz w:val="22"/>
                <w:szCs w:val="22"/>
              </w:rPr>
              <w:fldChar w:fldCharType="separate"/>
            </w:r>
            <w:r w:rsidRPr="00786065">
              <w:rPr>
                <w:rFonts w:ascii="Times New Roman" w:hAnsi="Times New Roman"/>
                <w:noProof/>
                <w:sz w:val="22"/>
                <w:szCs w:val="22"/>
              </w:rPr>
              <w:t> </w:t>
            </w:r>
            <w:r w:rsidRPr="00786065">
              <w:rPr>
                <w:rFonts w:ascii="Times New Roman" w:hAnsi="Times New Roman"/>
                <w:noProof/>
                <w:sz w:val="22"/>
                <w:szCs w:val="22"/>
              </w:rPr>
              <w:t> </w:t>
            </w:r>
            <w:r w:rsidRPr="0078606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4E00FB4" w14:textId="77777777" w:rsidR="00543961" w:rsidRDefault="00543961" w:rsidP="00543961">
            <w:r w:rsidRPr="00786065">
              <w:rPr>
                <w:rFonts w:ascii="Times New Roman" w:hAnsi="Times New Roman"/>
                <w:sz w:val="22"/>
                <w:szCs w:val="22"/>
              </w:rPr>
              <w:fldChar w:fldCharType="begin">
                <w:ffData>
                  <w:name w:val=""/>
                  <w:enabled/>
                  <w:calcOnExit w:val="0"/>
                  <w:textInput>
                    <w:maxLength w:val="2"/>
                  </w:textInput>
                </w:ffData>
              </w:fldChar>
            </w:r>
            <w:r w:rsidRPr="00786065">
              <w:rPr>
                <w:rFonts w:ascii="Times New Roman" w:hAnsi="Times New Roman"/>
                <w:sz w:val="22"/>
                <w:szCs w:val="22"/>
              </w:rPr>
              <w:instrText xml:space="preserve"> FORMTEXT </w:instrText>
            </w:r>
            <w:r w:rsidRPr="00786065">
              <w:rPr>
                <w:rFonts w:ascii="Times New Roman" w:hAnsi="Times New Roman"/>
                <w:sz w:val="22"/>
                <w:szCs w:val="22"/>
              </w:rPr>
            </w:r>
            <w:r w:rsidRPr="00786065">
              <w:rPr>
                <w:rFonts w:ascii="Times New Roman" w:hAnsi="Times New Roman"/>
                <w:sz w:val="22"/>
                <w:szCs w:val="22"/>
              </w:rPr>
              <w:fldChar w:fldCharType="separate"/>
            </w:r>
            <w:r w:rsidRPr="00786065">
              <w:rPr>
                <w:rFonts w:ascii="Times New Roman" w:hAnsi="Times New Roman"/>
                <w:noProof/>
                <w:sz w:val="22"/>
                <w:szCs w:val="22"/>
              </w:rPr>
              <w:t> </w:t>
            </w:r>
            <w:r w:rsidRPr="00786065">
              <w:rPr>
                <w:rFonts w:ascii="Times New Roman" w:hAnsi="Times New Roman"/>
                <w:noProof/>
                <w:sz w:val="22"/>
                <w:szCs w:val="22"/>
              </w:rPr>
              <w:t> </w:t>
            </w:r>
            <w:r w:rsidRPr="00786065">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2C71574" w14:textId="77777777" w:rsidR="00543961" w:rsidRDefault="00543961" w:rsidP="00543961">
            <w:r w:rsidRPr="00786065">
              <w:rPr>
                <w:rFonts w:ascii="Times New Roman" w:hAnsi="Times New Roman"/>
                <w:sz w:val="22"/>
                <w:szCs w:val="22"/>
              </w:rPr>
              <w:fldChar w:fldCharType="begin">
                <w:ffData>
                  <w:name w:val=""/>
                  <w:enabled/>
                  <w:calcOnExit w:val="0"/>
                  <w:textInput>
                    <w:maxLength w:val="2"/>
                  </w:textInput>
                </w:ffData>
              </w:fldChar>
            </w:r>
            <w:r w:rsidRPr="00786065">
              <w:rPr>
                <w:rFonts w:ascii="Times New Roman" w:hAnsi="Times New Roman"/>
                <w:sz w:val="22"/>
                <w:szCs w:val="22"/>
              </w:rPr>
              <w:instrText xml:space="preserve"> FORMTEXT </w:instrText>
            </w:r>
            <w:r w:rsidRPr="00786065">
              <w:rPr>
                <w:rFonts w:ascii="Times New Roman" w:hAnsi="Times New Roman"/>
                <w:sz w:val="22"/>
                <w:szCs w:val="22"/>
              </w:rPr>
            </w:r>
            <w:r w:rsidRPr="00786065">
              <w:rPr>
                <w:rFonts w:ascii="Times New Roman" w:hAnsi="Times New Roman"/>
                <w:sz w:val="22"/>
                <w:szCs w:val="22"/>
              </w:rPr>
              <w:fldChar w:fldCharType="separate"/>
            </w:r>
            <w:r w:rsidRPr="00786065">
              <w:rPr>
                <w:rFonts w:ascii="Times New Roman" w:hAnsi="Times New Roman"/>
                <w:noProof/>
                <w:sz w:val="22"/>
                <w:szCs w:val="22"/>
              </w:rPr>
              <w:t> </w:t>
            </w:r>
            <w:r w:rsidRPr="00786065">
              <w:rPr>
                <w:rFonts w:ascii="Times New Roman" w:hAnsi="Times New Roman"/>
                <w:noProof/>
                <w:sz w:val="22"/>
                <w:szCs w:val="22"/>
              </w:rPr>
              <w:t> </w:t>
            </w:r>
            <w:r w:rsidRPr="0078606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319F960" w14:textId="77777777" w:rsidR="00543961" w:rsidRDefault="00543961" w:rsidP="00543961">
            <w:r w:rsidRPr="00786065">
              <w:rPr>
                <w:rFonts w:ascii="Times New Roman" w:hAnsi="Times New Roman"/>
                <w:sz w:val="22"/>
                <w:szCs w:val="22"/>
              </w:rPr>
              <w:fldChar w:fldCharType="begin">
                <w:ffData>
                  <w:name w:val=""/>
                  <w:enabled/>
                  <w:calcOnExit w:val="0"/>
                  <w:textInput>
                    <w:maxLength w:val="2"/>
                  </w:textInput>
                </w:ffData>
              </w:fldChar>
            </w:r>
            <w:r w:rsidRPr="00786065">
              <w:rPr>
                <w:rFonts w:ascii="Times New Roman" w:hAnsi="Times New Roman"/>
                <w:sz w:val="22"/>
                <w:szCs w:val="22"/>
              </w:rPr>
              <w:instrText xml:space="preserve"> FORMTEXT </w:instrText>
            </w:r>
            <w:r w:rsidRPr="00786065">
              <w:rPr>
                <w:rFonts w:ascii="Times New Roman" w:hAnsi="Times New Roman"/>
                <w:sz w:val="22"/>
                <w:szCs w:val="22"/>
              </w:rPr>
            </w:r>
            <w:r w:rsidRPr="00786065">
              <w:rPr>
                <w:rFonts w:ascii="Times New Roman" w:hAnsi="Times New Roman"/>
                <w:sz w:val="22"/>
                <w:szCs w:val="22"/>
              </w:rPr>
              <w:fldChar w:fldCharType="separate"/>
            </w:r>
            <w:r w:rsidRPr="00786065">
              <w:rPr>
                <w:rFonts w:ascii="Times New Roman" w:hAnsi="Times New Roman"/>
                <w:noProof/>
                <w:sz w:val="22"/>
                <w:szCs w:val="22"/>
              </w:rPr>
              <w:t> </w:t>
            </w:r>
            <w:r w:rsidRPr="00786065">
              <w:rPr>
                <w:rFonts w:ascii="Times New Roman" w:hAnsi="Times New Roman"/>
                <w:noProof/>
                <w:sz w:val="22"/>
                <w:szCs w:val="22"/>
              </w:rPr>
              <w:t> </w:t>
            </w:r>
            <w:r w:rsidRPr="00786065">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680BEC0" w14:textId="77777777" w:rsidR="00543961" w:rsidRDefault="00543961" w:rsidP="00543961">
            <w:r w:rsidRPr="008F3786">
              <w:rPr>
                <w:rFonts w:ascii="Times New Roman" w:hAnsi="Times New Roman"/>
                <w:sz w:val="22"/>
                <w:szCs w:val="22"/>
              </w:rPr>
              <w:fldChar w:fldCharType="begin">
                <w:ffData>
                  <w:name w:val=""/>
                  <w:enabled/>
                  <w:calcOnExit w:val="0"/>
                  <w:textInput>
                    <w:maxLength w:val="55"/>
                  </w:textInput>
                </w:ffData>
              </w:fldChar>
            </w:r>
            <w:r w:rsidRPr="008F3786">
              <w:rPr>
                <w:rFonts w:ascii="Times New Roman" w:hAnsi="Times New Roman"/>
                <w:sz w:val="22"/>
                <w:szCs w:val="22"/>
              </w:rPr>
              <w:instrText xml:space="preserve"> FORMTEXT </w:instrText>
            </w:r>
            <w:r w:rsidRPr="008F3786">
              <w:rPr>
                <w:rFonts w:ascii="Times New Roman" w:hAnsi="Times New Roman"/>
                <w:sz w:val="22"/>
                <w:szCs w:val="22"/>
              </w:rPr>
            </w:r>
            <w:r w:rsidRPr="008F3786">
              <w:rPr>
                <w:rFonts w:ascii="Times New Roman" w:hAnsi="Times New Roman"/>
                <w:sz w:val="22"/>
                <w:szCs w:val="22"/>
              </w:rPr>
              <w:fldChar w:fldCharType="separate"/>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sz w:val="22"/>
                <w:szCs w:val="22"/>
              </w:rPr>
              <w:fldChar w:fldCharType="end"/>
            </w:r>
          </w:p>
        </w:tc>
      </w:tr>
      <w:tr w:rsidR="00543961" w14:paraId="6D4D9F3D" w14:textId="77777777" w:rsidTr="008D497D">
        <w:tc>
          <w:tcPr>
            <w:tcW w:w="8406" w:type="dxa"/>
            <w:gridSpan w:val="7"/>
            <w:tcBorders>
              <w:top w:val="single" w:sz="4" w:space="0" w:color="auto"/>
              <w:bottom w:val="single" w:sz="4" w:space="0" w:color="auto"/>
            </w:tcBorders>
          </w:tcPr>
          <w:p w14:paraId="02792989" w14:textId="77777777" w:rsidR="00543961" w:rsidRPr="00CB4062" w:rsidRDefault="00543961" w:rsidP="00543961">
            <w:pPr>
              <w:autoSpaceDE w:val="0"/>
              <w:autoSpaceDN w:val="0"/>
              <w:adjustRightInd w:val="0"/>
              <w:spacing w:before="40" w:after="40"/>
              <w:ind w:left="60" w:right="288" w:firstLine="4"/>
              <w:rPr>
                <w:rFonts w:cs="Arial"/>
                <w:b/>
                <w:color w:val="000000"/>
                <w:sz w:val="18"/>
                <w:szCs w:val="18"/>
              </w:rPr>
            </w:pPr>
            <w:r w:rsidRPr="004075B1">
              <w:rPr>
                <w:rFonts w:cs="Arial"/>
                <w:b/>
                <w:sz w:val="18"/>
                <w:szCs w:val="18"/>
              </w:rPr>
              <w:t>57.16 (4m)</w:t>
            </w:r>
            <w:r>
              <w:rPr>
                <w:rFonts w:cs="Arial"/>
                <w:b/>
                <w:sz w:val="18"/>
                <w:szCs w:val="18"/>
              </w:rPr>
              <w:t>STAFF TRAINING-RPPS</w:t>
            </w:r>
            <w:r w:rsidRPr="004075B1">
              <w:rPr>
                <w:rFonts w:cs="Arial"/>
                <w:sz w:val="18"/>
                <w:szCs w:val="18"/>
              </w:rPr>
              <w:t xml:space="preserve">  A group home shall ensure that an individual specified in s. DCF 57.245 (2) (b) successfully completes training on the application of the reasonable and prudent parent standard prior to making reasonable and prudent parenting decisions.</w:t>
            </w:r>
          </w:p>
        </w:tc>
        <w:tc>
          <w:tcPr>
            <w:tcW w:w="540" w:type="dxa"/>
            <w:gridSpan w:val="2"/>
            <w:tcBorders>
              <w:top w:val="single" w:sz="4" w:space="0" w:color="auto"/>
              <w:bottom w:val="single" w:sz="4" w:space="0" w:color="auto"/>
            </w:tcBorders>
            <w:shd w:val="clear" w:color="auto" w:fill="auto"/>
          </w:tcPr>
          <w:p w14:paraId="7D3B2F74" w14:textId="77777777" w:rsidR="00543961" w:rsidRDefault="00543961" w:rsidP="00543961">
            <w:r w:rsidRPr="007C3A37">
              <w:rPr>
                <w:rFonts w:ascii="Times New Roman" w:hAnsi="Times New Roman"/>
                <w:sz w:val="22"/>
                <w:szCs w:val="22"/>
              </w:rPr>
              <w:fldChar w:fldCharType="begin">
                <w:ffData>
                  <w:name w:val=""/>
                  <w:enabled/>
                  <w:calcOnExit w:val="0"/>
                  <w:textInput>
                    <w:maxLength w:val="2"/>
                  </w:textInput>
                </w:ffData>
              </w:fldChar>
            </w:r>
            <w:r w:rsidRPr="007C3A37">
              <w:rPr>
                <w:rFonts w:ascii="Times New Roman" w:hAnsi="Times New Roman"/>
                <w:sz w:val="22"/>
                <w:szCs w:val="22"/>
              </w:rPr>
              <w:instrText xml:space="preserve"> FORMTEXT </w:instrText>
            </w:r>
            <w:r w:rsidRPr="007C3A37">
              <w:rPr>
                <w:rFonts w:ascii="Times New Roman" w:hAnsi="Times New Roman"/>
                <w:sz w:val="22"/>
                <w:szCs w:val="22"/>
              </w:rPr>
            </w:r>
            <w:r w:rsidRPr="007C3A37">
              <w:rPr>
                <w:rFonts w:ascii="Times New Roman" w:hAnsi="Times New Roman"/>
                <w:sz w:val="22"/>
                <w:szCs w:val="22"/>
              </w:rPr>
              <w:fldChar w:fldCharType="separate"/>
            </w:r>
            <w:r w:rsidRPr="007C3A37">
              <w:rPr>
                <w:rFonts w:ascii="Times New Roman" w:hAnsi="Times New Roman"/>
                <w:noProof/>
                <w:sz w:val="22"/>
                <w:szCs w:val="22"/>
              </w:rPr>
              <w:t> </w:t>
            </w:r>
            <w:r w:rsidRPr="007C3A37">
              <w:rPr>
                <w:rFonts w:ascii="Times New Roman" w:hAnsi="Times New Roman"/>
                <w:noProof/>
                <w:sz w:val="22"/>
                <w:szCs w:val="22"/>
              </w:rPr>
              <w:t> </w:t>
            </w:r>
            <w:r w:rsidRPr="007C3A3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BE67026" w14:textId="77777777" w:rsidR="00543961" w:rsidRDefault="00543961" w:rsidP="00543961">
            <w:r w:rsidRPr="007C3A37">
              <w:rPr>
                <w:rFonts w:ascii="Times New Roman" w:hAnsi="Times New Roman"/>
                <w:sz w:val="22"/>
                <w:szCs w:val="22"/>
              </w:rPr>
              <w:fldChar w:fldCharType="begin">
                <w:ffData>
                  <w:name w:val=""/>
                  <w:enabled/>
                  <w:calcOnExit w:val="0"/>
                  <w:textInput>
                    <w:maxLength w:val="2"/>
                  </w:textInput>
                </w:ffData>
              </w:fldChar>
            </w:r>
            <w:r w:rsidRPr="007C3A37">
              <w:rPr>
                <w:rFonts w:ascii="Times New Roman" w:hAnsi="Times New Roman"/>
                <w:sz w:val="22"/>
                <w:szCs w:val="22"/>
              </w:rPr>
              <w:instrText xml:space="preserve"> FORMTEXT </w:instrText>
            </w:r>
            <w:r w:rsidRPr="007C3A37">
              <w:rPr>
                <w:rFonts w:ascii="Times New Roman" w:hAnsi="Times New Roman"/>
                <w:sz w:val="22"/>
                <w:szCs w:val="22"/>
              </w:rPr>
            </w:r>
            <w:r w:rsidRPr="007C3A37">
              <w:rPr>
                <w:rFonts w:ascii="Times New Roman" w:hAnsi="Times New Roman"/>
                <w:sz w:val="22"/>
                <w:szCs w:val="22"/>
              </w:rPr>
              <w:fldChar w:fldCharType="separate"/>
            </w:r>
            <w:r w:rsidRPr="007C3A37">
              <w:rPr>
                <w:rFonts w:ascii="Times New Roman" w:hAnsi="Times New Roman"/>
                <w:noProof/>
                <w:sz w:val="22"/>
                <w:szCs w:val="22"/>
              </w:rPr>
              <w:t> </w:t>
            </w:r>
            <w:r w:rsidRPr="007C3A37">
              <w:rPr>
                <w:rFonts w:ascii="Times New Roman" w:hAnsi="Times New Roman"/>
                <w:noProof/>
                <w:sz w:val="22"/>
                <w:szCs w:val="22"/>
              </w:rPr>
              <w:t> </w:t>
            </w:r>
            <w:r w:rsidRPr="007C3A3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269264B" w14:textId="77777777" w:rsidR="00543961" w:rsidRDefault="00543961" w:rsidP="00543961">
            <w:r w:rsidRPr="007C3A37">
              <w:rPr>
                <w:rFonts w:ascii="Times New Roman" w:hAnsi="Times New Roman"/>
                <w:sz w:val="22"/>
                <w:szCs w:val="22"/>
              </w:rPr>
              <w:fldChar w:fldCharType="begin">
                <w:ffData>
                  <w:name w:val=""/>
                  <w:enabled/>
                  <w:calcOnExit w:val="0"/>
                  <w:textInput>
                    <w:maxLength w:val="2"/>
                  </w:textInput>
                </w:ffData>
              </w:fldChar>
            </w:r>
            <w:r w:rsidRPr="007C3A37">
              <w:rPr>
                <w:rFonts w:ascii="Times New Roman" w:hAnsi="Times New Roman"/>
                <w:sz w:val="22"/>
                <w:szCs w:val="22"/>
              </w:rPr>
              <w:instrText xml:space="preserve"> FORMTEXT </w:instrText>
            </w:r>
            <w:r w:rsidRPr="007C3A37">
              <w:rPr>
                <w:rFonts w:ascii="Times New Roman" w:hAnsi="Times New Roman"/>
                <w:sz w:val="22"/>
                <w:szCs w:val="22"/>
              </w:rPr>
            </w:r>
            <w:r w:rsidRPr="007C3A37">
              <w:rPr>
                <w:rFonts w:ascii="Times New Roman" w:hAnsi="Times New Roman"/>
                <w:sz w:val="22"/>
                <w:szCs w:val="22"/>
              </w:rPr>
              <w:fldChar w:fldCharType="separate"/>
            </w:r>
            <w:r w:rsidRPr="007C3A37">
              <w:rPr>
                <w:rFonts w:ascii="Times New Roman" w:hAnsi="Times New Roman"/>
                <w:noProof/>
                <w:sz w:val="22"/>
                <w:szCs w:val="22"/>
              </w:rPr>
              <w:t> </w:t>
            </w:r>
            <w:r w:rsidRPr="007C3A37">
              <w:rPr>
                <w:rFonts w:ascii="Times New Roman" w:hAnsi="Times New Roman"/>
                <w:noProof/>
                <w:sz w:val="22"/>
                <w:szCs w:val="22"/>
              </w:rPr>
              <w:t> </w:t>
            </w:r>
            <w:r w:rsidRPr="007C3A3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0344F97" w14:textId="77777777" w:rsidR="00543961" w:rsidRDefault="00543961" w:rsidP="00543961">
            <w:r w:rsidRPr="007C3A37">
              <w:rPr>
                <w:rFonts w:ascii="Times New Roman" w:hAnsi="Times New Roman"/>
                <w:sz w:val="22"/>
                <w:szCs w:val="22"/>
              </w:rPr>
              <w:fldChar w:fldCharType="begin">
                <w:ffData>
                  <w:name w:val=""/>
                  <w:enabled/>
                  <w:calcOnExit w:val="0"/>
                  <w:textInput>
                    <w:maxLength w:val="2"/>
                  </w:textInput>
                </w:ffData>
              </w:fldChar>
            </w:r>
            <w:r w:rsidRPr="007C3A37">
              <w:rPr>
                <w:rFonts w:ascii="Times New Roman" w:hAnsi="Times New Roman"/>
                <w:sz w:val="22"/>
                <w:szCs w:val="22"/>
              </w:rPr>
              <w:instrText xml:space="preserve"> FORMTEXT </w:instrText>
            </w:r>
            <w:r w:rsidRPr="007C3A37">
              <w:rPr>
                <w:rFonts w:ascii="Times New Roman" w:hAnsi="Times New Roman"/>
                <w:sz w:val="22"/>
                <w:szCs w:val="22"/>
              </w:rPr>
            </w:r>
            <w:r w:rsidRPr="007C3A37">
              <w:rPr>
                <w:rFonts w:ascii="Times New Roman" w:hAnsi="Times New Roman"/>
                <w:sz w:val="22"/>
                <w:szCs w:val="22"/>
              </w:rPr>
              <w:fldChar w:fldCharType="separate"/>
            </w:r>
            <w:r w:rsidRPr="007C3A37">
              <w:rPr>
                <w:rFonts w:ascii="Times New Roman" w:hAnsi="Times New Roman"/>
                <w:noProof/>
                <w:sz w:val="22"/>
                <w:szCs w:val="22"/>
              </w:rPr>
              <w:t> </w:t>
            </w:r>
            <w:r w:rsidRPr="007C3A37">
              <w:rPr>
                <w:rFonts w:ascii="Times New Roman" w:hAnsi="Times New Roman"/>
                <w:noProof/>
                <w:sz w:val="22"/>
                <w:szCs w:val="22"/>
              </w:rPr>
              <w:t> </w:t>
            </w:r>
            <w:r w:rsidRPr="007C3A3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1DE0408" w14:textId="77777777" w:rsidR="00543961" w:rsidRDefault="00543961" w:rsidP="00543961">
            <w:r w:rsidRPr="00BF7BD5">
              <w:rPr>
                <w:rFonts w:ascii="Times New Roman" w:hAnsi="Times New Roman"/>
                <w:sz w:val="22"/>
                <w:szCs w:val="22"/>
              </w:rPr>
              <w:fldChar w:fldCharType="begin">
                <w:ffData>
                  <w:name w:val=""/>
                  <w:enabled/>
                  <w:calcOnExit w:val="0"/>
                  <w:textInput>
                    <w:maxLength w:val="55"/>
                  </w:textInput>
                </w:ffData>
              </w:fldChar>
            </w:r>
            <w:r w:rsidRPr="00BF7BD5">
              <w:rPr>
                <w:rFonts w:ascii="Times New Roman" w:hAnsi="Times New Roman"/>
                <w:sz w:val="22"/>
                <w:szCs w:val="22"/>
              </w:rPr>
              <w:instrText xml:space="preserve"> FORMTEXT </w:instrText>
            </w:r>
            <w:r w:rsidRPr="00BF7BD5">
              <w:rPr>
                <w:rFonts w:ascii="Times New Roman" w:hAnsi="Times New Roman"/>
                <w:sz w:val="22"/>
                <w:szCs w:val="22"/>
              </w:rPr>
            </w:r>
            <w:r w:rsidRPr="00BF7BD5">
              <w:rPr>
                <w:rFonts w:ascii="Times New Roman" w:hAnsi="Times New Roman"/>
                <w:sz w:val="22"/>
                <w:szCs w:val="22"/>
              </w:rPr>
              <w:fldChar w:fldCharType="separate"/>
            </w:r>
            <w:r w:rsidRPr="00BF7BD5">
              <w:rPr>
                <w:rFonts w:ascii="Times New Roman" w:hAnsi="Times New Roman"/>
                <w:noProof/>
                <w:sz w:val="22"/>
                <w:szCs w:val="22"/>
              </w:rPr>
              <w:t> </w:t>
            </w:r>
            <w:r w:rsidRPr="00BF7BD5">
              <w:rPr>
                <w:rFonts w:ascii="Times New Roman" w:hAnsi="Times New Roman"/>
                <w:noProof/>
                <w:sz w:val="22"/>
                <w:szCs w:val="22"/>
              </w:rPr>
              <w:t> </w:t>
            </w:r>
            <w:r w:rsidRPr="00BF7BD5">
              <w:rPr>
                <w:rFonts w:ascii="Times New Roman" w:hAnsi="Times New Roman"/>
                <w:noProof/>
                <w:sz w:val="22"/>
                <w:szCs w:val="22"/>
              </w:rPr>
              <w:t> </w:t>
            </w:r>
            <w:r w:rsidRPr="00BF7BD5">
              <w:rPr>
                <w:rFonts w:ascii="Times New Roman" w:hAnsi="Times New Roman"/>
                <w:noProof/>
                <w:sz w:val="22"/>
                <w:szCs w:val="22"/>
              </w:rPr>
              <w:t> </w:t>
            </w:r>
            <w:r w:rsidRPr="00BF7BD5">
              <w:rPr>
                <w:rFonts w:ascii="Times New Roman" w:hAnsi="Times New Roman"/>
                <w:noProof/>
                <w:sz w:val="22"/>
                <w:szCs w:val="22"/>
              </w:rPr>
              <w:t> </w:t>
            </w:r>
            <w:r w:rsidRPr="00BF7BD5">
              <w:rPr>
                <w:rFonts w:ascii="Times New Roman" w:hAnsi="Times New Roman"/>
                <w:sz w:val="22"/>
                <w:szCs w:val="22"/>
              </w:rPr>
              <w:fldChar w:fldCharType="end"/>
            </w:r>
          </w:p>
        </w:tc>
      </w:tr>
      <w:tr w:rsidR="00543961" w14:paraId="754519AD" w14:textId="77777777" w:rsidTr="008D497D">
        <w:tc>
          <w:tcPr>
            <w:tcW w:w="8406" w:type="dxa"/>
            <w:gridSpan w:val="7"/>
            <w:tcBorders>
              <w:top w:val="single" w:sz="4" w:space="0" w:color="auto"/>
              <w:bottom w:val="single" w:sz="4" w:space="0" w:color="auto"/>
            </w:tcBorders>
          </w:tcPr>
          <w:p w14:paraId="55E2EACF" w14:textId="77777777" w:rsidR="00543961" w:rsidRDefault="00543961" w:rsidP="00543961">
            <w:pPr>
              <w:tabs>
                <w:tab w:val="left" w:pos="1238"/>
              </w:tabs>
              <w:spacing w:before="20" w:after="20"/>
              <w:ind w:left="60" w:firstLine="4"/>
              <w:rPr>
                <w:rFonts w:cs="Arial"/>
                <w:sz w:val="18"/>
                <w:szCs w:val="18"/>
              </w:rPr>
            </w:pPr>
            <w:r>
              <w:rPr>
                <w:rFonts w:cs="Arial"/>
                <w:b/>
                <w:sz w:val="18"/>
                <w:szCs w:val="18"/>
              </w:rPr>
              <w:t>57.16(5)  STAFF CONTINUING EDUCATION</w:t>
            </w:r>
            <w:r>
              <w:rPr>
                <w:rFonts w:cs="Arial"/>
                <w:sz w:val="18"/>
                <w:szCs w:val="18"/>
              </w:rPr>
              <w:t xml:space="preserve">  A licensee shall provide or arrange for at least 24 hours of continuing education annually to each staff member.  The training shall pertain to caring for the resident population served by the group home.  Types of training that may be acceptable to the department to meet continuing education requirements include all of the following:</w:t>
            </w:r>
          </w:p>
          <w:p w14:paraId="7D56E694" w14:textId="77777777" w:rsidR="00543961" w:rsidRDefault="00543961" w:rsidP="00543961">
            <w:pPr>
              <w:spacing w:before="20" w:after="20"/>
              <w:ind w:left="270" w:firstLine="4"/>
              <w:rPr>
                <w:rFonts w:cs="Arial"/>
                <w:sz w:val="18"/>
                <w:szCs w:val="18"/>
              </w:rPr>
            </w:pPr>
            <w:r w:rsidRPr="00006E82">
              <w:rPr>
                <w:rFonts w:cs="Arial"/>
                <w:b/>
                <w:sz w:val="18"/>
                <w:szCs w:val="18"/>
              </w:rPr>
              <w:t>(a)</w:t>
            </w:r>
            <w:r>
              <w:rPr>
                <w:rFonts w:cs="Arial"/>
                <w:sz w:val="18"/>
                <w:szCs w:val="18"/>
              </w:rPr>
              <w:t xml:space="preserve">  Formal courses resulting in credits or continuing education units;</w:t>
            </w:r>
          </w:p>
          <w:p w14:paraId="09D8C4BD" w14:textId="77777777" w:rsidR="00543961" w:rsidRDefault="00543961" w:rsidP="00543961">
            <w:pPr>
              <w:spacing w:before="20" w:after="20"/>
              <w:ind w:left="270" w:firstLine="4"/>
              <w:rPr>
                <w:rFonts w:cs="Arial"/>
                <w:sz w:val="18"/>
                <w:szCs w:val="18"/>
              </w:rPr>
            </w:pPr>
            <w:r w:rsidRPr="00006E82">
              <w:rPr>
                <w:rFonts w:cs="Arial"/>
                <w:b/>
                <w:sz w:val="18"/>
                <w:szCs w:val="18"/>
              </w:rPr>
              <w:t>(b)</w:t>
            </w:r>
            <w:r>
              <w:rPr>
                <w:rFonts w:cs="Arial"/>
                <w:sz w:val="18"/>
                <w:szCs w:val="18"/>
              </w:rPr>
              <w:t xml:space="preserve">  Training provided by the licensee, a staff member, or a volunteer.  A summary of the training syllabus shall be kept on file at the group home;</w:t>
            </w:r>
          </w:p>
          <w:p w14:paraId="5C003BA2" w14:textId="77777777" w:rsidR="00543961" w:rsidRDefault="00543961" w:rsidP="00543961">
            <w:pPr>
              <w:spacing w:before="20" w:after="20"/>
              <w:ind w:left="270" w:firstLine="4"/>
              <w:rPr>
                <w:rFonts w:cs="Arial"/>
                <w:sz w:val="18"/>
                <w:szCs w:val="18"/>
              </w:rPr>
            </w:pPr>
            <w:r w:rsidRPr="00006E82">
              <w:rPr>
                <w:rFonts w:cs="Arial"/>
                <w:b/>
                <w:sz w:val="18"/>
                <w:szCs w:val="18"/>
              </w:rPr>
              <w:t>(c)</w:t>
            </w:r>
            <w:r>
              <w:rPr>
                <w:rFonts w:cs="Arial"/>
                <w:sz w:val="18"/>
                <w:szCs w:val="18"/>
              </w:rPr>
              <w:t xml:space="preserve">  Workshops, conferences, seminars, lectures, correspondence courses, or home study courses;</w:t>
            </w:r>
          </w:p>
          <w:p w14:paraId="0FFC9FCE" w14:textId="77777777" w:rsidR="00543961" w:rsidRDefault="00543961" w:rsidP="00543961">
            <w:pPr>
              <w:spacing w:before="20" w:after="20"/>
              <w:ind w:left="270" w:firstLine="4"/>
              <w:rPr>
                <w:rFonts w:cs="Arial"/>
                <w:sz w:val="18"/>
                <w:szCs w:val="18"/>
              </w:rPr>
            </w:pPr>
            <w:r w:rsidRPr="00006E82">
              <w:rPr>
                <w:rFonts w:cs="Arial"/>
                <w:b/>
                <w:sz w:val="18"/>
                <w:szCs w:val="18"/>
              </w:rPr>
              <w:t>(d)</w:t>
            </w:r>
            <w:r>
              <w:rPr>
                <w:rFonts w:cs="Arial"/>
                <w:sz w:val="18"/>
                <w:szCs w:val="18"/>
              </w:rPr>
              <w:t xml:space="preserve">  Time spent reading and viewing educational materials pertaining to the resident population served by the group home may be counted for up to 5 hours of continuing education per year.</w:t>
            </w:r>
          </w:p>
        </w:tc>
        <w:tc>
          <w:tcPr>
            <w:tcW w:w="540" w:type="dxa"/>
            <w:gridSpan w:val="2"/>
            <w:tcBorders>
              <w:top w:val="single" w:sz="4" w:space="0" w:color="auto"/>
              <w:bottom w:val="single" w:sz="4" w:space="0" w:color="auto"/>
            </w:tcBorders>
            <w:shd w:val="clear" w:color="auto" w:fill="auto"/>
          </w:tcPr>
          <w:p w14:paraId="698B4F2A" w14:textId="77777777" w:rsidR="00543961" w:rsidRDefault="00543961" w:rsidP="00543961">
            <w:r w:rsidRPr="00786065">
              <w:rPr>
                <w:rFonts w:ascii="Times New Roman" w:hAnsi="Times New Roman"/>
                <w:sz w:val="22"/>
                <w:szCs w:val="22"/>
              </w:rPr>
              <w:fldChar w:fldCharType="begin">
                <w:ffData>
                  <w:name w:val=""/>
                  <w:enabled/>
                  <w:calcOnExit w:val="0"/>
                  <w:textInput>
                    <w:maxLength w:val="2"/>
                  </w:textInput>
                </w:ffData>
              </w:fldChar>
            </w:r>
            <w:r w:rsidRPr="00786065">
              <w:rPr>
                <w:rFonts w:ascii="Times New Roman" w:hAnsi="Times New Roman"/>
                <w:sz w:val="22"/>
                <w:szCs w:val="22"/>
              </w:rPr>
              <w:instrText xml:space="preserve"> FORMTEXT </w:instrText>
            </w:r>
            <w:r w:rsidRPr="00786065">
              <w:rPr>
                <w:rFonts w:ascii="Times New Roman" w:hAnsi="Times New Roman"/>
                <w:sz w:val="22"/>
                <w:szCs w:val="22"/>
              </w:rPr>
            </w:r>
            <w:r w:rsidRPr="00786065">
              <w:rPr>
                <w:rFonts w:ascii="Times New Roman" w:hAnsi="Times New Roman"/>
                <w:sz w:val="22"/>
                <w:szCs w:val="22"/>
              </w:rPr>
              <w:fldChar w:fldCharType="separate"/>
            </w:r>
            <w:r w:rsidRPr="00786065">
              <w:rPr>
                <w:rFonts w:ascii="Times New Roman" w:hAnsi="Times New Roman"/>
                <w:noProof/>
                <w:sz w:val="22"/>
                <w:szCs w:val="22"/>
              </w:rPr>
              <w:t> </w:t>
            </w:r>
            <w:r w:rsidRPr="00786065">
              <w:rPr>
                <w:rFonts w:ascii="Times New Roman" w:hAnsi="Times New Roman"/>
                <w:noProof/>
                <w:sz w:val="22"/>
                <w:szCs w:val="22"/>
              </w:rPr>
              <w:t> </w:t>
            </w:r>
            <w:r w:rsidRPr="0078606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658ADA6" w14:textId="77777777" w:rsidR="00543961" w:rsidRDefault="00543961" w:rsidP="00543961">
            <w:r w:rsidRPr="00786065">
              <w:rPr>
                <w:rFonts w:ascii="Times New Roman" w:hAnsi="Times New Roman"/>
                <w:sz w:val="22"/>
                <w:szCs w:val="22"/>
              </w:rPr>
              <w:fldChar w:fldCharType="begin">
                <w:ffData>
                  <w:name w:val=""/>
                  <w:enabled/>
                  <w:calcOnExit w:val="0"/>
                  <w:textInput>
                    <w:maxLength w:val="2"/>
                  </w:textInput>
                </w:ffData>
              </w:fldChar>
            </w:r>
            <w:r w:rsidRPr="00786065">
              <w:rPr>
                <w:rFonts w:ascii="Times New Roman" w:hAnsi="Times New Roman"/>
                <w:sz w:val="22"/>
                <w:szCs w:val="22"/>
              </w:rPr>
              <w:instrText xml:space="preserve"> FORMTEXT </w:instrText>
            </w:r>
            <w:r w:rsidRPr="00786065">
              <w:rPr>
                <w:rFonts w:ascii="Times New Roman" w:hAnsi="Times New Roman"/>
                <w:sz w:val="22"/>
                <w:szCs w:val="22"/>
              </w:rPr>
            </w:r>
            <w:r w:rsidRPr="00786065">
              <w:rPr>
                <w:rFonts w:ascii="Times New Roman" w:hAnsi="Times New Roman"/>
                <w:sz w:val="22"/>
                <w:szCs w:val="22"/>
              </w:rPr>
              <w:fldChar w:fldCharType="separate"/>
            </w:r>
            <w:r w:rsidRPr="00786065">
              <w:rPr>
                <w:rFonts w:ascii="Times New Roman" w:hAnsi="Times New Roman"/>
                <w:noProof/>
                <w:sz w:val="22"/>
                <w:szCs w:val="22"/>
              </w:rPr>
              <w:t> </w:t>
            </w:r>
            <w:r w:rsidRPr="00786065">
              <w:rPr>
                <w:rFonts w:ascii="Times New Roman" w:hAnsi="Times New Roman"/>
                <w:noProof/>
                <w:sz w:val="22"/>
                <w:szCs w:val="22"/>
              </w:rPr>
              <w:t> </w:t>
            </w:r>
            <w:r w:rsidRPr="00786065">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30AB589" w14:textId="77777777" w:rsidR="00543961" w:rsidRDefault="00543961" w:rsidP="00543961">
            <w:r w:rsidRPr="00786065">
              <w:rPr>
                <w:rFonts w:ascii="Times New Roman" w:hAnsi="Times New Roman"/>
                <w:sz w:val="22"/>
                <w:szCs w:val="22"/>
              </w:rPr>
              <w:fldChar w:fldCharType="begin">
                <w:ffData>
                  <w:name w:val=""/>
                  <w:enabled/>
                  <w:calcOnExit w:val="0"/>
                  <w:textInput>
                    <w:maxLength w:val="2"/>
                  </w:textInput>
                </w:ffData>
              </w:fldChar>
            </w:r>
            <w:r w:rsidRPr="00786065">
              <w:rPr>
                <w:rFonts w:ascii="Times New Roman" w:hAnsi="Times New Roman"/>
                <w:sz w:val="22"/>
                <w:szCs w:val="22"/>
              </w:rPr>
              <w:instrText xml:space="preserve"> FORMTEXT </w:instrText>
            </w:r>
            <w:r w:rsidRPr="00786065">
              <w:rPr>
                <w:rFonts w:ascii="Times New Roman" w:hAnsi="Times New Roman"/>
                <w:sz w:val="22"/>
                <w:szCs w:val="22"/>
              </w:rPr>
            </w:r>
            <w:r w:rsidRPr="00786065">
              <w:rPr>
                <w:rFonts w:ascii="Times New Roman" w:hAnsi="Times New Roman"/>
                <w:sz w:val="22"/>
                <w:szCs w:val="22"/>
              </w:rPr>
              <w:fldChar w:fldCharType="separate"/>
            </w:r>
            <w:r w:rsidRPr="00786065">
              <w:rPr>
                <w:rFonts w:ascii="Times New Roman" w:hAnsi="Times New Roman"/>
                <w:noProof/>
                <w:sz w:val="22"/>
                <w:szCs w:val="22"/>
              </w:rPr>
              <w:t> </w:t>
            </w:r>
            <w:r w:rsidRPr="00786065">
              <w:rPr>
                <w:rFonts w:ascii="Times New Roman" w:hAnsi="Times New Roman"/>
                <w:noProof/>
                <w:sz w:val="22"/>
                <w:szCs w:val="22"/>
              </w:rPr>
              <w:t> </w:t>
            </w:r>
            <w:r w:rsidRPr="0078606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1A5017C" w14:textId="77777777" w:rsidR="00543961" w:rsidRDefault="00543961" w:rsidP="00543961">
            <w:r w:rsidRPr="00786065">
              <w:rPr>
                <w:rFonts w:ascii="Times New Roman" w:hAnsi="Times New Roman"/>
                <w:sz w:val="22"/>
                <w:szCs w:val="22"/>
              </w:rPr>
              <w:fldChar w:fldCharType="begin">
                <w:ffData>
                  <w:name w:val=""/>
                  <w:enabled/>
                  <w:calcOnExit w:val="0"/>
                  <w:textInput>
                    <w:maxLength w:val="2"/>
                  </w:textInput>
                </w:ffData>
              </w:fldChar>
            </w:r>
            <w:r w:rsidRPr="00786065">
              <w:rPr>
                <w:rFonts w:ascii="Times New Roman" w:hAnsi="Times New Roman"/>
                <w:sz w:val="22"/>
                <w:szCs w:val="22"/>
              </w:rPr>
              <w:instrText xml:space="preserve"> FORMTEXT </w:instrText>
            </w:r>
            <w:r w:rsidRPr="00786065">
              <w:rPr>
                <w:rFonts w:ascii="Times New Roman" w:hAnsi="Times New Roman"/>
                <w:sz w:val="22"/>
                <w:szCs w:val="22"/>
              </w:rPr>
            </w:r>
            <w:r w:rsidRPr="00786065">
              <w:rPr>
                <w:rFonts w:ascii="Times New Roman" w:hAnsi="Times New Roman"/>
                <w:sz w:val="22"/>
                <w:szCs w:val="22"/>
              </w:rPr>
              <w:fldChar w:fldCharType="separate"/>
            </w:r>
            <w:r w:rsidRPr="00786065">
              <w:rPr>
                <w:rFonts w:ascii="Times New Roman" w:hAnsi="Times New Roman"/>
                <w:noProof/>
                <w:sz w:val="22"/>
                <w:szCs w:val="22"/>
              </w:rPr>
              <w:t> </w:t>
            </w:r>
            <w:r w:rsidRPr="00786065">
              <w:rPr>
                <w:rFonts w:ascii="Times New Roman" w:hAnsi="Times New Roman"/>
                <w:noProof/>
                <w:sz w:val="22"/>
                <w:szCs w:val="22"/>
              </w:rPr>
              <w:t> </w:t>
            </w:r>
            <w:r w:rsidRPr="00786065">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236A42D" w14:textId="77777777" w:rsidR="00543961" w:rsidRDefault="00543961" w:rsidP="00543961">
            <w:r w:rsidRPr="008F3786">
              <w:rPr>
                <w:rFonts w:ascii="Times New Roman" w:hAnsi="Times New Roman"/>
                <w:sz w:val="22"/>
                <w:szCs w:val="22"/>
              </w:rPr>
              <w:fldChar w:fldCharType="begin">
                <w:ffData>
                  <w:name w:val=""/>
                  <w:enabled/>
                  <w:calcOnExit w:val="0"/>
                  <w:textInput>
                    <w:maxLength w:val="55"/>
                  </w:textInput>
                </w:ffData>
              </w:fldChar>
            </w:r>
            <w:r w:rsidRPr="008F3786">
              <w:rPr>
                <w:rFonts w:ascii="Times New Roman" w:hAnsi="Times New Roman"/>
                <w:sz w:val="22"/>
                <w:szCs w:val="22"/>
              </w:rPr>
              <w:instrText xml:space="preserve"> FORMTEXT </w:instrText>
            </w:r>
            <w:r w:rsidRPr="008F3786">
              <w:rPr>
                <w:rFonts w:ascii="Times New Roman" w:hAnsi="Times New Roman"/>
                <w:sz w:val="22"/>
                <w:szCs w:val="22"/>
              </w:rPr>
            </w:r>
            <w:r w:rsidRPr="008F3786">
              <w:rPr>
                <w:rFonts w:ascii="Times New Roman" w:hAnsi="Times New Roman"/>
                <w:sz w:val="22"/>
                <w:szCs w:val="22"/>
              </w:rPr>
              <w:fldChar w:fldCharType="separate"/>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noProof/>
                <w:sz w:val="22"/>
                <w:szCs w:val="22"/>
              </w:rPr>
              <w:t> </w:t>
            </w:r>
            <w:r w:rsidRPr="008F3786">
              <w:rPr>
                <w:rFonts w:ascii="Times New Roman" w:hAnsi="Times New Roman"/>
                <w:sz w:val="22"/>
                <w:szCs w:val="22"/>
              </w:rPr>
              <w:fldChar w:fldCharType="end"/>
            </w:r>
          </w:p>
        </w:tc>
      </w:tr>
      <w:tr w:rsidR="00543961" w14:paraId="33E56F2D" w14:textId="77777777" w:rsidTr="008D497D">
        <w:tc>
          <w:tcPr>
            <w:tcW w:w="8406" w:type="dxa"/>
            <w:gridSpan w:val="7"/>
            <w:tcBorders>
              <w:top w:val="single" w:sz="4" w:space="0" w:color="auto"/>
              <w:bottom w:val="single" w:sz="4" w:space="0" w:color="auto"/>
            </w:tcBorders>
          </w:tcPr>
          <w:p w14:paraId="76F70A8D" w14:textId="77777777" w:rsidR="00543961" w:rsidRDefault="00543961" w:rsidP="00543961">
            <w:pPr>
              <w:tabs>
                <w:tab w:val="left" w:pos="1238"/>
              </w:tabs>
              <w:spacing w:before="20" w:after="20"/>
              <w:ind w:left="60" w:firstLine="4"/>
              <w:rPr>
                <w:rFonts w:cs="Arial"/>
                <w:sz w:val="18"/>
                <w:szCs w:val="18"/>
              </w:rPr>
            </w:pPr>
            <w:r>
              <w:rPr>
                <w:rFonts w:cs="Arial"/>
                <w:sz w:val="18"/>
                <w:szCs w:val="18"/>
              </w:rPr>
              <w:t>*</w:t>
            </w:r>
            <w:r>
              <w:rPr>
                <w:rFonts w:cs="Arial"/>
                <w:b/>
                <w:sz w:val="18"/>
                <w:szCs w:val="18"/>
              </w:rPr>
              <w:t>57.17(1)  PERSONNEL POLICIES &amp; PROCEDURES</w:t>
            </w:r>
            <w:r>
              <w:rPr>
                <w:rFonts w:cs="Arial"/>
                <w:sz w:val="18"/>
                <w:szCs w:val="18"/>
              </w:rPr>
              <w:t xml:space="preserve">  A licensee shall have written personnel policies and procedures.  The policies and procedures shall include all of the following:</w:t>
            </w:r>
          </w:p>
        </w:tc>
        <w:tc>
          <w:tcPr>
            <w:tcW w:w="540" w:type="dxa"/>
            <w:gridSpan w:val="2"/>
            <w:tcBorders>
              <w:top w:val="single" w:sz="4" w:space="0" w:color="auto"/>
              <w:bottom w:val="single" w:sz="4" w:space="0" w:color="auto"/>
            </w:tcBorders>
            <w:shd w:val="clear" w:color="auto" w:fill="auto"/>
          </w:tcPr>
          <w:p w14:paraId="7E5CBFD3"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B137BA6"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57B74C2"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09788FA"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06EC0C1" w14:textId="77777777" w:rsidR="00543961" w:rsidRDefault="00543961" w:rsidP="00543961">
            <w:r w:rsidRPr="0039256C">
              <w:rPr>
                <w:rFonts w:ascii="Times New Roman" w:hAnsi="Times New Roman"/>
                <w:sz w:val="22"/>
                <w:szCs w:val="22"/>
              </w:rPr>
              <w:fldChar w:fldCharType="begin">
                <w:ffData>
                  <w:name w:val=""/>
                  <w:enabled/>
                  <w:calcOnExit w:val="0"/>
                  <w:textInput>
                    <w:maxLength w:val="55"/>
                  </w:textInput>
                </w:ffData>
              </w:fldChar>
            </w:r>
            <w:r w:rsidRPr="0039256C">
              <w:rPr>
                <w:rFonts w:ascii="Times New Roman" w:hAnsi="Times New Roman"/>
                <w:sz w:val="22"/>
                <w:szCs w:val="22"/>
              </w:rPr>
              <w:instrText xml:space="preserve"> FORMTEXT </w:instrText>
            </w:r>
            <w:r w:rsidRPr="0039256C">
              <w:rPr>
                <w:rFonts w:ascii="Times New Roman" w:hAnsi="Times New Roman"/>
                <w:sz w:val="22"/>
                <w:szCs w:val="22"/>
              </w:rPr>
            </w:r>
            <w:r w:rsidRPr="0039256C">
              <w:rPr>
                <w:rFonts w:ascii="Times New Roman" w:hAnsi="Times New Roman"/>
                <w:sz w:val="22"/>
                <w:szCs w:val="22"/>
              </w:rPr>
              <w:fldChar w:fldCharType="separate"/>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sz w:val="22"/>
                <w:szCs w:val="22"/>
              </w:rPr>
              <w:fldChar w:fldCharType="end"/>
            </w:r>
          </w:p>
        </w:tc>
      </w:tr>
      <w:tr w:rsidR="00543961" w14:paraId="61E5DA89" w14:textId="77777777" w:rsidTr="008D497D">
        <w:tc>
          <w:tcPr>
            <w:tcW w:w="8406" w:type="dxa"/>
            <w:gridSpan w:val="7"/>
            <w:tcBorders>
              <w:top w:val="single" w:sz="4" w:space="0" w:color="auto"/>
              <w:bottom w:val="single" w:sz="4" w:space="0" w:color="auto"/>
            </w:tcBorders>
          </w:tcPr>
          <w:p w14:paraId="03E6DAA2" w14:textId="77777777" w:rsidR="00543961" w:rsidRDefault="00543961" w:rsidP="00543961">
            <w:pPr>
              <w:tabs>
                <w:tab w:val="left" w:pos="1238"/>
              </w:tabs>
              <w:spacing w:before="20" w:after="20"/>
              <w:ind w:left="60" w:firstLine="4"/>
              <w:rPr>
                <w:rFonts w:cs="Arial"/>
                <w:sz w:val="18"/>
                <w:szCs w:val="18"/>
              </w:rPr>
            </w:pPr>
            <w:r>
              <w:rPr>
                <w:rFonts w:cs="Arial"/>
                <w:sz w:val="18"/>
                <w:szCs w:val="18"/>
              </w:rPr>
              <w:t>*</w:t>
            </w:r>
            <w:r>
              <w:rPr>
                <w:rFonts w:cs="Arial"/>
                <w:b/>
                <w:sz w:val="18"/>
                <w:szCs w:val="18"/>
              </w:rPr>
              <w:t>57.17(1)(a)  PERSONNEL POLICIES &amp; PROCEDURES – JOB DESCRIPTIONS</w:t>
            </w:r>
            <w:r>
              <w:rPr>
                <w:rFonts w:cs="Arial"/>
                <w:sz w:val="18"/>
                <w:szCs w:val="18"/>
              </w:rPr>
              <w:t xml:space="preserve">  The creation and use of job descriptions that describe the staff member’s roles, responsibilities and duties.</w:t>
            </w:r>
          </w:p>
        </w:tc>
        <w:tc>
          <w:tcPr>
            <w:tcW w:w="540" w:type="dxa"/>
            <w:gridSpan w:val="2"/>
            <w:tcBorders>
              <w:top w:val="single" w:sz="4" w:space="0" w:color="auto"/>
              <w:bottom w:val="single" w:sz="4" w:space="0" w:color="auto"/>
            </w:tcBorders>
            <w:shd w:val="clear" w:color="auto" w:fill="auto"/>
          </w:tcPr>
          <w:p w14:paraId="4A5E2A31"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05494E8"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7E15B87"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32813D7"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38DCC5D" w14:textId="77777777" w:rsidR="00543961" w:rsidRDefault="00543961" w:rsidP="00543961">
            <w:r w:rsidRPr="0039256C">
              <w:rPr>
                <w:rFonts w:ascii="Times New Roman" w:hAnsi="Times New Roman"/>
                <w:sz w:val="22"/>
                <w:szCs w:val="22"/>
              </w:rPr>
              <w:fldChar w:fldCharType="begin">
                <w:ffData>
                  <w:name w:val=""/>
                  <w:enabled/>
                  <w:calcOnExit w:val="0"/>
                  <w:textInput>
                    <w:maxLength w:val="55"/>
                  </w:textInput>
                </w:ffData>
              </w:fldChar>
            </w:r>
            <w:r w:rsidRPr="0039256C">
              <w:rPr>
                <w:rFonts w:ascii="Times New Roman" w:hAnsi="Times New Roman"/>
                <w:sz w:val="22"/>
                <w:szCs w:val="22"/>
              </w:rPr>
              <w:instrText xml:space="preserve"> FORMTEXT </w:instrText>
            </w:r>
            <w:r w:rsidRPr="0039256C">
              <w:rPr>
                <w:rFonts w:ascii="Times New Roman" w:hAnsi="Times New Roman"/>
                <w:sz w:val="22"/>
                <w:szCs w:val="22"/>
              </w:rPr>
            </w:r>
            <w:r w:rsidRPr="0039256C">
              <w:rPr>
                <w:rFonts w:ascii="Times New Roman" w:hAnsi="Times New Roman"/>
                <w:sz w:val="22"/>
                <w:szCs w:val="22"/>
              </w:rPr>
              <w:fldChar w:fldCharType="separate"/>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sz w:val="22"/>
                <w:szCs w:val="22"/>
              </w:rPr>
              <w:fldChar w:fldCharType="end"/>
            </w:r>
          </w:p>
        </w:tc>
      </w:tr>
      <w:tr w:rsidR="00543961" w14:paraId="3B305FFC" w14:textId="77777777" w:rsidTr="008D497D">
        <w:tc>
          <w:tcPr>
            <w:tcW w:w="8406" w:type="dxa"/>
            <w:gridSpan w:val="7"/>
            <w:tcBorders>
              <w:top w:val="single" w:sz="4" w:space="0" w:color="auto"/>
              <w:bottom w:val="single" w:sz="4" w:space="0" w:color="auto"/>
            </w:tcBorders>
          </w:tcPr>
          <w:p w14:paraId="49FDA6F1" w14:textId="77777777" w:rsidR="00543961" w:rsidRDefault="00543961" w:rsidP="00543961">
            <w:pPr>
              <w:tabs>
                <w:tab w:val="left" w:pos="1238"/>
              </w:tabs>
              <w:spacing w:before="20" w:after="20"/>
              <w:ind w:left="60" w:firstLine="4"/>
              <w:rPr>
                <w:rFonts w:cs="Arial"/>
                <w:sz w:val="18"/>
                <w:szCs w:val="18"/>
              </w:rPr>
            </w:pPr>
            <w:r>
              <w:rPr>
                <w:rFonts w:cs="Arial"/>
                <w:sz w:val="18"/>
                <w:szCs w:val="18"/>
              </w:rPr>
              <w:br w:type="page"/>
              <w:t>*</w:t>
            </w:r>
            <w:r>
              <w:rPr>
                <w:rFonts w:cs="Arial"/>
                <w:b/>
                <w:sz w:val="18"/>
                <w:szCs w:val="18"/>
              </w:rPr>
              <w:t>57.17(1)(b)  PERSONNEL POLICIES &amp; PROCEDURES – ORIENTATION PLAN</w:t>
            </w:r>
            <w:r>
              <w:rPr>
                <w:rFonts w:cs="Arial"/>
                <w:sz w:val="18"/>
                <w:szCs w:val="18"/>
              </w:rPr>
              <w:t xml:space="preserve">  An orientation plan that shall include how and when orientation of new hires and volunteers will be conducted and documented.</w:t>
            </w:r>
          </w:p>
        </w:tc>
        <w:tc>
          <w:tcPr>
            <w:tcW w:w="540" w:type="dxa"/>
            <w:gridSpan w:val="2"/>
            <w:tcBorders>
              <w:top w:val="single" w:sz="4" w:space="0" w:color="auto"/>
              <w:bottom w:val="single" w:sz="4" w:space="0" w:color="auto"/>
            </w:tcBorders>
            <w:shd w:val="clear" w:color="auto" w:fill="auto"/>
          </w:tcPr>
          <w:p w14:paraId="22FA37FB"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FEFD1F6"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E56A269"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507AE1C"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2AF53D9" w14:textId="77777777" w:rsidR="00543961" w:rsidRDefault="00543961" w:rsidP="00543961">
            <w:r w:rsidRPr="0039256C">
              <w:rPr>
                <w:rFonts w:ascii="Times New Roman" w:hAnsi="Times New Roman"/>
                <w:sz w:val="22"/>
                <w:szCs w:val="22"/>
              </w:rPr>
              <w:fldChar w:fldCharType="begin">
                <w:ffData>
                  <w:name w:val=""/>
                  <w:enabled/>
                  <w:calcOnExit w:val="0"/>
                  <w:textInput>
                    <w:maxLength w:val="55"/>
                  </w:textInput>
                </w:ffData>
              </w:fldChar>
            </w:r>
            <w:r w:rsidRPr="0039256C">
              <w:rPr>
                <w:rFonts w:ascii="Times New Roman" w:hAnsi="Times New Roman"/>
                <w:sz w:val="22"/>
                <w:szCs w:val="22"/>
              </w:rPr>
              <w:instrText xml:space="preserve"> FORMTEXT </w:instrText>
            </w:r>
            <w:r w:rsidRPr="0039256C">
              <w:rPr>
                <w:rFonts w:ascii="Times New Roman" w:hAnsi="Times New Roman"/>
                <w:sz w:val="22"/>
                <w:szCs w:val="22"/>
              </w:rPr>
            </w:r>
            <w:r w:rsidRPr="0039256C">
              <w:rPr>
                <w:rFonts w:ascii="Times New Roman" w:hAnsi="Times New Roman"/>
                <w:sz w:val="22"/>
                <w:szCs w:val="22"/>
              </w:rPr>
              <w:fldChar w:fldCharType="separate"/>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sz w:val="22"/>
                <w:szCs w:val="22"/>
              </w:rPr>
              <w:fldChar w:fldCharType="end"/>
            </w:r>
          </w:p>
        </w:tc>
      </w:tr>
      <w:tr w:rsidR="00543961" w14:paraId="3AB2F688" w14:textId="77777777" w:rsidTr="008D497D">
        <w:tc>
          <w:tcPr>
            <w:tcW w:w="8406" w:type="dxa"/>
            <w:gridSpan w:val="7"/>
            <w:tcBorders>
              <w:top w:val="single" w:sz="4" w:space="0" w:color="auto"/>
              <w:bottom w:val="single" w:sz="4" w:space="0" w:color="auto"/>
              <w:right w:val="single" w:sz="4" w:space="0" w:color="auto"/>
            </w:tcBorders>
          </w:tcPr>
          <w:p w14:paraId="49DF0A35" w14:textId="77777777" w:rsidR="00543961" w:rsidRDefault="00543961" w:rsidP="00543961">
            <w:pPr>
              <w:tabs>
                <w:tab w:val="left" w:pos="162"/>
                <w:tab w:val="left" w:pos="1242"/>
              </w:tabs>
              <w:spacing w:before="20" w:after="20"/>
              <w:ind w:left="60" w:firstLine="4"/>
              <w:rPr>
                <w:rFonts w:cs="Arial"/>
                <w:sz w:val="18"/>
                <w:szCs w:val="18"/>
              </w:rPr>
            </w:pPr>
            <w:r>
              <w:rPr>
                <w:rFonts w:cs="Arial"/>
                <w:sz w:val="18"/>
                <w:szCs w:val="18"/>
              </w:rPr>
              <w:t>*</w:t>
            </w:r>
            <w:r>
              <w:rPr>
                <w:rFonts w:cs="Arial"/>
                <w:b/>
                <w:bCs/>
                <w:sz w:val="18"/>
                <w:szCs w:val="18"/>
              </w:rPr>
              <w:t>57.17(1)(c)  PERSONNEL POLICIES &amp; PROCEDURES – WORK SCHEDULES &amp; RELIEF HELP</w:t>
            </w:r>
            <w:r>
              <w:rPr>
                <w:rFonts w:cs="Arial"/>
                <w:sz w:val="18"/>
                <w:szCs w:val="18"/>
              </w:rPr>
              <w:t xml:space="preserve"> Work schedules of each staff member and policies on the use of relief help.</w:t>
            </w:r>
          </w:p>
        </w:tc>
        <w:tc>
          <w:tcPr>
            <w:tcW w:w="540" w:type="dxa"/>
            <w:gridSpan w:val="2"/>
            <w:tcBorders>
              <w:top w:val="nil"/>
              <w:left w:val="single" w:sz="4" w:space="0" w:color="auto"/>
              <w:bottom w:val="single" w:sz="4" w:space="0" w:color="auto"/>
              <w:right w:val="single" w:sz="4" w:space="0" w:color="auto"/>
            </w:tcBorders>
            <w:shd w:val="clear" w:color="auto" w:fill="auto"/>
          </w:tcPr>
          <w:p w14:paraId="0C976DEC"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1E327984"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E6E6E6"/>
          </w:tcPr>
          <w:p w14:paraId="116C8F4D"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6E6E6"/>
          </w:tcPr>
          <w:p w14:paraId="145E7432"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4410" w:type="dxa"/>
            <w:gridSpan w:val="2"/>
            <w:tcBorders>
              <w:top w:val="single" w:sz="4" w:space="0" w:color="auto"/>
              <w:left w:val="single" w:sz="4" w:space="0" w:color="auto"/>
              <w:bottom w:val="single" w:sz="4" w:space="0" w:color="auto"/>
            </w:tcBorders>
            <w:shd w:val="clear" w:color="auto" w:fill="E6E6E6"/>
          </w:tcPr>
          <w:p w14:paraId="069C714B" w14:textId="77777777" w:rsidR="00543961" w:rsidRDefault="00543961" w:rsidP="00543961">
            <w:r w:rsidRPr="0039256C">
              <w:rPr>
                <w:rFonts w:ascii="Times New Roman" w:hAnsi="Times New Roman"/>
                <w:sz w:val="22"/>
                <w:szCs w:val="22"/>
              </w:rPr>
              <w:fldChar w:fldCharType="begin">
                <w:ffData>
                  <w:name w:val=""/>
                  <w:enabled/>
                  <w:calcOnExit w:val="0"/>
                  <w:textInput>
                    <w:maxLength w:val="55"/>
                  </w:textInput>
                </w:ffData>
              </w:fldChar>
            </w:r>
            <w:r w:rsidRPr="0039256C">
              <w:rPr>
                <w:rFonts w:ascii="Times New Roman" w:hAnsi="Times New Roman"/>
                <w:sz w:val="22"/>
                <w:szCs w:val="22"/>
              </w:rPr>
              <w:instrText xml:space="preserve"> FORMTEXT </w:instrText>
            </w:r>
            <w:r w:rsidRPr="0039256C">
              <w:rPr>
                <w:rFonts w:ascii="Times New Roman" w:hAnsi="Times New Roman"/>
                <w:sz w:val="22"/>
                <w:szCs w:val="22"/>
              </w:rPr>
            </w:r>
            <w:r w:rsidRPr="0039256C">
              <w:rPr>
                <w:rFonts w:ascii="Times New Roman" w:hAnsi="Times New Roman"/>
                <w:sz w:val="22"/>
                <w:szCs w:val="22"/>
              </w:rPr>
              <w:fldChar w:fldCharType="separate"/>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sz w:val="22"/>
                <w:szCs w:val="22"/>
              </w:rPr>
              <w:fldChar w:fldCharType="end"/>
            </w:r>
          </w:p>
        </w:tc>
      </w:tr>
      <w:tr w:rsidR="00543961" w14:paraId="0CD73278" w14:textId="77777777" w:rsidTr="008D497D">
        <w:tc>
          <w:tcPr>
            <w:tcW w:w="8406" w:type="dxa"/>
            <w:gridSpan w:val="7"/>
            <w:tcBorders>
              <w:top w:val="single" w:sz="4" w:space="0" w:color="auto"/>
              <w:bottom w:val="single" w:sz="4" w:space="0" w:color="auto"/>
            </w:tcBorders>
          </w:tcPr>
          <w:p w14:paraId="7EA8804A" w14:textId="77777777" w:rsidR="00543961" w:rsidRDefault="00543961" w:rsidP="00543961">
            <w:pPr>
              <w:tabs>
                <w:tab w:val="left" w:pos="1238"/>
              </w:tabs>
              <w:spacing w:before="20" w:after="20"/>
              <w:ind w:left="60" w:firstLine="4"/>
              <w:rPr>
                <w:rFonts w:cs="Arial"/>
                <w:sz w:val="18"/>
                <w:szCs w:val="18"/>
              </w:rPr>
            </w:pPr>
            <w:r>
              <w:rPr>
                <w:rFonts w:cs="Arial"/>
                <w:sz w:val="18"/>
                <w:szCs w:val="18"/>
              </w:rPr>
              <w:t>*</w:t>
            </w:r>
            <w:r>
              <w:rPr>
                <w:rFonts w:cs="Arial"/>
                <w:b/>
                <w:sz w:val="18"/>
                <w:szCs w:val="18"/>
              </w:rPr>
              <w:t>57.17(1)(d)  PERSONNEL POLICIES &amp; PROCEDURES – CONTINUING EDUCATION &amp; TRAINING</w:t>
            </w:r>
            <w:r>
              <w:rPr>
                <w:rFonts w:cs="Arial"/>
                <w:sz w:val="18"/>
                <w:szCs w:val="18"/>
              </w:rPr>
              <w:t xml:space="preserve">  Continuing education and training requirements.</w:t>
            </w:r>
          </w:p>
        </w:tc>
        <w:tc>
          <w:tcPr>
            <w:tcW w:w="540" w:type="dxa"/>
            <w:gridSpan w:val="2"/>
            <w:tcBorders>
              <w:top w:val="single" w:sz="4" w:space="0" w:color="auto"/>
              <w:bottom w:val="single" w:sz="4" w:space="0" w:color="auto"/>
            </w:tcBorders>
            <w:shd w:val="clear" w:color="auto" w:fill="auto"/>
          </w:tcPr>
          <w:p w14:paraId="214EA2A0"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FDCFE2D"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C100825"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52DF334"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ED7EE21" w14:textId="77777777" w:rsidR="00543961" w:rsidRDefault="00543961" w:rsidP="00543961">
            <w:r w:rsidRPr="0039256C">
              <w:rPr>
                <w:rFonts w:ascii="Times New Roman" w:hAnsi="Times New Roman"/>
                <w:sz w:val="22"/>
                <w:szCs w:val="22"/>
              </w:rPr>
              <w:fldChar w:fldCharType="begin">
                <w:ffData>
                  <w:name w:val=""/>
                  <w:enabled/>
                  <w:calcOnExit w:val="0"/>
                  <w:textInput>
                    <w:maxLength w:val="55"/>
                  </w:textInput>
                </w:ffData>
              </w:fldChar>
            </w:r>
            <w:r w:rsidRPr="0039256C">
              <w:rPr>
                <w:rFonts w:ascii="Times New Roman" w:hAnsi="Times New Roman"/>
                <w:sz w:val="22"/>
                <w:szCs w:val="22"/>
              </w:rPr>
              <w:instrText xml:space="preserve"> FORMTEXT </w:instrText>
            </w:r>
            <w:r w:rsidRPr="0039256C">
              <w:rPr>
                <w:rFonts w:ascii="Times New Roman" w:hAnsi="Times New Roman"/>
                <w:sz w:val="22"/>
                <w:szCs w:val="22"/>
              </w:rPr>
            </w:r>
            <w:r w:rsidRPr="0039256C">
              <w:rPr>
                <w:rFonts w:ascii="Times New Roman" w:hAnsi="Times New Roman"/>
                <w:sz w:val="22"/>
                <w:szCs w:val="22"/>
              </w:rPr>
              <w:fldChar w:fldCharType="separate"/>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sz w:val="22"/>
                <w:szCs w:val="22"/>
              </w:rPr>
              <w:fldChar w:fldCharType="end"/>
            </w:r>
          </w:p>
        </w:tc>
      </w:tr>
      <w:tr w:rsidR="00543961" w14:paraId="63FB55D3" w14:textId="77777777" w:rsidTr="008D497D">
        <w:tc>
          <w:tcPr>
            <w:tcW w:w="8406" w:type="dxa"/>
            <w:gridSpan w:val="7"/>
            <w:tcBorders>
              <w:top w:val="single" w:sz="4" w:space="0" w:color="auto"/>
              <w:bottom w:val="single" w:sz="4" w:space="0" w:color="auto"/>
            </w:tcBorders>
          </w:tcPr>
          <w:p w14:paraId="36B7EE33" w14:textId="77777777" w:rsidR="00543961" w:rsidRDefault="00543961" w:rsidP="00543961">
            <w:pPr>
              <w:spacing w:before="20" w:after="20"/>
              <w:ind w:left="60" w:firstLine="4"/>
              <w:rPr>
                <w:rFonts w:cs="Arial"/>
                <w:sz w:val="18"/>
                <w:szCs w:val="18"/>
              </w:rPr>
            </w:pPr>
            <w:r>
              <w:rPr>
                <w:rFonts w:cs="Arial"/>
                <w:sz w:val="18"/>
                <w:szCs w:val="18"/>
              </w:rPr>
              <w:t>*</w:t>
            </w:r>
            <w:r>
              <w:rPr>
                <w:rFonts w:cs="Arial"/>
                <w:b/>
                <w:sz w:val="18"/>
                <w:szCs w:val="18"/>
              </w:rPr>
              <w:t>57.17(1)(e)  PERSONNEL POLICIES &amp; PROCEDURES – CHAIN OF COMMAND</w:t>
            </w:r>
            <w:r>
              <w:rPr>
                <w:rFonts w:cs="Arial"/>
                <w:sz w:val="18"/>
                <w:szCs w:val="18"/>
              </w:rPr>
              <w:t xml:space="preserve">  Designation of the chain of command or supervisory structure in the group home.</w:t>
            </w:r>
          </w:p>
        </w:tc>
        <w:tc>
          <w:tcPr>
            <w:tcW w:w="540" w:type="dxa"/>
            <w:gridSpan w:val="2"/>
            <w:tcBorders>
              <w:top w:val="single" w:sz="4" w:space="0" w:color="auto"/>
              <w:bottom w:val="single" w:sz="4" w:space="0" w:color="auto"/>
            </w:tcBorders>
            <w:shd w:val="clear" w:color="auto" w:fill="auto"/>
          </w:tcPr>
          <w:p w14:paraId="4939F4BE"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D40E221"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D300273"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75E6682"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B8F4FF6" w14:textId="77777777" w:rsidR="00543961" w:rsidRDefault="00543961" w:rsidP="00543961">
            <w:r w:rsidRPr="0039256C">
              <w:rPr>
                <w:rFonts w:ascii="Times New Roman" w:hAnsi="Times New Roman"/>
                <w:sz w:val="22"/>
                <w:szCs w:val="22"/>
              </w:rPr>
              <w:fldChar w:fldCharType="begin">
                <w:ffData>
                  <w:name w:val=""/>
                  <w:enabled/>
                  <w:calcOnExit w:val="0"/>
                  <w:textInput>
                    <w:maxLength w:val="55"/>
                  </w:textInput>
                </w:ffData>
              </w:fldChar>
            </w:r>
            <w:r w:rsidRPr="0039256C">
              <w:rPr>
                <w:rFonts w:ascii="Times New Roman" w:hAnsi="Times New Roman"/>
                <w:sz w:val="22"/>
                <w:szCs w:val="22"/>
              </w:rPr>
              <w:instrText xml:space="preserve"> FORMTEXT </w:instrText>
            </w:r>
            <w:r w:rsidRPr="0039256C">
              <w:rPr>
                <w:rFonts w:ascii="Times New Roman" w:hAnsi="Times New Roman"/>
                <w:sz w:val="22"/>
                <w:szCs w:val="22"/>
              </w:rPr>
            </w:r>
            <w:r w:rsidRPr="0039256C">
              <w:rPr>
                <w:rFonts w:ascii="Times New Roman" w:hAnsi="Times New Roman"/>
                <w:sz w:val="22"/>
                <w:szCs w:val="22"/>
              </w:rPr>
              <w:fldChar w:fldCharType="separate"/>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sz w:val="22"/>
                <w:szCs w:val="22"/>
              </w:rPr>
              <w:fldChar w:fldCharType="end"/>
            </w:r>
          </w:p>
        </w:tc>
      </w:tr>
      <w:tr w:rsidR="00543961" w14:paraId="326E6752" w14:textId="77777777" w:rsidTr="008D497D">
        <w:tc>
          <w:tcPr>
            <w:tcW w:w="8406" w:type="dxa"/>
            <w:gridSpan w:val="7"/>
            <w:tcBorders>
              <w:top w:val="single" w:sz="4" w:space="0" w:color="auto"/>
              <w:bottom w:val="single" w:sz="4" w:space="0" w:color="auto"/>
            </w:tcBorders>
          </w:tcPr>
          <w:p w14:paraId="3C18681A" w14:textId="77777777" w:rsidR="00543961" w:rsidRDefault="00543961" w:rsidP="00543961">
            <w:pPr>
              <w:spacing w:before="20" w:after="20"/>
              <w:ind w:left="60" w:firstLine="4"/>
              <w:rPr>
                <w:rFonts w:cs="Arial"/>
                <w:sz w:val="18"/>
                <w:szCs w:val="18"/>
              </w:rPr>
            </w:pPr>
            <w:r>
              <w:rPr>
                <w:rFonts w:cs="Arial"/>
                <w:sz w:val="18"/>
                <w:szCs w:val="18"/>
              </w:rPr>
              <w:t>*</w:t>
            </w:r>
            <w:r>
              <w:rPr>
                <w:rFonts w:cs="Arial"/>
                <w:b/>
                <w:sz w:val="18"/>
                <w:szCs w:val="18"/>
              </w:rPr>
              <w:t>57.17(1)(f)  PERSONNEL POLICIES &amp; PROCEDURES – STAFF NOTIFICATION TO LICENSEE</w:t>
            </w:r>
            <w:r>
              <w:rPr>
                <w:rFonts w:cs="Arial"/>
                <w:sz w:val="18"/>
                <w:szCs w:val="18"/>
              </w:rPr>
              <w:t xml:space="preserve"> A requirement that each staff member notify the licensee as soon as possible, but no later than the staff member’s next working day of the circumstances listed in s. DCF 57.18(3).</w:t>
            </w:r>
          </w:p>
        </w:tc>
        <w:tc>
          <w:tcPr>
            <w:tcW w:w="540" w:type="dxa"/>
            <w:gridSpan w:val="2"/>
            <w:tcBorders>
              <w:top w:val="single" w:sz="4" w:space="0" w:color="auto"/>
              <w:bottom w:val="single" w:sz="4" w:space="0" w:color="auto"/>
            </w:tcBorders>
            <w:shd w:val="clear" w:color="auto" w:fill="auto"/>
          </w:tcPr>
          <w:p w14:paraId="0F5E8F3B"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68C829A"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77B1D85"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A2E83AB"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57E1EBF" w14:textId="77777777" w:rsidR="00543961" w:rsidRDefault="00543961" w:rsidP="00543961">
            <w:r w:rsidRPr="0039256C">
              <w:rPr>
                <w:rFonts w:ascii="Times New Roman" w:hAnsi="Times New Roman"/>
                <w:sz w:val="22"/>
                <w:szCs w:val="22"/>
              </w:rPr>
              <w:fldChar w:fldCharType="begin">
                <w:ffData>
                  <w:name w:val=""/>
                  <w:enabled/>
                  <w:calcOnExit w:val="0"/>
                  <w:textInput>
                    <w:maxLength w:val="55"/>
                  </w:textInput>
                </w:ffData>
              </w:fldChar>
            </w:r>
            <w:r w:rsidRPr="0039256C">
              <w:rPr>
                <w:rFonts w:ascii="Times New Roman" w:hAnsi="Times New Roman"/>
                <w:sz w:val="22"/>
                <w:szCs w:val="22"/>
              </w:rPr>
              <w:instrText xml:space="preserve"> FORMTEXT </w:instrText>
            </w:r>
            <w:r w:rsidRPr="0039256C">
              <w:rPr>
                <w:rFonts w:ascii="Times New Roman" w:hAnsi="Times New Roman"/>
                <w:sz w:val="22"/>
                <w:szCs w:val="22"/>
              </w:rPr>
            </w:r>
            <w:r w:rsidRPr="0039256C">
              <w:rPr>
                <w:rFonts w:ascii="Times New Roman" w:hAnsi="Times New Roman"/>
                <w:sz w:val="22"/>
                <w:szCs w:val="22"/>
              </w:rPr>
              <w:fldChar w:fldCharType="separate"/>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sz w:val="22"/>
                <w:szCs w:val="22"/>
              </w:rPr>
              <w:fldChar w:fldCharType="end"/>
            </w:r>
          </w:p>
        </w:tc>
      </w:tr>
      <w:tr w:rsidR="00543961" w14:paraId="6ADE27BE" w14:textId="77777777" w:rsidTr="008D497D">
        <w:tc>
          <w:tcPr>
            <w:tcW w:w="8406" w:type="dxa"/>
            <w:gridSpan w:val="7"/>
            <w:tcBorders>
              <w:top w:val="single" w:sz="4" w:space="0" w:color="auto"/>
              <w:bottom w:val="single" w:sz="4" w:space="0" w:color="auto"/>
            </w:tcBorders>
          </w:tcPr>
          <w:p w14:paraId="507E77C6" w14:textId="77777777" w:rsidR="00543961" w:rsidRDefault="00543961" w:rsidP="00543961">
            <w:pPr>
              <w:spacing w:before="20" w:after="20"/>
              <w:ind w:left="60" w:firstLine="4"/>
              <w:rPr>
                <w:rFonts w:cs="Arial"/>
                <w:sz w:val="18"/>
                <w:szCs w:val="18"/>
              </w:rPr>
            </w:pPr>
            <w:r>
              <w:rPr>
                <w:rFonts w:cs="Arial"/>
                <w:sz w:val="18"/>
                <w:szCs w:val="18"/>
              </w:rPr>
              <w:lastRenderedPageBreak/>
              <w:t>*</w:t>
            </w:r>
            <w:r>
              <w:rPr>
                <w:rFonts w:cs="Arial"/>
                <w:b/>
                <w:sz w:val="18"/>
                <w:szCs w:val="18"/>
              </w:rPr>
              <w:t>57.17(1)(g)  PERSONNEL POLICIES &amp; PROCEDURES – USE OF VOLUNTEERS</w:t>
            </w:r>
            <w:r>
              <w:rPr>
                <w:rFonts w:cs="Arial"/>
                <w:sz w:val="18"/>
                <w:szCs w:val="18"/>
              </w:rPr>
              <w:t xml:space="preserve">  A description of the activities that a volunteer may perform for the group home, orientation of the volunteer, supervision and assurance that the volunteer is following group home policies and procedures, and the information to be provided on the laws of confidentiality and reporting of abuse and neglect.</w:t>
            </w:r>
          </w:p>
        </w:tc>
        <w:tc>
          <w:tcPr>
            <w:tcW w:w="540" w:type="dxa"/>
            <w:gridSpan w:val="2"/>
            <w:tcBorders>
              <w:top w:val="single" w:sz="4" w:space="0" w:color="auto"/>
              <w:bottom w:val="single" w:sz="4" w:space="0" w:color="auto"/>
            </w:tcBorders>
            <w:shd w:val="clear" w:color="auto" w:fill="auto"/>
          </w:tcPr>
          <w:p w14:paraId="1EC5CF9B"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4DB3EE6"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A08EF99"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E03969A"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AB55DDA" w14:textId="77777777" w:rsidR="00543961" w:rsidRDefault="00543961" w:rsidP="00543961">
            <w:r w:rsidRPr="0039256C">
              <w:rPr>
                <w:rFonts w:ascii="Times New Roman" w:hAnsi="Times New Roman"/>
                <w:sz w:val="22"/>
                <w:szCs w:val="22"/>
              </w:rPr>
              <w:fldChar w:fldCharType="begin">
                <w:ffData>
                  <w:name w:val=""/>
                  <w:enabled/>
                  <w:calcOnExit w:val="0"/>
                  <w:textInput>
                    <w:maxLength w:val="55"/>
                  </w:textInput>
                </w:ffData>
              </w:fldChar>
            </w:r>
            <w:r w:rsidRPr="0039256C">
              <w:rPr>
                <w:rFonts w:ascii="Times New Roman" w:hAnsi="Times New Roman"/>
                <w:sz w:val="22"/>
                <w:szCs w:val="22"/>
              </w:rPr>
              <w:instrText xml:space="preserve"> FORMTEXT </w:instrText>
            </w:r>
            <w:r w:rsidRPr="0039256C">
              <w:rPr>
                <w:rFonts w:ascii="Times New Roman" w:hAnsi="Times New Roman"/>
                <w:sz w:val="22"/>
                <w:szCs w:val="22"/>
              </w:rPr>
            </w:r>
            <w:r w:rsidRPr="0039256C">
              <w:rPr>
                <w:rFonts w:ascii="Times New Roman" w:hAnsi="Times New Roman"/>
                <w:sz w:val="22"/>
                <w:szCs w:val="22"/>
              </w:rPr>
              <w:fldChar w:fldCharType="separate"/>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sz w:val="22"/>
                <w:szCs w:val="22"/>
              </w:rPr>
              <w:fldChar w:fldCharType="end"/>
            </w:r>
          </w:p>
        </w:tc>
      </w:tr>
      <w:tr w:rsidR="00543961" w14:paraId="74754D0E" w14:textId="77777777" w:rsidTr="008D497D">
        <w:tc>
          <w:tcPr>
            <w:tcW w:w="8406" w:type="dxa"/>
            <w:gridSpan w:val="7"/>
            <w:tcBorders>
              <w:top w:val="single" w:sz="4" w:space="0" w:color="auto"/>
              <w:bottom w:val="single" w:sz="4" w:space="0" w:color="auto"/>
            </w:tcBorders>
          </w:tcPr>
          <w:p w14:paraId="67A7A306" w14:textId="77777777" w:rsidR="00543961" w:rsidRDefault="00543961" w:rsidP="00543961">
            <w:pPr>
              <w:spacing w:before="20" w:after="20"/>
              <w:ind w:left="60" w:firstLine="4"/>
              <w:rPr>
                <w:rFonts w:cs="Arial"/>
                <w:sz w:val="18"/>
                <w:szCs w:val="18"/>
              </w:rPr>
            </w:pPr>
            <w:r>
              <w:rPr>
                <w:rFonts w:cs="Arial"/>
                <w:sz w:val="18"/>
                <w:szCs w:val="18"/>
              </w:rPr>
              <w:t>*</w:t>
            </w:r>
            <w:r>
              <w:rPr>
                <w:rFonts w:cs="Arial"/>
                <w:b/>
                <w:sz w:val="18"/>
                <w:szCs w:val="18"/>
              </w:rPr>
              <w:t>57.17(1)(h)  PERSONNEL POLICIES &amp; PROCEDURES – EMERGENCIES</w:t>
            </w:r>
            <w:r>
              <w:rPr>
                <w:rFonts w:cs="Arial"/>
                <w:sz w:val="18"/>
                <w:szCs w:val="18"/>
              </w:rPr>
              <w:t xml:space="preserve">  Handling of emergencies.</w:t>
            </w:r>
          </w:p>
        </w:tc>
        <w:tc>
          <w:tcPr>
            <w:tcW w:w="540" w:type="dxa"/>
            <w:gridSpan w:val="2"/>
            <w:tcBorders>
              <w:top w:val="single" w:sz="4" w:space="0" w:color="auto"/>
              <w:bottom w:val="single" w:sz="4" w:space="0" w:color="auto"/>
            </w:tcBorders>
            <w:shd w:val="clear" w:color="auto" w:fill="auto"/>
          </w:tcPr>
          <w:p w14:paraId="252618E3"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2102762"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0C39259"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1DD7259" w14:textId="77777777" w:rsidR="00543961" w:rsidRDefault="00543961" w:rsidP="00543961">
            <w:r w:rsidRPr="004E05A7">
              <w:rPr>
                <w:rFonts w:ascii="Times New Roman" w:hAnsi="Times New Roman"/>
                <w:sz w:val="22"/>
                <w:szCs w:val="22"/>
              </w:rPr>
              <w:fldChar w:fldCharType="begin">
                <w:ffData>
                  <w:name w:val=""/>
                  <w:enabled/>
                  <w:calcOnExit w:val="0"/>
                  <w:textInput>
                    <w:maxLength w:val="2"/>
                  </w:textInput>
                </w:ffData>
              </w:fldChar>
            </w:r>
            <w:r w:rsidRPr="004E05A7">
              <w:rPr>
                <w:rFonts w:ascii="Times New Roman" w:hAnsi="Times New Roman"/>
                <w:sz w:val="22"/>
                <w:szCs w:val="22"/>
              </w:rPr>
              <w:instrText xml:space="preserve"> FORMTEXT </w:instrText>
            </w:r>
            <w:r w:rsidRPr="004E05A7">
              <w:rPr>
                <w:rFonts w:ascii="Times New Roman" w:hAnsi="Times New Roman"/>
                <w:sz w:val="22"/>
                <w:szCs w:val="22"/>
              </w:rPr>
            </w:r>
            <w:r w:rsidRPr="004E05A7">
              <w:rPr>
                <w:rFonts w:ascii="Times New Roman" w:hAnsi="Times New Roman"/>
                <w:sz w:val="22"/>
                <w:szCs w:val="22"/>
              </w:rPr>
              <w:fldChar w:fldCharType="separate"/>
            </w:r>
            <w:r w:rsidRPr="004E05A7">
              <w:rPr>
                <w:rFonts w:ascii="Times New Roman" w:hAnsi="Times New Roman"/>
                <w:noProof/>
                <w:sz w:val="22"/>
                <w:szCs w:val="22"/>
              </w:rPr>
              <w:t> </w:t>
            </w:r>
            <w:r w:rsidRPr="004E05A7">
              <w:rPr>
                <w:rFonts w:ascii="Times New Roman" w:hAnsi="Times New Roman"/>
                <w:noProof/>
                <w:sz w:val="22"/>
                <w:szCs w:val="22"/>
              </w:rPr>
              <w:t> </w:t>
            </w:r>
            <w:r w:rsidRPr="004E05A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7787D8C" w14:textId="77777777" w:rsidR="00543961" w:rsidRDefault="00543961" w:rsidP="00543961">
            <w:r w:rsidRPr="0039256C">
              <w:rPr>
                <w:rFonts w:ascii="Times New Roman" w:hAnsi="Times New Roman"/>
                <w:sz w:val="22"/>
                <w:szCs w:val="22"/>
              </w:rPr>
              <w:fldChar w:fldCharType="begin">
                <w:ffData>
                  <w:name w:val=""/>
                  <w:enabled/>
                  <w:calcOnExit w:val="0"/>
                  <w:textInput>
                    <w:maxLength w:val="55"/>
                  </w:textInput>
                </w:ffData>
              </w:fldChar>
            </w:r>
            <w:r w:rsidRPr="0039256C">
              <w:rPr>
                <w:rFonts w:ascii="Times New Roman" w:hAnsi="Times New Roman"/>
                <w:sz w:val="22"/>
                <w:szCs w:val="22"/>
              </w:rPr>
              <w:instrText xml:space="preserve"> FORMTEXT </w:instrText>
            </w:r>
            <w:r w:rsidRPr="0039256C">
              <w:rPr>
                <w:rFonts w:ascii="Times New Roman" w:hAnsi="Times New Roman"/>
                <w:sz w:val="22"/>
                <w:szCs w:val="22"/>
              </w:rPr>
            </w:r>
            <w:r w:rsidRPr="0039256C">
              <w:rPr>
                <w:rFonts w:ascii="Times New Roman" w:hAnsi="Times New Roman"/>
                <w:sz w:val="22"/>
                <w:szCs w:val="22"/>
              </w:rPr>
              <w:fldChar w:fldCharType="separate"/>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sz w:val="22"/>
                <w:szCs w:val="22"/>
              </w:rPr>
              <w:fldChar w:fldCharType="end"/>
            </w:r>
          </w:p>
        </w:tc>
      </w:tr>
      <w:tr w:rsidR="00543961" w14:paraId="72032788" w14:textId="77777777" w:rsidTr="008D497D">
        <w:tc>
          <w:tcPr>
            <w:tcW w:w="8406" w:type="dxa"/>
            <w:gridSpan w:val="7"/>
            <w:tcBorders>
              <w:top w:val="single" w:sz="4" w:space="0" w:color="auto"/>
              <w:bottom w:val="single" w:sz="4" w:space="0" w:color="auto"/>
            </w:tcBorders>
          </w:tcPr>
          <w:p w14:paraId="531A1330" w14:textId="77777777" w:rsidR="00543961" w:rsidRDefault="00543961" w:rsidP="00543961">
            <w:pPr>
              <w:spacing w:before="20" w:after="20"/>
              <w:ind w:left="60" w:firstLine="4"/>
              <w:rPr>
                <w:rFonts w:cs="Arial"/>
                <w:sz w:val="18"/>
                <w:szCs w:val="18"/>
              </w:rPr>
            </w:pPr>
            <w:r>
              <w:rPr>
                <w:rFonts w:cs="Arial"/>
                <w:b/>
                <w:sz w:val="18"/>
                <w:szCs w:val="18"/>
              </w:rPr>
              <w:t>57.17(2)  PERSONNEL RECORDS REQUIREMENTS</w:t>
            </w:r>
            <w:r>
              <w:rPr>
                <w:rFonts w:cs="Arial"/>
                <w:sz w:val="18"/>
                <w:szCs w:val="18"/>
              </w:rPr>
              <w:t xml:space="preserve">  The licensee shall establish and maintain on the premises a personnel record for each staff member.  Each personnel record shall contain all of the following for the staff member for which the record was created:</w:t>
            </w:r>
          </w:p>
        </w:tc>
        <w:tc>
          <w:tcPr>
            <w:tcW w:w="540" w:type="dxa"/>
            <w:gridSpan w:val="2"/>
            <w:tcBorders>
              <w:top w:val="single" w:sz="4" w:space="0" w:color="auto"/>
              <w:bottom w:val="single" w:sz="4" w:space="0" w:color="auto"/>
            </w:tcBorders>
            <w:shd w:val="clear" w:color="auto" w:fill="auto"/>
          </w:tcPr>
          <w:p w14:paraId="2A5EF114" w14:textId="77777777" w:rsidR="00543961" w:rsidRDefault="00543961" w:rsidP="00543961">
            <w:r w:rsidRPr="00267724">
              <w:rPr>
                <w:rFonts w:ascii="Times New Roman" w:hAnsi="Times New Roman"/>
                <w:sz w:val="22"/>
                <w:szCs w:val="22"/>
              </w:rPr>
              <w:fldChar w:fldCharType="begin">
                <w:ffData>
                  <w:name w:val=""/>
                  <w:enabled/>
                  <w:calcOnExit w:val="0"/>
                  <w:textInput>
                    <w:maxLength w:val="2"/>
                  </w:textInput>
                </w:ffData>
              </w:fldChar>
            </w:r>
            <w:r w:rsidRPr="00267724">
              <w:rPr>
                <w:rFonts w:ascii="Times New Roman" w:hAnsi="Times New Roman"/>
                <w:sz w:val="22"/>
                <w:szCs w:val="22"/>
              </w:rPr>
              <w:instrText xml:space="preserve"> FORMTEXT </w:instrText>
            </w:r>
            <w:r w:rsidRPr="00267724">
              <w:rPr>
                <w:rFonts w:ascii="Times New Roman" w:hAnsi="Times New Roman"/>
                <w:sz w:val="22"/>
                <w:szCs w:val="22"/>
              </w:rPr>
            </w:r>
            <w:r w:rsidRPr="00267724">
              <w:rPr>
                <w:rFonts w:ascii="Times New Roman" w:hAnsi="Times New Roman"/>
                <w:sz w:val="22"/>
                <w:szCs w:val="22"/>
              </w:rPr>
              <w:fldChar w:fldCharType="separate"/>
            </w:r>
            <w:r w:rsidRPr="00267724">
              <w:rPr>
                <w:rFonts w:ascii="Times New Roman" w:hAnsi="Times New Roman"/>
                <w:noProof/>
                <w:sz w:val="22"/>
                <w:szCs w:val="22"/>
              </w:rPr>
              <w:t> </w:t>
            </w:r>
            <w:r w:rsidRPr="00267724">
              <w:rPr>
                <w:rFonts w:ascii="Times New Roman" w:hAnsi="Times New Roman"/>
                <w:noProof/>
                <w:sz w:val="22"/>
                <w:szCs w:val="22"/>
              </w:rPr>
              <w:t> </w:t>
            </w:r>
            <w:r w:rsidRPr="0026772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4D1935E" w14:textId="77777777" w:rsidR="00543961" w:rsidRDefault="00543961" w:rsidP="00543961">
            <w:r w:rsidRPr="00267724">
              <w:rPr>
                <w:rFonts w:ascii="Times New Roman" w:hAnsi="Times New Roman"/>
                <w:sz w:val="22"/>
                <w:szCs w:val="22"/>
              </w:rPr>
              <w:fldChar w:fldCharType="begin">
                <w:ffData>
                  <w:name w:val=""/>
                  <w:enabled/>
                  <w:calcOnExit w:val="0"/>
                  <w:textInput>
                    <w:maxLength w:val="2"/>
                  </w:textInput>
                </w:ffData>
              </w:fldChar>
            </w:r>
            <w:r w:rsidRPr="00267724">
              <w:rPr>
                <w:rFonts w:ascii="Times New Roman" w:hAnsi="Times New Roman"/>
                <w:sz w:val="22"/>
                <w:szCs w:val="22"/>
              </w:rPr>
              <w:instrText xml:space="preserve"> FORMTEXT </w:instrText>
            </w:r>
            <w:r w:rsidRPr="00267724">
              <w:rPr>
                <w:rFonts w:ascii="Times New Roman" w:hAnsi="Times New Roman"/>
                <w:sz w:val="22"/>
                <w:szCs w:val="22"/>
              </w:rPr>
            </w:r>
            <w:r w:rsidRPr="00267724">
              <w:rPr>
                <w:rFonts w:ascii="Times New Roman" w:hAnsi="Times New Roman"/>
                <w:sz w:val="22"/>
                <w:szCs w:val="22"/>
              </w:rPr>
              <w:fldChar w:fldCharType="separate"/>
            </w:r>
            <w:r w:rsidRPr="00267724">
              <w:rPr>
                <w:rFonts w:ascii="Times New Roman" w:hAnsi="Times New Roman"/>
                <w:noProof/>
                <w:sz w:val="22"/>
                <w:szCs w:val="22"/>
              </w:rPr>
              <w:t> </w:t>
            </w:r>
            <w:r w:rsidRPr="00267724">
              <w:rPr>
                <w:rFonts w:ascii="Times New Roman" w:hAnsi="Times New Roman"/>
                <w:noProof/>
                <w:sz w:val="22"/>
                <w:szCs w:val="22"/>
              </w:rPr>
              <w:t> </w:t>
            </w:r>
            <w:r w:rsidRPr="0026772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70F6BBF" w14:textId="77777777" w:rsidR="00543961" w:rsidRDefault="00543961" w:rsidP="00543961">
            <w:r w:rsidRPr="00267724">
              <w:rPr>
                <w:rFonts w:ascii="Times New Roman" w:hAnsi="Times New Roman"/>
                <w:sz w:val="22"/>
                <w:szCs w:val="22"/>
              </w:rPr>
              <w:fldChar w:fldCharType="begin">
                <w:ffData>
                  <w:name w:val=""/>
                  <w:enabled/>
                  <w:calcOnExit w:val="0"/>
                  <w:textInput>
                    <w:maxLength w:val="2"/>
                  </w:textInput>
                </w:ffData>
              </w:fldChar>
            </w:r>
            <w:r w:rsidRPr="00267724">
              <w:rPr>
                <w:rFonts w:ascii="Times New Roman" w:hAnsi="Times New Roman"/>
                <w:sz w:val="22"/>
                <w:szCs w:val="22"/>
              </w:rPr>
              <w:instrText xml:space="preserve"> FORMTEXT </w:instrText>
            </w:r>
            <w:r w:rsidRPr="00267724">
              <w:rPr>
                <w:rFonts w:ascii="Times New Roman" w:hAnsi="Times New Roman"/>
                <w:sz w:val="22"/>
                <w:szCs w:val="22"/>
              </w:rPr>
            </w:r>
            <w:r w:rsidRPr="00267724">
              <w:rPr>
                <w:rFonts w:ascii="Times New Roman" w:hAnsi="Times New Roman"/>
                <w:sz w:val="22"/>
                <w:szCs w:val="22"/>
              </w:rPr>
              <w:fldChar w:fldCharType="separate"/>
            </w:r>
            <w:r w:rsidRPr="00267724">
              <w:rPr>
                <w:rFonts w:ascii="Times New Roman" w:hAnsi="Times New Roman"/>
                <w:noProof/>
                <w:sz w:val="22"/>
                <w:szCs w:val="22"/>
              </w:rPr>
              <w:t> </w:t>
            </w:r>
            <w:r w:rsidRPr="00267724">
              <w:rPr>
                <w:rFonts w:ascii="Times New Roman" w:hAnsi="Times New Roman"/>
                <w:noProof/>
                <w:sz w:val="22"/>
                <w:szCs w:val="22"/>
              </w:rPr>
              <w:t> </w:t>
            </w:r>
            <w:r w:rsidRPr="0026772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E0C363B" w14:textId="77777777" w:rsidR="00543961" w:rsidRDefault="00543961" w:rsidP="00543961">
            <w:r w:rsidRPr="00267724">
              <w:rPr>
                <w:rFonts w:ascii="Times New Roman" w:hAnsi="Times New Roman"/>
                <w:sz w:val="22"/>
                <w:szCs w:val="22"/>
              </w:rPr>
              <w:fldChar w:fldCharType="begin">
                <w:ffData>
                  <w:name w:val=""/>
                  <w:enabled/>
                  <w:calcOnExit w:val="0"/>
                  <w:textInput>
                    <w:maxLength w:val="2"/>
                  </w:textInput>
                </w:ffData>
              </w:fldChar>
            </w:r>
            <w:r w:rsidRPr="00267724">
              <w:rPr>
                <w:rFonts w:ascii="Times New Roman" w:hAnsi="Times New Roman"/>
                <w:sz w:val="22"/>
                <w:szCs w:val="22"/>
              </w:rPr>
              <w:instrText xml:space="preserve"> FORMTEXT </w:instrText>
            </w:r>
            <w:r w:rsidRPr="00267724">
              <w:rPr>
                <w:rFonts w:ascii="Times New Roman" w:hAnsi="Times New Roman"/>
                <w:sz w:val="22"/>
                <w:szCs w:val="22"/>
              </w:rPr>
            </w:r>
            <w:r w:rsidRPr="00267724">
              <w:rPr>
                <w:rFonts w:ascii="Times New Roman" w:hAnsi="Times New Roman"/>
                <w:sz w:val="22"/>
                <w:szCs w:val="22"/>
              </w:rPr>
              <w:fldChar w:fldCharType="separate"/>
            </w:r>
            <w:r w:rsidRPr="00267724">
              <w:rPr>
                <w:rFonts w:ascii="Times New Roman" w:hAnsi="Times New Roman"/>
                <w:noProof/>
                <w:sz w:val="22"/>
                <w:szCs w:val="22"/>
              </w:rPr>
              <w:t> </w:t>
            </w:r>
            <w:r w:rsidRPr="00267724">
              <w:rPr>
                <w:rFonts w:ascii="Times New Roman" w:hAnsi="Times New Roman"/>
                <w:noProof/>
                <w:sz w:val="22"/>
                <w:szCs w:val="22"/>
              </w:rPr>
              <w:t> </w:t>
            </w:r>
            <w:r w:rsidRPr="0026772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5895EB5" w14:textId="77777777" w:rsidR="00543961" w:rsidRDefault="00543961" w:rsidP="00543961">
            <w:r w:rsidRPr="0039256C">
              <w:rPr>
                <w:rFonts w:ascii="Times New Roman" w:hAnsi="Times New Roman"/>
                <w:sz w:val="22"/>
                <w:szCs w:val="22"/>
              </w:rPr>
              <w:fldChar w:fldCharType="begin">
                <w:ffData>
                  <w:name w:val=""/>
                  <w:enabled/>
                  <w:calcOnExit w:val="0"/>
                  <w:textInput>
                    <w:maxLength w:val="55"/>
                  </w:textInput>
                </w:ffData>
              </w:fldChar>
            </w:r>
            <w:r w:rsidRPr="0039256C">
              <w:rPr>
                <w:rFonts w:ascii="Times New Roman" w:hAnsi="Times New Roman"/>
                <w:sz w:val="22"/>
                <w:szCs w:val="22"/>
              </w:rPr>
              <w:instrText xml:space="preserve"> FORMTEXT </w:instrText>
            </w:r>
            <w:r w:rsidRPr="0039256C">
              <w:rPr>
                <w:rFonts w:ascii="Times New Roman" w:hAnsi="Times New Roman"/>
                <w:sz w:val="22"/>
                <w:szCs w:val="22"/>
              </w:rPr>
            </w:r>
            <w:r w:rsidRPr="0039256C">
              <w:rPr>
                <w:rFonts w:ascii="Times New Roman" w:hAnsi="Times New Roman"/>
                <w:sz w:val="22"/>
                <w:szCs w:val="22"/>
              </w:rPr>
              <w:fldChar w:fldCharType="separate"/>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sz w:val="22"/>
                <w:szCs w:val="22"/>
              </w:rPr>
              <w:fldChar w:fldCharType="end"/>
            </w:r>
          </w:p>
        </w:tc>
      </w:tr>
      <w:tr w:rsidR="00543961" w14:paraId="6E066C71" w14:textId="77777777" w:rsidTr="008D497D">
        <w:tc>
          <w:tcPr>
            <w:tcW w:w="8406" w:type="dxa"/>
            <w:gridSpan w:val="7"/>
            <w:tcBorders>
              <w:top w:val="single" w:sz="4" w:space="0" w:color="auto"/>
              <w:bottom w:val="single" w:sz="4" w:space="0" w:color="auto"/>
            </w:tcBorders>
          </w:tcPr>
          <w:p w14:paraId="7E108E2E" w14:textId="77777777" w:rsidR="00543961" w:rsidRDefault="00543961" w:rsidP="00543961">
            <w:pPr>
              <w:spacing w:before="20" w:after="20"/>
              <w:ind w:left="60" w:firstLine="4"/>
              <w:rPr>
                <w:rFonts w:cs="Arial"/>
                <w:sz w:val="18"/>
                <w:szCs w:val="18"/>
              </w:rPr>
            </w:pPr>
            <w:r>
              <w:rPr>
                <w:rFonts w:cs="Arial"/>
                <w:b/>
                <w:sz w:val="18"/>
                <w:szCs w:val="18"/>
              </w:rPr>
              <w:t>57.17(2)(a)  PERSONNEL RECORDS – APPLICATION</w:t>
            </w:r>
            <w:r>
              <w:rPr>
                <w:rFonts w:cs="Arial"/>
                <w:sz w:val="18"/>
                <w:szCs w:val="18"/>
              </w:rPr>
              <w:t xml:space="preserve">  A completed application for employment that shall include the staff member’s name, address, date of birth, training, education, work experience, and date of hire.</w:t>
            </w:r>
          </w:p>
        </w:tc>
        <w:tc>
          <w:tcPr>
            <w:tcW w:w="540" w:type="dxa"/>
            <w:gridSpan w:val="2"/>
            <w:tcBorders>
              <w:top w:val="single" w:sz="4" w:space="0" w:color="auto"/>
              <w:bottom w:val="single" w:sz="4" w:space="0" w:color="auto"/>
            </w:tcBorders>
            <w:shd w:val="clear" w:color="auto" w:fill="auto"/>
          </w:tcPr>
          <w:p w14:paraId="5C2B6BA0" w14:textId="77777777" w:rsidR="00543961" w:rsidRDefault="00543961" w:rsidP="00543961">
            <w:r w:rsidRPr="00267724">
              <w:rPr>
                <w:rFonts w:ascii="Times New Roman" w:hAnsi="Times New Roman"/>
                <w:sz w:val="22"/>
                <w:szCs w:val="22"/>
              </w:rPr>
              <w:fldChar w:fldCharType="begin">
                <w:ffData>
                  <w:name w:val=""/>
                  <w:enabled/>
                  <w:calcOnExit w:val="0"/>
                  <w:textInput>
                    <w:maxLength w:val="2"/>
                  </w:textInput>
                </w:ffData>
              </w:fldChar>
            </w:r>
            <w:r w:rsidRPr="00267724">
              <w:rPr>
                <w:rFonts w:ascii="Times New Roman" w:hAnsi="Times New Roman"/>
                <w:sz w:val="22"/>
                <w:szCs w:val="22"/>
              </w:rPr>
              <w:instrText xml:space="preserve"> FORMTEXT </w:instrText>
            </w:r>
            <w:r w:rsidRPr="00267724">
              <w:rPr>
                <w:rFonts w:ascii="Times New Roman" w:hAnsi="Times New Roman"/>
                <w:sz w:val="22"/>
                <w:szCs w:val="22"/>
              </w:rPr>
            </w:r>
            <w:r w:rsidRPr="00267724">
              <w:rPr>
                <w:rFonts w:ascii="Times New Roman" w:hAnsi="Times New Roman"/>
                <w:sz w:val="22"/>
                <w:szCs w:val="22"/>
              </w:rPr>
              <w:fldChar w:fldCharType="separate"/>
            </w:r>
            <w:r w:rsidRPr="00267724">
              <w:rPr>
                <w:rFonts w:ascii="Times New Roman" w:hAnsi="Times New Roman"/>
                <w:noProof/>
                <w:sz w:val="22"/>
                <w:szCs w:val="22"/>
              </w:rPr>
              <w:t> </w:t>
            </w:r>
            <w:r w:rsidRPr="00267724">
              <w:rPr>
                <w:rFonts w:ascii="Times New Roman" w:hAnsi="Times New Roman"/>
                <w:noProof/>
                <w:sz w:val="22"/>
                <w:szCs w:val="22"/>
              </w:rPr>
              <w:t> </w:t>
            </w:r>
            <w:r w:rsidRPr="0026772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4334EC7" w14:textId="77777777" w:rsidR="00543961" w:rsidRDefault="00543961" w:rsidP="00543961">
            <w:r w:rsidRPr="00267724">
              <w:rPr>
                <w:rFonts w:ascii="Times New Roman" w:hAnsi="Times New Roman"/>
                <w:sz w:val="22"/>
                <w:szCs w:val="22"/>
              </w:rPr>
              <w:fldChar w:fldCharType="begin">
                <w:ffData>
                  <w:name w:val=""/>
                  <w:enabled/>
                  <w:calcOnExit w:val="0"/>
                  <w:textInput>
                    <w:maxLength w:val="2"/>
                  </w:textInput>
                </w:ffData>
              </w:fldChar>
            </w:r>
            <w:r w:rsidRPr="00267724">
              <w:rPr>
                <w:rFonts w:ascii="Times New Roman" w:hAnsi="Times New Roman"/>
                <w:sz w:val="22"/>
                <w:szCs w:val="22"/>
              </w:rPr>
              <w:instrText xml:space="preserve"> FORMTEXT </w:instrText>
            </w:r>
            <w:r w:rsidRPr="00267724">
              <w:rPr>
                <w:rFonts w:ascii="Times New Roman" w:hAnsi="Times New Roman"/>
                <w:sz w:val="22"/>
                <w:szCs w:val="22"/>
              </w:rPr>
            </w:r>
            <w:r w:rsidRPr="00267724">
              <w:rPr>
                <w:rFonts w:ascii="Times New Roman" w:hAnsi="Times New Roman"/>
                <w:sz w:val="22"/>
                <w:szCs w:val="22"/>
              </w:rPr>
              <w:fldChar w:fldCharType="separate"/>
            </w:r>
            <w:r w:rsidRPr="00267724">
              <w:rPr>
                <w:rFonts w:ascii="Times New Roman" w:hAnsi="Times New Roman"/>
                <w:noProof/>
                <w:sz w:val="22"/>
                <w:szCs w:val="22"/>
              </w:rPr>
              <w:t> </w:t>
            </w:r>
            <w:r w:rsidRPr="00267724">
              <w:rPr>
                <w:rFonts w:ascii="Times New Roman" w:hAnsi="Times New Roman"/>
                <w:noProof/>
                <w:sz w:val="22"/>
                <w:szCs w:val="22"/>
              </w:rPr>
              <w:t> </w:t>
            </w:r>
            <w:r w:rsidRPr="0026772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F61F2B3" w14:textId="77777777" w:rsidR="00543961" w:rsidRDefault="00543961" w:rsidP="00543961">
            <w:r w:rsidRPr="00267724">
              <w:rPr>
                <w:rFonts w:ascii="Times New Roman" w:hAnsi="Times New Roman"/>
                <w:sz w:val="22"/>
                <w:szCs w:val="22"/>
              </w:rPr>
              <w:fldChar w:fldCharType="begin">
                <w:ffData>
                  <w:name w:val=""/>
                  <w:enabled/>
                  <w:calcOnExit w:val="0"/>
                  <w:textInput>
                    <w:maxLength w:val="2"/>
                  </w:textInput>
                </w:ffData>
              </w:fldChar>
            </w:r>
            <w:r w:rsidRPr="00267724">
              <w:rPr>
                <w:rFonts w:ascii="Times New Roman" w:hAnsi="Times New Roman"/>
                <w:sz w:val="22"/>
                <w:szCs w:val="22"/>
              </w:rPr>
              <w:instrText xml:space="preserve"> FORMTEXT </w:instrText>
            </w:r>
            <w:r w:rsidRPr="00267724">
              <w:rPr>
                <w:rFonts w:ascii="Times New Roman" w:hAnsi="Times New Roman"/>
                <w:sz w:val="22"/>
                <w:szCs w:val="22"/>
              </w:rPr>
            </w:r>
            <w:r w:rsidRPr="00267724">
              <w:rPr>
                <w:rFonts w:ascii="Times New Roman" w:hAnsi="Times New Roman"/>
                <w:sz w:val="22"/>
                <w:szCs w:val="22"/>
              </w:rPr>
              <w:fldChar w:fldCharType="separate"/>
            </w:r>
            <w:r w:rsidRPr="00267724">
              <w:rPr>
                <w:rFonts w:ascii="Times New Roman" w:hAnsi="Times New Roman"/>
                <w:noProof/>
                <w:sz w:val="22"/>
                <w:szCs w:val="22"/>
              </w:rPr>
              <w:t> </w:t>
            </w:r>
            <w:r w:rsidRPr="00267724">
              <w:rPr>
                <w:rFonts w:ascii="Times New Roman" w:hAnsi="Times New Roman"/>
                <w:noProof/>
                <w:sz w:val="22"/>
                <w:szCs w:val="22"/>
              </w:rPr>
              <w:t> </w:t>
            </w:r>
            <w:r w:rsidRPr="0026772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A101E17" w14:textId="77777777" w:rsidR="00543961" w:rsidRDefault="00543961" w:rsidP="00543961">
            <w:r w:rsidRPr="00267724">
              <w:rPr>
                <w:rFonts w:ascii="Times New Roman" w:hAnsi="Times New Roman"/>
                <w:sz w:val="22"/>
                <w:szCs w:val="22"/>
              </w:rPr>
              <w:fldChar w:fldCharType="begin">
                <w:ffData>
                  <w:name w:val=""/>
                  <w:enabled/>
                  <w:calcOnExit w:val="0"/>
                  <w:textInput>
                    <w:maxLength w:val="2"/>
                  </w:textInput>
                </w:ffData>
              </w:fldChar>
            </w:r>
            <w:r w:rsidRPr="00267724">
              <w:rPr>
                <w:rFonts w:ascii="Times New Roman" w:hAnsi="Times New Roman"/>
                <w:sz w:val="22"/>
                <w:szCs w:val="22"/>
              </w:rPr>
              <w:instrText xml:space="preserve"> FORMTEXT </w:instrText>
            </w:r>
            <w:r w:rsidRPr="00267724">
              <w:rPr>
                <w:rFonts w:ascii="Times New Roman" w:hAnsi="Times New Roman"/>
                <w:sz w:val="22"/>
                <w:szCs w:val="22"/>
              </w:rPr>
            </w:r>
            <w:r w:rsidRPr="00267724">
              <w:rPr>
                <w:rFonts w:ascii="Times New Roman" w:hAnsi="Times New Roman"/>
                <w:sz w:val="22"/>
                <w:szCs w:val="22"/>
              </w:rPr>
              <w:fldChar w:fldCharType="separate"/>
            </w:r>
            <w:r w:rsidRPr="00267724">
              <w:rPr>
                <w:rFonts w:ascii="Times New Roman" w:hAnsi="Times New Roman"/>
                <w:noProof/>
                <w:sz w:val="22"/>
                <w:szCs w:val="22"/>
              </w:rPr>
              <w:t> </w:t>
            </w:r>
            <w:r w:rsidRPr="00267724">
              <w:rPr>
                <w:rFonts w:ascii="Times New Roman" w:hAnsi="Times New Roman"/>
                <w:noProof/>
                <w:sz w:val="22"/>
                <w:szCs w:val="22"/>
              </w:rPr>
              <w:t> </w:t>
            </w:r>
            <w:r w:rsidRPr="0026772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75F4C80" w14:textId="77777777" w:rsidR="00543961" w:rsidRDefault="00543961" w:rsidP="00543961">
            <w:r w:rsidRPr="0039256C">
              <w:rPr>
                <w:rFonts w:ascii="Times New Roman" w:hAnsi="Times New Roman"/>
                <w:sz w:val="22"/>
                <w:szCs w:val="22"/>
              </w:rPr>
              <w:fldChar w:fldCharType="begin">
                <w:ffData>
                  <w:name w:val=""/>
                  <w:enabled/>
                  <w:calcOnExit w:val="0"/>
                  <w:textInput>
                    <w:maxLength w:val="55"/>
                  </w:textInput>
                </w:ffData>
              </w:fldChar>
            </w:r>
            <w:r w:rsidRPr="0039256C">
              <w:rPr>
                <w:rFonts w:ascii="Times New Roman" w:hAnsi="Times New Roman"/>
                <w:sz w:val="22"/>
                <w:szCs w:val="22"/>
              </w:rPr>
              <w:instrText xml:space="preserve"> FORMTEXT </w:instrText>
            </w:r>
            <w:r w:rsidRPr="0039256C">
              <w:rPr>
                <w:rFonts w:ascii="Times New Roman" w:hAnsi="Times New Roman"/>
                <w:sz w:val="22"/>
                <w:szCs w:val="22"/>
              </w:rPr>
            </w:r>
            <w:r w:rsidRPr="0039256C">
              <w:rPr>
                <w:rFonts w:ascii="Times New Roman" w:hAnsi="Times New Roman"/>
                <w:sz w:val="22"/>
                <w:szCs w:val="22"/>
              </w:rPr>
              <w:fldChar w:fldCharType="separate"/>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sz w:val="22"/>
                <w:szCs w:val="22"/>
              </w:rPr>
              <w:fldChar w:fldCharType="end"/>
            </w:r>
          </w:p>
        </w:tc>
      </w:tr>
      <w:tr w:rsidR="00543961" w14:paraId="0A6B6081" w14:textId="77777777" w:rsidTr="008D497D">
        <w:tc>
          <w:tcPr>
            <w:tcW w:w="8406" w:type="dxa"/>
            <w:gridSpan w:val="7"/>
            <w:tcBorders>
              <w:top w:val="single" w:sz="4" w:space="0" w:color="auto"/>
              <w:bottom w:val="single" w:sz="4" w:space="0" w:color="auto"/>
            </w:tcBorders>
          </w:tcPr>
          <w:p w14:paraId="077B0FC2" w14:textId="77777777" w:rsidR="00543961" w:rsidRDefault="00543961" w:rsidP="00543961">
            <w:pPr>
              <w:spacing w:before="20" w:after="20"/>
              <w:ind w:left="60" w:firstLine="4"/>
              <w:rPr>
                <w:rFonts w:cs="Arial"/>
                <w:sz w:val="18"/>
                <w:szCs w:val="18"/>
              </w:rPr>
            </w:pPr>
            <w:r>
              <w:rPr>
                <w:rFonts w:cs="Arial"/>
                <w:b/>
                <w:sz w:val="18"/>
                <w:szCs w:val="18"/>
              </w:rPr>
              <w:t>57.17(2)(b)  PERSONNEL RECORDS – CURRENT ADDRESS</w:t>
            </w:r>
          </w:p>
        </w:tc>
        <w:tc>
          <w:tcPr>
            <w:tcW w:w="540" w:type="dxa"/>
            <w:gridSpan w:val="2"/>
            <w:tcBorders>
              <w:top w:val="single" w:sz="4" w:space="0" w:color="auto"/>
              <w:bottom w:val="single" w:sz="4" w:space="0" w:color="auto"/>
            </w:tcBorders>
            <w:shd w:val="clear" w:color="auto" w:fill="auto"/>
          </w:tcPr>
          <w:p w14:paraId="17183DC0" w14:textId="77777777" w:rsidR="00543961" w:rsidRDefault="00543961" w:rsidP="00543961">
            <w:r w:rsidRPr="00267724">
              <w:rPr>
                <w:rFonts w:ascii="Times New Roman" w:hAnsi="Times New Roman"/>
                <w:sz w:val="22"/>
                <w:szCs w:val="22"/>
              </w:rPr>
              <w:fldChar w:fldCharType="begin">
                <w:ffData>
                  <w:name w:val=""/>
                  <w:enabled/>
                  <w:calcOnExit w:val="0"/>
                  <w:textInput>
                    <w:maxLength w:val="2"/>
                  </w:textInput>
                </w:ffData>
              </w:fldChar>
            </w:r>
            <w:r w:rsidRPr="00267724">
              <w:rPr>
                <w:rFonts w:ascii="Times New Roman" w:hAnsi="Times New Roman"/>
                <w:sz w:val="22"/>
                <w:szCs w:val="22"/>
              </w:rPr>
              <w:instrText xml:space="preserve"> FORMTEXT </w:instrText>
            </w:r>
            <w:r w:rsidRPr="00267724">
              <w:rPr>
                <w:rFonts w:ascii="Times New Roman" w:hAnsi="Times New Roman"/>
                <w:sz w:val="22"/>
                <w:szCs w:val="22"/>
              </w:rPr>
            </w:r>
            <w:r w:rsidRPr="00267724">
              <w:rPr>
                <w:rFonts w:ascii="Times New Roman" w:hAnsi="Times New Roman"/>
                <w:sz w:val="22"/>
                <w:szCs w:val="22"/>
              </w:rPr>
              <w:fldChar w:fldCharType="separate"/>
            </w:r>
            <w:r w:rsidRPr="00267724">
              <w:rPr>
                <w:rFonts w:ascii="Times New Roman" w:hAnsi="Times New Roman"/>
                <w:noProof/>
                <w:sz w:val="22"/>
                <w:szCs w:val="22"/>
              </w:rPr>
              <w:t> </w:t>
            </w:r>
            <w:r w:rsidRPr="00267724">
              <w:rPr>
                <w:rFonts w:ascii="Times New Roman" w:hAnsi="Times New Roman"/>
                <w:noProof/>
                <w:sz w:val="22"/>
                <w:szCs w:val="22"/>
              </w:rPr>
              <w:t> </w:t>
            </w:r>
            <w:r w:rsidRPr="0026772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D8BE175" w14:textId="77777777" w:rsidR="00543961" w:rsidRDefault="00543961" w:rsidP="00543961">
            <w:r w:rsidRPr="00267724">
              <w:rPr>
                <w:rFonts w:ascii="Times New Roman" w:hAnsi="Times New Roman"/>
                <w:sz w:val="22"/>
                <w:szCs w:val="22"/>
              </w:rPr>
              <w:fldChar w:fldCharType="begin">
                <w:ffData>
                  <w:name w:val=""/>
                  <w:enabled/>
                  <w:calcOnExit w:val="0"/>
                  <w:textInput>
                    <w:maxLength w:val="2"/>
                  </w:textInput>
                </w:ffData>
              </w:fldChar>
            </w:r>
            <w:r w:rsidRPr="00267724">
              <w:rPr>
                <w:rFonts w:ascii="Times New Roman" w:hAnsi="Times New Roman"/>
                <w:sz w:val="22"/>
                <w:szCs w:val="22"/>
              </w:rPr>
              <w:instrText xml:space="preserve"> FORMTEXT </w:instrText>
            </w:r>
            <w:r w:rsidRPr="00267724">
              <w:rPr>
                <w:rFonts w:ascii="Times New Roman" w:hAnsi="Times New Roman"/>
                <w:sz w:val="22"/>
                <w:szCs w:val="22"/>
              </w:rPr>
            </w:r>
            <w:r w:rsidRPr="00267724">
              <w:rPr>
                <w:rFonts w:ascii="Times New Roman" w:hAnsi="Times New Roman"/>
                <w:sz w:val="22"/>
                <w:szCs w:val="22"/>
              </w:rPr>
              <w:fldChar w:fldCharType="separate"/>
            </w:r>
            <w:r w:rsidRPr="00267724">
              <w:rPr>
                <w:rFonts w:ascii="Times New Roman" w:hAnsi="Times New Roman"/>
                <w:noProof/>
                <w:sz w:val="22"/>
                <w:szCs w:val="22"/>
              </w:rPr>
              <w:t> </w:t>
            </w:r>
            <w:r w:rsidRPr="00267724">
              <w:rPr>
                <w:rFonts w:ascii="Times New Roman" w:hAnsi="Times New Roman"/>
                <w:noProof/>
                <w:sz w:val="22"/>
                <w:szCs w:val="22"/>
              </w:rPr>
              <w:t> </w:t>
            </w:r>
            <w:r w:rsidRPr="0026772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A550557" w14:textId="77777777" w:rsidR="00543961" w:rsidRDefault="00543961" w:rsidP="00543961">
            <w:r w:rsidRPr="00267724">
              <w:rPr>
                <w:rFonts w:ascii="Times New Roman" w:hAnsi="Times New Roman"/>
                <w:sz w:val="22"/>
                <w:szCs w:val="22"/>
              </w:rPr>
              <w:fldChar w:fldCharType="begin">
                <w:ffData>
                  <w:name w:val=""/>
                  <w:enabled/>
                  <w:calcOnExit w:val="0"/>
                  <w:textInput>
                    <w:maxLength w:val="2"/>
                  </w:textInput>
                </w:ffData>
              </w:fldChar>
            </w:r>
            <w:r w:rsidRPr="00267724">
              <w:rPr>
                <w:rFonts w:ascii="Times New Roman" w:hAnsi="Times New Roman"/>
                <w:sz w:val="22"/>
                <w:szCs w:val="22"/>
              </w:rPr>
              <w:instrText xml:space="preserve"> FORMTEXT </w:instrText>
            </w:r>
            <w:r w:rsidRPr="00267724">
              <w:rPr>
                <w:rFonts w:ascii="Times New Roman" w:hAnsi="Times New Roman"/>
                <w:sz w:val="22"/>
                <w:szCs w:val="22"/>
              </w:rPr>
            </w:r>
            <w:r w:rsidRPr="00267724">
              <w:rPr>
                <w:rFonts w:ascii="Times New Roman" w:hAnsi="Times New Roman"/>
                <w:sz w:val="22"/>
                <w:szCs w:val="22"/>
              </w:rPr>
              <w:fldChar w:fldCharType="separate"/>
            </w:r>
            <w:r w:rsidRPr="00267724">
              <w:rPr>
                <w:rFonts w:ascii="Times New Roman" w:hAnsi="Times New Roman"/>
                <w:noProof/>
                <w:sz w:val="22"/>
                <w:szCs w:val="22"/>
              </w:rPr>
              <w:t> </w:t>
            </w:r>
            <w:r w:rsidRPr="00267724">
              <w:rPr>
                <w:rFonts w:ascii="Times New Roman" w:hAnsi="Times New Roman"/>
                <w:noProof/>
                <w:sz w:val="22"/>
                <w:szCs w:val="22"/>
              </w:rPr>
              <w:t> </w:t>
            </w:r>
            <w:r w:rsidRPr="0026772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C0498E8" w14:textId="77777777" w:rsidR="00543961" w:rsidRDefault="00543961" w:rsidP="00543961">
            <w:r w:rsidRPr="00267724">
              <w:rPr>
                <w:rFonts w:ascii="Times New Roman" w:hAnsi="Times New Roman"/>
                <w:sz w:val="22"/>
                <w:szCs w:val="22"/>
              </w:rPr>
              <w:fldChar w:fldCharType="begin">
                <w:ffData>
                  <w:name w:val=""/>
                  <w:enabled/>
                  <w:calcOnExit w:val="0"/>
                  <w:textInput>
                    <w:maxLength w:val="2"/>
                  </w:textInput>
                </w:ffData>
              </w:fldChar>
            </w:r>
            <w:r w:rsidRPr="00267724">
              <w:rPr>
                <w:rFonts w:ascii="Times New Roman" w:hAnsi="Times New Roman"/>
                <w:sz w:val="22"/>
                <w:szCs w:val="22"/>
              </w:rPr>
              <w:instrText xml:space="preserve"> FORMTEXT </w:instrText>
            </w:r>
            <w:r w:rsidRPr="00267724">
              <w:rPr>
                <w:rFonts w:ascii="Times New Roman" w:hAnsi="Times New Roman"/>
                <w:sz w:val="22"/>
                <w:szCs w:val="22"/>
              </w:rPr>
            </w:r>
            <w:r w:rsidRPr="00267724">
              <w:rPr>
                <w:rFonts w:ascii="Times New Roman" w:hAnsi="Times New Roman"/>
                <w:sz w:val="22"/>
                <w:szCs w:val="22"/>
              </w:rPr>
              <w:fldChar w:fldCharType="separate"/>
            </w:r>
            <w:r w:rsidRPr="00267724">
              <w:rPr>
                <w:rFonts w:ascii="Times New Roman" w:hAnsi="Times New Roman"/>
                <w:noProof/>
                <w:sz w:val="22"/>
                <w:szCs w:val="22"/>
              </w:rPr>
              <w:t> </w:t>
            </w:r>
            <w:r w:rsidRPr="00267724">
              <w:rPr>
                <w:rFonts w:ascii="Times New Roman" w:hAnsi="Times New Roman"/>
                <w:noProof/>
                <w:sz w:val="22"/>
                <w:szCs w:val="22"/>
              </w:rPr>
              <w:t> </w:t>
            </w:r>
            <w:r w:rsidRPr="0026772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76AE1F5" w14:textId="77777777" w:rsidR="00543961" w:rsidRDefault="00543961" w:rsidP="00543961">
            <w:r w:rsidRPr="0039256C">
              <w:rPr>
                <w:rFonts w:ascii="Times New Roman" w:hAnsi="Times New Roman"/>
                <w:sz w:val="22"/>
                <w:szCs w:val="22"/>
              </w:rPr>
              <w:fldChar w:fldCharType="begin">
                <w:ffData>
                  <w:name w:val=""/>
                  <w:enabled/>
                  <w:calcOnExit w:val="0"/>
                  <w:textInput>
                    <w:maxLength w:val="55"/>
                  </w:textInput>
                </w:ffData>
              </w:fldChar>
            </w:r>
            <w:r w:rsidRPr="0039256C">
              <w:rPr>
                <w:rFonts w:ascii="Times New Roman" w:hAnsi="Times New Roman"/>
                <w:sz w:val="22"/>
                <w:szCs w:val="22"/>
              </w:rPr>
              <w:instrText xml:space="preserve"> FORMTEXT </w:instrText>
            </w:r>
            <w:r w:rsidRPr="0039256C">
              <w:rPr>
                <w:rFonts w:ascii="Times New Roman" w:hAnsi="Times New Roman"/>
                <w:sz w:val="22"/>
                <w:szCs w:val="22"/>
              </w:rPr>
            </w:r>
            <w:r w:rsidRPr="0039256C">
              <w:rPr>
                <w:rFonts w:ascii="Times New Roman" w:hAnsi="Times New Roman"/>
                <w:sz w:val="22"/>
                <w:szCs w:val="22"/>
              </w:rPr>
              <w:fldChar w:fldCharType="separate"/>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sz w:val="22"/>
                <w:szCs w:val="22"/>
              </w:rPr>
              <w:fldChar w:fldCharType="end"/>
            </w:r>
          </w:p>
        </w:tc>
      </w:tr>
      <w:tr w:rsidR="00543961" w14:paraId="0A5A4D4F" w14:textId="77777777" w:rsidTr="008D497D">
        <w:tc>
          <w:tcPr>
            <w:tcW w:w="8406" w:type="dxa"/>
            <w:gridSpan w:val="7"/>
            <w:tcBorders>
              <w:top w:val="single" w:sz="4" w:space="0" w:color="auto"/>
              <w:bottom w:val="single" w:sz="4" w:space="0" w:color="auto"/>
            </w:tcBorders>
          </w:tcPr>
          <w:p w14:paraId="5461E8F0" w14:textId="77777777" w:rsidR="00543961" w:rsidRDefault="00543961" w:rsidP="00543961">
            <w:pPr>
              <w:spacing w:before="20" w:after="20"/>
              <w:ind w:left="60" w:firstLine="4"/>
              <w:rPr>
                <w:rFonts w:cs="Arial"/>
                <w:sz w:val="18"/>
                <w:szCs w:val="18"/>
              </w:rPr>
            </w:pPr>
            <w:r>
              <w:rPr>
                <w:rFonts w:cs="Arial"/>
                <w:b/>
                <w:sz w:val="18"/>
                <w:szCs w:val="18"/>
              </w:rPr>
              <w:t>57.17(2)(c)  PERSONNEL RECORDS – REFERENCES</w:t>
            </w:r>
            <w:r>
              <w:rPr>
                <w:rFonts w:cs="Arial"/>
                <w:sz w:val="18"/>
                <w:szCs w:val="18"/>
              </w:rPr>
              <w:t xml:space="preserve">  Addresses and telephone numbers of references and reference checks results.</w:t>
            </w:r>
          </w:p>
        </w:tc>
        <w:tc>
          <w:tcPr>
            <w:tcW w:w="540" w:type="dxa"/>
            <w:gridSpan w:val="2"/>
            <w:tcBorders>
              <w:top w:val="single" w:sz="4" w:space="0" w:color="auto"/>
              <w:bottom w:val="single" w:sz="4" w:space="0" w:color="auto"/>
            </w:tcBorders>
            <w:shd w:val="clear" w:color="auto" w:fill="auto"/>
          </w:tcPr>
          <w:p w14:paraId="4B32223E" w14:textId="77777777" w:rsidR="00543961" w:rsidRDefault="00543961" w:rsidP="00543961">
            <w:r w:rsidRPr="00267724">
              <w:rPr>
                <w:rFonts w:ascii="Times New Roman" w:hAnsi="Times New Roman"/>
                <w:sz w:val="22"/>
                <w:szCs w:val="22"/>
              </w:rPr>
              <w:fldChar w:fldCharType="begin">
                <w:ffData>
                  <w:name w:val=""/>
                  <w:enabled/>
                  <w:calcOnExit w:val="0"/>
                  <w:textInput>
                    <w:maxLength w:val="2"/>
                  </w:textInput>
                </w:ffData>
              </w:fldChar>
            </w:r>
            <w:r w:rsidRPr="00267724">
              <w:rPr>
                <w:rFonts w:ascii="Times New Roman" w:hAnsi="Times New Roman"/>
                <w:sz w:val="22"/>
                <w:szCs w:val="22"/>
              </w:rPr>
              <w:instrText xml:space="preserve"> FORMTEXT </w:instrText>
            </w:r>
            <w:r w:rsidRPr="00267724">
              <w:rPr>
                <w:rFonts w:ascii="Times New Roman" w:hAnsi="Times New Roman"/>
                <w:sz w:val="22"/>
                <w:szCs w:val="22"/>
              </w:rPr>
            </w:r>
            <w:r w:rsidRPr="00267724">
              <w:rPr>
                <w:rFonts w:ascii="Times New Roman" w:hAnsi="Times New Roman"/>
                <w:sz w:val="22"/>
                <w:szCs w:val="22"/>
              </w:rPr>
              <w:fldChar w:fldCharType="separate"/>
            </w:r>
            <w:r w:rsidRPr="00267724">
              <w:rPr>
                <w:rFonts w:ascii="Times New Roman" w:hAnsi="Times New Roman"/>
                <w:noProof/>
                <w:sz w:val="22"/>
                <w:szCs w:val="22"/>
              </w:rPr>
              <w:t> </w:t>
            </w:r>
            <w:r w:rsidRPr="00267724">
              <w:rPr>
                <w:rFonts w:ascii="Times New Roman" w:hAnsi="Times New Roman"/>
                <w:noProof/>
                <w:sz w:val="22"/>
                <w:szCs w:val="22"/>
              </w:rPr>
              <w:t> </w:t>
            </w:r>
            <w:r w:rsidRPr="0026772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7B23EEC" w14:textId="77777777" w:rsidR="00543961" w:rsidRDefault="00543961" w:rsidP="00543961">
            <w:r w:rsidRPr="00267724">
              <w:rPr>
                <w:rFonts w:ascii="Times New Roman" w:hAnsi="Times New Roman"/>
                <w:sz w:val="22"/>
                <w:szCs w:val="22"/>
              </w:rPr>
              <w:fldChar w:fldCharType="begin">
                <w:ffData>
                  <w:name w:val=""/>
                  <w:enabled/>
                  <w:calcOnExit w:val="0"/>
                  <w:textInput>
                    <w:maxLength w:val="2"/>
                  </w:textInput>
                </w:ffData>
              </w:fldChar>
            </w:r>
            <w:r w:rsidRPr="00267724">
              <w:rPr>
                <w:rFonts w:ascii="Times New Roman" w:hAnsi="Times New Roman"/>
                <w:sz w:val="22"/>
                <w:szCs w:val="22"/>
              </w:rPr>
              <w:instrText xml:space="preserve"> FORMTEXT </w:instrText>
            </w:r>
            <w:r w:rsidRPr="00267724">
              <w:rPr>
                <w:rFonts w:ascii="Times New Roman" w:hAnsi="Times New Roman"/>
                <w:sz w:val="22"/>
                <w:szCs w:val="22"/>
              </w:rPr>
            </w:r>
            <w:r w:rsidRPr="00267724">
              <w:rPr>
                <w:rFonts w:ascii="Times New Roman" w:hAnsi="Times New Roman"/>
                <w:sz w:val="22"/>
                <w:szCs w:val="22"/>
              </w:rPr>
              <w:fldChar w:fldCharType="separate"/>
            </w:r>
            <w:r w:rsidRPr="00267724">
              <w:rPr>
                <w:rFonts w:ascii="Times New Roman" w:hAnsi="Times New Roman"/>
                <w:noProof/>
                <w:sz w:val="22"/>
                <w:szCs w:val="22"/>
              </w:rPr>
              <w:t> </w:t>
            </w:r>
            <w:r w:rsidRPr="00267724">
              <w:rPr>
                <w:rFonts w:ascii="Times New Roman" w:hAnsi="Times New Roman"/>
                <w:noProof/>
                <w:sz w:val="22"/>
                <w:szCs w:val="22"/>
              </w:rPr>
              <w:t> </w:t>
            </w:r>
            <w:r w:rsidRPr="0026772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C24B9AC" w14:textId="77777777" w:rsidR="00543961" w:rsidRDefault="00543961" w:rsidP="00543961">
            <w:r w:rsidRPr="00267724">
              <w:rPr>
                <w:rFonts w:ascii="Times New Roman" w:hAnsi="Times New Roman"/>
                <w:sz w:val="22"/>
                <w:szCs w:val="22"/>
              </w:rPr>
              <w:fldChar w:fldCharType="begin">
                <w:ffData>
                  <w:name w:val=""/>
                  <w:enabled/>
                  <w:calcOnExit w:val="0"/>
                  <w:textInput>
                    <w:maxLength w:val="2"/>
                  </w:textInput>
                </w:ffData>
              </w:fldChar>
            </w:r>
            <w:r w:rsidRPr="00267724">
              <w:rPr>
                <w:rFonts w:ascii="Times New Roman" w:hAnsi="Times New Roman"/>
                <w:sz w:val="22"/>
                <w:szCs w:val="22"/>
              </w:rPr>
              <w:instrText xml:space="preserve"> FORMTEXT </w:instrText>
            </w:r>
            <w:r w:rsidRPr="00267724">
              <w:rPr>
                <w:rFonts w:ascii="Times New Roman" w:hAnsi="Times New Roman"/>
                <w:sz w:val="22"/>
                <w:szCs w:val="22"/>
              </w:rPr>
            </w:r>
            <w:r w:rsidRPr="00267724">
              <w:rPr>
                <w:rFonts w:ascii="Times New Roman" w:hAnsi="Times New Roman"/>
                <w:sz w:val="22"/>
                <w:szCs w:val="22"/>
              </w:rPr>
              <w:fldChar w:fldCharType="separate"/>
            </w:r>
            <w:r w:rsidRPr="00267724">
              <w:rPr>
                <w:rFonts w:ascii="Times New Roman" w:hAnsi="Times New Roman"/>
                <w:noProof/>
                <w:sz w:val="22"/>
                <w:szCs w:val="22"/>
              </w:rPr>
              <w:t> </w:t>
            </w:r>
            <w:r w:rsidRPr="00267724">
              <w:rPr>
                <w:rFonts w:ascii="Times New Roman" w:hAnsi="Times New Roman"/>
                <w:noProof/>
                <w:sz w:val="22"/>
                <w:szCs w:val="22"/>
              </w:rPr>
              <w:t> </w:t>
            </w:r>
            <w:r w:rsidRPr="0026772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8026A20" w14:textId="77777777" w:rsidR="00543961" w:rsidRDefault="00543961" w:rsidP="00543961">
            <w:r w:rsidRPr="00267724">
              <w:rPr>
                <w:rFonts w:ascii="Times New Roman" w:hAnsi="Times New Roman"/>
                <w:sz w:val="22"/>
                <w:szCs w:val="22"/>
              </w:rPr>
              <w:fldChar w:fldCharType="begin">
                <w:ffData>
                  <w:name w:val=""/>
                  <w:enabled/>
                  <w:calcOnExit w:val="0"/>
                  <w:textInput>
                    <w:maxLength w:val="2"/>
                  </w:textInput>
                </w:ffData>
              </w:fldChar>
            </w:r>
            <w:r w:rsidRPr="00267724">
              <w:rPr>
                <w:rFonts w:ascii="Times New Roman" w:hAnsi="Times New Roman"/>
                <w:sz w:val="22"/>
                <w:szCs w:val="22"/>
              </w:rPr>
              <w:instrText xml:space="preserve"> FORMTEXT </w:instrText>
            </w:r>
            <w:r w:rsidRPr="00267724">
              <w:rPr>
                <w:rFonts w:ascii="Times New Roman" w:hAnsi="Times New Roman"/>
                <w:sz w:val="22"/>
                <w:szCs w:val="22"/>
              </w:rPr>
            </w:r>
            <w:r w:rsidRPr="00267724">
              <w:rPr>
                <w:rFonts w:ascii="Times New Roman" w:hAnsi="Times New Roman"/>
                <w:sz w:val="22"/>
                <w:szCs w:val="22"/>
              </w:rPr>
              <w:fldChar w:fldCharType="separate"/>
            </w:r>
            <w:r w:rsidRPr="00267724">
              <w:rPr>
                <w:rFonts w:ascii="Times New Roman" w:hAnsi="Times New Roman"/>
                <w:noProof/>
                <w:sz w:val="22"/>
                <w:szCs w:val="22"/>
              </w:rPr>
              <w:t> </w:t>
            </w:r>
            <w:r w:rsidRPr="00267724">
              <w:rPr>
                <w:rFonts w:ascii="Times New Roman" w:hAnsi="Times New Roman"/>
                <w:noProof/>
                <w:sz w:val="22"/>
                <w:szCs w:val="22"/>
              </w:rPr>
              <w:t> </w:t>
            </w:r>
            <w:r w:rsidRPr="0026772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FAE3CAB" w14:textId="77777777" w:rsidR="00543961" w:rsidRDefault="00543961" w:rsidP="00543961">
            <w:r w:rsidRPr="0039256C">
              <w:rPr>
                <w:rFonts w:ascii="Times New Roman" w:hAnsi="Times New Roman"/>
                <w:sz w:val="22"/>
                <w:szCs w:val="22"/>
              </w:rPr>
              <w:fldChar w:fldCharType="begin">
                <w:ffData>
                  <w:name w:val=""/>
                  <w:enabled/>
                  <w:calcOnExit w:val="0"/>
                  <w:textInput>
                    <w:maxLength w:val="55"/>
                  </w:textInput>
                </w:ffData>
              </w:fldChar>
            </w:r>
            <w:r w:rsidRPr="0039256C">
              <w:rPr>
                <w:rFonts w:ascii="Times New Roman" w:hAnsi="Times New Roman"/>
                <w:sz w:val="22"/>
                <w:szCs w:val="22"/>
              </w:rPr>
              <w:instrText xml:space="preserve"> FORMTEXT </w:instrText>
            </w:r>
            <w:r w:rsidRPr="0039256C">
              <w:rPr>
                <w:rFonts w:ascii="Times New Roman" w:hAnsi="Times New Roman"/>
                <w:sz w:val="22"/>
                <w:szCs w:val="22"/>
              </w:rPr>
            </w:r>
            <w:r w:rsidRPr="0039256C">
              <w:rPr>
                <w:rFonts w:ascii="Times New Roman" w:hAnsi="Times New Roman"/>
                <w:sz w:val="22"/>
                <w:szCs w:val="22"/>
              </w:rPr>
              <w:fldChar w:fldCharType="separate"/>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sz w:val="22"/>
                <w:szCs w:val="22"/>
              </w:rPr>
              <w:fldChar w:fldCharType="end"/>
            </w:r>
          </w:p>
        </w:tc>
      </w:tr>
      <w:tr w:rsidR="00543961" w14:paraId="521E3CB3" w14:textId="77777777" w:rsidTr="008D497D">
        <w:tc>
          <w:tcPr>
            <w:tcW w:w="8406" w:type="dxa"/>
            <w:gridSpan w:val="7"/>
            <w:tcBorders>
              <w:top w:val="single" w:sz="4" w:space="0" w:color="auto"/>
              <w:bottom w:val="single" w:sz="4" w:space="0" w:color="auto"/>
            </w:tcBorders>
          </w:tcPr>
          <w:p w14:paraId="45547371" w14:textId="77777777" w:rsidR="00543961" w:rsidRDefault="00543961" w:rsidP="00543961">
            <w:pPr>
              <w:spacing w:before="20" w:after="20"/>
              <w:ind w:left="60" w:firstLine="4"/>
              <w:rPr>
                <w:rFonts w:cs="Arial"/>
                <w:sz w:val="18"/>
                <w:szCs w:val="18"/>
              </w:rPr>
            </w:pPr>
            <w:r>
              <w:rPr>
                <w:rFonts w:cs="Arial"/>
                <w:b/>
                <w:sz w:val="18"/>
                <w:szCs w:val="18"/>
              </w:rPr>
              <w:t>57.17(2)(d)  PERSONNEL RECORDS – BACKGROUND INFORMATION DISCLOSURE FORM</w:t>
            </w:r>
            <w:r>
              <w:rPr>
                <w:rFonts w:cs="Arial"/>
                <w:sz w:val="18"/>
                <w:szCs w:val="18"/>
              </w:rPr>
              <w:t xml:space="preserve">  A completed and current DCF 2978, background information disclosure form.</w:t>
            </w:r>
          </w:p>
        </w:tc>
        <w:tc>
          <w:tcPr>
            <w:tcW w:w="540" w:type="dxa"/>
            <w:gridSpan w:val="2"/>
            <w:tcBorders>
              <w:top w:val="single" w:sz="4" w:space="0" w:color="auto"/>
              <w:bottom w:val="single" w:sz="4" w:space="0" w:color="auto"/>
            </w:tcBorders>
            <w:shd w:val="clear" w:color="auto" w:fill="auto"/>
          </w:tcPr>
          <w:p w14:paraId="53DD822D" w14:textId="77777777" w:rsidR="00543961" w:rsidRDefault="00543961" w:rsidP="00543961">
            <w:r w:rsidRPr="00267724">
              <w:rPr>
                <w:rFonts w:ascii="Times New Roman" w:hAnsi="Times New Roman"/>
                <w:sz w:val="22"/>
                <w:szCs w:val="22"/>
              </w:rPr>
              <w:fldChar w:fldCharType="begin">
                <w:ffData>
                  <w:name w:val=""/>
                  <w:enabled/>
                  <w:calcOnExit w:val="0"/>
                  <w:textInput>
                    <w:maxLength w:val="2"/>
                  </w:textInput>
                </w:ffData>
              </w:fldChar>
            </w:r>
            <w:r w:rsidRPr="00267724">
              <w:rPr>
                <w:rFonts w:ascii="Times New Roman" w:hAnsi="Times New Roman"/>
                <w:sz w:val="22"/>
                <w:szCs w:val="22"/>
              </w:rPr>
              <w:instrText xml:space="preserve"> FORMTEXT </w:instrText>
            </w:r>
            <w:r w:rsidRPr="00267724">
              <w:rPr>
                <w:rFonts w:ascii="Times New Roman" w:hAnsi="Times New Roman"/>
                <w:sz w:val="22"/>
                <w:szCs w:val="22"/>
              </w:rPr>
            </w:r>
            <w:r w:rsidRPr="00267724">
              <w:rPr>
                <w:rFonts w:ascii="Times New Roman" w:hAnsi="Times New Roman"/>
                <w:sz w:val="22"/>
                <w:szCs w:val="22"/>
              </w:rPr>
              <w:fldChar w:fldCharType="separate"/>
            </w:r>
            <w:r w:rsidRPr="00267724">
              <w:rPr>
                <w:rFonts w:ascii="Times New Roman" w:hAnsi="Times New Roman"/>
                <w:noProof/>
                <w:sz w:val="22"/>
                <w:szCs w:val="22"/>
              </w:rPr>
              <w:t> </w:t>
            </w:r>
            <w:r w:rsidRPr="00267724">
              <w:rPr>
                <w:rFonts w:ascii="Times New Roman" w:hAnsi="Times New Roman"/>
                <w:noProof/>
                <w:sz w:val="22"/>
                <w:szCs w:val="22"/>
              </w:rPr>
              <w:t> </w:t>
            </w:r>
            <w:r w:rsidRPr="0026772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CCC28E6" w14:textId="77777777" w:rsidR="00543961" w:rsidRDefault="00543961" w:rsidP="00543961">
            <w:r w:rsidRPr="00267724">
              <w:rPr>
                <w:rFonts w:ascii="Times New Roman" w:hAnsi="Times New Roman"/>
                <w:sz w:val="22"/>
                <w:szCs w:val="22"/>
              </w:rPr>
              <w:fldChar w:fldCharType="begin">
                <w:ffData>
                  <w:name w:val=""/>
                  <w:enabled/>
                  <w:calcOnExit w:val="0"/>
                  <w:textInput>
                    <w:maxLength w:val="2"/>
                  </w:textInput>
                </w:ffData>
              </w:fldChar>
            </w:r>
            <w:r w:rsidRPr="00267724">
              <w:rPr>
                <w:rFonts w:ascii="Times New Roman" w:hAnsi="Times New Roman"/>
                <w:sz w:val="22"/>
                <w:szCs w:val="22"/>
              </w:rPr>
              <w:instrText xml:space="preserve"> FORMTEXT </w:instrText>
            </w:r>
            <w:r w:rsidRPr="00267724">
              <w:rPr>
                <w:rFonts w:ascii="Times New Roman" w:hAnsi="Times New Roman"/>
                <w:sz w:val="22"/>
                <w:szCs w:val="22"/>
              </w:rPr>
            </w:r>
            <w:r w:rsidRPr="00267724">
              <w:rPr>
                <w:rFonts w:ascii="Times New Roman" w:hAnsi="Times New Roman"/>
                <w:sz w:val="22"/>
                <w:szCs w:val="22"/>
              </w:rPr>
              <w:fldChar w:fldCharType="separate"/>
            </w:r>
            <w:r w:rsidRPr="00267724">
              <w:rPr>
                <w:rFonts w:ascii="Times New Roman" w:hAnsi="Times New Roman"/>
                <w:noProof/>
                <w:sz w:val="22"/>
                <w:szCs w:val="22"/>
              </w:rPr>
              <w:t> </w:t>
            </w:r>
            <w:r w:rsidRPr="00267724">
              <w:rPr>
                <w:rFonts w:ascii="Times New Roman" w:hAnsi="Times New Roman"/>
                <w:noProof/>
                <w:sz w:val="22"/>
                <w:szCs w:val="22"/>
              </w:rPr>
              <w:t> </w:t>
            </w:r>
            <w:r w:rsidRPr="0026772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F49D618" w14:textId="77777777" w:rsidR="00543961" w:rsidRDefault="00543961" w:rsidP="00543961">
            <w:r w:rsidRPr="00267724">
              <w:rPr>
                <w:rFonts w:ascii="Times New Roman" w:hAnsi="Times New Roman"/>
                <w:sz w:val="22"/>
                <w:szCs w:val="22"/>
              </w:rPr>
              <w:fldChar w:fldCharType="begin">
                <w:ffData>
                  <w:name w:val=""/>
                  <w:enabled/>
                  <w:calcOnExit w:val="0"/>
                  <w:textInput>
                    <w:maxLength w:val="2"/>
                  </w:textInput>
                </w:ffData>
              </w:fldChar>
            </w:r>
            <w:r w:rsidRPr="00267724">
              <w:rPr>
                <w:rFonts w:ascii="Times New Roman" w:hAnsi="Times New Roman"/>
                <w:sz w:val="22"/>
                <w:szCs w:val="22"/>
              </w:rPr>
              <w:instrText xml:space="preserve"> FORMTEXT </w:instrText>
            </w:r>
            <w:r w:rsidRPr="00267724">
              <w:rPr>
                <w:rFonts w:ascii="Times New Roman" w:hAnsi="Times New Roman"/>
                <w:sz w:val="22"/>
                <w:szCs w:val="22"/>
              </w:rPr>
            </w:r>
            <w:r w:rsidRPr="00267724">
              <w:rPr>
                <w:rFonts w:ascii="Times New Roman" w:hAnsi="Times New Roman"/>
                <w:sz w:val="22"/>
                <w:szCs w:val="22"/>
              </w:rPr>
              <w:fldChar w:fldCharType="separate"/>
            </w:r>
            <w:r w:rsidRPr="00267724">
              <w:rPr>
                <w:rFonts w:ascii="Times New Roman" w:hAnsi="Times New Roman"/>
                <w:noProof/>
                <w:sz w:val="22"/>
                <w:szCs w:val="22"/>
              </w:rPr>
              <w:t> </w:t>
            </w:r>
            <w:r w:rsidRPr="00267724">
              <w:rPr>
                <w:rFonts w:ascii="Times New Roman" w:hAnsi="Times New Roman"/>
                <w:noProof/>
                <w:sz w:val="22"/>
                <w:szCs w:val="22"/>
              </w:rPr>
              <w:t> </w:t>
            </w:r>
            <w:r w:rsidRPr="0026772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3909B24" w14:textId="77777777" w:rsidR="00543961" w:rsidRDefault="00543961" w:rsidP="00543961">
            <w:r w:rsidRPr="00267724">
              <w:rPr>
                <w:rFonts w:ascii="Times New Roman" w:hAnsi="Times New Roman"/>
                <w:sz w:val="22"/>
                <w:szCs w:val="22"/>
              </w:rPr>
              <w:fldChar w:fldCharType="begin">
                <w:ffData>
                  <w:name w:val=""/>
                  <w:enabled/>
                  <w:calcOnExit w:val="0"/>
                  <w:textInput>
                    <w:maxLength w:val="2"/>
                  </w:textInput>
                </w:ffData>
              </w:fldChar>
            </w:r>
            <w:r w:rsidRPr="00267724">
              <w:rPr>
                <w:rFonts w:ascii="Times New Roman" w:hAnsi="Times New Roman"/>
                <w:sz w:val="22"/>
                <w:szCs w:val="22"/>
              </w:rPr>
              <w:instrText xml:space="preserve"> FORMTEXT </w:instrText>
            </w:r>
            <w:r w:rsidRPr="00267724">
              <w:rPr>
                <w:rFonts w:ascii="Times New Roman" w:hAnsi="Times New Roman"/>
                <w:sz w:val="22"/>
                <w:szCs w:val="22"/>
              </w:rPr>
            </w:r>
            <w:r w:rsidRPr="00267724">
              <w:rPr>
                <w:rFonts w:ascii="Times New Roman" w:hAnsi="Times New Roman"/>
                <w:sz w:val="22"/>
                <w:szCs w:val="22"/>
              </w:rPr>
              <w:fldChar w:fldCharType="separate"/>
            </w:r>
            <w:r w:rsidRPr="00267724">
              <w:rPr>
                <w:rFonts w:ascii="Times New Roman" w:hAnsi="Times New Roman"/>
                <w:noProof/>
                <w:sz w:val="22"/>
                <w:szCs w:val="22"/>
              </w:rPr>
              <w:t> </w:t>
            </w:r>
            <w:r w:rsidRPr="00267724">
              <w:rPr>
                <w:rFonts w:ascii="Times New Roman" w:hAnsi="Times New Roman"/>
                <w:noProof/>
                <w:sz w:val="22"/>
                <w:szCs w:val="22"/>
              </w:rPr>
              <w:t> </w:t>
            </w:r>
            <w:r w:rsidRPr="0026772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D9C5964" w14:textId="77777777" w:rsidR="00543961" w:rsidRDefault="00543961" w:rsidP="00543961">
            <w:r w:rsidRPr="0039256C">
              <w:rPr>
                <w:rFonts w:ascii="Times New Roman" w:hAnsi="Times New Roman"/>
                <w:sz w:val="22"/>
                <w:szCs w:val="22"/>
              </w:rPr>
              <w:fldChar w:fldCharType="begin">
                <w:ffData>
                  <w:name w:val=""/>
                  <w:enabled/>
                  <w:calcOnExit w:val="0"/>
                  <w:textInput>
                    <w:maxLength w:val="55"/>
                  </w:textInput>
                </w:ffData>
              </w:fldChar>
            </w:r>
            <w:r w:rsidRPr="0039256C">
              <w:rPr>
                <w:rFonts w:ascii="Times New Roman" w:hAnsi="Times New Roman"/>
                <w:sz w:val="22"/>
                <w:szCs w:val="22"/>
              </w:rPr>
              <w:instrText xml:space="preserve"> FORMTEXT </w:instrText>
            </w:r>
            <w:r w:rsidRPr="0039256C">
              <w:rPr>
                <w:rFonts w:ascii="Times New Roman" w:hAnsi="Times New Roman"/>
                <w:sz w:val="22"/>
                <w:szCs w:val="22"/>
              </w:rPr>
            </w:r>
            <w:r w:rsidRPr="0039256C">
              <w:rPr>
                <w:rFonts w:ascii="Times New Roman" w:hAnsi="Times New Roman"/>
                <w:sz w:val="22"/>
                <w:szCs w:val="22"/>
              </w:rPr>
              <w:fldChar w:fldCharType="separate"/>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sz w:val="22"/>
                <w:szCs w:val="22"/>
              </w:rPr>
              <w:fldChar w:fldCharType="end"/>
            </w:r>
          </w:p>
        </w:tc>
      </w:tr>
      <w:tr w:rsidR="00543961" w14:paraId="08F7DAFC" w14:textId="77777777" w:rsidTr="008D497D">
        <w:tc>
          <w:tcPr>
            <w:tcW w:w="8406" w:type="dxa"/>
            <w:gridSpan w:val="7"/>
            <w:tcBorders>
              <w:top w:val="single" w:sz="4" w:space="0" w:color="auto"/>
              <w:bottom w:val="single" w:sz="4" w:space="0" w:color="auto"/>
            </w:tcBorders>
          </w:tcPr>
          <w:p w14:paraId="6D0B8407" w14:textId="77777777" w:rsidR="00543961" w:rsidRDefault="00543961" w:rsidP="00543961">
            <w:pPr>
              <w:spacing w:before="20" w:after="20"/>
              <w:ind w:left="60" w:firstLine="4"/>
              <w:rPr>
                <w:rFonts w:cs="Arial"/>
                <w:sz w:val="18"/>
                <w:szCs w:val="18"/>
              </w:rPr>
            </w:pPr>
            <w:r>
              <w:rPr>
                <w:rFonts w:cs="Arial"/>
                <w:b/>
                <w:sz w:val="18"/>
                <w:szCs w:val="18"/>
              </w:rPr>
              <w:t>57.17(2)(e)  PERSONNEL RECORDS – CAREGIVER BACKGROUND CHECK RESULTS</w:t>
            </w:r>
            <w:r>
              <w:rPr>
                <w:rFonts w:cs="Arial"/>
                <w:sz w:val="18"/>
                <w:szCs w:val="18"/>
              </w:rPr>
              <w:t xml:space="preserve">  The results of the caregiver background check conducted under s. DCF 57.15(2)(a) and (3), and the results of any subsequent investigation related to information obtained from each background check.</w:t>
            </w:r>
          </w:p>
        </w:tc>
        <w:tc>
          <w:tcPr>
            <w:tcW w:w="540" w:type="dxa"/>
            <w:gridSpan w:val="2"/>
            <w:tcBorders>
              <w:top w:val="single" w:sz="4" w:space="0" w:color="auto"/>
              <w:bottom w:val="single" w:sz="4" w:space="0" w:color="auto"/>
            </w:tcBorders>
            <w:shd w:val="clear" w:color="auto" w:fill="auto"/>
          </w:tcPr>
          <w:p w14:paraId="6DD4FB0C" w14:textId="77777777" w:rsidR="00543961" w:rsidRDefault="00543961" w:rsidP="00543961">
            <w:r w:rsidRPr="00267724">
              <w:rPr>
                <w:rFonts w:ascii="Times New Roman" w:hAnsi="Times New Roman"/>
                <w:sz w:val="22"/>
                <w:szCs w:val="22"/>
              </w:rPr>
              <w:fldChar w:fldCharType="begin">
                <w:ffData>
                  <w:name w:val=""/>
                  <w:enabled/>
                  <w:calcOnExit w:val="0"/>
                  <w:textInput>
                    <w:maxLength w:val="2"/>
                  </w:textInput>
                </w:ffData>
              </w:fldChar>
            </w:r>
            <w:r w:rsidRPr="00267724">
              <w:rPr>
                <w:rFonts w:ascii="Times New Roman" w:hAnsi="Times New Roman"/>
                <w:sz w:val="22"/>
                <w:szCs w:val="22"/>
              </w:rPr>
              <w:instrText xml:space="preserve"> FORMTEXT </w:instrText>
            </w:r>
            <w:r w:rsidRPr="00267724">
              <w:rPr>
                <w:rFonts w:ascii="Times New Roman" w:hAnsi="Times New Roman"/>
                <w:sz w:val="22"/>
                <w:szCs w:val="22"/>
              </w:rPr>
            </w:r>
            <w:r w:rsidRPr="00267724">
              <w:rPr>
                <w:rFonts w:ascii="Times New Roman" w:hAnsi="Times New Roman"/>
                <w:sz w:val="22"/>
                <w:szCs w:val="22"/>
              </w:rPr>
              <w:fldChar w:fldCharType="separate"/>
            </w:r>
            <w:r w:rsidRPr="00267724">
              <w:rPr>
                <w:rFonts w:ascii="Times New Roman" w:hAnsi="Times New Roman"/>
                <w:noProof/>
                <w:sz w:val="22"/>
                <w:szCs w:val="22"/>
              </w:rPr>
              <w:t> </w:t>
            </w:r>
            <w:r w:rsidRPr="00267724">
              <w:rPr>
                <w:rFonts w:ascii="Times New Roman" w:hAnsi="Times New Roman"/>
                <w:noProof/>
                <w:sz w:val="22"/>
                <w:szCs w:val="22"/>
              </w:rPr>
              <w:t> </w:t>
            </w:r>
            <w:r w:rsidRPr="0026772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03B9618" w14:textId="77777777" w:rsidR="00543961" w:rsidRDefault="00543961" w:rsidP="00543961">
            <w:r w:rsidRPr="00267724">
              <w:rPr>
                <w:rFonts w:ascii="Times New Roman" w:hAnsi="Times New Roman"/>
                <w:sz w:val="22"/>
                <w:szCs w:val="22"/>
              </w:rPr>
              <w:fldChar w:fldCharType="begin">
                <w:ffData>
                  <w:name w:val=""/>
                  <w:enabled/>
                  <w:calcOnExit w:val="0"/>
                  <w:textInput>
                    <w:maxLength w:val="2"/>
                  </w:textInput>
                </w:ffData>
              </w:fldChar>
            </w:r>
            <w:r w:rsidRPr="00267724">
              <w:rPr>
                <w:rFonts w:ascii="Times New Roman" w:hAnsi="Times New Roman"/>
                <w:sz w:val="22"/>
                <w:szCs w:val="22"/>
              </w:rPr>
              <w:instrText xml:space="preserve"> FORMTEXT </w:instrText>
            </w:r>
            <w:r w:rsidRPr="00267724">
              <w:rPr>
                <w:rFonts w:ascii="Times New Roman" w:hAnsi="Times New Roman"/>
                <w:sz w:val="22"/>
                <w:szCs w:val="22"/>
              </w:rPr>
            </w:r>
            <w:r w:rsidRPr="00267724">
              <w:rPr>
                <w:rFonts w:ascii="Times New Roman" w:hAnsi="Times New Roman"/>
                <w:sz w:val="22"/>
                <w:szCs w:val="22"/>
              </w:rPr>
              <w:fldChar w:fldCharType="separate"/>
            </w:r>
            <w:r w:rsidRPr="00267724">
              <w:rPr>
                <w:rFonts w:ascii="Times New Roman" w:hAnsi="Times New Roman"/>
                <w:noProof/>
                <w:sz w:val="22"/>
                <w:szCs w:val="22"/>
              </w:rPr>
              <w:t> </w:t>
            </w:r>
            <w:r w:rsidRPr="00267724">
              <w:rPr>
                <w:rFonts w:ascii="Times New Roman" w:hAnsi="Times New Roman"/>
                <w:noProof/>
                <w:sz w:val="22"/>
                <w:szCs w:val="22"/>
              </w:rPr>
              <w:t> </w:t>
            </w:r>
            <w:r w:rsidRPr="0026772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8F9F1AE" w14:textId="77777777" w:rsidR="00543961" w:rsidRDefault="00543961" w:rsidP="00543961">
            <w:r w:rsidRPr="00267724">
              <w:rPr>
                <w:rFonts w:ascii="Times New Roman" w:hAnsi="Times New Roman"/>
                <w:sz w:val="22"/>
                <w:szCs w:val="22"/>
              </w:rPr>
              <w:fldChar w:fldCharType="begin">
                <w:ffData>
                  <w:name w:val=""/>
                  <w:enabled/>
                  <w:calcOnExit w:val="0"/>
                  <w:textInput>
                    <w:maxLength w:val="2"/>
                  </w:textInput>
                </w:ffData>
              </w:fldChar>
            </w:r>
            <w:r w:rsidRPr="00267724">
              <w:rPr>
                <w:rFonts w:ascii="Times New Roman" w:hAnsi="Times New Roman"/>
                <w:sz w:val="22"/>
                <w:szCs w:val="22"/>
              </w:rPr>
              <w:instrText xml:space="preserve"> FORMTEXT </w:instrText>
            </w:r>
            <w:r w:rsidRPr="00267724">
              <w:rPr>
                <w:rFonts w:ascii="Times New Roman" w:hAnsi="Times New Roman"/>
                <w:sz w:val="22"/>
                <w:szCs w:val="22"/>
              </w:rPr>
            </w:r>
            <w:r w:rsidRPr="00267724">
              <w:rPr>
                <w:rFonts w:ascii="Times New Roman" w:hAnsi="Times New Roman"/>
                <w:sz w:val="22"/>
                <w:szCs w:val="22"/>
              </w:rPr>
              <w:fldChar w:fldCharType="separate"/>
            </w:r>
            <w:r w:rsidRPr="00267724">
              <w:rPr>
                <w:rFonts w:ascii="Times New Roman" w:hAnsi="Times New Roman"/>
                <w:noProof/>
                <w:sz w:val="22"/>
                <w:szCs w:val="22"/>
              </w:rPr>
              <w:t> </w:t>
            </w:r>
            <w:r w:rsidRPr="00267724">
              <w:rPr>
                <w:rFonts w:ascii="Times New Roman" w:hAnsi="Times New Roman"/>
                <w:noProof/>
                <w:sz w:val="22"/>
                <w:szCs w:val="22"/>
              </w:rPr>
              <w:t> </w:t>
            </w:r>
            <w:r w:rsidRPr="0026772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47D3484" w14:textId="77777777" w:rsidR="00543961" w:rsidRDefault="00543961" w:rsidP="00543961">
            <w:r w:rsidRPr="00267724">
              <w:rPr>
                <w:rFonts w:ascii="Times New Roman" w:hAnsi="Times New Roman"/>
                <w:sz w:val="22"/>
                <w:szCs w:val="22"/>
              </w:rPr>
              <w:fldChar w:fldCharType="begin">
                <w:ffData>
                  <w:name w:val=""/>
                  <w:enabled/>
                  <w:calcOnExit w:val="0"/>
                  <w:textInput>
                    <w:maxLength w:val="2"/>
                  </w:textInput>
                </w:ffData>
              </w:fldChar>
            </w:r>
            <w:r w:rsidRPr="00267724">
              <w:rPr>
                <w:rFonts w:ascii="Times New Roman" w:hAnsi="Times New Roman"/>
                <w:sz w:val="22"/>
                <w:szCs w:val="22"/>
              </w:rPr>
              <w:instrText xml:space="preserve"> FORMTEXT </w:instrText>
            </w:r>
            <w:r w:rsidRPr="00267724">
              <w:rPr>
                <w:rFonts w:ascii="Times New Roman" w:hAnsi="Times New Roman"/>
                <w:sz w:val="22"/>
                <w:szCs w:val="22"/>
              </w:rPr>
            </w:r>
            <w:r w:rsidRPr="00267724">
              <w:rPr>
                <w:rFonts w:ascii="Times New Roman" w:hAnsi="Times New Roman"/>
                <w:sz w:val="22"/>
                <w:szCs w:val="22"/>
              </w:rPr>
              <w:fldChar w:fldCharType="separate"/>
            </w:r>
            <w:r w:rsidRPr="00267724">
              <w:rPr>
                <w:rFonts w:ascii="Times New Roman" w:hAnsi="Times New Roman"/>
                <w:noProof/>
                <w:sz w:val="22"/>
                <w:szCs w:val="22"/>
              </w:rPr>
              <w:t> </w:t>
            </w:r>
            <w:r w:rsidRPr="00267724">
              <w:rPr>
                <w:rFonts w:ascii="Times New Roman" w:hAnsi="Times New Roman"/>
                <w:noProof/>
                <w:sz w:val="22"/>
                <w:szCs w:val="22"/>
              </w:rPr>
              <w:t> </w:t>
            </w:r>
            <w:r w:rsidRPr="0026772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254596F" w14:textId="77777777" w:rsidR="00543961" w:rsidRDefault="00543961" w:rsidP="00543961">
            <w:r w:rsidRPr="0039256C">
              <w:rPr>
                <w:rFonts w:ascii="Times New Roman" w:hAnsi="Times New Roman"/>
                <w:sz w:val="22"/>
                <w:szCs w:val="22"/>
              </w:rPr>
              <w:fldChar w:fldCharType="begin">
                <w:ffData>
                  <w:name w:val=""/>
                  <w:enabled/>
                  <w:calcOnExit w:val="0"/>
                  <w:textInput>
                    <w:maxLength w:val="55"/>
                  </w:textInput>
                </w:ffData>
              </w:fldChar>
            </w:r>
            <w:r w:rsidRPr="0039256C">
              <w:rPr>
                <w:rFonts w:ascii="Times New Roman" w:hAnsi="Times New Roman"/>
                <w:sz w:val="22"/>
                <w:szCs w:val="22"/>
              </w:rPr>
              <w:instrText xml:space="preserve"> FORMTEXT </w:instrText>
            </w:r>
            <w:r w:rsidRPr="0039256C">
              <w:rPr>
                <w:rFonts w:ascii="Times New Roman" w:hAnsi="Times New Roman"/>
                <w:sz w:val="22"/>
                <w:szCs w:val="22"/>
              </w:rPr>
            </w:r>
            <w:r w:rsidRPr="0039256C">
              <w:rPr>
                <w:rFonts w:ascii="Times New Roman" w:hAnsi="Times New Roman"/>
                <w:sz w:val="22"/>
                <w:szCs w:val="22"/>
              </w:rPr>
              <w:fldChar w:fldCharType="separate"/>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sz w:val="22"/>
                <w:szCs w:val="22"/>
              </w:rPr>
              <w:fldChar w:fldCharType="end"/>
            </w:r>
          </w:p>
        </w:tc>
      </w:tr>
      <w:tr w:rsidR="00543961" w14:paraId="43180876" w14:textId="77777777" w:rsidTr="008D497D">
        <w:tc>
          <w:tcPr>
            <w:tcW w:w="8406" w:type="dxa"/>
            <w:gridSpan w:val="7"/>
            <w:tcBorders>
              <w:top w:val="single" w:sz="4" w:space="0" w:color="auto"/>
              <w:bottom w:val="single" w:sz="4" w:space="0" w:color="auto"/>
            </w:tcBorders>
          </w:tcPr>
          <w:p w14:paraId="279898FD" w14:textId="77777777" w:rsidR="00543961" w:rsidRDefault="00543961" w:rsidP="00543961">
            <w:pPr>
              <w:spacing w:before="20" w:after="20"/>
              <w:ind w:left="60" w:firstLine="4"/>
              <w:rPr>
                <w:rFonts w:cs="Arial"/>
                <w:sz w:val="18"/>
                <w:szCs w:val="18"/>
              </w:rPr>
            </w:pPr>
            <w:r>
              <w:rPr>
                <w:rFonts w:cs="Arial"/>
                <w:b/>
                <w:sz w:val="18"/>
                <w:szCs w:val="18"/>
              </w:rPr>
              <w:t>57.17(2)(f)  PERSONNEL RECORDS – JOB DESCRIPTION</w:t>
            </w:r>
            <w:r>
              <w:rPr>
                <w:rFonts w:cs="Arial"/>
                <w:sz w:val="18"/>
                <w:szCs w:val="18"/>
              </w:rPr>
              <w:t xml:space="preserve">  A job description that is signed and dated by the staff member.</w:t>
            </w:r>
          </w:p>
        </w:tc>
        <w:tc>
          <w:tcPr>
            <w:tcW w:w="540" w:type="dxa"/>
            <w:gridSpan w:val="2"/>
            <w:tcBorders>
              <w:top w:val="single" w:sz="4" w:space="0" w:color="auto"/>
              <w:bottom w:val="single" w:sz="4" w:space="0" w:color="auto"/>
            </w:tcBorders>
            <w:shd w:val="clear" w:color="auto" w:fill="auto"/>
          </w:tcPr>
          <w:p w14:paraId="2431F887" w14:textId="77777777" w:rsidR="00543961" w:rsidRDefault="00543961" w:rsidP="00543961">
            <w:r w:rsidRPr="00267724">
              <w:rPr>
                <w:rFonts w:ascii="Times New Roman" w:hAnsi="Times New Roman"/>
                <w:sz w:val="22"/>
                <w:szCs w:val="22"/>
              </w:rPr>
              <w:fldChar w:fldCharType="begin">
                <w:ffData>
                  <w:name w:val=""/>
                  <w:enabled/>
                  <w:calcOnExit w:val="0"/>
                  <w:textInput>
                    <w:maxLength w:val="2"/>
                  </w:textInput>
                </w:ffData>
              </w:fldChar>
            </w:r>
            <w:r w:rsidRPr="00267724">
              <w:rPr>
                <w:rFonts w:ascii="Times New Roman" w:hAnsi="Times New Roman"/>
                <w:sz w:val="22"/>
                <w:szCs w:val="22"/>
              </w:rPr>
              <w:instrText xml:space="preserve"> FORMTEXT </w:instrText>
            </w:r>
            <w:r w:rsidRPr="00267724">
              <w:rPr>
                <w:rFonts w:ascii="Times New Roman" w:hAnsi="Times New Roman"/>
                <w:sz w:val="22"/>
                <w:szCs w:val="22"/>
              </w:rPr>
            </w:r>
            <w:r w:rsidRPr="00267724">
              <w:rPr>
                <w:rFonts w:ascii="Times New Roman" w:hAnsi="Times New Roman"/>
                <w:sz w:val="22"/>
                <w:szCs w:val="22"/>
              </w:rPr>
              <w:fldChar w:fldCharType="separate"/>
            </w:r>
            <w:r w:rsidRPr="00267724">
              <w:rPr>
                <w:rFonts w:ascii="Times New Roman" w:hAnsi="Times New Roman"/>
                <w:noProof/>
                <w:sz w:val="22"/>
                <w:szCs w:val="22"/>
              </w:rPr>
              <w:t> </w:t>
            </w:r>
            <w:r w:rsidRPr="00267724">
              <w:rPr>
                <w:rFonts w:ascii="Times New Roman" w:hAnsi="Times New Roman"/>
                <w:noProof/>
                <w:sz w:val="22"/>
                <w:szCs w:val="22"/>
              </w:rPr>
              <w:t> </w:t>
            </w:r>
            <w:r w:rsidRPr="0026772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65C2D54" w14:textId="77777777" w:rsidR="00543961" w:rsidRDefault="00543961" w:rsidP="00543961">
            <w:r w:rsidRPr="00267724">
              <w:rPr>
                <w:rFonts w:ascii="Times New Roman" w:hAnsi="Times New Roman"/>
                <w:sz w:val="22"/>
                <w:szCs w:val="22"/>
              </w:rPr>
              <w:fldChar w:fldCharType="begin">
                <w:ffData>
                  <w:name w:val=""/>
                  <w:enabled/>
                  <w:calcOnExit w:val="0"/>
                  <w:textInput>
                    <w:maxLength w:val="2"/>
                  </w:textInput>
                </w:ffData>
              </w:fldChar>
            </w:r>
            <w:r w:rsidRPr="00267724">
              <w:rPr>
                <w:rFonts w:ascii="Times New Roman" w:hAnsi="Times New Roman"/>
                <w:sz w:val="22"/>
                <w:szCs w:val="22"/>
              </w:rPr>
              <w:instrText xml:space="preserve"> FORMTEXT </w:instrText>
            </w:r>
            <w:r w:rsidRPr="00267724">
              <w:rPr>
                <w:rFonts w:ascii="Times New Roman" w:hAnsi="Times New Roman"/>
                <w:sz w:val="22"/>
                <w:szCs w:val="22"/>
              </w:rPr>
            </w:r>
            <w:r w:rsidRPr="00267724">
              <w:rPr>
                <w:rFonts w:ascii="Times New Roman" w:hAnsi="Times New Roman"/>
                <w:sz w:val="22"/>
                <w:szCs w:val="22"/>
              </w:rPr>
              <w:fldChar w:fldCharType="separate"/>
            </w:r>
            <w:r w:rsidRPr="00267724">
              <w:rPr>
                <w:rFonts w:ascii="Times New Roman" w:hAnsi="Times New Roman"/>
                <w:noProof/>
                <w:sz w:val="22"/>
                <w:szCs w:val="22"/>
              </w:rPr>
              <w:t> </w:t>
            </w:r>
            <w:r w:rsidRPr="00267724">
              <w:rPr>
                <w:rFonts w:ascii="Times New Roman" w:hAnsi="Times New Roman"/>
                <w:noProof/>
                <w:sz w:val="22"/>
                <w:szCs w:val="22"/>
              </w:rPr>
              <w:t> </w:t>
            </w:r>
            <w:r w:rsidRPr="0026772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943ADA3" w14:textId="77777777" w:rsidR="00543961" w:rsidRDefault="00543961" w:rsidP="00543961">
            <w:r w:rsidRPr="00267724">
              <w:rPr>
                <w:rFonts w:ascii="Times New Roman" w:hAnsi="Times New Roman"/>
                <w:sz w:val="22"/>
                <w:szCs w:val="22"/>
              </w:rPr>
              <w:fldChar w:fldCharType="begin">
                <w:ffData>
                  <w:name w:val=""/>
                  <w:enabled/>
                  <w:calcOnExit w:val="0"/>
                  <w:textInput>
                    <w:maxLength w:val="2"/>
                  </w:textInput>
                </w:ffData>
              </w:fldChar>
            </w:r>
            <w:r w:rsidRPr="00267724">
              <w:rPr>
                <w:rFonts w:ascii="Times New Roman" w:hAnsi="Times New Roman"/>
                <w:sz w:val="22"/>
                <w:szCs w:val="22"/>
              </w:rPr>
              <w:instrText xml:space="preserve"> FORMTEXT </w:instrText>
            </w:r>
            <w:r w:rsidRPr="00267724">
              <w:rPr>
                <w:rFonts w:ascii="Times New Roman" w:hAnsi="Times New Roman"/>
                <w:sz w:val="22"/>
                <w:szCs w:val="22"/>
              </w:rPr>
            </w:r>
            <w:r w:rsidRPr="00267724">
              <w:rPr>
                <w:rFonts w:ascii="Times New Roman" w:hAnsi="Times New Roman"/>
                <w:sz w:val="22"/>
                <w:szCs w:val="22"/>
              </w:rPr>
              <w:fldChar w:fldCharType="separate"/>
            </w:r>
            <w:r w:rsidRPr="00267724">
              <w:rPr>
                <w:rFonts w:ascii="Times New Roman" w:hAnsi="Times New Roman"/>
                <w:noProof/>
                <w:sz w:val="22"/>
                <w:szCs w:val="22"/>
              </w:rPr>
              <w:t> </w:t>
            </w:r>
            <w:r w:rsidRPr="00267724">
              <w:rPr>
                <w:rFonts w:ascii="Times New Roman" w:hAnsi="Times New Roman"/>
                <w:noProof/>
                <w:sz w:val="22"/>
                <w:szCs w:val="22"/>
              </w:rPr>
              <w:t> </w:t>
            </w:r>
            <w:r w:rsidRPr="0026772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7D5C8C7" w14:textId="77777777" w:rsidR="00543961" w:rsidRDefault="00543961" w:rsidP="00543961">
            <w:r w:rsidRPr="00267724">
              <w:rPr>
                <w:rFonts w:ascii="Times New Roman" w:hAnsi="Times New Roman"/>
                <w:sz w:val="22"/>
                <w:szCs w:val="22"/>
              </w:rPr>
              <w:fldChar w:fldCharType="begin">
                <w:ffData>
                  <w:name w:val=""/>
                  <w:enabled/>
                  <w:calcOnExit w:val="0"/>
                  <w:textInput>
                    <w:maxLength w:val="2"/>
                  </w:textInput>
                </w:ffData>
              </w:fldChar>
            </w:r>
            <w:r w:rsidRPr="00267724">
              <w:rPr>
                <w:rFonts w:ascii="Times New Roman" w:hAnsi="Times New Roman"/>
                <w:sz w:val="22"/>
                <w:szCs w:val="22"/>
              </w:rPr>
              <w:instrText xml:space="preserve"> FORMTEXT </w:instrText>
            </w:r>
            <w:r w:rsidRPr="00267724">
              <w:rPr>
                <w:rFonts w:ascii="Times New Roman" w:hAnsi="Times New Roman"/>
                <w:sz w:val="22"/>
                <w:szCs w:val="22"/>
              </w:rPr>
            </w:r>
            <w:r w:rsidRPr="00267724">
              <w:rPr>
                <w:rFonts w:ascii="Times New Roman" w:hAnsi="Times New Roman"/>
                <w:sz w:val="22"/>
                <w:szCs w:val="22"/>
              </w:rPr>
              <w:fldChar w:fldCharType="separate"/>
            </w:r>
            <w:r w:rsidRPr="00267724">
              <w:rPr>
                <w:rFonts w:ascii="Times New Roman" w:hAnsi="Times New Roman"/>
                <w:noProof/>
                <w:sz w:val="22"/>
                <w:szCs w:val="22"/>
              </w:rPr>
              <w:t> </w:t>
            </w:r>
            <w:r w:rsidRPr="00267724">
              <w:rPr>
                <w:rFonts w:ascii="Times New Roman" w:hAnsi="Times New Roman"/>
                <w:noProof/>
                <w:sz w:val="22"/>
                <w:szCs w:val="22"/>
              </w:rPr>
              <w:t> </w:t>
            </w:r>
            <w:r w:rsidRPr="0026772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F84575A" w14:textId="77777777" w:rsidR="00543961" w:rsidRDefault="00543961" w:rsidP="00543961">
            <w:r w:rsidRPr="0039256C">
              <w:rPr>
                <w:rFonts w:ascii="Times New Roman" w:hAnsi="Times New Roman"/>
                <w:sz w:val="22"/>
                <w:szCs w:val="22"/>
              </w:rPr>
              <w:fldChar w:fldCharType="begin">
                <w:ffData>
                  <w:name w:val=""/>
                  <w:enabled/>
                  <w:calcOnExit w:val="0"/>
                  <w:textInput>
                    <w:maxLength w:val="55"/>
                  </w:textInput>
                </w:ffData>
              </w:fldChar>
            </w:r>
            <w:r w:rsidRPr="0039256C">
              <w:rPr>
                <w:rFonts w:ascii="Times New Roman" w:hAnsi="Times New Roman"/>
                <w:sz w:val="22"/>
                <w:szCs w:val="22"/>
              </w:rPr>
              <w:instrText xml:space="preserve"> FORMTEXT </w:instrText>
            </w:r>
            <w:r w:rsidRPr="0039256C">
              <w:rPr>
                <w:rFonts w:ascii="Times New Roman" w:hAnsi="Times New Roman"/>
                <w:sz w:val="22"/>
                <w:szCs w:val="22"/>
              </w:rPr>
            </w:r>
            <w:r w:rsidRPr="0039256C">
              <w:rPr>
                <w:rFonts w:ascii="Times New Roman" w:hAnsi="Times New Roman"/>
                <w:sz w:val="22"/>
                <w:szCs w:val="22"/>
              </w:rPr>
              <w:fldChar w:fldCharType="separate"/>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sz w:val="22"/>
                <w:szCs w:val="22"/>
              </w:rPr>
              <w:fldChar w:fldCharType="end"/>
            </w:r>
          </w:p>
        </w:tc>
      </w:tr>
      <w:tr w:rsidR="00543961" w14:paraId="25F2EBD8" w14:textId="77777777" w:rsidTr="008D497D">
        <w:tc>
          <w:tcPr>
            <w:tcW w:w="8406" w:type="dxa"/>
            <w:gridSpan w:val="7"/>
            <w:tcBorders>
              <w:top w:val="single" w:sz="4" w:space="0" w:color="auto"/>
              <w:bottom w:val="single" w:sz="4" w:space="0" w:color="auto"/>
            </w:tcBorders>
          </w:tcPr>
          <w:p w14:paraId="0C097EF2" w14:textId="77777777" w:rsidR="00543961" w:rsidRDefault="00543961" w:rsidP="00543961">
            <w:pPr>
              <w:spacing w:before="20" w:after="20"/>
              <w:ind w:left="60" w:firstLine="4"/>
              <w:rPr>
                <w:rFonts w:cs="Arial"/>
                <w:sz w:val="18"/>
                <w:szCs w:val="18"/>
              </w:rPr>
            </w:pPr>
            <w:r>
              <w:rPr>
                <w:rFonts w:cs="Arial"/>
                <w:b/>
                <w:sz w:val="18"/>
                <w:szCs w:val="18"/>
              </w:rPr>
              <w:t>57.17(2)(g)  PERSONNEL RECORDS – PHYSICAL EXAMINATION &amp; TB TEST RESULTS</w:t>
            </w:r>
            <w:r>
              <w:rPr>
                <w:rFonts w:cs="Arial"/>
                <w:sz w:val="18"/>
                <w:szCs w:val="18"/>
              </w:rPr>
              <w:t xml:space="preserve">  A completed physical examination or </w:t>
            </w:r>
            <w:proofErr w:type="spellStart"/>
            <w:r>
              <w:rPr>
                <w:rFonts w:cs="Arial"/>
                <w:sz w:val="18"/>
                <w:szCs w:val="18"/>
              </w:rPr>
              <w:t>HealthCheck</w:t>
            </w:r>
            <w:proofErr w:type="spellEnd"/>
            <w:r>
              <w:rPr>
                <w:rFonts w:cs="Arial"/>
                <w:sz w:val="18"/>
                <w:szCs w:val="18"/>
              </w:rPr>
              <w:t xml:space="preserve"> form, including tuberculosis test results.</w:t>
            </w:r>
          </w:p>
        </w:tc>
        <w:tc>
          <w:tcPr>
            <w:tcW w:w="540" w:type="dxa"/>
            <w:gridSpan w:val="2"/>
            <w:tcBorders>
              <w:top w:val="single" w:sz="4" w:space="0" w:color="auto"/>
              <w:bottom w:val="single" w:sz="4" w:space="0" w:color="auto"/>
            </w:tcBorders>
            <w:shd w:val="clear" w:color="auto" w:fill="auto"/>
          </w:tcPr>
          <w:p w14:paraId="6357C8DA" w14:textId="77777777" w:rsidR="00543961" w:rsidRDefault="00543961" w:rsidP="00543961">
            <w:r w:rsidRPr="00267724">
              <w:rPr>
                <w:rFonts w:ascii="Times New Roman" w:hAnsi="Times New Roman"/>
                <w:sz w:val="22"/>
                <w:szCs w:val="22"/>
              </w:rPr>
              <w:fldChar w:fldCharType="begin">
                <w:ffData>
                  <w:name w:val=""/>
                  <w:enabled/>
                  <w:calcOnExit w:val="0"/>
                  <w:textInput>
                    <w:maxLength w:val="2"/>
                  </w:textInput>
                </w:ffData>
              </w:fldChar>
            </w:r>
            <w:r w:rsidRPr="00267724">
              <w:rPr>
                <w:rFonts w:ascii="Times New Roman" w:hAnsi="Times New Roman"/>
                <w:sz w:val="22"/>
                <w:szCs w:val="22"/>
              </w:rPr>
              <w:instrText xml:space="preserve"> FORMTEXT </w:instrText>
            </w:r>
            <w:r w:rsidRPr="00267724">
              <w:rPr>
                <w:rFonts w:ascii="Times New Roman" w:hAnsi="Times New Roman"/>
                <w:sz w:val="22"/>
                <w:szCs w:val="22"/>
              </w:rPr>
            </w:r>
            <w:r w:rsidRPr="00267724">
              <w:rPr>
                <w:rFonts w:ascii="Times New Roman" w:hAnsi="Times New Roman"/>
                <w:sz w:val="22"/>
                <w:szCs w:val="22"/>
              </w:rPr>
              <w:fldChar w:fldCharType="separate"/>
            </w:r>
            <w:r w:rsidRPr="00267724">
              <w:rPr>
                <w:rFonts w:ascii="Times New Roman" w:hAnsi="Times New Roman"/>
                <w:noProof/>
                <w:sz w:val="22"/>
                <w:szCs w:val="22"/>
              </w:rPr>
              <w:t> </w:t>
            </w:r>
            <w:r w:rsidRPr="00267724">
              <w:rPr>
                <w:rFonts w:ascii="Times New Roman" w:hAnsi="Times New Roman"/>
                <w:noProof/>
                <w:sz w:val="22"/>
                <w:szCs w:val="22"/>
              </w:rPr>
              <w:t> </w:t>
            </w:r>
            <w:r w:rsidRPr="0026772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63C5DA9" w14:textId="77777777" w:rsidR="00543961" w:rsidRDefault="00543961" w:rsidP="00543961">
            <w:r w:rsidRPr="00267724">
              <w:rPr>
                <w:rFonts w:ascii="Times New Roman" w:hAnsi="Times New Roman"/>
                <w:sz w:val="22"/>
                <w:szCs w:val="22"/>
              </w:rPr>
              <w:fldChar w:fldCharType="begin">
                <w:ffData>
                  <w:name w:val=""/>
                  <w:enabled/>
                  <w:calcOnExit w:val="0"/>
                  <w:textInput>
                    <w:maxLength w:val="2"/>
                  </w:textInput>
                </w:ffData>
              </w:fldChar>
            </w:r>
            <w:r w:rsidRPr="00267724">
              <w:rPr>
                <w:rFonts w:ascii="Times New Roman" w:hAnsi="Times New Roman"/>
                <w:sz w:val="22"/>
                <w:szCs w:val="22"/>
              </w:rPr>
              <w:instrText xml:space="preserve"> FORMTEXT </w:instrText>
            </w:r>
            <w:r w:rsidRPr="00267724">
              <w:rPr>
                <w:rFonts w:ascii="Times New Roman" w:hAnsi="Times New Roman"/>
                <w:sz w:val="22"/>
                <w:szCs w:val="22"/>
              </w:rPr>
            </w:r>
            <w:r w:rsidRPr="00267724">
              <w:rPr>
                <w:rFonts w:ascii="Times New Roman" w:hAnsi="Times New Roman"/>
                <w:sz w:val="22"/>
                <w:szCs w:val="22"/>
              </w:rPr>
              <w:fldChar w:fldCharType="separate"/>
            </w:r>
            <w:r w:rsidRPr="00267724">
              <w:rPr>
                <w:rFonts w:ascii="Times New Roman" w:hAnsi="Times New Roman"/>
                <w:noProof/>
                <w:sz w:val="22"/>
                <w:szCs w:val="22"/>
              </w:rPr>
              <w:t> </w:t>
            </w:r>
            <w:r w:rsidRPr="00267724">
              <w:rPr>
                <w:rFonts w:ascii="Times New Roman" w:hAnsi="Times New Roman"/>
                <w:noProof/>
                <w:sz w:val="22"/>
                <w:szCs w:val="22"/>
              </w:rPr>
              <w:t> </w:t>
            </w:r>
            <w:r w:rsidRPr="0026772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4E1FD94" w14:textId="77777777" w:rsidR="00543961" w:rsidRDefault="00543961" w:rsidP="00543961">
            <w:r w:rsidRPr="00267724">
              <w:rPr>
                <w:rFonts w:ascii="Times New Roman" w:hAnsi="Times New Roman"/>
                <w:sz w:val="22"/>
                <w:szCs w:val="22"/>
              </w:rPr>
              <w:fldChar w:fldCharType="begin">
                <w:ffData>
                  <w:name w:val=""/>
                  <w:enabled/>
                  <w:calcOnExit w:val="0"/>
                  <w:textInput>
                    <w:maxLength w:val="2"/>
                  </w:textInput>
                </w:ffData>
              </w:fldChar>
            </w:r>
            <w:r w:rsidRPr="00267724">
              <w:rPr>
                <w:rFonts w:ascii="Times New Roman" w:hAnsi="Times New Roman"/>
                <w:sz w:val="22"/>
                <w:szCs w:val="22"/>
              </w:rPr>
              <w:instrText xml:space="preserve"> FORMTEXT </w:instrText>
            </w:r>
            <w:r w:rsidRPr="00267724">
              <w:rPr>
                <w:rFonts w:ascii="Times New Roman" w:hAnsi="Times New Roman"/>
                <w:sz w:val="22"/>
                <w:szCs w:val="22"/>
              </w:rPr>
            </w:r>
            <w:r w:rsidRPr="00267724">
              <w:rPr>
                <w:rFonts w:ascii="Times New Roman" w:hAnsi="Times New Roman"/>
                <w:sz w:val="22"/>
                <w:szCs w:val="22"/>
              </w:rPr>
              <w:fldChar w:fldCharType="separate"/>
            </w:r>
            <w:r w:rsidRPr="00267724">
              <w:rPr>
                <w:rFonts w:ascii="Times New Roman" w:hAnsi="Times New Roman"/>
                <w:noProof/>
                <w:sz w:val="22"/>
                <w:szCs w:val="22"/>
              </w:rPr>
              <w:t> </w:t>
            </w:r>
            <w:r w:rsidRPr="00267724">
              <w:rPr>
                <w:rFonts w:ascii="Times New Roman" w:hAnsi="Times New Roman"/>
                <w:noProof/>
                <w:sz w:val="22"/>
                <w:szCs w:val="22"/>
              </w:rPr>
              <w:t> </w:t>
            </w:r>
            <w:r w:rsidRPr="0026772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7C1B745" w14:textId="77777777" w:rsidR="00543961" w:rsidRDefault="00543961" w:rsidP="00543961">
            <w:r w:rsidRPr="00267724">
              <w:rPr>
                <w:rFonts w:ascii="Times New Roman" w:hAnsi="Times New Roman"/>
                <w:sz w:val="22"/>
                <w:szCs w:val="22"/>
              </w:rPr>
              <w:fldChar w:fldCharType="begin">
                <w:ffData>
                  <w:name w:val=""/>
                  <w:enabled/>
                  <w:calcOnExit w:val="0"/>
                  <w:textInput>
                    <w:maxLength w:val="2"/>
                  </w:textInput>
                </w:ffData>
              </w:fldChar>
            </w:r>
            <w:r w:rsidRPr="00267724">
              <w:rPr>
                <w:rFonts w:ascii="Times New Roman" w:hAnsi="Times New Roman"/>
                <w:sz w:val="22"/>
                <w:szCs w:val="22"/>
              </w:rPr>
              <w:instrText xml:space="preserve"> FORMTEXT </w:instrText>
            </w:r>
            <w:r w:rsidRPr="00267724">
              <w:rPr>
                <w:rFonts w:ascii="Times New Roman" w:hAnsi="Times New Roman"/>
                <w:sz w:val="22"/>
                <w:szCs w:val="22"/>
              </w:rPr>
            </w:r>
            <w:r w:rsidRPr="00267724">
              <w:rPr>
                <w:rFonts w:ascii="Times New Roman" w:hAnsi="Times New Roman"/>
                <w:sz w:val="22"/>
                <w:szCs w:val="22"/>
              </w:rPr>
              <w:fldChar w:fldCharType="separate"/>
            </w:r>
            <w:r w:rsidRPr="00267724">
              <w:rPr>
                <w:rFonts w:ascii="Times New Roman" w:hAnsi="Times New Roman"/>
                <w:noProof/>
                <w:sz w:val="22"/>
                <w:szCs w:val="22"/>
              </w:rPr>
              <w:t> </w:t>
            </w:r>
            <w:r w:rsidRPr="00267724">
              <w:rPr>
                <w:rFonts w:ascii="Times New Roman" w:hAnsi="Times New Roman"/>
                <w:noProof/>
                <w:sz w:val="22"/>
                <w:szCs w:val="22"/>
              </w:rPr>
              <w:t> </w:t>
            </w:r>
            <w:r w:rsidRPr="0026772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DA09EA5" w14:textId="77777777" w:rsidR="00543961" w:rsidRDefault="00543961" w:rsidP="00543961">
            <w:r w:rsidRPr="0039256C">
              <w:rPr>
                <w:rFonts w:ascii="Times New Roman" w:hAnsi="Times New Roman"/>
                <w:sz w:val="22"/>
                <w:szCs w:val="22"/>
              </w:rPr>
              <w:fldChar w:fldCharType="begin">
                <w:ffData>
                  <w:name w:val=""/>
                  <w:enabled/>
                  <w:calcOnExit w:val="0"/>
                  <w:textInput>
                    <w:maxLength w:val="55"/>
                  </w:textInput>
                </w:ffData>
              </w:fldChar>
            </w:r>
            <w:r w:rsidRPr="0039256C">
              <w:rPr>
                <w:rFonts w:ascii="Times New Roman" w:hAnsi="Times New Roman"/>
                <w:sz w:val="22"/>
                <w:szCs w:val="22"/>
              </w:rPr>
              <w:instrText xml:space="preserve"> FORMTEXT </w:instrText>
            </w:r>
            <w:r w:rsidRPr="0039256C">
              <w:rPr>
                <w:rFonts w:ascii="Times New Roman" w:hAnsi="Times New Roman"/>
                <w:sz w:val="22"/>
                <w:szCs w:val="22"/>
              </w:rPr>
            </w:r>
            <w:r w:rsidRPr="0039256C">
              <w:rPr>
                <w:rFonts w:ascii="Times New Roman" w:hAnsi="Times New Roman"/>
                <w:sz w:val="22"/>
                <w:szCs w:val="22"/>
              </w:rPr>
              <w:fldChar w:fldCharType="separate"/>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noProof/>
                <w:sz w:val="22"/>
                <w:szCs w:val="22"/>
              </w:rPr>
              <w:t> </w:t>
            </w:r>
            <w:r w:rsidRPr="0039256C">
              <w:rPr>
                <w:rFonts w:ascii="Times New Roman" w:hAnsi="Times New Roman"/>
                <w:sz w:val="22"/>
                <w:szCs w:val="22"/>
              </w:rPr>
              <w:fldChar w:fldCharType="end"/>
            </w:r>
          </w:p>
        </w:tc>
      </w:tr>
      <w:tr w:rsidR="00543961" w14:paraId="010B3B10" w14:textId="77777777" w:rsidTr="008D497D">
        <w:tc>
          <w:tcPr>
            <w:tcW w:w="8406" w:type="dxa"/>
            <w:gridSpan w:val="7"/>
            <w:tcBorders>
              <w:top w:val="single" w:sz="4" w:space="0" w:color="auto"/>
              <w:bottom w:val="single" w:sz="4" w:space="0" w:color="auto"/>
            </w:tcBorders>
          </w:tcPr>
          <w:p w14:paraId="734E9761" w14:textId="77777777" w:rsidR="00543961" w:rsidRDefault="00543961" w:rsidP="00543961">
            <w:pPr>
              <w:spacing w:before="20" w:after="20"/>
              <w:ind w:left="60" w:firstLine="4"/>
              <w:rPr>
                <w:rFonts w:cs="Arial"/>
                <w:sz w:val="18"/>
                <w:szCs w:val="18"/>
              </w:rPr>
            </w:pPr>
            <w:r>
              <w:rPr>
                <w:rFonts w:cs="Arial"/>
                <w:b/>
                <w:sz w:val="18"/>
                <w:szCs w:val="18"/>
              </w:rPr>
              <w:t>57.17(2)(h)  PERSONNEL RECORDS – DRIVER'S RECORD</w:t>
            </w:r>
            <w:r>
              <w:rPr>
                <w:rFonts w:cs="Arial"/>
                <w:sz w:val="18"/>
                <w:szCs w:val="18"/>
              </w:rPr>
              <w:t xml:space="preserve">  The staff member’s driver’s record, if the staff member is assigned to transport children.</w:t>
            </w:r>
          </w:p>
        </w:tc>
        <w:tc>
          <w:tcPr>
            <w:tcW w:w="540" w:type="dxa"/>
            <w:gridSpan w:val="2"/>
            <w:tcBorders>
              <w:top w:val="single" w:sz="4" w:space="0" w:color="auto"/>
              <w:bottom w:val="single" w:sz="4" w:space="0" w:color="auto"/>
            </w:tcBorders>
            <w:shd w:val="clear" w:color="auto" w:fill="auto"/>
          </w:tcPr>
          <w:p w14:paraId="2912633E"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A581837"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0A5E074"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B30967C"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209E7B7"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73032E7A" w14:textId="77777777" w:rsidTr="008D497D">
        <w:tc>
          <w:tcPr>
            <w:tcW w:w="8406" w:type="dxa"/>
            <w:gridSpan w:val="7"/>
            <w:tcBorders>
              <w:top w:val="single" w:sz="4" w:space="0" w:color="auto"/>
              <w:bottom w:val="single" w:sz="4" w:space="0" w:color="auto"/>
            </w:tcBorders>
          </w:tcPr>
          <w:p w14:paraId="26E597BA" w14:textId="77777777" w:rsidR="00543961" w:rsidRDefault="00543961" w:rsidP="00543961">
            <w:pPr>
              <w:spacing w:before="20" w:after="20"/>
              <w:ind w:left="60" w:firstLine="4"/>
              <w:rPr>
                <w:rFonts w:cs="Arial"/>
                <w:sz w:val="18"/>
                <w:szCs w:val="18"/>
              </w:rPr>
            </w:pPr>
            <w:r>
              <w:rPr>
                <w:rFonts w:cs="Arial"/>
                <w:b/>
                <w:sz w:val="18"/>
                <w:szCs w:val="18"/>
              </w:rPr>
              <w:t>57.17(2)(i)  PERSONNEL RECORDS – TRAINING RECORD</w:t>
            </w:r>
            <w:r>
              <w:rPr>
                <w:rFonts w:cs="Arial"/>
                <w:sz w:val="18"/>
                <w:szCs w:val="18"/>
              </w:rPr>
              <w:t xml:space="preserve">  A training record that shall include documentation of the staff member’s receipt of the orientation, training, and continuing education required under s. DCF 57.16.  Documentation shall include all of the following:</w:t>
            </w:r>
          </w:p>
        </w:tc>
        <w:tc>
          <w:tcPr>
            <w:tcW w:w="540" w:type="dxa"/>
            <w:gridSpan w:val="2"/>
            <w:tcBorders>
              <w:top w:val="single" w:sz="4" w:space="0" w:color="auto"/>
              <w:bottom w:val="single" w:sz="4" w:space="0" w:color="auto"/>
            </w:tcBorders>
            <w:shd w:val="clear" w:color="auto" w:fill="auto"/>
          </w:tcPr>
          <w:p w14:paraId="50FA75EA"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1427B00"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E759547"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3356289"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211E176"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71EF7B88" w14:textId="77777777" w:rsidTr="008D497D">
        <w:tc>
          <w:tcPr>
            <w:tcW w:w="8406" w:type="dxa"/>
            <w:gridSpan w:val="7"/>
            <w:tcBorders>
              <w:top w:val="single" w:sz="4" w:space="0" w:color="auto"/>
              <w:bottom w:val="single" w:sz="4" w:space="0" w:color="auto"/>
            </w:tcBorders>
          </w:tcPr>
          <w:p w14:paraId="5C1B0185" w14:textId="77777777" w:rsidR="00543961" w:rsidRDefault="00543961" w:rsidP="00543961">
            <w:pPr>
              <w:spacing w:before="20" w:after="20"/>
              <w:ind w:left="60" w:firstLine="4"/>
              <w:rPr>
                <w:rFonts w:cs="Arial"/>
                <w:sz w:val="18"/>
                <w:szCs w:val="18"/>
              </w:rPr>
            </w:pPr>
            <w:r>
              <w:rPr>
                <w:rFonts w:cs="Arial"/>
                <w:b/>
                <w:sz w:val="18"/>
                <w:szCs w:val="18"/>
              </w:rPr>
              <w:t>57.17(2)(i)1.  TRAINING RECORD – ORIENTATION</w:t>
            </w:r>
            <w:r>
              <w:rPr>
                <w:rFonts w:cs="Arial"/>
                <w:sz w:val="18"/>
                <w:szCs w:val="18"/>
              </w:rPr>
              <w:t xml:space="preserve">  Date and time of orientation and each training session.</w:t>
            </w:r>
          </w:p>
        </w:tc>
        <w:tc>
          <w:tcPr>
            <w:tcW w:w="540" w:type="dxa"/>
            <w:gridSpan w:val="2"/>
            <w:tcBorders>
              <w:top w:val="single" w:sz="4" w:space="0" w:color="auto"/>
              <w:bottom w:val="single" w:sz="4" w:space="0" w:color="auto"/>
            </w:tcBorders>
            <w:shd w:val="clear" w:color="auto" w:fill="auto"/>
          </w:tcPr>
          <w:p w14:paraId="13162742"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C31D638"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EF3FB0F"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0850C6B"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B3A2D7A"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5AD800CF" w14:textId="77777777" w:rsidTr="008D497D">
        <w:tc>
          <w:tcPr>
            <w:tcW w:w="8406" w:type="dxa"/>
            <w:gridSpan w:val="7"/>
            <w:tcBorders>
              <w:top w:val="single" w:sz="4" w:space="0" w:color="auto"/>
              <w:bottom w:val="single" w:sz="4" w:space="0" w:color="auto"/>
            </w:tcBorders>
          </w:tcPr>
          <w:p w14:paraId="0B6304EC" w14:textId="77777777" w:rsidR="00543961" w:rsidRDefault="00543961" w:rsidP="00543961">
            <w:pPr>
              <w:spacing w:before="20" w:after="20"/>
              <w:ind w:left="60" w:firstLine="4"/>
              <w:rPr>
                <w:rFonts w:cs="Arial"/>
                <w:sz w:val="18"/>
                <w:szCs w:val="18"/>
              </w:rPr>
            </w:pPr>
            <w:r>
              <w:rPr>
                <w:rFonts w:cs="Arial"/>
                <w:b/>
                <w:sz w:val="18"/>
                <w:szCs w:val="18"/>
              </w:rPr>
              <w:t>57.17(2)(i)2.  TRAINING RECORD – NAME OF TRAINER</w:t>
            </w:r>
            <w:r>
              <w:rPr>
                <w:rFonts w:cs="Arial"/>
                <w:sz w:val="18"/>
                <w:szCs w:val="18"/>
              </w:rPr>
              <w:t xml:space="preserve">  Name of each person that conducted each orientation and training.</w:t>
            </w:r>
          </w:p>
        </w:tc>
        <w:tc>
          <w:tcPr>
            <w:tcW w:w="540" w:type="dxa"/>
            <w:gridSpan w:val="2"/>
            <w:tcBorders>
              <w:top w:val="single" w:sz="4" w:space="0" w:color="auto"/>
              <w:bottom w:val="single" w:sz="4" w:space="0" w:color="auto"/>
            </w:tcBorders>
            <w:shd w:val="clear" w:color="auto" w:fill="auto"/>
          </w:tcPr>
          <w:p w14:paraId="70C09697"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06FF90E"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2B27470"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56432B3"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FF9BD17"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3A9B5760" w14:textId="77777777" w:rsidTr="008D497D">
        <w:tc>
          <w:tcPr>
            <w:tcW w:w="8406" w:type="dxa"/>
            <w:gridSpan w:val="7"/>
            <w:tcBorders>
              <w:top w:val="single" w:sz="4" w:space="0" w:color="auto"/>
              <w:bottom w:val="single" w:sz="4" w:space="0" w:color="auto"/>
            </w:tcBorders>
          </w:tcPr>
          <w:p w14:paraId="2BA3DCF1" w14:textId="77777777" w:rsidR="00543961" w:rsidRDefault="00543961" w:rsidP="00543961">
            <w:pPr>
              <w:spacing w:before="20" w:after="20"/>
              <w:ind w:left="60" w:firstLine="4"/>
              <w:rPr>
                <w:rFonts w:cs="Arial"/>
                <w:sz w:val="18"/>
                <w:szCs w:val="18"/>
              </w:rPr>
            </w:pPr>
            <w:r>
              <w:rPr>
                <w:rFonts w:cs="Arial"/>
                <w:b/>
                <w:sz w:val="18"/>
                <w:szCs w:val="18"/>
              </w:rPr>
              <w:t>57.17(2)(i)3.  TRAINING RECORD – TRAINING &amp; CONTINUING EDUCATION HOURS</w:t>
            </w:r>
            <w:r>
              <w:rPr>
                <w:rFonts w:cs="Arial"/>
                <w:sz w:val="18"/>
                <w:szCs w:val="18"/>
              </w:rPr>
              <w:t xml:space="preserve">  Total hours of training or continuing education received.</w:t>
            </w:r>
          </w:p>
        </w:tc>
        <w:tc>
          <w:tcPr>
            <w:tcW w:w="540" w:type="dxa"/>
            <w:gridSpan w:val="2"/>
            <w:tcBorders>
              <w:top w:val="single" w:sz="4" w:space="0" w:color="auto"/>
              <w:bottom w:val="single" w:sz="4" w:space="0" w:color="auto"/>
            </w:tcBorders>
            <w:shd w:val="clear" w:color="auto" w:fill="auto"/>
          </w:tcPr>
          <w:p w14:paraId="485FD7ED"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785A11F"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C82DD88"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5F8EBE5"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4410" w:type="dxa"/>
            <w:gridSpan w:val="2"/>
            <w:tcBorders>
              <w:top w:val="single" w:sz="4" w:space="0" w:color="auto"/>
              <w:bottom w:val="nil"/>
            </w:tcBorders>
            <w:shd w:val="clear" w:color="auto" w:fill="E6E6E6"/>
          </w:tcPr>
          <w:p w14:paraId="697EA561"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4A9A2783" w14:textId="77777777" w:rsidTr="008D497D">
        <w:tc>
          <w:tcPr>
            <w:tcW w:w="8406" w:type="dxa"/>
            <w:gridSpan w:val="7"/>
            <w:tcBorders>
              <w:top w:val="single" w:sz="4" w:space="0" w:color="auto"/>
              <w:bottom w:val="single" w:sz="4" w:space="0" w:color="auto"/>
              <w:right w:val="single" w:sz="4" w:space="0" w:color="auto"/>
            </w:tcBorders>
          </w:tcPr>
          <w:p w14:paraId="7473CF3F" w14:textId="77777777" w:rsidR="00543961" w:rsidRDefault="00543961" w:rsidP="00543961">
            <w:pPr>
              <w:spacing w:before="20" w:after="20"/>
              <w:ind w:left="60" w:firstLine="4"/>
              <w:rPr>
                <w:rFonts w:cs="Arial"/>
                <w:sz w:val="18"/>
                <w:szCs w:val="18"/>
              </w:rPr>
            </w:pPr>
            <w:r>
              <w:rPr>
                <w:rFonts w:cs="Arial"/>
                <w:b/>
                <w:bCs/>
                <w:sz w:val="18"/>
                <w:szCs w:val="18"/>
              </w:rPr>
              <w:t>57.17(2)(i)4.  TRAINING RECORD – DOCUMENTATION OF COMPLETION OF TRAINING</w:t>
            </w:r>
            <w:r>
              <w:rPr>
                <w:rFonts w:cs="Arial"/>
                <w:sz w:val="18"/>
                <w:szCs w:val="18"/>
              </w:rPr>
              <w:t xml:space="preserve">  Whether the staff member completed the requirements of the training or continuing education session.</w:t>
            </w:r>
          </w:p>
        </w:tc>
        <w:tc>
          <w:tcPr>
            <w:tcW w:w="540" w:type="dxa"/>
            <w:gridSpan w:val="2"/>
            <w:tcBorders>
              <w:top w:val="nil"/>
              <w:left w:val="single" w:sz="4" w:space="0" w:color="auto"/>
              <w:bottom w:val="single" w:sz="4" w:space="0" w:color="auto"/>
              <w:right w:val="single" w:sz="4" w:space="0" w:color="auto"/>
            </w:tcBorders>
            <w:shd w:val="clear" w:color="auto" w:fill="auto"/>
          </w:tcPr>
          <w:p w14:paraId="19E287C5"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081FE323"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E6E6E6"/>
          </w:tcPr>
          <w:p w14:paraId="4A59654B"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6E6E6"/>
          </w:tcPr>
          <w:p w14:paraId="42F2CF08"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4410" w:type="dxa"/>
            <w:gridSpan w:val="2"/>
            <w:tcBorders>
              <w:top w:val="single" w:sz="4" w:space="0" w:color="auto"/>
              <w:left w:val="single" w:sz="4" w:space="0" w:color="auto"/>
              <w:bottom w:val="single" w:sz="4" w:space="0" w:color="auto"/>
            </w:tcBorders>
            <w:shd w:val="clear" w:color="auto" w:fill="E6E6E6"/>
          </w:tcPr>
          <w:p w14:paraId="77FD4703"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4C3E5C92" w14:textId="77777777" w:rsidTr="008D497D">
        <w:tc>
          <w:tcPr>
            <w:tcW w:w="8406" w:type="dxa"/>
            <w:gridSpan w:val="7"/>
            <w:tcBorders>
              <w:top w:val="single" w:sz="4" w:space="0" w:color="auto"/>
              <w:bottom w:val="single" w:sz="4" w:space="0" w:color="auto"/>
            </w:tcBorders>
          </w:tcPr>
          <w:p w14:paraId="16EABC50" w14:textId="77777777" w:rsidR="00543961" w:rsidRDefault="00543961" w:rsidP="00543961">
            <w:pPr>
              <w:spacing w:before="20" w:after="20"/>
              <w:ind w:left="60" w:firstLine="4"/>
              <w:rPr>
                <w:rFonts w:cs="Arial"/>
                <w:sz w:val="18"/>
                <w:szCs w:val="18"/>
              </w:rPr>
            </w:pPr>
            <w:r>
              <w:rPr>
                <w:rFonts w:cs="Arial"/>
                <w:b/>
                <w:sz w:val="18"/>
                <w:szCs w:val="18"/>
              </w:rPr>
              <w:t>57.17(2)(j)  PERSONNEL RECORDS – FIRST AID &amp; CPR</w:t>
            </w:r>
            <w:r>
              <w:rPr>
                <w:rFonts w:cs="Arial"/>
                <w:sz w:val="18"/>
                <w:szCs w:val="18"/>
              </w:rPr>
              <w:t xml:space="preserve">  Documentation of all first aid and CPR certifications.</w:t>
            </w:r>
          </w:p>
        </w:tc>
        <w:tc>
          <w:tcPr>
            <w:tcW w:w="540" w:type="dxa"/>
            <w:gridSpan w:val="2"/>
            <w:tcBorders>
              <w:top w:val="single" w:sz="4" w:space="0" w:color="auto"/>
              <w:bottom w:val="single" w:sz="4" w:space="0" w:color="auto"/>
            </w:tcBorders>
            <w:shd w:val="clear" w:color="auto" w:fill="auto"/>
          </w:tcPr>
          <w:p w14:paraId="4646F5DF"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27DE6F5"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3121840"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2C7D618"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76D03FA"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0F1413D7" w14:textId="77777777" w:rsidTr="008D497D">
        <w:tc>
          <w:tcPr>
            <w:tcW w:w="8406" w:type="dxa"/>
            <w:gridSpan w:val="7"/>
            <w:tcBorders>
              <w:top w:val="single" w:sz="4" w:space="0" w:color="auto"/>
              <w:bottom w:val="single" w:sz="4" w:space="0" w:color="auto"/>
            </w:tcBorders>
          </w:tcPr>
          <w:p w14:paraId="0F722336" w14:textId="77777777" w:rsidR="00543961" w:rsidRDefault="00543961" w:rsidP="00543961">
            <w:pPr>
              <w:spacing w:before="20" w:after="20"/>
              <w:ind w:left="60" w:firstLine="4"/>
              <w:rPr>
                <w:rFonts w:cs="Arial"/>
                <w:sz w:val="18"/>
                <w:szCs w:val="18"/>
              </w:rPr>
            </w:pPr>
            <w:r>
              <w:rPr>
                <w:rFonts w:cs="Arial"/>
                <w:b/>
                <w:sz w:val="18"/>
                <w:szCs w:val="18"/>
              </w:rPr>
              <w:t>57.17(2)(k)  PERSONNEL RECORDS – DISCIPLINARY ACTIONS</w:t>
            </w:r>
            <w:r>
              <w:rPr>
                <w:rFonts w:cs="Arial"/>
                <w:sz w:val="18"/>
                <w:szCs w:val="18"/>
              </w:rPr>
              <w:t xml:space="preserve">  Any disciplinary actions issued to the employee.</w:t>
            </w:r>
          </w:p>
        </w:tc>
        <w:tc>
          <w:tcPr>
            <w:tcW w:w="540" w:type="dxa"/>
            <w:gridSpan w:val="2"/>
            <w:tcBorders>
              <w:top w:val="single" w:sz="4" w:space="0" w:color="auto"/>
              <w:bottom w:val="single" w:sz="4" w:space="0" w:color="auto"/>
            </w:tcBorders>
            <w:shd w:val="clear" w:color="auto" w:fill="auto"/>
          </w:tcPr>
          <w:p w14:paraId="28BD7DC0"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79F6C0F"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A015A4F"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D7BDCA6"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3CCB3A1"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3F7B329F" w14:textId="77777777" w:rsidTr="008D497D">
        <w:tc>
          <w:tcPr>
            <w:tcW w:w="8406" w:type="dxa"/>
            <w:gridSpan w:val="7"/>
            <w:tcBorders>
              <w:top w:val="single" w:sz="4" w:space="0" w:color="auto"/>
              <w:bottom w:val="single" w:sz="4" w:space="0" w:color="auto"/>
            </w:tcBorders>
          </w:tcPr>
          <w:p w14:paraId="1049C566" w14:textId="77777777" w:rsidR="00543961" w:rsidRPr="00CB4062" w:rsidRDefault="00543961" w:rsidP="00543961">
            <w:pPr>
              <w:autoSpaceDE w:val="0"/>
              <w:autoSpaceDN w:val="0"/>
              <w:adjustRightInd w:val="0"/>
              <w:spacing w:before="40" w:after="40"/>
              <w:ind w:left="60" w:right="288" w:firstLine="4"/>
              <w:rPr>
                <w:rFonts w:cs="Arial"/>
                <w:b/>
                <w:color w:val="000000"/>
                <w:sz w:val="18"/>
                <w:szCs w:val="18"/>
              </w:rPr>
            </w:pPr>
            <w:r>
              <w:rPr>
                <w:rFonts w:cs="Arial"/>
                <w:b/>
                <w:sz w:val="18"/>
                <w:szCs w:val="18"/>
              </w:rPr>
              <w:t>57.17</w:t>
            </w:r>
            <w:r w:rsidRPr="004075B1">
              <w:rPr>
                <w:rFonts w:cs="Arial"/>
                <w:b/>
                <w:sz w:val="18"/>
                <w:szCs w:val="18"/>
              </w:rPr>
              <w:t>(2</w:t>
            </w:r>
            <w:r w:rsidRPr="00255FBE">
              <w:rPr>
                <w:rFonts w:cs="Arial"/>
                <w:b/>
                <w:sz w:val="18"/>
                <w:szCs w:val="18"/>
              </w:rPr>
              <w:t>)(L)</w:t>
            </w:r>
            <w:r>
              <w:rPr>
                <w:rFonts w:cs="Arial"/>
                <w:sz w:val="18"/>
                <w:szCs w:val="18"/>
              </w:rPr>
              <w:t xml:space="preserve"> </w:t>
            </w:r>
            <w:r w:rsidRPr="000C3A78">
              <w:rPr>
                <w:rFonts w:cs="Arial"/>
                <w:b/>
                <w:sz w:val="18"/>
                <w:szCs w:val="18"/>
              </w:rPr>
              <w:t>PERSONNEL RECORDS- RPPS</w:t>
            </w:r>
            <w:r>
              <w:rPr>
                <w:rFonts w:cs="Arial"/>
                <w:sz w:val="18"/>
                <w:szCs w:val="18"/>
              </w:rPr>
              <w:t xml:space="preserve">  For </w:t>
            </w:r>
            <w:r w:rsidRPr="004075B1">
              <w:rPr>
                <w:rFonts w:cs="Arial"/>
                <w:sz w:val="18"/>
                <w:szCs w:val="18"/>
              </w:rPr>
              <w:t xml:space="preserve">RPPS decision makers, documentation of the training required under s. DCF 57.16 (4m).  </w:t>
            </w:r>
          </w:p>
        </w:tc>
        <w:tc>
          <w:tcPr>
            <w:tcW w:w="540" w:type="dxa"/>
            <w:gridSpan w:val="2"/>
            <w:tcBorders>
              <w:top w:val="single" w:sz="4" w:space="0" w:color="auto"/>
              <w:bottom w:val="single" w:sz="4" w:space="0" w:color="auto"/>
            </w:tcBorders>
            <w:shd w:val="clear" w:color="auto" w:fill="auto"/>
          </w:tcPr>
          <w:p w14:paraId="7926868F" w14:textId="77777777" w:rsidR="00543961" w:rsidRDefault="00543961" w:rsidP="00543961">
            <w:r w:rsidRPr="007C3A37">
              <w:rPr>
                <w:rFonts w:ascii="Times New Roman" w:hAnsi="Times New Roman"/>
                <w:sz w:val="22"/>
                <w:szCs w:val="22"/>
              </w:rPr>
              <w:fldChar w:fldCharType="begin">
                <w:ffData>
                  <w:name w:val=""/>
                  <w:enabled/>
                  <w:calcOnExit w:val="0"/>
                  <w:textInput>
                    <w:maxLength w:val="2"/>
                  </w:textInput>
                </w:ffData>
              </w:fldChar>
            </w:r>
            <w:r w:rsidRPr="007C3A37">
              <w:rPr>
                <w:rFonts w:ascii="Times New Roman" w:hAnsi="Times New Roman"/>
                <w:sz w:val="22"/>
                <w:szCs w:val="22"/>
              </w:rPr>
              <w:instrText xml:space="preserve"> FORMTEXT </w:instrText>
            </w:r>
            <w:r w:rsidRPr="007C3A37">
              <w:rPr>
                <w:rFonts w:ascii="Times New Roman" w:hAnsi="Times New Roman"/>
                <w:sz w:val="22"/>
                <w:szCs w:val="22"/>
              </w:rPr>
            </w:r>
            <w:r w:rsidRPr="007C3A37">
              <w:rPr>
                <w:rFonts w:ascii="Times New Roman" w:hAnsi="Times New Roman"/>
                <w:sz w:val="22"/>
                <w:szCs w:val="22"/>
              </w:rPr>
              <w:fldChar w:fldCharType="separate"/>
            </w:r>
            <w:r w:rsidRPr="007C3A37">
              <w:rPr>
                <w:rFonts w:ascii="Times New Roman" w:hAnsi="Times New Roman"/>
                <w:noProof/>
                <w:sz w:val="22"/>
                <w:szCs w:val="22"/>
              </w:rPr>
              <w:t> </w:t>
            </w:r>
            <w:r w:rsidRPr="007C3A37">
              <w:rPr>
                <w:rFonts w:ascii="Times New Roman" w:hAnsi="Times New Roman"/>
                <w:noProof/>
                <w:sz w:val="22"/>
                <w:szCs w:val="22"/>
              </w:rPr>
              <w:t> </w:t>
            </w:r>
            <w:r w:rsidRPr="007C3A3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C7A9CE7" w14:textId="77777777" w:rsidR="00543961" w:rsidRDefault="00543961" w:rsidP="00543961">
            <w:r w:rsidRPr="007C3A37">
              <w:rPr>
                <w:rFonts w:ascii="Times New Roman" w:hAnsi="Times New Roman"/>
                <w:sz w:val="22"/>
                <w:szCs w:val="22"/>
              </w:rPr>
              <w:fldChar w:fldCharType="begin">
                <w:ffData>
                  <w:name w:val=""/>
                  <w:enabled/>
                  <w:calcOnExit w:val="0"/>
                  <w:textInput>
                    <w:maxLength w:val="2"/>
                  </w:textInput>
                </w:ffData>
              </w:fldChar>
            </w:r>
            <w:r w:rsidRPr="007C3A37">
              <w:rPr>
                <w:rFonts w:ascii="Times New Roman" w:hAnsi="Times New Roman"/>
                <w:sz w:val="22"/>
                <w:szCs w:val="22"/>
              </w:rPr>
              <w:instrText xml:space="preserve"> FORMTEXT </w:instrText>
            </w:r>
            <w:r w:rsidRPr="007C3A37">
              <w:rPr>
                <w:rFonts w:ascii="Times New Roman" w:hAnsi="Times New Roman"/>
                <w:sz w:val="22"/>
                <w:szCs w:val="22"/>
              </w:rPr>
            </w:r>
            <w:r w:rsidRPr="007C3A37">
              <w:rPr>
                <w:rFonts w:ascii="Times New Roman" w:hAnsi="Times New Roman"/>
                <w:sz w:val="22"/>
                <w:szCs w:val="22"/>
              </w:rPr>
              <w:fldChar w:fldCharType="separate"/>
            </w:r>
            <w:r w:rsidRPr="007C3A37">
              <w:rPr>
                <w:rFonts w:ascii="Times New Roman" w:hAnsi="Times New Roman"/>
                <w:noProof/>
                <w:sz w:val="22"/>
                <w:szCs w:val="22"/>
              </w:rPr>
              <w:t> </w:t>
            </w:r>
            <w:r w:rsidRPr="007C3A37">
              <w:rPr>
                <w:rFonts w:ascii="Times New Roman" w:hAnsi="Times New Roman"/>
                <w:noProof/>
                <w:sz w:val="22"/>
                <w:szCs w:val="22"/>
              </w:rPr>
              <w:t> </w:t>
            </w:r>
            <w:r w:rsidRPr="007C3A3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6E1FC46" w14:textId="77777777" w:rsidR="00543961" w:rsidRDefault="00543961" w:rsidP="00543961">
            <w:r w:rsidRPr="007C3A37">
              <w:rPr>
                <w:rFonts w:ascii="Times New Roman" w:hAnsi="Times New Roman"/>
                <w:sz w:val="22"/>
                <w:szCs w:val="22"/>
              </w:rPr>
              <w:fldChar w:fldCharType="begin">
                <w:ffData>
                  <w:name w:val=""/>
                  <w:enabled/>
                  <w:calcOnExit w:val="0"/>
                  <w:textInput>
                    <w:maxLength w:val="2"/>
                  </w:textInput>
                </w:ffData>
              </w:fldChar>
            </w:r>
            <w:r w:rsidRPr="007C3A37">
              <w:rPr>
                <w:rFonts w:ascii="Times New Roman" w:hAnsi="Times New Roman"/>
                <w:sz w:val="22"/>
                <w:szCs w:val="22"/>
              </w:rPr>
              <w:instrText xml:space="preserve"> FORMTEXT </w:instrText>
            </w:r>
            <w:r w:rsidRPr="007C3A37">
              <w:rPr>
                <w:rFonts w:ascii="Times New Roman" w:hAnsi="Times New Roman"/>
                <w:sz w:val="22"/>
                <w:szCs w:val="22"/>
              </w:rPr>
            </w:r>
            <w:r w:rsidRPr="007C3A37">
              <w:rPr>
                <w:rFonts w:ascii="Times New Roman" w:hAnsi="Times New Roman"/>
                <w:sz w:val="22"/>
                <w:szCs w:val="22"/>
              </w:rPr>
              <w:fldChar w:fldCharType="separate"/>
            </w:r>
            <w:r w:rsidRPr="007C3A37">
              <w:rPr>
                <w:rFonts w:ascii="Times New Roman" w:hAnsi="Times New Roman"/>
                <w:noProof/>
                <w:sz w:val="22"/>
                <w:szCs w:val="22"/>
              </w:rPr>
              <w:t> </w:t>
            </w:r>
            <w:r w:rsidRPr="007C3A37">
              <w:rPr>
                <w:rFonts w:ascii="Times New Roman" w:hAnsi="Times New Roman"/>
                <w:noProof/>
                <w:sz w:val="22"/>
                <w:szCs w:val="22"/>
              </w:rPr>
              <w:t> </w:t>
            </w:r>
            <w:r w:rsidRPr="007C3A3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692DDD1" w14:textId="77777777" w:rsidR="00543961" w:rsidRDefault="00543961" w:rsidP="00543961">
            <w:r w:rsidRPr="007C3A37">
              <w:rPr>
                <w:rFonts w:ascii="Times New Roman" w:hAnsi="Times New Roman"/>
                <w:sz w:val="22"/>
                <w:szCs w:val="22"/>
              </w:rPr>
              <w:fldChar w:fldCharType="begin">
                <w:ffData>
                  <w:name w:val=""/>
                  <w:enabled/>
                  <w:calcOnExit w:val="0"/>
                  <w:textInput>
                    <w:maxLength w:val="2"/>
                  </w:textInput>
                </w:ffData>
              </w:fldChar>
            </w:r>
            <w:r w:rsidRPr="007C3A37">
              <w:rPr>
                <w:rFonts w:ascii="Times New Roman" w:hAnsi="Times New Roman"/>
                <w:sz w:val="22"/>
                <w:szCs w:val="22"/>
              </w:rPr>
              <w:instrText xml:space="preserve"> FORMTEXT </w:instrText>
            </w:r>
            <w:r w:rsidRPr="007C3A37">
              <w:rPr>
                <w:rFonts w:ascii="Times New Roman" w:hAnsi="Times New Roman"/>
                <w:sz w:val="22"/>
                <w:szCs w:val="22"/>
              </w:rPr>
            </w:r>
            <w:r w:rsidRPr="007C3A37">
              <w:rPr>
                <w:rFonts w:ascii="Times New Roman" w:hAnsi="Times New Roman"/>
                <w:sz w:val="22"/>
                <w:szCs w:val="22"/>
              </w:rPr>
              <w:fldChar w:fldCharType="separate"/>
            </w:r>
            <w:r w:rsidRPr="007C3A37">
              <w:rPr>
                <w:rFonts w:ascii="Times New Roman" w:hAnsi="Times New Roman"/>
                <w:noProof/>
                <w:sz w:val="22"/>
                <w:szCs w:val="22"/>
              </w:rPr>
              <w:t> </w:t>
            </w:r>
            <w:r w:rsidRPr="007C3A37">
              <w:rPr>
                <w:rFonts w:ascii="Times New Roman" w:hAnsi="Times New Roman"/>
                <w:noProof/>
                <w:sz w:val="22"/>
                <w:szCs w:val="22"/>
              </w:rPr>
              <w:t> </w:t>
            </w:r>
            <w:r w:rsidRPr="007C3A3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B546389" w14:textId="77777777" w:rsidR="00543961" w:rsidRDefault="00543961" w:rsidP="00543961">
            <w:r w:rsidRPr="00BF7BD5">
              <w:rPr>
                <w:rFonts w:ascii="Times New Roman" w:hAnsi="Times New Roman"/>
                <w:sz w:val="22"/>
                <w:szCs w:val="22"/>
              </w:rPr>
              <w:fldChar w:fldCharType="begin">
                <w:ffData>
                  <w:name w:val=""/>
                  <w:enabled/>
                  <w:calcOnExit w:val="0"/>
                  <w:textInput>
                    <w:maxLength w:val="55"/>
                  </w:textInput>
                </w:ffData>
              </w:fldChar>
            </w:r>
            <w:r w:rsidRPr="00BF7BD5">
              <w:rPr>
                <w:rFonts w:ascii="Times New Roman" w:hAnsi="Times New Roman"/>
                <w:sz w:val="22"/>
                <w:szCs w:val="22"/>
              </w:rPr>
              <w:instrText xml:space="preserve"> FORMTEXT </w:instrText>
            </w:r>
            <w:r w:rsidRPr="00BF7BD5">
              <w:rPr>
                <w:rFonts w:ascii="Times New Roman" w:hAnsi="Times New Roman"/>
                <w:sz w:val="22"/>
                <w:szCs w:val="22"/>
              </w:rPr>
            </w:r>
            <w:r w:rsidRPr="00BF7BD5">
              <w:rPr>
                <w:rFonts w:ascii="Times New Roman" w:hAnsi="Times New Roman"/>
                <w:sz w:val="22"/>
                <w:szCs w:val="22"/>
              </w:rPr>
              <w:fldChar w:fldCharType="separate"/>
            </w:r>
            <w:r w:rsidRPr="00BF7BD5">
              <w:rPr>
                <w:rFonts w:ascii="Times New Roman" w:hAnsi="Times New Roman"/>
                <w:noProof/>
                <w:sz w:val="22"/>
                <w:szCs w:val="22"/>
              </w:rPr>
              <w:t> </w:t>
            </w:r>
            <w:r w:rsidRPr="00BF7BD5">
              <w:rPr>
                <w:rFonts w:ascii="Times New Roman" w:hAnsi="Times New Roman"/>
                <w:noProof/>
                <w:sz w:val="22"/>
                <w:szCs w:val="22"/>
              </w:rPr>
              <w:t> </w:t>
            </w:r>
            <w:r w:rsidRPr="00BF7BD5">
              <w:rPr>
                <w:rFonts w:ascii="Times New Roman" w:hAnsi="Times New Roman"/>
                <w:noProof/>
                <w:sz w:val="22"/>
                <w:szCs w:val="22"/>
              </w:rPr>
              <w:t> </w:t>
            </w:r>
            <w:r w:rsidRPr="00BF7BD5">
              <w:rPr>
                <w:rFonts w:ascii="Times New Roman" w:hAnsi="Times New Roman"/>
                <w:noProof/>
                <w:sz w:val="22"/>
                <w:szCs w:val="22"/>
              </w:rPr>
              <w:t> </w:t>
            </w:r>
            <w:r w:rsidRPr="00BF7BD5">
              <w:rPr>
                <w:rFonts w:ascii="Times New Roman" w:hAnsi="Times New Roman"/>
                <w:noProof/>
                <w:sz w:val="22"/>
                <w:szCs w:val="22"/>
              </w:rPr>
              <w:t> </w:t>
            </w:r>
            <w:r w:rsidRPr="00BF7BD5">
              <w:rPr>
                <w:rFonts w:ascii="Times New Roman" w:hAnsi="Times New Roman"/>
                <w:sz w:val="22"/>
                <w:szCs w:val="22"/>
              </w:rPr>
              <w:fldChar w:fldCharType="end"/>
            </w:r>
          </w:p>
        </w:tc>
      </w:tr>
      <w:tr w:rsidR="00543961" w14:paraId="583E1BFC" w14:textId="77777777" w:rsidTr="008D497D">
        <w:tc>
          <w:tcPr>
            <w:tcW w:w="8406" w:type="dxa"/>
            <w:gridSpan w:val="7"/>
            <w:tcBorders>
              <w:top w:val="single" w:sz="4" w:space="0" w:color="auto"/>
              <w:bottom w:val="single" w:sz="4" w:space="0" w:color="auto"/>
            </w:tcBorders>
          </w:tcPr>
          <w:p w14:paraId="7451CBE9" w14:textId="77777777" w:rsidR="00543961" w:rsidRDefault="00543961" w:rsidP="00543961">
            <w:pPr>
              <w:spacing w:before="20" w:after="20"/>
              <w:ind w:left="60" w:firstLine="4"/>
              <w:rPr>
                <w:rFonts w:cs="Arial"/>
                <w:sz w:val="18"/>
                <w:szCs w:val="18"/>
              </w:rPr>
            </w:pPr>
            <w:r>
              <w:rPr>
                <w:rFonts w:cs="Arial"/>
                <w:b/>
                <w:sz w:val="18"/>
                <w:szCs w:val="18"/>
              </w:rPr>
              <w:t>57.17(3)  PERSONNEL RECORDS – VOLUNTEERS</w:t>
            </w:r>
            <w:r>
              <w:rPr>
                <w:rFonts w:cs="Arial"/>
                <w:sz w:val="18"/>
                <w:szCs w:val="18"/>
              </w:rPr>
              <w:t xml:space="preserve">  The licensee shall establish and maintain on the premises a volunteer personnel record for each volunteer used by the licensee.  Each record shall </w:t>
            </w:r>
            <w:r>
              <w:rPr>
                <w:rFonts w:cs="Arial"/>
                <w:sz w:val="18"/>
                <w:szCs w:val="18"/>
              </w:rPr>
              <w:lastRenderedPageBreak/>
              <w:t xml:space="preserve">contain all of the information required in sub. (2) except the physical examination or </w:t>
            </w:r>
            <w:proofErr w:type="spellStart"/>
            <w:r>
              <w:rPr>
                <w:rFonts w:cs="Arial"/>
                <w:sz w:val="18"/>
                <w:szCs w:val="18"/>
              </w:rPr>
              <w:t>HealthCheck</w:t>
            </w:r>
            <w:proofErr w:type="spellEnd"/>
            <w:r>
              <w:rPr>
                <w:rFonts w:cs="Arial"/>
                <w:sz w:val="18"/>
                <w:szCs w:val="18"/>
              </w:rPr>
              <w:t xml:space="preserve"> form and caregiver background check results.</w:t>
            </w:r>
          </w:p>
        </w:tc>
        <w:tc>
          <w:tcPr>
            <w:tcW w:w="540" w:type="dxa"/>
            <w:gridSpan w:val="2"/>
            <w:tcBorders>
              <w:top w:val="single" w:sz="4" w:space="0" w:color="auto"/>
              <w:bottom w:val="single" w:sz="4" w:space="0" w:color="auto"/>
            </w:tcBorders>
            <w:shd w:val="clear" w:color="auto" w:fill="auto"/>
          </w:tcPr>
          <w:p w14:paraId="010894CC" w14:textId="77777777" w:rsidR="00543961" w:rsidRDefault="00543961" w:rsidP="00543961">
            <w:r w:rsidRPr="007664DD">
              <w:rPr>
                <w:rFonts w:ascii="Times New Roman" w:hAnsi="Times New Roman"/>
                <w:sz w:val="22"/>
                <w:szCs w:val="22"/>
              </w:rPr>
              <w:lastRenderedPageBreak/>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5A9A1B7"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7ADEB1C"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6B7D5F1"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5974BA7"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7FE45CCE" w14:textId="77777777" w:rsidTr="008D497D">
        <w:tc>
          <w:tcPr>
            <w:tcW w:w="8406" w:type="dxa"/>
            <w:gridSpan w:val="7"/>
            <w:tcBorders>
              <w:top w:val="single" w:sz="4" w:space="0" w:color="auto"/>
              <w:bottom w:val="single" w:sz="4" w:space="0" w:color="auto"/>
            </w:tcBorders>
          </w:tcPr>
          <w:p w14:paraId="61C475FA" w14:textId="77777777" w:rsidR="00543961" w:rsidRDefault="00543961" w:rsidP="00543961">
            <w:pPr>
              <w:spacing w:before="20" w:after="20"/>
              <w:ind w:left="60" w:firstLine="4"/>
              <w:rPr>
                <w:rFonts w:cs="Arial"/>
                <w:sz w:val="18"/>
                <w:szCs w:val="18"/>
              </w:rPr>
            </w:pPr>
            <w:r>
              <w:rPr>
                <w:rFonts w:cs="Arial"/>
                <w:b/>
                <w:sz w:val="18"/>
                <w:szCs w:val="18"/>
              </w:rPr>
              <w:t>57.18(1)  ABUSE &amp; NEGLECT REPORTING REQUIREMENTS</w:t>
            </w:r>
            <w:r>
              <w:rPr>
                <w:rFonts w:cs="Arial"/>
                <w:sz w:val="18"/>
                <w:szCs w:val="18"/>
              </w:rPr>
              <w:t xml:space="preserve">  Pursuant to s. 48.981(2) and (3), Stats., a licensee, staff member, or volunteer who knows or has reasonable cause to suspect that a child has been abused as defined in s. 48.02(1), Stats., or neglected as defined in s. 48.981(1)(d), Stats., shall immediately inform by telephone or in person, a county department of human or social services or a local law enforcement agency.</w:t>
            </w:r>
          </w:p>
        </w:tc>
        <w:tc>
          <w:tcPr>
            <w:tcW w:w="540" w:type="dxa"/>
            <w:gridSpan w:val="2"/>
            <w:tcBorders>
              <w:top w:val="single" w:sz="4" w:space="0" w:color="auto"/>
              <w:bottom w:val="single" w:sz="4" w:space="0" w:color="auto"/>
            </w:tcBorders>
            <w:shd w:val="clear" w:color="auto" w:fill="auto"/>
          </w:tcPr>
          <w:p w14:paraId="48EED315"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371CB7D"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F984FC1"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DE121B0" w14:textId="77777777" w:rsidR="00543961" w:rsidRDefault="00543961" w:rsidP="00543961">
            <w:r w:rsidRPr="007664DD">
              <w:rPr>
                <w:rFonts w:ascii="Times New Roman" w:hAnsi="Times New Roman"/>
                <w:sz w:val="22"/>
                <w:szCs w:val="22"/>
              </w:rPr>
              <w:fldChar w:fldCharType="begin">
                <w:ffData>
                  <w:name w:val=""/>
                  <w:enabled/>
                  <w:calcOnExit w:val="0"/>
                  <w:textInput>
                    <w:maxLength w:val="2"/>
                  </w:textInput>
                </w:ffData>
              </w:fldChar>
            </w:r>
            <w:r w:rsidRPr="007664DD">
              <w:rPr>
                <w:rFonts w:ascii="Times New Roman" w:hAnsi="Times New Roman"/>
                <w:sz w:val="22"/>
                <w:szCs w:val="22"/>
              </w:rPr>
              <w:instrText xml:space="preserve"> FORMTEXT </w:instrText>
            </w:r>
            <w:r w:rsidRPr="007664DD">
              <w:rPr>
                <w:rFonts w:ascii="Times New Roman" w:hAnsi="Times New Roman"/>
                <w:sz w:val="22"/>
                <w:szCs w:val="22"/>
              </w:rPr>
            </w:r>
            <w:r w:rsidRPr="007664DD">
              <w:rPr>
                <w:rFonts w:ascii="Times New Roman" w:hAnsi="Times New Roman"/>
                <w:sz w:val="22"/>
                <w:szCs w:val="22"/>
              </w:rPr>
              <w:fldChar w:fldCharType="separate"/>
            </w:r>
            <w:r w:rsidRPr="007664DD">
              <w:rPr>
                <w:rFonts w:ascii="Times New Roman" w:hAnsi="Times New Roman"/>
                <w:noProof/>
                <w:sz w:val="22"/>
                <w:szCs w:val="22"/>
              </w:rPr>
              <w:t> </w:t>
            </w:r>
            <w:r w:rsidRPr="007664DD">
              <w:rPr>
                <w:rFonts w:ascii="Times New Roman" w:hAnsi="Times New Roman"/>
                <w:noProof/>
                <w:sz w:val="22"/>
                <w:szCs w:val="22"/>
              </w:rPr>
              <w:t> </w:t>
            </w:r>
            <w:r w:rsidRPr="007664D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0D614B0"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46978FAA" w14:textId="77777777" w:rsidTr="008D497D">
        <w:tc>
          <w:tcPr>
            <w:tcW w:w="8406" w:type="dxa"/>
            <w:gridSpan w:val="7"/>
            <w:tcBorders>
              <w:top w:val="single" w:sz="4" w:space="0" w:color="auto"/>
              <w:bottom w:val="single" w:sz="4" w:space="0" w:color="auto"/>
            </w:tcBorders>
          </w:tcPr>
          <w:p w14:paraId="76C945DD" w14:textId="77777777" w:rsidR="00543961" w:rsidRDefault="00543961" w:rsidP="00543961">
            <w:pPr>
              <w:spacing w:before="20" w:after="20"/>
              <w:ind w:left="60" w:firstLine="4"/>
              <w:rPr>
                <w:rFonts w:cs="Arial"/>
                <w:sz w:val="18"/>
                <w:szCs w:val="18"/>
              </w:rPr>
            </w:pPr>
            <w:r>
              <w:rPr>
                <w:rFonts w:cs="Arial"/>
                <w:b/>
                <w:sz w:val="18"/>
                <w:szCs w:val="18"/>
              </w:rPr>
              <w:t>57.18(2)  CONFIDENTIALITY – STAFF &amp; VOLUNTEER RESPONSIBILITIES</w:t>
            </w:r>
            <w:r>
              <w:rPr>
                <w:rFonts w:cs="Arial"/>
                <w:sz w:val="18"/>
                <w:szCs w:val="18"/>
              </w:rPr>
              <w:t xml:space="preserve">  Staff members and volunteers shall keep information and records on residents confidential pursuant to the requirements in s. DCF 57.39.</w:t>
            </w:r>
          </w:p>
        </w:tc>
        <w:tc>
          <w:tcPr>
            <w:tcW w:w="540" w:type="dxa"/>
            <w:gridSpan w:val="2"/>
            <w:tcBorders>
              <w:top w:val="single" w:sz="4" w:space="0" w:color="auto"/>
              <w:bottom w:val="single" w:sz="4" w:space="0" w:color="auto"/>
            </w:tcBorders>
            <w:shd w:val="clear" w:color="auto" w:fill="auto"/>
          </w:tcPr>
          <w:p w14:paraId="228A3961" w14:textId="77777777" w:rsidR="00543961" w:rsidRDefault="00543961" w:rsidP="00543961">
            <w:r w:rsidRPr="008517DE">
              <w:rPr>
                <w:rFonts w:ascii="Times New Roman" w:hAnsi="Times New Roman"/>
                <w:sz w:val="22"/>
                <w:szCs w:val="22"/>
              </w:rPr>
              <w:fldChar w:fldCharType="begin">
                <w:ffData>
                  <w:name w:val=""/>
                  <w:enabled/>
                  <w:calcOnExit w:val="0"/>
                  <w:textInput>
                    <w:maxLength w:val="2"/>
                  </w:textInput>
                </w:ffData>
              </w:fldChar>
            </w:r>
            <w:r w:rsidRPr="008517DE">
              <w:rPr>
                <w:rFonts w:ascii="Times New Roman" w:hAnsi="Times New Roman"/>
                <w:sz w:val="22"/>
                <w:szCs w:val="22"/>
              </w:rPr>
              <w:instrText xml:space="preserve"> FORMTEXT </w:instrText>
            </w:r>
            <w:r w:rsidRPr="008517DE">
              <w:rPr>
                <w:rFonts w:ascii="Times New Roman" w:hAnsi="Times New Roman"/>
                <w:sz w:val="22"/>
                <w:szCs w:val="22"/>
              </w:rPr>
            </w:r>
            <w:r w:rsidRPr="008517DE">
              <w:rPr>
                <w:rFonts w:ascii="Times New Roman" w:hAnsi="Times New Roman"/>
                <w:sz w:val="22"/>
                <w:szCs w:val="22"/>
              </w:rPr>
              <w:fldChar w:fldCharType="separate"/>
            </w:r>
            <w:r w:rsidRPr="008517DE">
              <w:rPr>
                <w:rFonts w:ascii="Times New Roman" w:hAnsi="Times New Roman"/>
                <w:noProof/>
                <w:sz w:val="22"/>
                <w:szCs w:val="22"/>
              </w:rPr>
              <w:t> </w:t>
            </w:r>
            <w:r w:rsidRPr="008517DE">
              <w:rPr>
                <w:rFonts w:ascii="Times New Roman" w:hAnsi="Times New Roman"/>
                <w:noProof/>
                <w:sz w:val="22"/>
                <w:szCs w:val="22"/>
              </w:rPr>
              <w:t> </w:t>
            </w:r>
            <w:r w:rsidRPr="008517D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4F79875" w14:textId="77777777" w:rsidR="00543961" w:rsidRDefault="00543961" w:rsidP="00543961">
            <w:r w:rsidRPr="008517DE">
              <w:rPr>
                <w:rFonts w:ascii="Times New Roman" w:hAnsi="Times New Roman"/>
                <w:sz w:val="22"/>
                <w:szCs w:val="22"/>
              </w:rPr>
              <w:fldChar w:fldCharType="begin">
                <w:ffData>
                  <w:name w:val=""/>
                  <w:enabled/>
                  <w:calcOnExit w:val="0"/>
                  <w:textInput>
                    <w:maxLength w:val="2"/>
                  </w:textInput>
                </w:ffData>
              </w:fldChar>
            </w:r>
            <w:r w:rsidRPr="008517DE">
              <w:rPr>
                <w:rFonts w:ascii="Times New Roman" w:hAnsi="Times New Roman"/>
                <w:sz w:val="22"/>
                <w:szCs w:val="22"/>
              </w:rPr>
              <w:instrText xml:space="preserve"> FORMTEXT </w:instrText>
            </w:r>
            <w:r w:rsidRPr="008517DE">
              <w:rPr>
                <w:rFonts w:ascii="Times New Roman" w:hAnsi="Times New Roman"/>
                <w:sz w:val="22"/>
                <w:szCs w:val="22"/>
              </w:rPr>
            </w:r>
            <w:r w:rsidRPr="008517DE">
              <w:rPr>
                <w:rFonts w:ascii="Times New Roman" w:hAnsi="Times New Roman"/>
                <w:sz w:val="22"/>
                <w:szCs w:val="22"/>
              </w:rPr>
              <w:fldChar w:fldCharType="separate"/>
            </w:r>
            <w:r w:rsidRPr="008517DE">
              <w:rPr>
                <w:rFonts w:ascii="Times New Roman" w:hAnsi="Times New Roman"/>
                <w:noProof/>
                <w:sz w:val="22"/>
                <w:szCs w:val="22"/>
              </w:rPr>
              <w:t> </w:t>
            </w:r>
            <w:r w:rsidRPr="008517DE">
              <w:rPr>
                <w:rFonts w:ascii="Times New Roman" w:hAnsi="Times New Roman"/>
                <w:noProof/>
                <w:sz w:val="22"/>
                <w:szCs w:val="22"/>
              </w:rPr>
              <w:t> </w:t>
            </w:r>
            <w:r w:rsidRPr="008517D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9A095B3" w14:textId="77777777" w:rsidR="00543961" w:rsidRDefault="00543961" w:rsidP="00543961">
            <w:r w:rsidRPr="008517DE">
              <w:rPr>
                <w:rFonts w:ascii="Times New Roman" w:hAnsi="Times New Roman"/>
                <w:sz w:val="22"/>
                <w:szCs w:val="22"/>
              </w:rPr>
              <w:fldChar w:fldCharType="begin">
                <w:ffData>
                  <w:name w:val=""/>
                  <w:enabled/>
                  <w:calcOnExit w:val="0"/>
                  <w:textInput>
                    <w:maxLength w:val="2"/>
                  </w:textInput>
                </w:ffData>
              </w:fldChar>
            </w:r>
            <w:r w:rsidRPr="008517DE">
              <w:rPr>
                <w:rFonts w:ascii="Times New Roman" w:hAnsi="Times New Roman"/>
                <w:sz w:val="22"/>
                <w:szCs w:val="22"/>
              </w:rPr>
              <w:instrText xml:space="preserve"> FORMTEXT </w:instrText>
            </w:r>
            <w:r w:rsidRPr="008517DE">
              <w:rPr>
                <w:rFonts w:ascii="Times New Roman" w:hAnsi="Times New Roman"/>
                <w:sz w:val="22"/>
                <w:szCs w:val="22"/>
              </w:rPr>
            </w:r>
            <w:r w:rsidRPr="008517DE">
              <w:rPr>
                <w:rFonts w:ascii="Times New Roman" w:hAnsi="Times New Roman"/>
                <w:sz w:val="22"/>
                <w:szCs w:val="22"/>
              </w:rPr>
              <w:fldChar w:fldCharType="separate"/>
            </w:r>
            <w:r w:rsidRPr="008517DE">
              <w:rPr>
                <w:rFonts w:ascii="Times New Roman" w:hAnsi="Times New Roman"/>
                <w:noProof/>
                <w:sz w:val="22"/>
                <w:szCs w:val="22"/>
              </w:rPr>
              <w:t> </w:t>
            </w:r>
            <w:r w:rsidRPr="008517DE">
              <w:rPr>
                <w:rFonts w:ascii="Times New Roman" w:hAnsi="Times New Roman"/>
                <w:noProof/>
                <w:sz w:val="22"/>
                <w:szCs w:val="22"/>
              </w:rPr>
              <w:t> </w:t>
            </w:r>
            <w:r w:rsidRPr="008517D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17B0EBF" w14:textId="77777777" w:rsidR="00543961" w:rsidRDefault="00543961" w:rsidP="00543961">
            <w:r w:rsidRPr="008517DE">
              <w:rPr>
                <w:rFonts w:ascii="Times New Roman" w:hAnsi="Times New Roman"/>
                <w:sz w:val="22"/>
                <w:szCs w:val="22"/>
              </w:rPr>
              <w:fldChar w:fldCharType="begin">
                <w:ffData>
                  <w:name w:val=""/>
                  <w:enabled/>
                  <w:calcOnExit w:val="0"/>
                  <w:textInput>
                    <w:maxLength w:val="2"/>
                  </w:textInput>
                </w:ffData>
              </w:fldChar>
            </w:r>
            <w:r w:rsidRPr="008517DE">
              <w:rPr>
                <w:rFonts w:ascii="Times New Roman" w:hAnsi="Times New Roman"/>
                <w:sz w:val="22"/>
                <w:szCs w:val="22"/>
              </w:rPr>
              <w:instrText xml:space="preserve"> FORMTEXT </w:instrText>
            </w:r>
            <w:r w:rsidRPr="008517DE">
              <w:rPr>
                <w:rFonts w:ascii="Times New Roman" w:hAnsi="Times New Roman"/>
                <w:sz w:val="22"/>
                <w:szCs w:val="22"/>
              </w:rPr>
            </w:r>
            <w:r w:rsidRPr="008517DE">
              <w:rPr>
                <w:rFonts w:ascii="Times New Roman" w:hAnsi="Times New Roman"/>
                <w:sz w:val="22"/>
                <w:szCs w:val="22"/>
              </w:rPr>
              <w:fldChar w:fldCharType="separate"/>
            </w:r>
            <w:r w:rsidRPr="008517DE">
              <w:rPr>
                <w:rFonts w:ascii="Times New Roman" w:hAnsi="Times New Roman"/>
                <w:noProof/>
                <w:sz w:val="22"/>
                <w:szCs w:val="22"/>
              </w:rPr>
              <w:t> </w:t>
            </w:r>
            <w:r w:rsidRPr="008517DE">
              <w:rPr>
                <w:rFonts w:ascii="Times New Roman" w:hAnsi="Times New Roman"/>
                <w:noProof/>
                <w:sz w:val="22"/>
                <w:szCs w:val="22"/>
              </w:rPr>
              <w:t> </w:t>
            </w:r>
            <w:r w:rsidRPr="008517DE">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8F192BF"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55886EFD" w14:textId="77777777" w:rsidTr="008D497D">
        <w:tc>
          <w:tcPr>
            <w:tcW w:w="8406" w:type="dxa"/>
            <w:gridSpan w:val="7"/>
            <w:tcBorders>
              <w:top w:val="single" w:sz="4" w:space="0" w:color="auto"/>
              <w:bottom w:val="single" w:sz="4" w:space="0" w:color="auto"/>
            </w:tcBorders>
          </w:tcPr>
          <w:p w14:paraId="3F6F4446" w14:textId="77777777" w:rsidR="00543961" w:rsidRDefault="00543961" w:rsidP="00543961">
            <w:pPr>
              <w:spacing w:before="20" w:after="20"/>
              <w:ind w:left="60" w:firstLine="4"/>
              <w:rPr>
                <w:rFonts w:cs="Arial"/>
                <w:sz w:val="18"/>
                <w:szCs w:val="18"/>
              </w:rPr>
            </w:pPr>
            <w:r>
              <w:rPr>
                <w:rFonts w:cs="Arial"/>
                <w:b/>
                <w:sz w:val="18"/>
                <w:szCs w:val="18"/>
              </w:rPr>
              <w:t>57.18(3)  STAFF NOTIFICATIONS TO LICENSEE</w:t>
            </w:r>
            <w:r>
              <w:rPr>
                <w:rFonts w:cs="Arial"/>
                <w:sz w:val="18"/>
                <w:szCs w:val="18"/>
              </w:rPr>
              <w:t xml:space="preserve">  Each staff member shall notify the licensee as soon as possible, but no later than the staff member’s next working day of all of the following:</w:t>
            </w:r>
          </w:p>
        </w:tc>
        <w:tc>
          <w:tcPr>
            <w:tcW w:w="540" w:type="dxa"/>
            <w:gridSpan w:val="2"/>
            <w:tcBorders>
              <w:top w:val="single" w:sz="4" w:space="0" w:color="auto"/>
              <w:bottom w:val="single" w:sz="4" w:space="0" w:color="auto"/>
            </w:tcBorders>
            <w:shd w:val="clear" w:color="auto" w:fill="auto"/>
          </w:tcPr>
          <w:p w14:paraId="2A9B1144" w14:textId="77777777" w:rsidR="00543961" w:rsidRDefault="00543961" w:rsidP="00543961">
            <w:r w:rsidRPr="008517DE">
              <w:rPr>
                <w:rFonts w:ascii="Times New Roman" w:hAnsi="Times New Roman"/>
                <w:sz w:val="22"/>
                <w:szCs w:val="22"/>
              </w:rPr>
              <w:fldChar w:fldCharType="begin">
                <w:ffData>
                  <w:name w:val=""/>
                  <w:enabled/>
                  <w:calcOnExit w:val="0"/>
                  <w:textInput>
                    <w:maxLength w:val="2"/>
                  </w:textInput>
                </w:ffData>
              </w:fldChar>
            </w:r>
            <w:r w:rsidRPr="008517DE">
              <w:rPr>
                <w:rFonts w:ascii="Times New Roman" w:hAnsi="Times New Roman"/>
                <w:sz w:val="22"/>
                <w:szCs w:val="22"/>
              </w:rPr>
              <w:instrText xml:space="preserve"> FORMTEXT </w:instrText>
            </w:r>
            <w:r w:rsidRPr="008517DE">
              <w:rPr>
                <w:rFonts w:ascii="Times New Roman" w:hAnsi="Times New Roman"/>
                <w:sz w:val="22"/>
                <w:szCs w:val="22"/>
              </w:rPr>
            </w:r>
            <w:r w:rsidRPr="008517DE">
              <w:rPr>
                <w:rFonts w:ascii="Times New Roman" w:hAnsi="Times New Roman"/>
                <w:sz w:val="22"/>
                <w:szCs w:val="22"/>
              </w:rPr>
              <w:fldChar w:fldCharType="separate"/>
            </w:r>
            <w:r w:rsidRPr="008517DE">
              <w:rPr>
                <w:rFonts w:ascii="Times New Roman" w:hAnsi="Times New Roman"/>
                <w:noProof/>
                <w:sz w:val="22"/>
                <w:szCs w:val="22"/>
              </w:rPr>
              <w:t> </w:t>
            </w:r>
            <w:r w:rsidRPr="008517DE">
              <w:rPr>
                <w:rFonts w:ascii="Times New Roman" w:hAnsi="Times New Roman"/>
                <w:noProof/>
                <w:sz w:val="22"/>
                <w:szCs w:val="22"/>
              </w:rPr>
              <w:t> </w:t>
            </w:r>
            <w:r w:rsidRPr="008517D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85E6E4D" w14:textId="77777777" w:rsidR="00543961" w:rsidRDefault="00543961" w:rsidP="00543961">
            <w:r w:rsidRPr="008517DE">
              <w:rPr>
                <w:rFonts w:ascii="Times New Roman" w:hAnsi="Times New Roman"/>
                <w:sz w:val="22"/>
                <w:szCs w:val="22"/>
              </w:rPr>
              <w:fldChar w:fldCharType="begin">
                <w:ffData>
                  <w:name w:val=""/>
                  <w:enabled/>
                  <w:calcOnExit w:val="0"/>
                  <w:textInput>
                    <w:maxLength w:val="2"/>
                  </w:textInput>
                </w:ffData>
              </w:fldChar>
            </w:r>
            <w:r w:rsidRPr="008517DE">
              <w:rPr>
                <w:rFonts w:ascii="Times New Roman" w:hAnsi="Times New Roman"/>
                <w:sz w:val="22"/>
                <w:szCs w:val="22"/>
              </w:rPr>
              <w:instrText xml:space="preserve"> FORMTEXT </w:instrText>
            </w:r>
            <w:r w:rsidRPr="008517DE">
              <w:rPr>
                <w:rFonts w:ascii="Times New Roman" w:hAnsi="Times New Roman"/>
                <w:sz w:val="22"/>
                <w:szCs w:val="22"/>
              </w:rPr>
            </w:r>
            <w:r w:rsidRPr="008517DE">
              <w:rPr>
                <w:rFonts w:ascii="Times New Roman" w:hAnsi="Times New Roman"/>
                <w:sz w:val="22"/>
                <w:szCs w:val="22"/>
              </w:rPr>
              <w:fldChar w:fldCharType="separate"/>
            </w:r>
            <w:r w:rsidRPr="008517DE">
              <w:rPr>
                <w:rFonts w:ascii="Times New Roman" w:hAnsi="Times New Roman"/>
                <w:noProof/>
                <w:sz w:val="22"/>
                <w:szCs w:val="22"/>
              </w:rPr>
              <w:t> </w:t>
            </w:r>
            <w:r w:rsidRPr="008517DE">
              <w:rPr>
                <w:rFonts w:ascii="Times New Roman" w:hAnsi="Times New Roman"/>
                <w:noProof/>
                <w:sz w:val="22"/>
                <w:szCs w:val="22"/>
              </w:rPr>
              <w:t> </w:t>
            </w:r>
            <w:r w:rsidRPr="008517D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9BA6C2B" w14:textId="77777777" w:rsidR="00543961" w:rsidRDefault="00543961" w:rsidP="00543961">
            <w:r w:rsidRPr="008517DE">
              <w:rPr>
                <w:rFonts w:ascii="Times New Roman" w:hAnsi="Times New Roman"/>
                <w:sz w:val="22"/>
                <w:szCs w:val="22"/>
              </w:rPr>
              <w:fldChar w:fldCharType="begin">
                <w:ffData>
                  <w:name w:val=""/>
                  <w:enabled/>
                  <w:calcOnExit w:val="0"/>
                  <w:textInput>
                    <w:maxLength w:val="2"/>
                  </w:textInput>
                </w:ffData>
              </w:fldChar>
            </w:r>
            <w:r w:rsidRPr="008517DE">
              <w:rPr>
                <w:rFonts w:ascii="Times New Roman" w:hAnsi="Times New Roman"/>
                <w:sz w:val="22"/>
                <w:szCs w:val="22"/>
              </w:rPr>
              <w:instrText xml:space="preserve"> FORMTEXT </w:instrText>
            </w:r>
            <w:r w:rsidRPr="008517DE">
              <w:rPr>
                <w:rFonts w:ascii="Times New Roman" w:hAnsi="Times New Roman"/>
                <w:sz w:val="22"/>
                <w:szCs w:val="22"/>
              </w:rPr>
            </w:r>
            <w:r w:rsidRPr="008517DE">
              <w:rPr>
                <w:rFonts w:ascii="Times New Roman" w:hAnsi="Times New Roman"/>
                <w:sz w:val="22"/>
                <w:szCs w:val="22"/>
              </w:rPr>
              <w:fldChar w:fldCharType="separate"/>
            </w:r>
            <w:r w:rsidRPr="008517DE">
              <w:rPr>
                <w:rFonts w:ascii="Times New Roman" w:hAnsi="Times New Roman"/>
                <w:noProof/>
                <w:sz w:val="22"/>
                <w:szCs w:val="22"/>
              </w:rPr>
              <w:t> </w:t>
            </w:r>
            <w:r w:rsidRPr="008517DE">
              <w:rPr>
                <w:rFonts w:ascii="Times New Roman" w:hAnsi="Times New Roman"/>
                <w:noProof/>
                <w:sz w:val="22"/>
                <w:szCs w:val="22"/>
              </w:rPr>
              <w:t> </w:t>
            </w:r>
            <w:r w:rsidRPr="008517D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906F865" w14:textId="77777777" w:rsidR="00543961" w:rsidRDefault="00543961" w:rsidP="00543961">
            <w:r w:rsidRPr="008517DE">
              <w:rPr>
                <w:rFonts w:ascii="Times New Roman" w:hAnsi="Times New Roman"/>
                <w:sz w:val="22"/>
                <w:szCs w:val="22"/>
              </w:rPr>
              <w:fldChar w:fldCharType="begin">
                <w:ffData>
                  <w:name w:val=""/>
                  <w:enabled/>
                  <w:calcOnExit w:val="0"/>
                  <w:textInput>
                    <w:maxLength w:val="2"/>
                  </w:textInput>
                </w:ffData>
              </w:fldChar>
            </w:r>
            <w:r w:rsidRPr="008517DE">
              <w:rPr>
                <w:rFonts w:ascii="Times New Roman" w:hAnsi="Times New Roman"/>
                <w:sz w:val="22"/>
                <w:szCs w:val="22"/>
              </w:rPr>
              <w:instrText xml:space="preserve"> FORMTEXT </w:instrText>
            </w:r>
            <w:r w:rsidRPr="008517DE">
              <w:rPr>
                <w:rFonts w:ascii="Times New Roman" w:hAnsi="Times New Roman"/>
                <w:sz w:val="22"/>
                <w:szCs w:val="22"/>
              </w:rPr>
            </w:r>
            <w:r w:rsidRPr="008517DE">
              <w:rPr>
                <w:rFonts w:ascii="Times New Roman" w:hAnsi="Times New Roman"/>
                <w:sz w:val="22"/>
                <w:szCs w:val="22"/>
              </w:rPr>
              <w:fldChar w:fldCharType="separate"/>
            </w:r>
            <w:r w:rsidRPr="008517DE">
              <w:rPr>
                <w:rFonts w:ascii="Times New Roman" w:hAnsi="Times New Roman"/>
                <w:noProof/>
                <w:sz w:val="22"/>
                <w:szCs w:val="22"/>
              </w:rPr>
              <w:t> </w:t>
            </w:r>
            <w:r w:rsidRPr="008517DE">
              <w:rPr>
                <w:rFonts w:ascii="Times New Roman" w:hAnsi="Times New Roman"/>
                <w:noProof/>
                <w:sz w:val="22"/>
                <w:szCs w:val="22"/>
              </w:rPr>
              <w:t> </w:t>
            </w:r>
            <w:r w:rsidRPr="008517DE">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B743E58"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10BFAB16" w14:textId="77777777" w:rsidTr="008D497D">
        <w:tc>
          <w:tcPr>
            <w:tcW w:w="8406" w:type="dxa"/>
            <w:gridSpan w:val="7"/>
            <w:tcBorders>
              <w:top w:val="single" w:sz="4" w:space="0" w:color="auto"/>
              <w:bottom w:val="single" w:sz="4" w:space="0" w:color="auto"/>
            </w:tcBorders>
          </w:tcPr>
          <w:p w14:paraId="6E16C283" w14:textId="77777777" w:rsidR="00543961" w:rsidRDefault="00543961" w:rsidP="00543961">
            <w:pPr>
              <w:spacing w:before="20" w:after="20"/>
              <w:ind w:left="60" w:firstLine="4"/>
              <w:rPr>
                <w:rFonts w:cs="Arial"/>
                <w:sz w:val="18"/>
                <w:szCs w:val="18"/>
              </w:rPr>
            </w:pPr>
            <w:r>
              <w:rPr>
                <w:rFonts w:cs="Arial"/>
                <w:b/>
                <w:sz w:val="18"/>
                <w:szCs w:val="18"/>
              </w:rPr>
              <w:t>57.18(3)(a)  STAFF NOTIFICATIONS TO LICENSEE – CONVICTION</w:t>
            </w:r>
            <w:r>
              <w:rPr>
                <w:rFonts w:cs="Arial"/>
                <w:sz w:val="18"/>
                <w:szCs w:val="18"/>
              </w:rPr>
              <w:t xml:space="preserve">  A conviction of any crime.</w:t>
            </w:r>
          </w:p>
        </w:tc>
        <w:tc>
          <w:tcPr>
            <w:tcW w:w="540" w:type="dxa"/>
            <w:gridSpan w:val="2"/>
            <w:tcBorders>
              <w:top w:val="single" w:sz="4" w:space="0" w:color="auto"/>
              <w:bottom w:val="single" w:sz="4" w:space="0" w:color="auto"/>
            </w:tcBorders>
            <w:shd w:val="clear" w:color="auto" w:fill="auto"/>
          </w:tcPr>
          <w:p w14:paraId="7A311D4A" w14:textId="77777777" w:rsidR="00543961" w:rsidRDefault="00543961" w:rsidP="00543961">
            <w:r w:rsidRPr="008517DE">
              <w:rPr>
                <w:rFonts w:ascii="Times New Roman" w:hAnsi="Times New Roman"/>
                <w:sz w:val="22"/>
                <w:szCs w:val="22"/>
              </w:rPr>
              <w:fldChar w:fldCharType="begin">
                <w:ffData>
                  <w:name w:val=""/>
                  <w:enabled/>
                  <w:calcOnExit w:val="0"/>
                  <w:textInput>
                    <w:maxLength w:val="2"/>
                  </w:textInput>
                </w:ffData>
              </w:fldChar>
            </w:r>
            <w:r w:rsidRPr="008517DE">
              <w:rPr>
                <w:rFonts w:ascii="Times New Roman" w:hAnsi="Times New Roman"/>
                <w:sz w:val="22"/>
                <w:szCs w:val="22"/>
              </w:rPr>
              <w:instrText xml:space="preserve"> FORMTEXT </w:instrText>
            </w:r>
            <w:r w:rsidRPr="008517DE">
              <w:rPr>
                <w:rFonts w:ascii="Times New Roman" w:hAnsi="Times New Roman"/>
                <w:sz w:val="22"/>
                <w:szCs w:val="22"/>
              </w:rPr>
            </w:r>
            <w:r w:rsidRPr="008517DE">
              <w:rPr>
                <w:rFonts w:ascii="Times New Roman" w:hAnsi="Times New Roman"/>
                <w:sz w:val="22"/>
                <w:szCs w:val="22"/>
              </w:rPr>
              <w:fldChar w:fldCharType="separate"/>
            </w:r>
            <w:r w:rsidRPr="008517DE">
              <w:rPr>
                <w:rFonts w:ascii="Times New Roman" w:hAnsi="Times New Roman"/>
                <w:noProof/>
                <w:sz w:val="22"/>
                <w:szCs w:val="22"/>
              </w:rPr>
              <w:t> </w:t>
            </w:r>
            <w:r w:rsidRPr="008517DE">
              <w:rPr>
                <w:rFonts w:ascii="Times New Roman" w:hAnsi="Times New Roman"/>
                <w:noProof/>
                <w:sz w:val="22"/>
                <w:szCs w:val="22"/>
              </w:rPr>
              <w:t> </w:t>
            </w:r>
            <w:r w:rsidRPr="008517D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8E06405" w14:textId="77777777" w:rsidR="00543961" w:rsidRDefault="00543961" w:rsidP="00543961">
            <w:r w:rsidRPr="008517DE">
              <w:rPr>
                <w:rFonts w:ascii="Times New Roman" w:hAnsi="Times New Roman"/>
                <w:sz w:val="22"/>
                <w:szCs w:val="22"/>
              </w:rPr>
              <w:fldChar w:fldCharType="begin">
                <w:ffData>
                  <w:name w:val=""/>
                  <w:enabled/>
                  <w:calcOnExit w:val="0"/>
                  <w:textInput>
                    <w:maxLength w:val="2"/>
                  </w:textInput>
                </w:ffData>
              </w:fldChar>
            </w:r>
            <w:r w:rsidRPr="008517DE">
              <w:rPr>
                <w:rFonts w:ascii="Times New Roman" w:hAnsi="Times New Roman"/>
                <w:sz w:val="22"/>
                <w:szCs w:val="22"/>
              </w:rPr>
              <w:instrText xml:space="preserve"> FORMTEXT </w:instrText>
            </w:r>
            <w:r w:rsidRPr="008517DE">
              <w:rPr>
                <w:rFonts w:ascii="Times New Roman" w:hAnsi="Times New Roman"/>
                <w:sz w:val="22"/>
                <w:szCs w:val="22"/>
              </w:rPr>
            </w:r>
            <w:r w:rsidRPr="008517DE">
              <w:rPr>
                <w:rFonts w:ascii="Times New Roman" w:hAnsi="Times New Roman"/>
                <w:sz w:val="22"/>
                <w:szCs w:val="22"/>
              </w:rPr>
              <w:fldChar w:fldCharType="separate"/>
            </w:r>
            <w:r w:rsidRPr="008517DE">
              <w:rPr>
                <w:rFonts w:ascii="Times New Roman" w:hAnsi="Times New Roman"/>
                <w:noProof/>
                <w:sz w:val="22"/>
                <w:szCs w:val="22"/>
              </w:rPr>
              <w:t> </w:t>
            </w:r>
            <w:r w:rsidRPr="008517DE">
              <w:rPr>
                <w:rFonts w:ascii="Times New Roman" w:hAnsi="Times New Roman"/>
                <w:noProof/>
                <w:sz w:val="22"/>
                <w:szCs w:val="22"/>
              </w:rPr>
              <w:t> </w:t>
            </w:r>
            <w:r w:rsidRPr="008517D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369EC62" w14:textId="77777777" w:rsidR="00543961" w:rsidRDefault="00543961" w:rsidP="00543961">
            <w:r w:rsidRPr="008517DE">
              <w:rPr>
                <w:rFonts w:ascii="Times New Roman" w:hAnsi="Times New Roman"/>
                <w:sz w:val="22"/>
                <w:szCs w:val="22"/>
              </w:rPr>
              <w:fldChar w:fldCharType="begin">
                <w:ffData>
                  <w:name w:val=""/>
                  <w:enabled/>
                  <w:calcOnExit w:val="0"/>
                  <w:textInput>
                    <w:maxLength w:val="2"/>
                  </w:textInput>
                </w:ffData>
              </w:fldChar>
            </w:r>
            <w:r w:rsidRPr="008517DE">
              <w:rPr>
                <w:rFonts w:ascii="Times New Roman" w:hAnsi="Times New Roman"/>
                <w:sz w:val="22"/>
                <w:szCs w:val="22"/>
              </w:rPr>
              <w:instrText xml:space="preserve"> FORMTEXT </w:instrText>
            </w:r>
            <w:r w:rsidRPr="008517DE">
              <w:rPr>
                <w:rFonts w:ascii="Times New Roman" w:hAnsi="Times New Roman"/>
                <w:sz w:val="22"/>
                <w:szCs w:val="22"/>
              </w:rPr>
            </w:r>
            <w:r w:rsidRPr="008517DE">
              <w:rPr>
                <w:rFonts w:ascii="Times New Roman" w:hAnsi="Times New Roman"/>
                <w:sz w:val="22"/>
                <w:szCs w:val="22"/>
              </w:rPr>
              <w:fldChar w:fldCharType="separate"/>
            </w:r>
            <w:r w:rsidRPr="008517DE">
              <w:rPr>
                <w:rFonts w:ascii="Times New Roman" w:hAnsi="Times New Roman"/>
                <w:noProof/>
                <w:sz w:val="22"/>
                <w:szCs w:val="22"/>
              </w:rPr>
              <w:t> </w:t>
            </w:r>
            <w:r w:rsidRPr="008517DE">
              <w:rPr>
                <w:rFonts w:ascii="Times New Roman" w:hAnsi="Times New Roman"/>
                <w:noProof/>
                <w:sz w:val="22"/>
                <w:szCs w:val="22"/>
              </w:rPr>
              <w:t> </w:t>
            </w:r>
            <w:r w:rsidRPr="008517D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E2025A4" w14:textId="77777777" w:rsidR="00543961" w:rsidRDefault="00543961" w:rsidP="00543961">
            <w:r w:rsidRPr="008517DE">
              <w:rPr>
                <w:rFonts w:ascii="Times New Roman" w:hAnsi="Times New Roman"/>
                <w:sz w:val="22"/>
                <w:szCs w:val="22"/>
              </w:rPr>
              <w:fldChar w:fldCharType="begin">
                <w:ffData>
                  <w:name w:val=""/>
                  <w:enabled/>
                  <w:calcOnExit w:val="0"/>
                  <w:textInput>
                    <w:maxLength w:val="2"/>
                  </w:textInput>
                </w:ffData>
              </w:fldChar>
            </w:r>
            <w:r w:rsidRPr="008517DE">
              <w:rPr>
                <w:rFonts w:ascii="Times New Roman" w:hAnsi="Times New Roman"/>
                <w:sz w:val="22"/>
                <w:szCs w:val="22"/>
              </w:rPr>
              <w:instrText xml:space="preserve"> FORMTEXT </w:instrText>
            </w:r>
            <w:r w:rsidRPr="008517DE">
              <w:rPr>
                <w:rFonts w:ascii="Times New Roman" w:hAnsi="Times New Roman"/>
                <w:sz w:val="22"/>
                <w:szCs w:val="22"/>
              </w:rPr>
            </w:r>
            <w:r w:rsidRPr="008517DE">
              <w:rPr>
                <w:rFonts w:ascii="Times New Roman" w:hAnsi="Times New Roman"/>
                <w:sz w:val="22"/>
                <w:szCs w:val="22"/>
              </w:rPr>
              <w:fldChar w:fldCharType="separate"/>
            </w:r>
            <w:r w:rsidRPr="008517DE">
              <w:rPr>
                <w:rFonts w:ascii="Times New Roman" w:hAnsi="Times New Roman"/>
                <w:noProof/>
                <w:sz w:val="22"/>
                <w:szCs w:val="22"/>
              </w:rPr>
              <w:t> </w:t>
            </w:r>
            <w:r w:rsidRPr="008517DE">
              <w:rPr>
                <w:rFonts w:ascii="Times New Roman" w:hAnsi="Times New Roman"/>
                <w:noProof/>
                <w:sz w:val="22"/>
                <w:szCs w:val="22"/>
              </w:rPr>
              <w:t> </w:t>
            </w:r>
            <w:r w:rsidRPr="008517DE">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250CC70"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3C4D538A" w14:textId="77777777" w:rsidTr="008D497D">
        <w:tc>
          <w:tcPr>
            <w:tcW w:w="8406" w:type="dxa"/>
            <w:gridSpan w:val="7"/>
            <w:tcBorders>
              <w:top w:val="single" w:sz="4" w:space="0" w:color="auto"/>
              <w:bottom w:val="single" w:sz="4" w:space="0" w:color="auto"/>
            </w:tcBorders>
          </w:tcPr>
          <w:p w14:paraId="24132447" w14:textId="77777777" w:rsidR="00543961" w:rsidRDefault="00543961" w:rsidP="00543961">
            <w:pPr>
              <w:spacing w:before="20" w:after="20"/>
              <w:ind w:left="60" w:firstLine="4"/>
              <w:rPr>
                <w:rFonts w:cs="Arial"/>
                <w:sz w:val="18"/>
                <w:szCs w:val="18"/>
              </w:rPr>
            </w:pPr>
            <w:r>
              <w:rPr>
                <w:rFonts w:cs="Arial"/>
                <w:b/>
                <w:sz w:val="18"/>
                <w:szCs w:val="18"/>
              </w:rPr>
              <w:t>57.18(3)(b)  STAFF NOTIFICATIONS TO LICENSEE – INVESTIGATION</w:t>
            </w:r>
            <w:r>
              <w:rPr>
                <w:rFonts w:cs="Arial"/>
                <w:sz w:val="18"/>
                <w:szCs w:val="18"/>
              </w:rPr>
              <w:t xml:space="preserve">  A current or past investigation by any governmental agency for any act, offense, or omission, including an investigation related to the abuse or neglect, or threat of abuse or neglect, to a child or other client, or an investigation related to misappropriation of a client’s property.</w:t>
            </w:r>
          </w:p>
        </w:tc>
        <w:tc>
          <w:tcPr>
            <w:tcW w:w="540" w:type="dxa"/>
            <w:gridSpan w:val="2"/>
            <w:tcBorders>
              <w:top w:val="single" w:sz="4" w:space="0" w:color="auto"/>
              <w:bottom w:val="single" w:sz="4" w:space="0" w:color="auto"/>
            </w:tcBorders>
            <w:shd w:val="clear" w:color="auto" w:fill="auto"/>
          </w:tcPr>
          <w:p w14:paraId="0D63793F" w14:textId="77777777" w:rsidR="00543961" w:rsidRDefault="00543961" w:rsidP="00543961">
            <w:r w:rsidRPr="008517DE">
              <w:rPr>
                <w:rFonts w:ascii="Times New Roman" w:hAnsi="Times New Roman"/>
                <w:sz w:val="22"/>
                <w:szCs w:val="22"/>
              </w:rPr>
              <w:fldChar w:fldCharType="begin">
                <w:ffData>
                  <w:name w:val=""/>
                  <w:enabled/>
                  <w:calcOnExit w:val="0"/>
                  <w:textInput>
                    <w:maxLength w:val="2"/>
                  </w:textInput>
                </w:ffData>
              </w:fldChar>
            </w:r>
            <w:r w:rsidRPr="008517DE">
              <w:rPr>
                <w:rFonts w:ascii="Times New Roman" w:hAnsi="Times New Roman"/>
                <w:sz w:val="22"/>
                <w:szCs w:val="22"/>
              </w:rPr>
              <w:instrText xml:space="preserve"> FORMTEXT </w:instrText>
            </w:r>
            <w:r w:rsidRPr="008517DE">
              <w:rPr>
                <w:rFonts w:ascii="Times New Roman" w:hAnsi="Times New Roman"/>
                <w:sz w:val="22"/>
                <w:szCs w:val="22"/>
              </w:rPr>
            </w:r>
            <w:r w:rsidRPr="008517DE">
              <w:rPr>
                <w:rFonts w:ascii="Times New Roman" w:hAnsi="Times New Roman"/>
                <w:sz w:val="22"/>
                <w:szCs w:val="22"/>
              </w:rPr>
              <w:fldChar w:fldCharType="separate"/>
            </w:r>
            <w:r w:rsidRPr="008517DE">
              <w:rPr>
                <w:rFonts w:ascii="Times New Roman" w:hAnsi="Times New Roman"/>
                <w:noProof/>
                <w:sz w:val="22"/>
                <w:szCs w:val="22"/>
              </w:rPr>
              <w:t> </w:t>
            </w:r>
            <w:r w:rsidRPr="008517DE">
              <w:rPr>
                <w:rFonts w:ascii="Times New Roman" w:hAnsi="Times New Roman"/>
                <w:noProof/>
                <w:sz w:val="22"/>
                <w:szCs w:val="22"/>
              </w:rPr>
              <w:t> </w:t>
            </w:r>
            <w:r w:rsidRPr="008517D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6DCDBA8" w14:textId="77777777" w:rsidR="00543961" w:rsidRDefault="00543961" w:rsidP="00543961">
            <w:r w:rsidRPr="008517DE">
              <w:rPr>
                <w:rFonts w:ascii="Times New Roman" w:hAnsi="Times New Roman"/>
                <w:sz w:val="22"/>
                <w:szCs w:val="22"/>
              </w:rPr>
              <w:fldChar w:fldCharType="begin">
                <w:ffData>
                  <w:name w:val=""/>
                  <w:enabled/>
                  <w:calcOnExit w:val="0"/>
                  <w:textInput>
                    <w:maxLength w:val="2"/>
                  </w:textInput>
                </w:ffData>
              </w:fldChar>
            </w:r>
            <w:r w:rsidRPr="008517DE">
              <w:rPr>
                <w:rFonts w:ascii="Times New Roman" w:hAnsi="Times New Roman"/>
                <w:sz w:val="22"/>
                <w:szCs w:val="22"/>
              </w:rPr>
              <w:instrText xml:space="preserve"> FORMTEXT </w:instrText>
            </w:r>
            <w:r w:rsidRPr="008517DE">
              <w:rPr>
                <w:rFonts w:ascii="Times New Roman" w:hAnsi="Times New Roman"/>
                <w:sz w:val="22"/>
                <w:szCs w:val="22"/>
              </w:rPr>
            </w:r>
            <w:r w:rsidRPr="008517DE">
              <w:rPr>
                <w:rFonts w:ascii="Times New Roman" w:hAnsi="Times New Roman"/>
                <w:sz w:val="22"/>
                <w:szCs w:val="22"/>
              </w:rPr>
              <w:fldChar w:fldCharType="separate"/>
            </w:r>
            <w:r w:rsidRPr="008517DE">
              <w:rPr>
                <w:rFonts w:ascii="Times New Roman" w:hAnsi="Times New Roman"/>
                <w:noProof/>
                <w:sz w:val="22"/>
                <w:szCs w:val="22"/>
              </w:rPr>
              <w:t> </w:t>
            </w:r>
            <w:r w:rsidRPr="008517DE">
              <w:rPr>
                <w:rFonts w:ascii="Times New Roman" w:hAnsi="Times New Roman"/>
                <w:noProof/>
                <w:sz w:val="22"/>
                <w:szCs w:val="22"/>
              </w:rPr>
              <w:t> </w:t>
            </w:r>
            <w:r w:rsidRPr="008517D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1E3A9BB" w14:textId="77777777" w:rsidR="00543961" w:rsidRDefault="00543961" w:rsidP="00543961">
            <w:r w:rsidRPr="008517DE">
              <w:rPr>
                <w:rFonts w:ascii="Times New Roman" w:hAnsi="Times New Roman"/>
                <w:sz w:val="22"/>
                <w:szCs w:val="22"/>
              </w:rPr>
              <w:fldChar w:fldCharType="begin">
                <w:ffData>
                  <w:name w:val=""/>
                  <w:enabled/>
                  <w:calcOnExit w:val="0"/>
                  <w:textInput>
                    <w:maxLength w:val="2"/>
                  </w:textInput>
                </w:ffData>
              </w:fldChar>
            </w:r>
            <w:r w:rsidRPr="008517DE">
              <w:rPr>
                <w:rFonts w:ascii="Times New Roman" w:hAnsi="Times New Roman"/>
                <w:sz w:val="22"/>
                <w:szCs w:val="22"/>
              </w:rPr>
              <w:instrText xml:space="preserve"> FORMTEXT </w:instrText>
            </w:r>
            <w:r w:rsidRPr="008517DE">
              <w:rPr>
                <w:rFonts w:ascii="Times New Roman" w:hAnsi="Times New Roman"/>
                <w:sz w:val="22"/>
                <w:szCs w:val="22"/>
              </w:rPr>
            </w:r>
            <w:r w:rsidRPr="008517DE">
              <w:rPr>
                <w:rFonts w:ascii="Times New Roman" w:hAnsi="Times New Roman"/>
                <w:sz w:val="22"/>
                <w:szCs w:val="22"/>
              </w:rPr>
              <w:fldChar w:fldCharType="separate"/>
            </w:r>
            <w:r w:rsidRPr="008517DE">
              <w:rPr>
                <w:rFonts w:ascii="Times New Roman" w:hAnsi="Times New Roman"/>
                <w:noProof/>
                <w:sz w:val="22"/>
                <w:szCs w:val="22"/>
              </w:rPr>
              <w:t> </w:t>
            </w:r>
            <w:r w:rsidRPr="008517DE">
              <w:rPr>
                <w:rFonts w:ascii="Times New Roman" w:hAnsi="Times New Roman"/>
                <w:noProof/>
                <w:sz w:val="22"/>
                <w:szCs w:val="22"/>
              </w:rPr>
              <w:t> </w:t>
            </w:r>
            <w:r w:rsidRPr="008517D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A6F78FD" w14:textId="77777777" w:rsidR="00543961" w:rsidRDefault="00543961" w:rsidP="00543961">
            <w:r w:rsidRPr="008517DE">
              <w:rPr>
                <w:rFonts w:ascii="Times New Roman" w:hAnsi="Times New Roman"/>
                <w:sz w:val="22"/>
                <w:szCs w:val="22"/>
              </w:rPr>
              <w:fldChar w:fldCharType="begin">
                <w:ffData>
                  <w:name w:val=""/>
                  <w:enabled/>
                  <w:calcOnExit w:val="0"/>
                  <w:textInput>
                    <w:maxLength w:val="2"/>
                  </w:textInput>
                </w:ffData>
              </w:fldChar>
            </w:r>
            <w:r w:rsidRPr="008517DE">
              <w:rPr>
                <w:rFonts w:ascii="Times New Roman" w:hAnsi="Times New Roman"/>
                <w:sz w:val="22"/>
                <w:szCs w:val="22"/>
              </w:rPr>
              <w:instrText xml:space="preserve"> FORMTEXT </w:instrText>
            </w:r>
            <w:r w:rsidRPr="008517DE">
              <w:rPr>
                <w:rFonts w:ascii="Times New Roman" w:hAnsi="Times New Roman"/>
                <w:sz w:val="22"/>
                <w:szCs w:val="22"/>
              </w:rPr>
            </w:r>
            <w:r w:rsidRPr="008517DE">
              <w:rPr>
                <w:rFonts w:ascii="Times New Roman" w:hAnsi="Times New Roman"/>
                <w:sz w:val="22"/>
                <w:szCs w:val="22"/>
              </w:rPr>
              <w:fldChar w:fldCharType="separate"/>
            </w:r>
            <w:r w:rsidRPr="008517DE">
              <w:rPr>
                <w:rFonts w:ascii="Times New Roman" w:hAnsi="Times New Roman"/>
                <w:noProof/>
                <w:sz w:val="22"/>
                <w:szCs w:val="22"/>
              </w:rPr>
              <w:t> </w:t>
            </w:r>
            <w:r w:rsidRPr="008517DE">
              <w:rPr>
                <w:rFonts w:ascii="Times New Roman" w:hAnsi="Times New Roman"/>
                <w:noProof/>
                <w:sz w:val="22"/>
                <w:szCs w:val="22"/>
              </w:rPr>
              <w:t> </w:t>
            </w:r>
            <w:r w:rsidRPr="008517DE">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18166B0"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303B6FF1" w14:textId="77777777" w:rsidTr="008D497D">
        <w:tc>
          <w:tcPr>
            <w:tcW w:w="8406" w:type="dxa"/>
            <w:gridSpan w:val="7"/>
            <w:tcBorders>
              <w:top w:val="single" w:sz="4" w:space="0" w:color="auto"/>
              <w:bottom w:val="single" w:sz="4" w:space="0" w:color="auto"/>
            </w:tcBorders>
          </w:tcPr>
          <w:p w14:paraId="7D8ABAA8" w14:textId="77777777" w:rsidR="00543961" w:rsidRDefault="00543961" w:rsidP="00543961">
            <w:pPr>
              <w:spacing w:before="20" w:after="20"/>
              <w:ind w:left="60" w:firstLine="4"/>
              <w:rPr>
                <w:rFonts w:cs="Arial"/>
                <w:sz w:val="18"/>
                <w:szCs w:val="18"/>
              </w:rPr>
            </w:pPr>
            <w:r>
              <w:rPr>
                <w:rFonts w:cs="Arial"/>
                <w:b/>
                <w:sz w:val="18"/>
                <w:szCs w:val="18"/>
              </w:rPr>
              <w:t>57.18(3)(c)  STAFF NOTIFICATIONS TO LICENSEE – GOVERNMENTAL FINDING</w:t>
            </w:r>
            <w:r>
              <w:rPr>
                <w:rFonts w:cs="Arial"/>
                <w:sz w:val="18"/>
                <w:szCs w:val="18"/>
              </w:rPr>
              <w:t xml:space="preserve">  A governmental finding substantiated against them of abuse or neglect of a client or of misappropriation of a client’s property.</w:t>
            </w:r>
          </w:p>
        </w:tc>
        <w:tc>
          <w:tcPr>
            <w:tcW w:w="540" w:type="dxa"/>
            <w:gridSpan w:val="2"/>
            <w:tcBorders>
              <w:top w:val="single" w:sz="4" w:space="0" w:color="auto"/>
              <w:bottom w:val="single" w:sz="4" w:space="0" w:color="auto"/>
            </w:tcBorders>
            <w:shd w:val="clear" w:color="auto" w:fill="auto"/>
          </w:tcPr>
          <w:p w14:paraId="4E27C3F4" w14:textId="77777777" w:rsidR="00543961" w:rsidRDefault="00543961" w:rsidP="00543961">
            <w:r w:rsidRPr="008517DE">
              <w:rPr>
                <w:rFonts w:ascii="Times New Roman" w:hAnsi="Times New Roman"/>
                <w:sz w:val="22"/>
                <w:szCs w:val="22"/>
              </w:rPr>
              <w:fldChar w:fldCharType="begin">
                <w:ffData>
                  <w:name w:val=""/>
                  <w:enabled/>
                  <w:calcOnExit w:val="0"/>
                  <w:textInput>
                    <w:maxLength w:val="2"/>
                  </w:textInput>
                </w:ffData>
              </w:fldChar>
            </w:r>
            <w:r w:rsidRPr="008517DE">
              <w:rPr>
                <w:rFonts w:ascii="Times New Roman" w:hAnsi="Times New Roman"/>
                <w:sz w:val="22"/>
                <w:szCs w:val="22"/>
              </w:rPr>
              <w:instrText xml:space="preserve"> FORMTEXT </w:instrText>
            </w:r>
            <w:r w:rsidRPr="008517DE">
              <w:rPr>
                <w:rFonts w:ascii="Times New Roman" w:hAnsi="Times New Roman"/>
                <w:sz w:val="22"/>
                <w:szCs w:val="22"/>
              </w:rPr>
            </w:r>
            <w:r w:rsidRPr="008517DE">
              <w:rPr>
                <w:rFonts w:ascii="Times New Roman" w:hAnsi="Times New Roman"/>
                <w:sz w:val="22"/>
                <w:szCs w:val="22"/>
              </w:rPr>
              <w:fldChar w:fldCharType="separate"/>
            </w:r>
            <w:r w:rsidRPr="008517DE">
              <w:rPr>
                <w:rFonts w:ascii="Times New Roman" w:hAnsi="Times New Roman"/>
                <w:noProof/>
                <w:sz w:val="22"/>
                <w:szCs w:val="22"/>
              </w:rPr>
              <w:t> </w:t>
            </w:r>
            <w:r w:rsidRPr="008517DE">
              <w:rPr>
                <w:rFonts w:ascii="Times New Roman" w:hAnsi="Times New Roman"/>
                <w:noProof/>
                <w:sz w:val="22"/>
                <w:szCs w:val="22"/>
              </w:rPr>
              <w:t> </w:t>
            </w:r>
            <w:r w:rsidRPr="008517D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856CDD7" w14:textId="77777777" w:rsidR="00543961" w:rsidRDefault="00543961" w:rsidP="00543961">
            <w:r w:rsidRPr="008517DE">
              <w:rPr>
                <w:rFonts w:ascii="Times New Roman" w:hAnsi="Times New Roman"/>
                <w:sz w:val="22"/>
                <w:szCs w:val="22"/>
              </w:rPr>
              <w:fldChar w:fldCharType="begin">
                <w:ffData>
                  <w:name w:val=""/>
                  <w:enabled/>
                  <w:calcOnExit w:val="0"/>
                  <w:textInput>
                    <w:maxLength w:val="2"/>
                  </w:textInput>
                </w:ffData>
              </w:fldChar>
            </w:r>
            <w:r w:rsidRPr="008517DE">
              <w:rPr>
                <w:rFonts w:ascii="Times New Roman" w:hAnsi="Times New Roman"/>
                <w:sz w:val="22"/>
                <w:szCs w:val="22"/>
              </w:rPr>
              <w:instrText xml:space="preserve"> FORMTEXT </w:instrText>
            </w:r>
            <w:r w:rsidRPr="008517DE">
              <w:rPr>
                <w:rFonts w:ascii="Times New Roman" w:hAnsi="Times New Roman"/>
                <w:sz w:val="22"/>
                <w:szCs w:val="22"/>
              </w:rPr>
            </w:r>
            <w:r w:rsidRPr="008517DE">
              <w:rPr>
                <w:rFonts w:ascii="Times New Roman" w:hAnsi="Times New Roman"/>
                <w:sz w:val="22"/>
                <w:szCs w:val="22"/>
              </w:rPr>
              <w:fldChar w:fldCharType="separate"/>
            </w:r>
            <w:r w:rsidRPr="008517DE">
              <w:rPr>
                <w:rFonts w:ascii="Times New Roman" w:hAnsi="Times New Roman"/>
                <w:noProof/>
                <w:sz w:val="22"/>
                <w:szCs w:val="22"/>
              </w:rPr>
              <w:t> </w:t>
            </w:r>
            <w:r w:rsidRPr="008517DE">
              <w:rPr>
                <w:rFonts w:ascii="Times New Roman" w:hAnsi="Times New Roman"/>
                <w:noProof/>
                <w:sz w:val="22"/>
                <w:szCs w:val="22"/>
              </w:rPr>
              <w:t> </w:t>
            </w:r>
            <w:r w:rsidRPr="008517D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5236855" w14:textId="77777777" w:rsidR="00543961" w:rsidRDefault="00543961" w:rsidP="00543961">
            <w:r w:rsidRPr="008517DE">
              <w:rPr>
                <w:rFonts w:ascii="Times New Roman" w:hAnsi="Times New Roman"/>
                <w:sz w:val="22"/>
                <w:szCs w:val="22"/>
              </w:rPr>
              <w:fldChar w:fldCharType="begin">
                <w:ffData>
                  <w:name w:val=""/>
                  <w:enabled/>
                  <w:calcOnExit w:val="0"/>
                  <w:textInput>
                    <w:maxLength w:val="2"/>
                  </w:textInput>
                </w:ffData>
              </w:fldChar>
            </w:r>
            <w:r w:rsidRPr="008517DE">
              <w:rPr>
                <w:rFonts w:ascii="Times New Roman" w:hAnsi="Times New Roman"/>
                <w:sz w:val="22"/>
                <w:szCs w:val="22"/>
              </w:rPr>
              <w:instrText xml:space="preserve"> FORMTEXT </w:instrText>
            </w:r>
            <w:r w:rsidRPr="008517DE">
              <w:rPr>
                <w:rFonts w:ascii="Times New Roman" w:hAnsi="Times New Roman"/>
                <w:sz w:val="22"/>
                <w:szCs w:val="22"/>
              </w:rPr>
            </w:r>
            <w:r w:rsidRPr="008517DE">
              <w:rPr>
                <w:rFonts w:ascii="Times New Roman" w:hAnsi="Times New Roman"/>
                <w:sz w:val="22"/>
                <w:szCs w:val="22"/>
              </w:rPr>
              <w:fldChar w:fldCharType="separate"/>
            </w:r>
            <w:r w:rsidRPr="008517DE">
              <w:rPr>
                <w:rFonts w:ascii="Times New Roman" w:hAnsi="Times New Roman"/>
                <w:noProof/>
                <w:sz w:val="22"/>
                <w:szCs w:val="22"/>
              </w:rPr>
              <w:t> </w:t>
            </w:r>
            <w:r w:rsidRPr="008517DE">
              <w:rPr>
                <w:rFonts w:ascii="Times New Roman" w:hAnsi="Times New Roman"/>
                <w:noProof/>
                <w:sz w:val="22"/>
                <w:szCs w:val="22"/>
              </w:rPr>
              <w:t> </w:t>
            </w:r>
            <w:r w:rsidRPr="008517D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DCC3564" w14:textId="77777777" w:rsidR="00543961" w:rsidRDefault="00543961" w:rsidP="00543961">
            <w:r w:rsidRPr="008517DE">
              <w:rPr>
                <w:rFonts w:ascii="Times New Roman" w:hAnsi="Times New Roman"/>
                <w:sz w:val="22"/>
                <w:szCs w:val="22"/>
              </w:rPr>
              <w:fldChar w:fldCharType="begin">
                <w:ffData>
                  <w:name w:val=""/>
                  <w:enabled/>
                  <w:calcOnExit w:val="0"/>
                  <w:textInput>
                    <w:maxLength w:val="2"/>
                  </w:textInput>
                </w:ffData>
              </w:fldChar>
            </w:r>
            <w:r w:rsidRPr="008517DE">
              <w:rPr>
                <w:rFonts w:ascii="Times New Roman" w:hAnsi="Times New Roman"/>
                <w:sz w:val="22"/>
                <w:szCs w:val="22"/>
              </w:rPr>
              <w:instrText xml:space="preserve"> FORMTEXT </w:instrText>
            </w:r>
            <w:r w:rsidRPr="008517DE">
              <w:rPr>
                <w:rFonts w:ascii="Times New Roman" w:hAnsi="Times New Roman"/>
                <w:sz w:val="22"/>
                <w:szCs w:val="22"/>
              </w:rPr>
            </w:r>
            <w:r w:rsidRPr="008517DE">
              <w:rPr>
                <w:rFonts w:ascii="Times New Roman" w:hAnsi="Times New Roman"/>
                <w:sz w:val="22"/>
                <w:szCs w:val="22"/>
              </w:rPr>
              <w:fldChar w:fldCharType="separate"/>
            </w:r>
            <w:r w:rsidRPr="008517DE">
              <w:rPr>
                <w:rFonts w:ascii="Times New Roman" w:hAnsi="Times New Roman"/>
                <w:noProof/>
                <w:sz w:val="22"/>
                <w:szCs w:val="22"/>
              </w:rPr>
              <w:t> </w:t>
            </w:r>
            <w:r w:rsidRPr="008517DE">
              <w:rPr>
                <w:rFonts w:ascii="Times New Roman" w:hAnsi="Times New Roman"/>
                <w:noProof/>
                <w:sz w:val="22"/>
                <w:szCs w:val="22"/>
              </w:rPr>
              <w:t> </w:t>
            </w:r>
            <w:r w:rsidRPr="008517DE">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E2944A7"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7092E02D" w14:textId="77777777" w:rsidTr="008D497D">
        <w:tc>
          <w:tcPr>
            <w:tcW w:w="8406" w:type="dxa"/>
            <w:gridSpan w:val="7"/>
            <w:tcBorders>
              <w:top w:val="single" w:sz="4" w:space="0" w:color="auto"/>
              <w:bottom w:val="single" w:sz="4" w:space="0" w:color="auto"/>
            </w:tcBorders>
          </w:tcPr>
          <w:p w14:paraId="73425002" w14:textId="77777777" w:rsidR="00543961" w:rsidRDefault="00543961" w:rsidP="00543961">
            <w:pPr>
              <w:spacing w:before="20" w:after="20"/>
              <w:ind w:left="60" w:firstLine="4"/>
              <w:rPr>
                <w:rFonts w:cs="Arial"/>
                <w:sz w:val="18"/>
                <w:szCs w:val="18"/>
              </w:rPr>
            </w:pPr>
            <w:r>
              <w:rPr>
                <w:rFonts w:cs="Arial"/>
                <w:b/>
                <w:sz w:val="18"/>
                <w:szCs w:val="18"/>
              </w:rPr>
              <w:t>57.18(3)(d)  STAFF NOTIFICATIONS TO LICENSEE – LIMITATION OF LICENSE / CREDENTIAL</w:t>
            </w:r>
            <w:r>
              <w:rPr>
                <w:rFonts w:cs="Arial"/>
                <w:sz w:val="18"/>
                <w:szCs w:val="18"/>
              </w:rPr>
              <w:t xml:space="preserve">  A denial, restriction, or other limitation of a license or credential from the department of regulation and licensing.</w:t>
            </w:r>
          </w:p>
        </w:tc>
        <w:tc>
          <w:tcPr>
            <w:tcW w:w="540" w:type="dxa"/>
            <w:gridSpan w:val="2"/>
            <w:tcBorders>
              <w:top w:val="single" w:sz="4" w:space="0" w:color="auto"/>
              <w:bottom w:val="single" w:sz="4" w:space="0" w:color="auto"/>
            </w:tcBorders>
            <w:shd w:val="clear" w:color="auto" w:fill="auto"/>
          </w:tcPr>
          <w:p w14:paraId="5204464D" w14:textId="77777777" w:rsidR="00543961" w:rsidRDefault="00543961" w:rsidP="00543961">
            <w:r w:rsidRPr="00C81F1A">
              <w:rPr>
                <w:rFonts w:ascii="Times New Roman" w:hAnsi="Times New Roman"/>
                <w:sz w:val="22"/>
                <w:szCs w:val="22"/>
              </w:rPr>
              <w:fldChar w:fldCharType="begin">
                <w:ffData>
                  <w:name w:val=""/>
                  <w:enabled/>
                  <w:calcOnExit w:val="0"/>
                  <w:textInput>
                    <w:maxLength w:val="2"/>
                  </w:textInput>
                </w:ffData>
              </w:fldChar>
            </w:r>
            <w:r w:rsidRPr="00C81F1A">
              <w:rPr>
                <w:rFonts w:ascii="Times New Roman" w:hAnsi="Times New Roman"/>
                <w:sz w:val="22"/>
                <w:szCs w:val="22"/>
              </w:rPr>
              <w:instrText xml:space="preserve"> FORMTEXT </w:instrText>
            </w:r>
            <w:r w:rsidRPr="00C81F1A">
              <w:rPr>
                <w:rFonts w:ascii="Times New Roman" w:hAnsi="Times New Roman"/>
                <w:sz w:val="22"/>
                <w:szCs w:val="22"/>
              </w:rPr>
            </w:r>
            <w:r w:rsidRPr="00C81F1A">
              <w:rPr>
                <w:rFonts w:ascii="Times New Roman" w:hAnsi="Times New Roman"/>
                <w:sz w:val="22"/>
                <w:szCs w:val="22"/>
              </w:rPr>
              <w:fldChar w:fldCharType="separate"/>
            </w:r>
            <w:r w:rsidRPr="00C81F1A">
              <w:rPr>
                <w:rFonts w:ascii="Times New Roman" w:hAnsi="Times New Roman"/>
                <w:noProof/>
                <w:sz w:val="22"/>
                <w:szCs w:val="22"/>
              </w:rPr>
              <w:t> </w:t>
            </w:r>
            <w:r w:rsidRPr="00C81F1A">
              <w:rPr>
                <w:rFonts w:ascii="Times New Roman" w:hAnsi="Times New Roman"/>
                <w:noProof/>
                <w:sz w:val="22"/>
                <w:szCs w:val="22"/>
              </w:rPr>
              <w:t> </w:t>
            </w:r>
            <w:r w:rsidRPr="00C81F1A">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8612EA1" w14:textId="77777777" w:rsidR="00543961" w:rsidRDefault="00543961" w:rsidP="00543961">
            <w:r w:rsidRPr="00C81F1A">
              <w:rPr>
                <w:rFonts w:ascii="Times New Roman" w:hAnsi="Times New Roman"/>
                <w:sz w:val="22"/>
                <w:szCs w:val="22"/>
              </w:rPr>
              <w:fldChar w:fldCharType="begin">
                <w:ffData>
                  <w:name w:val=""/>
                  <w:enabled/>
                  <w:calcOnExit w:val="0"/>
                  <w:textInput>
                    <w:maxLength w:val="2"/>
                  </w:textInput>
                </w:ffData>
              </w:fldChar>
            </w:r>
            <w:r w:rsidRPr="00C81F1A">
              <w:rPr>
                <w:rFonts w:ascii="Times New Roman" w:hAnsi="Times New Roman"/>
                <w:sz w:val="22"/>
                <w:szCs w:val="22"/>
              </w:rPr>
              <w:instrText xml:space="preserve"> FORMTEXT </w:instrText>
            </w:r>
            <w:r w:rsidRPr="00C81F1A">
              <w:rPr>
                <w:rFonts w:ascii="Times New Roman" w:hAnsi="Times New Roman"/>
                <w:sz w:val="22"/>
                <w:szCs w:val="22"/>
              </w:rPr>
            </w:r>
            <w:r w:rsidRPr="00C81F1A">
              <w:rPr>
                <w:rFonts w:ascii="Times New Roman" w:hAnsi="Times New Roman"/>
                <w:sz w:val="22"/>
                <w:szCs w:val="22"/>
              </w:rPr>
              <w:fldChar w:fldCharType="separate"/>
            </w:r>
            <w:r w:rsidRPr="00C81F1A">
              <w:rPr>
                <w:rFonts w:ascii="Times New Roman" w:hAnsi="Times New Roman"/>
                <w:noProof/>
                <w:sz w:val="22"/>
                <w:szCs w:val="22"/>
              </w:rPr>
              <w:t> </w:t>
            </w:r>
            <w:r w:rsidRPr="00C81F1A">
              <w:rPr>
                <w:rFonts w:ascii="Times New Roman" w:hAnsi="Times New Roman"/>
                <w:noProof/>
                <w:sz w:val="22"/>
                <w:szCs w:val="22"/>
              </w:rPr>
              <w:t> </w:t>
            </w:r>
            <w:r w:rsidRPr="00C81F1A">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346C8E8" w14:textId="77777777" w:rsidR="00543961" w:rsidRDefault="00543961" w:rsidP="00543961">
            <w:r w:rsidRPr="00C81F1A">
              <w:rPr>
                <w:rFonts w:ascii="Times New Roman" w:hAnsi="Times New Roman"/>
                <w:sz w:val="22"/>
                <w:szCs w:val="22"/>
              </w:rPr>
              <w:fldChar w:fldCharType="begin">
                <w:ffData>
                  <w:name w:val=""/>
                  <w:enabled/>
                  <w:calcOnExit w:val="0"/>
                  <w:textInput>
                    <w:maxLength w:val="2"/>
                  </w:textInput>
                </w:ffData>
              </w:fldChar>
            </w:r>
            <w:r w:rsidRPr="00C81F1A">
              <w:rPr>
                <w:rFonts w:ascii="Times New Roman" w:hAnsi="Times New Roman"/>
                <w:sz w:val="22"/>
                <w:szCs w:val="22"/>
              </w:rPr>
              <w:instrText xml:space="preserve"> FORMTEXT </w:instrText>
            </w:r>
            <w:r w:rsidRPr="00C81F1A">
              <w:rPr>
                <w:rFonts w:ascii="Times New Roman" w:hAnsi="Times New Roman"/>
                <w:sz w:val="22"/>
                <w:szCs w:val="22"/>
              </w:rPr>
            </w:r>
            <w:r w:rsidRPr="00C81F1A">
              <w:rPr>
                <w:rFonts w:ascii="Times New Roman" w:hAnsi="Times New Roman"/>
                <w:sz w:val="22"/>
                <w:szCs w:val="22"/>
              </w:rPr>
              <w:fldChar w:fldCharType="separate"/>
            </w:r>
            <w:r w:rsidRPr="00C81F1A">
              <w:rPr>
                <w:rFonts w:ascii="Times New Roman" w:hAnsi="Times New Roman"/>
                <w:noProof/>
                <w:sz w:val="22"/>
                <w:szCs w:val="22"/>
              </w:rPr>
              <w:t> </w:t>
            </w:r>
            <w:r w:rsidRPr="00C81F1A">
              <w:rPr>
                <w:rFonts w:ascii="Times New Roman" w:hAnsi="Times New Roman"/>
                <w:noProof/>
                <w:sz w:val="22"/>
                <w:szCs w:val="22"/>
              </w:rPr>
              <w:t> </w:t>
            </w:r>
            <w:r w:rsidRPr="00C81F1A">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566AEF7" w14:textId="77777777" w:rsidR="00543961" w:rsidRDefault="00543961" w:rsidP="00543961">
            <w:r w:rsidRPr="00C81F1A">
              <w:rPr>
                <w:rFonts w:ascii="Times New Roman" w:hAnsi="Times New Roman"/>
                <w:sz w:val="22"/>
                <w:szCs w:val="22"/>
              </w:rPr>
              <w:fldChar w:fldCharType="begin">
                <w:ffData>
                  <w:name w:val=""/>
                  <w:enabled/>
                  <w:calcOnExit w:val="0"/>
                  <w:textInput>
                    <w:maxLength w:val="2"/>
                  </w:textInput>
                </w:ffData>
              </w:fldChar>
            </w:r>
            <w:r w:rsidRPr="00C81F1A">
              <w:rPr>
                <w:rFonts w:ascii="Times New Roman" w:hAnsi="Times New Roman"/>
                <w:sz w:val="22"/>
                <w:szCs w:val="22"/>
              </w:rPr>
              <w:instrText xml:space="preserve"> FORMTEXT </w:instrText>
            </w:r>
            <w:r w:rsidRPr="00C81F1A">
              <w:rPr>
                <w:rFonts w:ascii="Times New Roman" w:hAnsi="Times New Roman"/>
                <w:sz w:val="22"/>
                <w:szCs w:val="22"/>
              </w:rPr>
            </w:r>
            <w:r w:rsidRPr="00C81F1A">
              <w:rPr>
                <w:rFonts w:ascii="Times New Roman" w:hAnsi="Times New Roman"/>
                <w:sz w:val="22"/>
                <w:szCs w:val="22"/>
              </w:rPr>
              <w:fldChar w:fldCharType="separate"/>
            </w:r>
            <w:r w:rsidRPr="00C81F1A">
              <w:rPr>
                <w:rFonts w:ascii="Times New Roman" w:hAnsi="Times New Roman"/>
                <w:noProof/>
                <w:sz w:val="22"/>
                <w:szCs w:val="22"/>
              </w:rPr>
              <w:t> </w:t>
            </w:r>
            <w:r w:rsidRPr="00C81F1A">
              <w:rPr>
                <w:rFonts w:ascii="Times New Roman" w:hAnsi="Times New Roman"/>
                <w:noProof/>
                <w:sz w:val="22"/>
                <w:szCs w:val="22"/>
              </w:rPr>
              <w:t> </w:t>
            </w:r>
            <w:r w:rsidRPr="00C81F1A">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F530FD3"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51023256" w14:textId="77777777" w:rsidTr="008D497D">
        <w:tc>
          <w:tcPr>
            <w:tcW w:w="8406" w:type="dxa"/>
            <w:gridSpan w:val="7"/>
            <w:tcBorders>
              <w:top w:val="single" w:sz="4" w:space="0" w:color="auto"/>
              <w:bottom w:val="single" w:sz="4" w:space="0" w:color="auto"/>
            </w:tcBorders>
          </w:tcPr>
          <w:p w14:paraId="4DAF05F9" w14:textId="77777777" w:rsidR="00543961" w:rsidRDefault="00543961" w:rsidP="00543961">
            <w:pPr>
              <w:spacing w:before="20" w:after="20"/>
              <w:ind w:left="60" w:firstLine="4"/>
              <w:rPr>
                <w:rFonts w:cs="Arial"/>
                <w:sz w:val="18"/>
                <w:szCs w:val="18"/>
              </w:rPr>
            </w:pPr>
            <w:r>
              <w:rPr>
                <w:rFonts w:cs="Arial"/>
                <w:b/>
                <w:sz w:val="18"/>
                <w:szCs w:val="18"/>
              </w:rPr>
              <w:t>57.18(4)  STAFF – REQUIRED DEMONSTRATED COMPETENCIES</w:t>
            </w:r>
            <w:r>
              <w:rPr>
                <w:rFonts w:cs="Arial"/>
                <w:sz w:val="18"/>
                <w:szCs w:val="18"/>
              </w:rPr>
              <w:t xml:space="preserve">  The staff member shall demonstrate competency in the group home’s program statement, policies and procedures, roles and responsibilities, and resident rights.</w:t>
            </w:r>
          </w:p>
        </w:tc>
        <w:tc>
          <w:tcPr>
            <w:tcW w:w="540" w:type="dxa"/>
            <w:gridSpan w:val="2"/>
            <w:tcBorders>
              <w:top w:val="single" w:sz="4" w:space="0" w:color="auto"/>
              <w:bottom w:val="single" w:sz="4" w:space="0" w:color="auto"/>
            </w:tcBorders>
            <w:shd w:val="clear" w:color="auto" w:fill="auto"/>
          </w:tcPr>
          <w:p w14:paraId="4E850363" w14:textId="77777777" w:rsidR="00543961" w:rsidRDefault="00543961" w:rsidP="00543961">
            <w:r w:rsidRPr="00C81F1A">
              <w:rPr>
                <w:rFonts w:ascii="Times New Roman" w:hAnsi="Times New Roman"/>
                <w:sz w:val="22"/>
                <w:szCs w:val="22"/>
              </w:rPr>
              <w:fldChar w:fldCharType="begin">
                <w:ffData>
                  <w:name w:val=""/>
                  <w:enabled/>
                  <w:calcOnExit w:val="0"/>
                  <w:textInput>
                    <w:maxLength w:val="2"/>
                  </w:textInput>
                </w:ffData>
              </w:fldChar>
            </w:r>
            <w:r w:rsidRPr="00C81F1A">
              <w:rPr>
                <w:rFonts w:ascii="Times New Roman" w:hAnsi="Times New Roman"/>
                <w:sz w:val="22"/>
                <w:szCs w:val="22"/>
              </w:rPr>
              <w:instrText xml:space="preserve"> FORMTEXT </w:instrText>
            </w:r>
            <w:r w:rsidRPr="00C81F1A">
              <w:rPr>
                <w:rFonts w:ascii="Times New Roman" w:hAnsi="Times New Roman"/>
                <w:sz w:val="22"/>
                <w:szCs w:val="22"/>
              </w:rPr>
            </w:r>
            <w:r w:rsidRPr="00C81F1A">
              <w:rPr>
                <w:rFonts w:ascii="Times New Roman" w:hAnsi="Times New Roman"/>
                <w:sz w:val="22"/>
                <w:szCs w:val="22"/>
              </w:rPr>
              <w:fldChar w:fldCharType="separate"/>
            </w:r>
            <w:r w:rsidRPr="00C81F1A">
              <w:rPr>
                <w:rFonts w:ascii="Times New Roman" w:hAnsi="Times New Roman"/>
                <w:noProof/>
                <w:sz w:val="22"/>
                <w:szCs w:val="22"/>
              </w:rPr>
              <w:t> </w:t>
            </w:r>
            <w:r w:rsidRPr="00C81F1A">
              <w:rPr>
                <w:rFonts w:ascii="Times New Roman" w:hAnsi="Times New Roman"/>
                <w:noProof/>
                <w:sz w:val="22"/>
                <w:szCs w:val="22"/>
              </w:rPr>
              <w:t> </w:t>
            </w:r>
            <w:r w:rsidRPr="00C81F1A">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92DA3BD" w14:textId="77777777" w:rsidR="00543961" w:rsidRDefault="00543961" w:rsidP="00543961">
            <w:r w:rsidRPr="00C81F1A">
              <w:rPr>
                <w:rFonts w:ascii="Times New Roman" w:hAnsi="Times New Roman"/>
                <w:sz w:val="22"/>
                <w:szCs w:val="22"/>
              </w:rPr>
              <w:fldChar w:fldCharType="begin">
                <w:ffData>
                  <w:name w:val=""/>
                  <w:enabled/>
                  <w:calcOnExit w:val="0"/>
                  <w:textInput>
                    <w:maxLength w:val="2"/>
                  </w:textInput>
                </w:ffData>
              </w:fldChar>
            </w:r>
            <w:r w:rsidRPr="00C81F1A">
              <w:rPr>
                <w:rFonts w:ascii="Times New Roman" w:hAnsi="Times New Roman"/>
                <w:sz w:val="22"/>
                <w:szCs w:val="22"/>
              </w:rPr>
              <w:instrText xml:space="preserve"> FORMTEXT </w:instrText>
            </w:r>
            <w:r w:rsidRPr="00C81F1A">
              <w:rPr>
                <w:rFonts w:ascii="Times New Roman" w:hAnsi="Times New Roman"/>
                <w:sz w:val="22"/>
                <w:szCs w:val="22"/>
              </w:rPr>
            </w:r>
            <w:r w:rsidRPr="00C81F1A">
              <w:rPr>
                <w:rFonts w:ascii="Times New Roman" w:hAnsi="Times New Roman"/>
                <w:sz w:val="22"/>
                <w:szCs w:val="22"/>
              </w:rPr>
              <w:fldChar w:fldCharType="separate"/>
            </w:r>
            <w:r w:rsidRPr="00C81F1A">
              <w:rPr>
                <w:rFonts w:ascii="Times New Roman" w:hAnsi="Times New Roman"/>
                <w:noProof/>
                <w:sz w:val="22"/>
                <w:szCs w:val="22"/>
              </w:rPr>
              <w:t> </w:t>
            </w:r>
            <w:r w:rsidRPr="00C81F1A">
              <w:rPr>
                <w:rFonts w:ascii="Times New Roman" w:hAnsi="Times New Roman"/>
                <w:noProof/>
                <w:sz w:val="22"/>
                <w:szCs w:val="22"/>
              </w:rPr>
              <w:t> </w:t>
            </w:r>
            <w:r w:rsidRPr="00C81F1A">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6EF59FB" w14:textId="77777777" w:rsidR="00543961" w:rsidRDefault="00543961" w:rsidP="00543961">
            <w:r w:rsidRPr="00C81F1A">
              <w:rPr>
                <w:rFonts w:ascii="Times New Roman" w:hAnsi="Times New Roman"/>
                <w:sz w:val="22"/>
                <w:szCs w:val="22"/>
              </w:rPr>
              <w:fldChar w:fldCharType="begin">
                <w:ffData>
                  <w:name w:val=""/>
                  <w:enabled/>
                  <w:calcOnExit w:val="0"/>
                  <w:textInput>
                    <w:maxLength w:val="2"/>
                  </w:textInput>
                </w:ffData>
              </w:fldChar>
            </w:r>
            <w:r w:rsidRPr="00C81F1A">
              <w:rPr>
                <w:rFonts w:ascii="Times New Roman" w:hAnsi="Times New Roman"/>
                <w:sz w:val="22"/>
                <w:szCs w:val="22"/>
              </w:rPr>
              <w:instrText xml:space="preserve"> FORMTEXT </w:instrText>
            </w:r>
            <w:r w:rsidRPr="00C81F1A">
              <w:rPr>
                <w:rFonts w:ascii="Times New Roman" w:hAnsi="Times New Roman"/>
                <w:sz w:val="22"/>
                <w:szCs w:val="22"/>
              </w:rPr>
            </w:r>
            <w:r w:rsidRPr="00C81F1A">
              <w:rPr>
                <w:rFonts w:ascii="Times New Roman" w:hAnsi="Times New Roman"/>
                <w:sz w:val="22"/>
                <w:szCs w:val="22"/>
              </w:rPr>
              <w:fldChar w:fldCharType="separate"/>
            </w:r>
            <w:r w:rsidRPr="00C81F1A">
              <w:rPr>
                <w:rFonts w:ascii="Times New Roman" w:hAnsi="Times New Roman"/>
                <w:noProof/>
                <w:sz w:val="22"/>
                <w:szCs w:val="22"/>
              </w:rPr>
              <w:t> </w:t>
            </w:r>
            <w:r w:rsidRPr="00C81F1A">
              <w:rPr>
                <w:rFonts w:ascii="Times New Roman" w:hAnsi="Times New Roman"/>
                <w:noProof/>
                <w:sz w:val="22"/>
                <w:szCs w:val="22"/>
              </w:rPr>
              <w:t> </w:t>
            </w:r>
            <w:r w:rsidRPr="00C81F1A">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BD0A442" w14:textId="77777777" w:rsidR="00543961" w:rsidRDefault="00543961" w:rsidP="00543961">
            <w:r w:rsidRPr="00C81F1A">
              <w:rPr>
                <w:rFonts w:ascii="Times New Roman" w:hAnsi="Times New Roman"/>
                <w:sz w:val="22"/>
                <w:szCs w:val="22"/>
              </w:rPr>
              <w:fldChar w:fldCharType="begin">
                <w:ffData>
                  <w:name w:val=""/>
                  <w:enabled/>
                  <w:calcOnExit w:val="0"/>
                  <w:textInput>
                    <w:maxLength w:val="2"/>
                  </w:textInput>
                </w:ffData>
              </w:fldChar>
            </w:r>
            <w:r w:rsidRPr="00C81F1A">
              <w:rPr>
                <w:rFonts w:ascii="Times New Roman" w:hAnsi="Times New Roman"/>
                <w:sz w:val="22"/>
                <w:szCs w:val="22"/>
              </w:rPr>
              <w:instrText xml:space="preserve"> FORMTEXT </w:instrText>
            </w:r>
            <w:r w:rsidRPr="00C81F1A">
              <w:rPr>
                <w:rFonts w:ascii="Times New Roman" w:hAnsi="Times New Roman"/>
                <w:sz w:val="22"/>
                <w:szCs w:val="22"/>
              </w:rPr>
            </w:r>
            <w:r w:rsidRPr="00C81F1A">
              <w:rPr>
                <w:rFonts w:ascii="Times New Roman" w:hAnsi="Times New Roman"/>
                <w:sz w:val="22"/>
                <w:szCs w:val="22"/>
              </w:rPr>
              <w:fldChar w:fldCharType="separate"/>
            </w:r>
            <w:r w:rsidRPr="00C81F1A">
              <w:rPr>
                <w:rFonts w:ascii="Times New Roman" w:hAnsi="Times New Roman"/>
                <w:noProof/>
                <w:sz w:val="22"/>
                <w:szCs w:val="22"/>
              </w:rPr>
              <w:t> </w:t>
            </w:r>
            <w:r w:rsidRPr="00C81F1A">
              <w:rPr>
                <w:rFonts w:ascii="Times New Roman" w:hAnsi="Times New Roman"/>
                <w:noProof/>
                <w:sz w:val="22"/>
                <w:szCs w:val="22"/>
              </w:rPr>
              <w:t> </w:t>
            </w:r>
            <w:r w:rsidRPr="00C81F1A">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E3A6359"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3E3F97FF" w14:textId="77777777" w:rsidTr="008D497D">
        <w:tc>
          <w:tcPr>
            <w:tcW w:w="8406" w:type="dxa"/>
            <w:gridSpan w:val="7"/>
            <w:tcBorders>
              <w:top w:val="single" w:sz="4" w:space="0" w:color="auto"/>
              <w:bottom w:val="single" w:sz="4" w:space="0" w:color="auto"/>
            </w:tcBorders>
          </w:tcPr>
          <w:p w14:paraId="5C51E163" w14:textId="77777777" w:rsidR="00543961" w:rsidRDefault="00543961" w:rsidP="00543961">
            <w:pPr>
              <w:spacing w:before="20" w:after="20"/>
              <w:ind w:left="60" w:firstLine="4"/>
              <w:rPr>
                <w:rFonts w:cs="Arial"/>
                <w:sz w:val="18"/>
                <w:szCs w:val="18"/>
              </w:rPr>
            </w:pPr>
            <w:r>
              <w:rPr>
                <w:rFonts w:cs="Arial"/>
                <w:b/>
                <w:sz w:val="18"/>
                <w:szCs w:val="18"/>
              </w:rPr>
              <w:t>57.19(1)  ADMISSIONS – VOLUNTARY AGREEMENT / COURT ORDER</w:t>
            </w:r>
            <w:r>
              <w:rPr>
                <w:rFonts w:cs="Arial"/>
                <w:sz w:val="18"/>
                <w:szCs w:val="18"/>
              </w:rPr>
              <w:t xml:space="preserve">  A child may not be admitted to a group home except under a written voluntary agreement or court order.</w:t>
            </w:r>
          </w:p>
        </w:tc>
        <w:tc>
          <w:tcPr>
            <w:tcW w:w="540" w:type="dxa"/>
            <w:gridSpan w:val="2"/>
            <w:tcBorders>
              <w:top w:val="single" w:sz="4" w:space="0" w:color="auto"/>
              <w:bottom w:val="single" w:sz="4" w:space="0" w:color="auto"/>
            </w:tcBorders>
            <w:shd w:val="clear" w:color="auto" w:fill="auto"/>
          </w:tcPr>
          <w:p w14:paraId="4C406C21" w14:textId="77777777" w:rsidR="00543961" w:rsidRDefault="00543961" w:rsidP="00543961">
            <w:r w:rsidRPr="00C81F1A">
              <w:rPr>
                <w:rFonts w:ascii="Times New Roman" w:hAnsi="Times New Roman"/>
                <w:sz w:val="22"/>
                <w:szCs w:val="22"/>
              </w:rPr>
              <w:fldChar w:fldCharType="begin">
                <w:ffData>
                  <w:name w:val=""/>
                  <w:enabled/>
                  <w:calcOnExit w:val="0"/>
                  <w:textInput>
                    <w:maxLength w:val="2"/>
                  </w:textInput>
                </w:ffData>
              </w:fldChar>
            </w:r>
            <w:r w:rsidRPr="00C81F1A">
              <w:rPr>
                <w:rFonts w:ascii="Times New Roman" w:hAnsi="Times New Roman"/>
                <w:sz w:val="22"/>
                <w:szCs w:val="22"/>
              </w:rPr>
              <w:instrText xml:space="preserve"> FORMTEXT </w:instrText>
            </w:r>
            <w:r w:rsidRPr="00C81F1A">
              <w:rPr>
                <w:rFonts w:ascii="Times New Roman" w:hAnsi="Times New Roman"/>
                <w:sz w:val="22"/>
                <w:szCs w:val="22"/>
              </w:rPr>
            </w:r>
            <w:r w:rsidRPr="00C81F1A">
              <w:rPr>
                <w:rFonts w:ascii="Times New Roman" w:hAnsi="Times New Roman"/>
                <w:sz w:val="22"/>
                <w:szCs w:val="22"/>
              </w:rPr>
              <w:fldChar w:fldCharType="separate"/>
            </w:r>
            <w:r w:rsidRPr="00C81F1A">
              <w:rPr>
                <w:rFonts w:ascii="Times New Roman" w:hAnsi="Times New Roman"/>
                <w:noProof/>
                <w:sz w:val="22"/>
                <w:szCs w:val="22"/>
              </w:rPr>
              <w:t> </w:t>
            </w:r>
            <w:r w:rsidRPr="00C81F1A">
              <w:rPr>
                <w:rFonts w:ascii="Times New Roman" w:hAnsi="Times New Roman"/>
                <w:noProof/>
                <w:sz w:val="22"/>
                <w:szCs w:val="22"/>
              </w:rPr>
              <w:t> </w:t>
            </w:r>
            <w:r w:rsidRPr="00C81F1A">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7F6579A" w14:textId="77777777" w:rsidR="00543961" w:rsidRDefault="00543961" w:rsidP="00543961">
            <w:r w:rsidRPr="00C81F1A">
              <w:rPr>
                <w:rFonts w:ascii="Times New Roman" w:hAnsi="Times New Roman"/>
                <w:sz w:val="22"/>
                <w:szCs w:val="22"/>
              </w:rPr>
              <w:fldChar w:fldCharType="begin">
                <w:ffData>
                  <w:name w:val=""/>
                  <w:enabled/>
                  <w:calcOnExit w:val="0"/>
                  <w:textInput>
                    <w:maxLength w:val="2"/>
                  </w:textInput>
                </w:ffData>
              </w:fldChar>
            </w:r>
            <w:r w:rsidRPr="00C81F1A">
              <w:rPr>
                <w:rFonts w:ascii="Times New Roman" w:hAnsi="Times New Roman"/>
                <w:sz w:val="22"/>
                <w:szCs w:val="22"/>
              </w:rPr>
              <w:instrText xml:space="preserve"> FORMTEXT </w:instrText>
            </w:r>
            <w:r w:rsidRPr="00C81F1A">
              <w:rPr>
                <w:rFonts w:ascii="Times New Roman" w:hAnsi="Times New Roman"/>
                <w:sz w:val="22"/>
                <w:szCs w:val="22"/>
              </w:rPr>
            </w:r>
            <w:r w:rsidRPr="00C81F1A">
              <w:rPr>
                <w:rFonts w:ascii="Times New Roman" w:hAnsi="Times New Roman"/>
                <w:sz w:val="22"/>
                <w:szCs w:val="22"/>
              </w:rPr>
              <w:fldChar w:fldCharType="separate"/>
            </w:r>
            <w:r w:rsidRPr="00C81F1A">
              <w:rPr>
                <w:rFonts w:ascii="Times New Roman" w:hAnsi="Times New Roman"/>
                <w:noProof/>
                <w:sz w:val="22"/>
                <w:szCs w:val="22"/>
              </w:rPr>
              <w:t> </w:t>
            </w:r>
            <w:r w:rsidRPr="00C81F1A">
              <w:rPr>
                <w:rFonts w:ascii="Times New Roman" w:hAnsi="Times New Roman"/>
                <w:noProof/>
                <w:sz w:val="22"/>
                <w:szCs w:val="22"/>
              </w:rPr>
              <w:t> </w:t>
            </w:r>
            <w:r w:rsidRPr="00C81F1A">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08B79CC" w14:textId="77777777" w:rsidR="00543961" w:rsidRDefault="00543961" w:rsidP="00543961">
            <w:r w:rsidRPr="00C81F1A">
              <w:rPr>
                <w:rFonts w:ascii="Times New Roman" w:hAnsi="Times New Roman"/>
                <w:sz w:val="22"/>
                <w:szCs w:val="22"/>
              </w:rPr>
              <w:fldChar w:fldCharType="begin">
                <w:ffData>
                  <w:name w:val=""/>
                  <w:enabled/>
                  <w:calcOnExit w:val="0"/>
                  <w:textInput>
                    <w:maxLength w:val="2"/>
                  </w:textInput>
                </w:ffData>
              </w:fldChar>
            </w:r>
            <w:r w:rsidRPr="00C81F1A">
              <w:rPr>
                <w:rFonts w:ascii="Times New Roman" w:hAnsi="Times New Roman"/>
                <w:sz w:val="22"/>
                <w:szCs w:val="22"/>
              </w:rPr>
              <w:instrText xml:space="preserve"> FORMTEXT </w:instrText>
            </w:r>
            <w:r w:rsidRPr="00C81F1A">
              <w:rPr>
                <w:rFonts w:ascii="Times New Roman" w:hAnsi="Times New Roman"/>
                <w:sz w:val="22"/>
                <w:szCs w:val="22"/>
              </w:rPr>
            </w:r>
            <w:r w:rsidRPr="00C81F1A">
              <w:rPr>
                <w:rFonts w:ascii="Times New Roman" w:hAnsi="Times New Roman"/>
                <w:sz w:val="22"/>
                <w:szCs w:val="22"/>
              </w:rPr>
              <w:fldChar w:fldCharType="separate"/>
            </w:r>
            <w:r w:rsidRPr="00C81F1A">
              <w:rPr>
                <w:rFonts w:ascii="Times New Roman" w:hAnsi="Times New Roman"/>
                <w:noProof/>
                <w:sz w:val="22"/>
                <w:szCs w:val="22"/>
              </w:rPr>
              <w:t> </w:t>
            </w:r>
            <w:r w:rsidRPr="00C81F1A">
              <w:rPr>
                <w:rFonts w:ascii="Times New Roman" w:hAnsi="Times New Roman"/>
                <w:noProof/>
                <w:sz w:val="22"/>
                <w:szCs w:val="22"/>
              </w:rPr>
              <w:t> </w:t>
            </w:r>
            <w:r w:rsidRPr="00C81F1A">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B539D8E" w14:textId="77777777" w:rsidR="00543961" w:rsidRDefault="00543961" w:rsidP="00543961">
            <w:r w:rsidRPr="00C81F1A">
              <w:rPr>
                <w:rFonts w:ascii="Times New Roman" w:hAnsi="Times New Roman"/>
                <w:sz w:val="22"/>
                <w:szCs w:val="22"/>
              </w:rPr>
              <w:fldChar w:fldCharType="begin">
                <w:ffData>
                  <w:name w:val=""/>
                  <w:enabled/>
                  <w:calcOnExit w:val="0"/>
                  <w:textInput>
                    <w:maxLength w:val="2"/>
                  </w:textInput>
                </w:ffData>
              </w:fldChar>
            </w:r>
            <w:r w:rsidRPr="00C81F1A">
              <w:rPr>
                <w:rFonts w:ascii="Times New Roman" w:hAnsi="Times New Roman"/>
                <w:sz w:val="22"/>
                <w:szCs w:val="22"/>
              </w:rPr>
              <w:instrText xml:space="preserve"> FORMTEXT </w:instrText>
            </w:r>
            <w:r w:rsidRPr="00C81F1A">
              <w:rPr>
                <w:rFonts w:ascii="Times New Roman" w:hAnsi="Times New Roman"/>
                <w:sz w:val="22"/>
                <w:szCs w:val="22"/>
              </w:rPr>
            </w:r>
            <w:r w:rsidRPr="00C81F1A">
              <w:rPr>
                <w:rFonts w:ascii="Times New Roman" w:hAnsi="Times New Roman"/>
                <w:sz w:val="22"/>
                <w:szCs w:val="22"/>
              </w:rPr>
              <w:fldChar w:fldCharType="separate"/>
            </w:r>
            <w:r w:rsidRPr="00C81F1A">
              <w:rPr>
                <w:rFonts w:ascii="Times New Roman" w:hAnsi="Times New Roman"/>
                <w:noProof/>
                <w:sz w:val="22"/>
                <w:szCs w:val="22"/>
              </w:rPr>
              <w:t> </w:t>
            </w:r>
            <w:r w:rsidRPr="00C81F1A">
              <w:rPr>
                <w:rFonts w:ascii="Times New Roman" w:hAnsi="Times New Roman"/>
                <w:noProof/>
                <w:sz w:val="22"/>
                <w:szCs w:val="22"/>
              </w:rPr>
              <w:t> </w:t>
            </w:r>
            <w:r w:rsidRPr="00C81F1A">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1D046F9"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766D9FE1" w14:textId="77777777" w:rsidTr="008D497D">
        <w:tc>
          <w:tcPr>
            <w:tcW w:w="8406" w:type="dxa"/>
            <w:gridSpan w:val="7"/>
            <w:tcBorders>
              <w:top w:val="single" w:sz="4" w:space="0" w:color="auto"/>
              <w:bottom w:val="single" w:sz="4" w:space="0" w:color="auto"/>
            </w:tcBorders>
          </w:tcPr>
          <w:p w14:paraId="28B6EDCD" w14:textId="77777777" w:rsidR="00543961" w:rsidRDefault="00543961" w:rsidP="00543961">
            <w:pPr>
              <w:spacing w:before="20" w:after="20"/>
              <w:ind w:left="60" w:firstLine="4"/>
              <w:rPr>
                <w:rFonts w:cs="Arial"/>
                <w:sz w:val="18"/>
                <w:szCs w:val="18"/>
              </w:rPr>
            </w:pPr>
            <w:r>
              <w:rPr>
                <w:rFonts w:cs="Arial"/>
                <w:b/>
                <w:sz w:val="18"/>
                <w:szCs w:val="18"/>
              </w:rPr>
              <w:t>57.19(2)  VOLUNTARY AGREEMENT – TIMEFRAME</w:t>
            </w:r>
            <w:r>
              <w:rPr>
                <w:rFonts w:cs="Arial"/>
                <w:sz w:val="18"/>
                <w:szCs w:val="18"/>
              </w:rPr>
              <w:t xml:space="preserve">  Except as provided in sub. (2m), admission of a child under a voluntary agreement may not exceed 15 days from the date the child was removed from the home and may not be extended.</w:t>
            </w:r>
          </w:p>
        </w:tc>
        <w:tc>
          <w:tcPr>
            <w:tcW w:w="540" w:type="dxa"/>
            <w:gridSpan w:val="2"/>
            <w:tcBorders>
              <w:top w:val="single" w:sz="4" w:space="0" w:color="auto"/>
              <w:bottom w:val="single" w:sz="4" w:space="0" w:color="auto"/>
            </w:tcBorders>
            <w:shd w:val="clear" w:color="auto" w:fill="auto"/>
          </w:tcPr>
          <w:p w14:paraId="0CCD94FD" w14:textId="77777777" w:rsidR="00543961" w:rsidRDefault="00543961" w:rsidP="00543961">
            <w:r w:rsidRPr="00C81F1A">
              <w:rPr>
                <w:rFonts w:ascii="Times New Roman" w:hAnsi="Times New Roman"/>
                <w:sz w:val="22"/>
                <w:szCs w:val="22"/>
              </w:rPr>
              <w:fldChar w:fldCharType="begin">
                <w:ffData>
                  <w:name w:val=""/>
                  <w:enabled/>
                  <w:calcOnExit w:val="0"/>
                  <w:textInput>
                    <w:maxLength w:val="2"/>
                  </w:textInput>
                </w:ffData>
              </w:fldChar>
            </w:r>
            <w:r w:rsidRPr="00C81F1A">
              <w:rPr>
                <w:rFonts w:ascii="Times New Roman" w:hAnsi="Times New Roman"/>
                <w:sz w:val="22"/>
                <w:szCs w:val="22"/>
              </w:rPr>
              <w:instrText xml:space="preserve"> FORMTEXT </w:instrText>
            </w:r>
            <w:r w:rsidRPr="00C81F1A">
              <w:rPr>
                <w:rFonts w:ascii="Times New Roman" w:hAnsi="Times New Roman"/>
                <w:sz w:val="22"/>
                <w:szCs w:val="22"/>
              </w:rPr>
            </w:r>
            <w:r w:rsidRPr="00C81F1A">
              <w:rPr>
                <w:rFonts w:ascii="Times New Roman" w:hAnsi="Times New Roman"/>
                <w:sz w:val="22"/>
                <w:szCs w:val="22"/>
              </w:rPr>
              <w:fldChar w:fldCharType="separate"/>
            </w:r>
            <w:r w:rsidRPr="00C81F1A">
              <w:rPr>
                <w:rFonts w:ascii="Times New Roman" w:hAnsi="Times New Roman"/>
                <w:noProof/>
                <w:sz w:val="22"/>
                <w:szCs w:val="22"/>
              </w:rPr>
              <w:t> </w:t>
            </w:r>
            <w:r w:rsidRPr="00C81F1A">
              <w:rPr>
                <w:rFonts w:ascii="Times New Roman" w:hAnsi="Times New Roman"/>
                <w:noProof/>
                <w:sz w:val="22"/>
                <w:szCs w:val="22"/>
              </w:rPr>
              <w:t> </w:t>
            </w:r>
            <w:r w:rsidRPr="00C81F1A">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D82DB45" w14:textId="77777777" w:rsidR="00543961" w:rsidRDefault="00543961" w:rsidP="00543961">
            <w:r w:rsidRPr="00C81F1A">
              <w:rPr>
                <w:rFonts w:ascii="Times New Roman" w:hAnsi="Times New Roman"/>
                <w:sz w:val="22"/>
                <w:szCs w:val="22"/>
              </w:rPr>
              <w:fldChar w:fldCharType="begin">
                <w:ffData>
                  <w:name w:val=""/>
                  <w:enabled/>
                  <w:calcOnExit w:val="0"/>
                  <w:textInput>
                    <w:maxLength w:val="2"/>
                  </w:textInput>
                </w:ffData>
              </w:fldChar>
            </w:r>
            <w:r w:rsidRPr="00C81F1A">
              <w:rPr>
                <w:rFonts w:ascii="Times New Roman" w:hAnsi="Times New Roman"/>
                <w:sz w:val="22"/>
                <w:szCs w:val="22"/>
              </w:rPr>
              <w:instrText xml:space="preserve"> FORMTEXT </w:instrText>
            </w:r>
            <w:r w:rsidRPr="00C81F1A">
              <w:rPr>
                <w:rFonts w:ascii="Times New Roman" w:hAnsi="Times New Roman"/>
                <w:sz w:val="22"/>
                <w:szCs w:val="22"/>
              </w:rPr>
            </w:r>
            <w:r w:rsidRPr="00C81F1A">
              <w:rPr>
                <w:rFonts w:ascii="Times New Roman" w:hAnsi="Times New Roman"/>
                <w:sz w:val="22"/>
                <w:szCs w:val="22"/>
              </w:rPr>
              <w:fldChar w:fldCharType="separate"/>
            </w:r>
            <w:r w:rsidRPr="00C81F1A">
              <w:rPr>
                <w:rFonts w:ascii="Times New Roman" w:hAnsi="Times New Roman"/>
                <w:noProof/>
                <w:sz w:val="22"/>
                <w:szCs w:val="22"/>
              </w:rPr>
              <w:t> </w:t>
            </w:r>
            <w:r w:rsidRPr="00C81F1A">
              <w:rPr>
                <w:rFonts w:ascii="Times New Roman" w:hAnsi="Times New Roman"/>
                <w:noProof/>
                <w:sz w:val="22"/>
                <w:szCs w:val="22"/>
              </w:rPr>
              <w:t> </w:t>
            </w:r>
            <w:r w:rsidRPr="00C81F1A">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022B7BD" w14:textId="77777777" w:rsidR="00543961" w:rsidRDefault="00543961" w:rsidP="00543961">
            <w:r w:rsidRPr="00C81F1A">
              <w:rPr>
                <w:rFonts w:ascii="Times New Roman" w:hAnsi="Times New Roman"/>
                <w:sz w:val="22"/>
                <w:szCs w:val="22"/>
              </w:rPr>
              <w:fldChar w:fldCharType="begin">
                <w:ffData>
                  <w:name w:val=""/>
                  <w:enabled/>
                  <w:calcOnExit w:val="0"/>
                  <w:textInput>
                    <w:maxLength w:val="2"/>
                  </w:textInput>
                </w:ffData>
              </w:fldChar>
            </w:r>
            <w:r w:rsidRPr="00C81F1A">
              <w:rPr>
                <w:rFonts w:ascii="Times New Roman" w:hAnsi="Times New Roman"/>
                <w:sz w:val="22"/>
                <w:szCs w:val="22"/>
              </w:rPr>
              <w:instrText xml:space="preserve"> FORMTEXT </w:instrText>
            </w:r>
            <w:r w:rsidRPr="00C81F1A">
              <w:rPr>
                <w:rFonts w:ascii="Times New Roman" w:hAnsi="Times New Roman"/>
                <w:sz w:val="22"/>
                <w:szCs w:val="22"/>
              </w:rPr>
            </w:r>
            <w:r w:rsidRPr="00C81F1A">
              <w:rPr>
                <w:rFonts w:ascii="Times New Roman" w:hAnsi="Times New Roman"/>
                <w:sz w:val="22"/>
                <w:szCs w:val="22"/>
              </w:rPr>
              <w:fldChar w:fldCharType="separate"/>
            </w:r>
            <w:r w:rsidRPr="00C81F1A">
              <w:rPr>
                <w:rFonts w:ascii="Times New Roman" w:hAnsi="Times New Roman"/>
                <w:noProof/>
                <w:sz w:val="22"/>
                <w:szCs w:val="22"/>
              </w:rPr>
              <w:t> </w:t>
            </w:r>
            <w:r w:rsidRPr="00C81F1A">
              <w:rPr>
                <w:rFonts w:ascii="Times New Roman" w:hAnsi="Times New Roman"/>
                <w:noProof/>
                <w:sz w:val="22"/>
                <w:szCs w:val="22"/>
              </w:rPr>
              <w:t> </w:t>
            </w:r>
            <w:r w:rsidRPr="00C81F1A">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AE86BF3" w14:textId="77777777" w:rsidR="00543961" w:rsidRDefault="00543961" w:rsidP="00543961">
            <w:r w:rsidRPr="00C81F1A">
              <w:rPr>
                <w:rFonts w:ascii="Times New Roman" w:hAnsi="Times New Roman"/>
                <w:sz w:val="22"/>
                <w:szCs w:val="22"/>
              </w:rPr>
              <w:fldChar w:fldCharType="begin">
                <w:ffData>
                  <w:name w:val=""/>
                  <w:enabled/>
                  <w:calcOnExit w:val="0"/>
                  <w:textInput>
                    <w:maxLength w:val="2"/>
                  </w:textInput>
                </w:ffData>
              </w:fldChar>
            </w:r>
            <w:r w:rsidRPr="00C81F1A">
              <w:rPr>
                <w:rFonts w:ascii="Times New Roman" w:hAnsi="Times New Roman"/>
                <w:sz w:val="22"/>
                <w:szCs w:val="22"/>
              </w:rPr>
              <w:instrText xml:space="preserve"> FORMTEXT </w:instrText>
            </w:r>
            <w:r w:rsidRPr="00C81F1A">
              <w:rPr>
                <w:rFonts w:ascii="Times New Roman" w:hAnsi="Times New Roman"/>
                <w:sz w:val="22"/>
                <w:szCs w:val="22"/>
              </w:rPr>
            </w:r>
            <w:r w:rsidRPr="00C81F1A">
              <w:rPr>
                <w:rFonts w:ascii="Times New Roman" w:hAnsi="Times New Roman"/>
                <w:sz w:val="22"/>
                <w:szCs w:val="22"/>
              </w:rPr>
              <w:fldChar w:fldCharType="separate"/>
            </w:r>
            <w:r w:rsidRPr="00C81F1A">
              <w:rPr>
                <w:rFonts w:ascii="Times New Roman" w:hAnsi="Times New Roman"/>
                <w:noProof/>
                <w:sz w:val="22"/>
                <w:szCs w:val="22"/>
              </w:rPr>
              <w:t> </w:t>
            </w:r>
            <w:r w:rsidRPr="00C81F1A">
              <w:rPr>
                <w:rFonts w:ascii="Times New Roman" w:hAnsi="Times New Roman"/>
                <w:noProof/>
                <w:sz w:val="22"/>
                <w:szCs w:val="22"/>
              </w:rPr>
              <w:t> </w:t>
            </w:r>
            <w:r w:rsidRPr="00C81F1A">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1821509"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07BE07F6" w14:textId="77777777" w:rsidTr="008D497D">
        <w:tc>
          <w:tcPr>
            <w:tcW w:w="8406" w:type="dxa"/>
            <w:gridSpan w:val="7"/>
            <w:tcBorders>
              <w:top w:val="single" w:sz="4" w:space="0" w:color="auto"/>
              <w:bottom w:val="single" w:sz="4" w:space="0" w:color="auto"/>
            </w:tcBorders>
          </w:tcPr>
          <w:p w14:paraId="669B81FC" w14:textId="77777777" w:rsidR="00543961" w:rsidRDefault="00543961" w:rsidP="00543961">
            <w:pPr>
              <w:spacing w:before="20" w:after="20"/>
              <w:ind w:left="60" w:firstLine="4"/>
              <w:rPr>
                <w:rFonts w:cs="Arial"/>
                <w:sz w:val="18"/>
                <w:szCs w:val="18"/>
              </w:rPr>
            </w:pPr>
            <w:r>
              <w:rPr>
                <w:rFonts w:cs="Arial"/>
                <w:b/>
                <w:sz w:val="18"/>
                <w:szCs w:val="18"/>
              </w:rPr>
              <w:t>57.19(2m)  ADMISSIONS – CUSTODIAL PARENT / EXPECTANT MOTHER</w:t>
            </w:r>
            <w:r>
              <w:rPr>
                <w:rFonts w:cs="Arial"/>
                <w:sz w:val="18"/>
                <w:szCs w:val="18"/>
              </w:rPr>
              <w:t xml:space="preserve">  An admission of a custodial parent or expectant mother may be under a voluntary placement agreement for no longer than 180 days from the date on which the child was removed from the home under the agreement.  A placement agreement under this subsection may be extended if an independent reviewing agency, such as an agency licensed under s. 48.61(3), Stats., or a county department, determines that the extension would be in the best interests of the resident and if the resident and the resident’s parent or guardian consent to the extension.</w:t>
            </w:r>
          </w:p>
        </w:tc>
        <w:tc>
          <w:tcPr>
            <w:tcW w:w="540" w:type="dxa"/>
            <w:gridSpan w:val="2"/>
            <w:tcBorders>
              <w:top w:val="single" w:sz="4" w:space="0" w:color="auto"/>
              <w:bottom w:val="single" w:sz="4" w:space="0" w:color="auto"/>
            </w:tcBorders>
            <w:shd w:val="clear" w:color="auto" w:fill="auto"/>
          </w:tcPr>
          <w:p w14:paraId="76D680AD" w14:textId="77777777" w:rsidR="00543961" w:rsidRDefault="00543961" w:rsidP="00543961">
            <w:r w:rsidRPr="00C81F1A">
              <w:rPr>
                <w:rFonts w:ascii="Times New Roman" w:hAnsi="Times New Roman"/>
                <w:sz w:val="22"/>
                <w:szCs w:val="22"/>
              </w:rPr>
              <w:fldChar w:fldCharType="begin">
                <w:ffData>
                  <w:name w:val=""/>
                  <w:enabled/>
                  <w:calcOnExit w:val="0"/>
                  <w:textInput>
                    <w:maxLength w:val="2"/>
                  </w:textInput>
                </w:ffData>
              </w:fldChar>
            </w:r>
            <w:r w:rsidRPr="00C81F1A">
              <w:rPr>
                <w:rFonts w:ascii="Times New Roman" w:hAnsi="Times New Roman"/>
                <w:sz w:val="22"/>
                <w:szCs w:val="22"/>
              </w:rPr>
              <w:instrText xml:space="preserve"> FORMTEXT </w:instrText>
            </w:r>
            <w:r w:rsidRPr="00C81F1A">
              <w:rPr>
                <w:rFonts w:ascii="Times New Roman" w:hAnsi="Times New Roman"/>
                <w:sz w:val="22"/>
                <w:szCs w:val="22"/>
              </w:rPr>
            </w:r>
            <w:r w:rsidRPr="00C81F1A">
              <w:rPr>
                <w:rFonts w:ascii="Times New Roman" w:hAnsi="Times New Roman"/>
                <w:sz w:val="22"/>
                <w:szCs w:val="22"/>
              </w:rPr>
              <w:fldChar w:fldCharType="separate"/>
            </w:r>
            <w:r w:rsidRPr="00C81F1A">
              <w:rPr>
                <w:rFonts w:ascii="Times New Roman" w:hAnsi="Times New Roman"/>
                <w:noProof/>
                <w:sz w:val="22"/>
                <w:szCs w:val="22"/>
              </w:rPr>
              <w:t> </w:t>
            </w:r>
            <w:r w:rsidRPr="00C81F1A">
              <w:rPr>
                <w:rFonts w:ascii="Times New Roman" w:hAnsi="Times New Roman"/>
                <w:noProof/>
                <w:sz w:val="22"/>
                <w:szCs w:val="22"/>
              </w:rPr>
              <w:t> </w:t>
            </w:r>
            <w:r w:rsidRPr="00C81F1A">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A8D7A91" w14:textId="77777777" w:rsidR="00543961" w:rsidRDefault="00543961" w:rsidP="00543961">
            <w:r w:rsidRPr="00C81F1A">
              <w:rPr>
                <w:rFonts w:ascii="Times New Roman" w:hAnsi="Times New Roman"/>
                <w:sz w:val="22"/>
                <w:szCs w:val="22"/>
              </w:rPr>
              <w:fldChar w:fldCharType="begin">
                <w:ffData>
                  <w:name w:val=""/>
                  <w:enabled/>
                  <w:calcOnExit w:val="0"/>
                  <w:textInput>
                    <w:maxLength w:val="2"/>
                  </w:textInput>
                </w:ffData>
              </w:fldChar>
            </w:r>
            <w:r w:rsidRPr="00C81F1A">
              <w:rPr>
                <w:rFonts w:ascii="Times New Roman" w:hAnsi="Times New Roman"/>
                <w:sz w:val="22"/>
                <w:szCs w:val="22"/>
              </w:rPr>
              <w:instrText xml:space="preserve"> FORMTEXT </w:instrText>
            </w:r>
            <w:r w:rsidRPr="00C81F1A">
              <w:rPr>
                <w:rFonts w:ascii="Times New Roman" w:hAnsi="Times New Roman"/>
                <w:sz w:val="22"/>
                <w:szCs w:val="22"/>
              </w:rPr>
            </w:r>
            <w:r w:rsidRPr="00C81F1A">
              <w:rPr>
                <w:rFonts w:ascii="Times New Roman" w:hAnsi="Times New Roman"/>
                <w:sz w:val="22"/>
                <w:szCs w:val="22"/>
              </w:rPr>
              <w:fldChar w:fldCharType="separate"/>
            </w:r>
            <w:r w:rsidRPr="00C81F1A">
              <w:rPr>
                <w:rFonts w:ascii="Times New Roman" w:hAnsi="Times New Roman"/>
                <w:noProof/>
                <w:sz w:val="22"/>
                <w:szCs w:val="22"/>
              </w:rPr>
              <w:t> </w:t>
            </w:r>
            <w:r w:rsidRPr="00C81F1A">
              <w:rPr>
                <w:rFonts w:ascii="Times New Roman" w:hAnsi="Times New Roman"/>
                <w:noProof/>
                <w:sz w:val="22"/>
                <w:szCs w:val="22"/>
              </w:rPr>
              <w:t> </w:t>
            </w:r>
            <w:r w:rsidRPr="00C81F1A">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0A4084F" w14:textId="77777777" w:rsidR="00543961" w:rsidRDefault="00543961" w:rsidP="00543961">
            <w:r w:rsidRPr="00C81F1A">
              <w:rPr>
                <w:rFonts w:ascii="Times New Roman" w:hAnsi="Times New Roman"/>
                <w:sz w:val="22"/>
                <w:szCs w:val="22"/>
              </w:rPr>
              <w:fldChar w:fldCharType="begin">
                <w:ffData>
                  <w:name w:val=""/>
                  <w:enabled/>
                  <w:calcOnExit w:val="0"/>
                  <w:textInput>
                    <w:maxLength w:val="2"/>
                  </w:textInput>
                </w:ffData>
              </w:fldChar>
            </w:r>
            <w:r w:rsidRPr="00C81F1A">
              <w:rPr>
                <w:rFonts w:ascii="Times New Roman" w:hAnsi="Times New Roman"/>
                <w:sz w:val="22"/>
                <w:szCs w:val="22"/>
              </w:rPr>
              <w:instrText xml:space="preserve"> FORMTEXT </w:instrText>
            </w:r>
            <w:r w:rsidRPr="00C81F1A">
              <w:rPr>
                <w:rFonts w:ascii="Times New Roman" w:hAnsi="Times New Roman"/>
                <w:sz w:val="22"/>
                <w:szCs w:val="22"/>
              </w:rPr>
            </w:r>
            <w:r w:rsidRPr="00C81F1A">
              <w:rPr>
                <w:rFonts w:ascii="Times New Roman" w:hAnsi="Times New Roman"/>
                <w:sz w:val="22"/>
                <w:szCs w:val="22"/>
              </w:rPr>
              <w:fldChar w:fldCharType="separate"/>
            </w:r>
            <w:r w:rsidRPr="00C81F1A">
              <w:rPr>
                <w:rFonts w:ascii="Times New Roman" w:hAnsi="Times New Roman"/>
                <w:noProof/>
                <w:sz w:val="22"/>
                <w:szCs w:val="22"/>
              </w:rPr>
              <w:t> </w:t>
            </w:r>
            <w:r w:rsidRPr="00C81F1A">
              <w:rPr>
                <w:rFonts w:ascii="Times New Roman" w:hAnsi="Times New Roman"/>
                <w:noProof/>
                <w:sz w:val="22"/>
                <w:szCs w:val="22"/>
              </w:rPr>
              <w:t> </w:t>
            </w:r>
            <w:r w:rsidRPr="00C81F1A">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E3C8B33" w14:textId="77777777" w:rsidR="00543961" w:rsidRDefault="00543961" w:rsidP="00543961">
            <w:r w:rsidRPr="00C81F1A">
              <w:rPr>
                <w:rFonts w:ascii="Times New Roman" w:hAnsi="Times New Roman"/>
                <w:sz w:val="22"/>
                <w:szCs w:val="22"/>
              </w:rPr>
              <w:fldChar w:fldCharType="begin">
                <w:ffData>
                  <w:name w:val=""/>
                  <w:enabled/>
                  <w:calcOnExit w:val="0"/>
                  <w:textInput>
                    <w:maxLength w:val="2"/>
                  </w:textInput>
                </w:ffData>
              </w:fldChar>
            </w:r>
            <w:r w:rsidRPr="00C81F1A">
              <w:rPr>
                <w:rFonts w:ascii="Times New Roman" w:hAnsi="Times New Roman"/>
                <w:sz w:val="22"/>
                <w:szCs w:val="22"/>
              </w:rPr>
              <w:instrText xml:space="preserve"> FORMTEXT </w:instrText>
            </w:r>
            <w:r w:rsidRPr="00C81F1A">
              <w:rPr>
                <w:rFonts w:ascii="Times New Roman" w:hAnsi="Times New Roman"/>
                <w:sz w:val="22"/>
                <w:szCs w:val="22"/>
              </w:rPr>
            </w:r>
            <w:r w:rsidRPr="00C81F1A">
              <w:rPr>
                <w:rFonts w:ascii="Times New Roman" w:hAnsi="Times New Roman"/>
                <w:sz w:val="22"/>
                <w:szCs w:val="22"/>
              </w:rPr>
              <w:fldChar w:fldCharType="separate"/>
            </w:r>
            <w:r w:rsidRPr="00C81F1A">
              <w:rPr>
                <w:rFonts w:ascii="Times New Roman" w:hAnsi="Times New Roman"/>
                <w:noProof/>
                <w:sz w:val="22"/>
                <w:szCs w:val="22"/>
              </w:rPr>
              <w:t> </w:t>
            </w:r>
            <w:r w:rsidRPr="00C81F1A">
              <w:rPr>
                <w:rFonts w:ascii="Times New Roman" w:hAnsi="Times New Roman"/>
                <w:noProof/>
                <w:sz w:val="22"/>
                <w:szCs w:val="22"/>
              </w:rPr>
              <w:t> </w:t>
            </w:r>
            <w:r w:rsidRPr="00C81F1A">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3B527A0"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21F43CC7" w14:textId="77777777" w:rsidTr="008D497D">
        <w:tc>
          <w:tcPr>
            <w:tcW w:w="8406" w:type="dxa"/>
            <w:gridSpan w:val="7"/>
            <w:tcBorders>
              <w:top w:val="single" w:sz="4" w:space="0" w:color="auto"/>
              <w:bottom w:val="single" w:sz="4" w:space="0" w:color="auto"/>
            </w:tcBorders>
          </w:tcPr>
          <w:p w14:paraId="20440BF6" w14:textId="77777777" w:rsidR="00543961" w:rsidRDefault="00543961" w:rsidP="00543961">
            <w:pPr>
              <w:spacing w:before="20" w:after="20"/>
              <w:ind w:left="60" w:firstLine="4"/>
              <w:rPr>
                <w:rFonts w:cs="Arial"/>
                <w:sz w:val="18"/>
                <w:szCs w:val="18"/>
              </w:rPr>
            </w:pPr>
            <w:r>
              <w:rPr>
                <w:rFonts w:cs="Arial"/>
                <w:b/>
                <w:sz w:val="18"/>
                <w:szCs w:val="18"/>
              </w:rPr>
              <w:t>57.19(3)  WRITTEN PLACEMENT AGREEMENT FROM PLACING AGENCY</w:t>
            </w:r>
            <w:r>
              <w:rPr>
                <w:rFonts w:cs="Arial"/>
                <w:sz w:val="18"/>
                <w:szCs w:val="18"/>
              </w:rPr>
              <w:t xml:space="preserve">  If a placing agency places a child in a group home, the agency shall enter a written agreement with the licensee.  The agreement shall include all of the following pursuant to s. 48.64(1m), Stats:</w:t>
            </w:r>
          </w:p>
        </w:tc>
        <w:tc>
          <w:tcPr>
            <w:tcW w:w="540" w:type="dxa"/>
            <w:gridSpan w:val="2"/>
            <w:tcBorders>
              <w:top w:val="single" w:sz="4" w:space="0" w:color="auto"/>
              <w:bottom w:val="single" w:sz="4" w:space="0" w:color="auto"/>
            </w:tcBorders>
            <w:shd w:val="clear" w:color="auto" w:fill="auto"/>
          </w:tcPr>
          <w:p w14:paraId="6D8B9A8E" w14:textId="77777777" w:rsidR="00543961" w:rsidRDefault="00543961" w:rsidP="00543961">
            <w:r w:rsidRPr="00C81F1A">
              <w:rPr>
                <w:rFonts w:ascii="Times New Roman" w:hAnsi="Times New Roman"/>
                <w:sz w:val="22"/>
                <w:szCs w:val="22"/>
              </w:rPr>
              <w:fldChar w:fldCharType="begin">
                <w:ffData>
                  <w:name w:val=""/>
                  <w:enabled/>
                  <w:calcOnExit w:val="0"/>
                  <w:textInput>
                    <w:maxLength w:val="2"/>
                  </w:textInput>
                </w:ffData>
              </w:fldChar>
            </w:r>
            <w:r w:rsidRPr="00C81F1A">
              <w:rPr>
                <w:rFonts w:ascii="Times New Roman" w:hAnsi="Times New Roman"/>
                <w:sz w:val="22"/>
                <w:szCs w:val="22"/>
              </w:rPr>
              <w:instrText xml:space="preserve"> FORMTEXT </w:instrText>
            </w:r>
            <w:r w:rsidRPr="00C81F1A">
              <w:rPr>
                <w:rFonts w:ascii="Times New Roman" w:hAnsi="Times New Roman"/>
                <w:sz w:val="22"/>
                <w:szCs w:val="22"/>
              </w:rPr>
            </w:r>
            <w:r w:rsidRPr="00C81F1A">
              <w:rPr>
                <w:rFonts w:ascii="Times New Roman" w:hAnsi="Times New Roman"/>
                <w:sz w:val="22"/>
                <w:szCs w:val="22"/>
              </w:rPr>
              <w:fldChar w:fldCharType="separate"/>
            </w:r>
            <w:r w:rsidRPr="00C81F1A">
              <w:rPr>
                <w:rFonts w:ascii="Times New Roman" w:hAnsi="Times New Roman"/>
                <w:noProof/>
                <w:sz w:val="22"/>
                <w:szCs w:val="22"/>
              </w:rPr>
              <w:t> </w:t>
            </w:r>
            <w:r w:rsidRPr="00C81F1A">
              <w:rPr>
                <w:rFonts w:ascii="Times New Roman" w:hAnsi="Times New Roman"/>
                <w:noProof/>
                <w:sz w:val="22"/>
                <w:szCs w:val="22"/>
              </w:rPr>
              <w:t> </w:t>
            </w:r>
            <w:r w:rsidRPr="00C81F1A">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5181BE9" w14:textId="77777777" w:rsidR="00543961" w:rsidRDefault="00543961" w:rsidP="00543961">
            <w:r w:rsidRPr="00C81F1A">
              <w:rPr>
                <w:rFonts w:ascii="Times New Roman" w:hAnsi="Times New Roman"/>
                <w:sz w:val="22"/>
                <w:szCs w:val="22"/>
              </w:rPr>
              <w:fldChar w:fldCharType="begin">
                <w:ffData>
                  <w:name w:val=""/>
                  <w:enabled/>
                  <w:calcOnExit w:val="0"/>
                  <w:textInput>
                    <w:maxLength w:val="2"/>
                  </w:textInput>
                </w:ffData>
              </w:fldChar>
            </w:r>
            <w:r w:rsidRPr="00C81F1A">
              <w:rPr>
                <w:rFonts w:ascii="Times New Roman" w:hAnsi="Times New Roman"/>
                <w:sz w:val="22"/>
                <w:szCs w:val="22"/>
              </w:rPr>
              <w:instrText xml:space="preserve"> FORMTEXT </w:instrText>
            </w:r>
            <w:r w:rsidRPr="00C81F1A">
              <w:rPr>
                <w:rFonts w:ascii="Times New Roman" w:hAnsi="Times New Roman"/>
                <w:sz w:val="22"/>
                <w:szCs w:val="22"/>
              </w:rPr>
            </w:r>
            <w:r w:rsidRPr="00C81F1A">
              <w:rPr>
                <w:rFonts w:ascii="Times New Roman" w:hAnsi="Times New Roman"/>
                <w:sz w:val="22"/>
                <w:szCs w:val="22"/>
              </w:rPr>
              <w:fldChar w:fldCharType="separate"/>
            </w:r>
            <w:r w:rsidRPr="00C81F1A">
              <w:rPr>
                <w:rFonts w:ascii="Times New Roman" w:hAnsi="Times New Roman"/>
                <w:noProof/>
                <w:sz w:val="22"/>
                <w:szCs w:val="22"/>
              </w:rPr>
              <w:t> </w:t>
            </w:r>
            <w:r w:rsidRPr="00C81F1A">
              <w:rPr>
                <w:rFonts w:ascii="Times New Roman" w:hAnsi="Times New Roman"/>
                <w:noProof/>
                <w:sz w:val="22"/>
                <w:szCs w:val="22"/>
              </w:rPr>
              <w:t> </w:t>
            </w:r>
            <w:r w:rsidRPr="00C81F1A">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8F377B0" w14:textId="77777777" w:rsidR="00543961" w:rsidRDefault="00543961" w:rsidP="00543961">
            <w:r w:rsidRPr="00C81F1A">
              <w:rPr>
                <w:rFonts w:ascii="Times New Roman" w:hAnsi="Times New Roman"/>
                <w:sz w:val="22"/>
                <w:szCs w:val="22"/>
              </w:rPr>
              <w:fldChar w:fldCharType="begin">
                <w:ffData>
                  <w:name w:val=""/>
                  <w:enabled/>
                  <w:calcOnExit w:val="0"/>
                  <w:textInput>
                    <w:maxLength w:val="2"/>
                  </w:textInput>
                </w:ffData>
              </w:fldChar>
            </w:r>
            <w:r w:rsidRPr="00C81F1A">
              <w:rPr>
                <w:rFonts w:ascii="Times New Roman" w:hAnsi="Times New Roman"/>
                <w:sz w:val="22"/>
                <w:szCs w:val="22"/>
              </w:rPr>
              <w:instrText xml:space="preserve"> FORMTEXT </w:instrText>
            </w:r>
            <w:r w:rsidRPr="00C81F1A">
              <w:rPr>
                <w:rFonts w:ascii="Times New Roman" w:hAnsi="Times New Roman"/>
                <w:sz w:val="22"/>
                <w:szCs w:val="22"/>
              </w:rPr>
            </w:r>
            <w:r w:rsidRPr="00C81F1A">
              <w:rPr>
                <w:rFonts w:ascii="Times New Roman" w:hAnsi="Times New Roman"/>
                <w:sz w:val="22"/>
                <w:szCs w:val="22"/>
              </w:rPr>
              <w:fldChar w:fldCharType="separate"/>
            </w:r>
            <w:r w:rsidRPr="00C81F1A">
              <w:rPr>
                <w:rFonts w:ascii="Times New Roman" w:hAnsi="Times New Roman"/>
                <w:noProof/>
                <w:sz w:val="22"/>
                <w:szCs w:val="22"/>
              </w:rPr>
              <w:t> </w:t>
            </w:r>
            <w:r w:rsidRPr="00C81F1A">
              <w:rPr>
                <w:rFonts w:ascii="Times New Roman" w:hAnsi="Times New Roman"/>
                <w:noProof/>
                <w:sz w:val="22"/>
                <w:szCs w:val="22"/>
              </w:rPr>
              <w:t> </w:t>
            </w:r>
            <w:r w:rsidRPr="00C81F1A">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66E6FCC" w14:textId="77777777" w:rsidR="00543961" w:rsidRDefault="00543961" w:rsidP="00543961">
            <w:r w:rsidRPr="00C81F1A">
              <w:rPr>
                <w:rFonts w:ascii="Times New Roman" w:hAnsi="Times New Roman"/>
                <w:sz w:val="22"/>
                <w:szCs w:val="22"/>
              </w:rPr>
              <w:fldChar w:fldCharType="begin">
                <w:ffData>
                  <w:name w:val=""/>
                  <w:enabled/>
                  <w:calcOnExit w:val="0"/>
                  <w:textInput>
                    <w:maxLength w:val="2"/>
                  </w:textInput>
                </w:ffData>
              </w:fldChar>
            </w:r>
            <w:r w:rsidRPr="00C81F1A">
              <w:rPr>
                <w:rFonts w:ascii="Times New Roman" w:hAnsi="Times New Roman"/>
                <w:sz w:val="22"/>
                <w:szCs w:val="22"/>
              </w:rPr>
              <w:instrText xml:space="preserve"> FORMTEXT </w:instrText>
            </w:r>
            <w:r w:rsidRPr="00C81F1A">
              <w:rPr>
                <w:rFonts w:ascii="Times New Roman" w:hAnsi="Times New Roman"/>
                <w:sz w:val="22"/>
                <w:szCs w:val="22"/>
              </w:rPr>
            </w:r>
            <w:r w:rsidRPr="00C81F1A">
              <w:rPr>
                <w:rFonts w:ascii="Times New Roman" w:hAnsi="Times New Roman"/>
                <w:sz w:val="22"/>
                <w:szCs w:val="22"/>
              </w:rPr>
              <w:fldChar w:fldCharType="separate"/>
            </w:r>
            <w:r w:rsidRPr="00C81F1A">
              <w:rPr>
                <w:rFonts w:ascii="Times New Roman" w:hAnsi="Times New Roman"/>
                <w:noProof/>
                <w:sz w:val="22"/>
                <w:szCs w:val="22"/>
              </w:rPr>
              <w:t> </w:t>
            </w:r>
            <w:r w:rsidRPr="00C81F1A">
              <w:rPr>
                <w:rFonts w:ascii="Times New Roman" w:hAnsi="Times New Roman"/>
                <w:noProof/>
                <w:sz w:val="22"/>
                <w:szCs w:val="22"/>
              </w:rPr>
              <w:t> </w:t>
            </w:r>
            <w:r w:rsidRPr="00C81F1A">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5C3C1F2"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1D7B2DC1" w14:textId="77777777" w:rsidTr="008D497D">
        <w:tc>
          <w:tcPr>
            <w:tcW w:w="8406" w:type="dxa"/>
            <w:gridSpan w:val="7"/>
            <w:tcBorders>
              <w:top w:val="single" w:sz="4" w:space="0" w:color="auto"/>
              <w:bottom w:val="single" w:sz="4" w:space="0" w:color="auto"/>
            </w:tcBorders>
          </w:tcPr>
          <w:p w14:paraId="31CC6C4B" w14:textId="77777777" w:rsidR="00543961" w:rsidRDefault="00543961" w:rsidP="00543961">
            <w:pPr>
              <w:spacing w:before="20" w:after="20"/>
              <w:ind w:left="60" w:firstLine="4"/>
              <w:rPr>
                <w:rFonts w:cs="Arial"/>
                <w:sz w:val="18"/>
                <w:szCs w:val="18"/>
              </w:rPr>
            </w:pPr>
            <w:r>
              <w:rPr>
                <w:rFonts w:cs="Arial"/>
                <w:b/>
                <w:sz w:val="18"/>
                <w:szCs w:val="18"/>
              </w:rPr>
              <w:t>57.19(3)(a)  PLACEMENT AGREEMENT – ACCESS TO CHILDREN &amp; GROUP HOME</w:t>
            </w:r>
            <w:r>
              <w:rPr>
                <w:rFonts w:cs="Arial"/>
                <w:sz w:val="18"/>
                <w:szCs w:val="18"/>
              </w:rPr>
              <w:t xml:space="preserve">  That the agency shall have access at all times to the child and the group home.</w:t>
            </w:r>
          </w:p>
        </w:tc>
        <w:tc>
          <w:tcPr>
            <w:tcW w:w="540" w:type="dxa"/>
            <w:gridSpan w:val="2"/>
            <w:tcBorders>
              <w:top w:val="single" w:sz="4" w:space="0" w:color="auto"/>
              <w:bottom w:val="single" w:sz="4" w:space="0" w:color="auto"/>
            </w:tcBorders>
            <w:shd w:val="clear" w:color="auto" w:fill="auto"/>
          </w:tcPr>
          <w:p w14:paraId="0A635676" w14:textId="77777777" w:rsidR="00543961" w:rsidRDefault="00543961" w:rsidP="00543961">
            <w:r w:rsidRPr="00C81F1A">
              <w:rPr>
                <w:rFonts w:ascii="Times New Roman" w:hAnsi="Times New Roman"/>
                <w:sz w:val="22"/>
                <w:szCs w:val="22"/>
              </w:rPr>
              <w:fldChar w:fldCharType="begin">
                <w:ffData>
                  <w:name w:val=""/>
                  <w:enabled/>
                  <w:calcOnExit w:val="0"/>
                  <w:textInput>
                    <w:maxLength w:val="2"/>
                  </w:textInput>
                </w:ffData>
              </w:fldChar>
            </w:r>
            <w:r w:rsidRPr="00C81F1A">
              <w:rPr>
                <w:rFonts w:ascii="Times New Roman" w:hAnsi="Times New Roman"/>
                <w:sz w:val="22"/>
                <w:szCs w:val="22"/>
              </w:rPr>
              <w:instrText xml:space="preserve"> FORMTEXT </w:instrText>
            </w:r>
            <w:r w:rsidRPr="00C81F1A">
              <w:rPr>
                <w:rFonts w:ascii="Times New Roman" w:hAnsi="Times New Roman"/>
                <w:sz w:val="22"/>
                <w:szCs w:val="22"/>
              </w:rPr>
            </w:r>
            <w:r w:rsidRPr="00C81F1A">
              <w:rPr>
                <w:rFonts w:ascii="Times New Roman" w:hAnsi="Times New Roman"/>
                <w:sz w:val="22"/>
                <w:szCs w:val="22"/>
              </w:rPr>
              <w:fldChar w:fldCharType="separate"/>
            </w:r>
            <w:r w:rsidRPr="00C81F1A">
              <w:rPr>
                <w:rFonts w:ascii="Times New Roman" w:hAnsi="Times New Roman"/>
                <w:noProof/>
                <w:sz w:val="22"/>
                <w:szCs w:val="22"/>
              </w:rPr>
              <w:t> </w:t>
            </w:r>
            <w:r w:rsidRPr="00C81F1A">
              <w:rPr>
                <w:rFonts w:ascii="Times New Roman" w:hAnsi="Times New Roman"/>
                <w:noProof/>
                <w:sz w:val="22"/>
                <w:szCs w:val="22"/>
              </w:rPr>
              <w:t> </w:t>
            </w:r>
            <w:r w:rsidRPr="00C81F1A">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FF2A43B" w14:textId="77777777" w:rsidR="00543961" w:rsidRDefault="00543961" w:rsidP="00543961">
            <w:r w:rsidRPr="00C81F1A">
              <w:rPr>
                <w:rFonts w:ascii="Times New Roman" w:hAnsi="Times New Roman"/>
                <w:sz w:val="22"/>
                <w:szCs w:val="22"/>
              </w:rPr>
              <w:fldChar w:fldCharType="begin">
                <w:ffData>
                  <w:name w:val=""/>
                  <w:enabled/>
                  <w:calcOnExit w:val="0"/>
                  <w:textInput>
                    <w:maxLength w:val="2"/>
                  </w:textInput>
                </w:ffData>
              </w:fldChar>
            </w:r>
            <w:r w:rsidRPr="00C81F1A">
              <w:rPr>
                <w:rFonts w:ascii="Times New Roman" w:hAnsi="Times New Roman"/>
                <w:sz w:val="22"/>
                <w:szCs w:val="22"/>
              </w:rPr>
              <w:instrText xml:space="preserve"> FORMTEXT </w:instrText>
            </w:r>
            <w:r w:rsidRPr="00C81F1A">
              <w:rPr>
                <w:rFonts w:ascii="Times New Roman" w:hAnsi="Times New Roman"/>
                <w:sz w:val="22"/>
                <w:szCs w:val="22"/>
              </w:rPr>
            </w:r>
            <w:r w:rsidRPr="00C81F1A">
              <w:rPr>
                <w:rFonts w:ascii="Times New Roman" w:hAnsi="Times New Roman"/>
                <w:sz w:val="22"/>
                <w:szCs w:val="22"/>
              </w:rPr>
              <w:fldChar w:fldCharType="separate"/>
            </w:r>
            <w:r w:rsidRPr="00C81F1A">
              <w:rPr>
                <w:rFonts w:ascii="Times New Roman" w:hAnsi="Times New Roman"/>
                <w:noProof/>
                <w:sz w:val="22"/>
                <w:szCs w:val="22"/>
              </w:rPr>
              <w:t> </w:t>
            </w:r>
            <w:r w:rsidRPr="00C81F1A">
              <w:rPr>
                <w:rFonts w:ascii="Times New Roman" w:hAnsi="Times New Roman"/>
                <w:noProof/>
                <w:sz w:val="22"/>
                <w:szCs w:val="22"/>
              </w:rPr>
              <w:t> </w:t>
            </w:r>
            <w:r w:rsidRPr="00C81F1A">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A932428" w14:textId="77777777" w:rsidR="00543961" w:rsidRDefault="00543961" w:rsidP="00543961">
            <w:r w:rsidRPr="00C81F1A">
              <w:rPr>
                <w:rFonts w:ascii="Times New Roman" w:hAnsi="Times New Roman"/>
                <w:sz w:val="22"/>
                <w:szCs w:val="22"/>
              </w:rPr>
              <w:fldChar w:fldCharType="begin">
                <w:ffData>
                  <w:name w:val=""/>
                  <w:enabled/>
                  <w:calcOnExit w:val="0"/>
                  <w:textInput>
                    <w:maxLength w:val="2"/>
                  </w:textInput>
                </w:ffData>
              </w:fldChar>
            </w:r>
            <w:r w:rsidRPr="00C81F1A">
              <w:rPr>
                <w:rFonts w:ascii="Times New Roman" w:hAnsi="Times New Roman"/>
                <w:sz w:val="22"/>
                <w:szCs w:val="22"/>
              </w:rPr>
              <w:instrText xml:space="preserve"> FORMTEXT </w:instrText>
            </w:r>
            <w:r w:rsidRPr="00C81F1A">
              <w:rPr>
                <w:rFonts w:ascii="Times New Roman" w:hAnsi="Times New Roman"/>
                <w:sz w:val="22"/>
                <w:szCs w:val="22"/>
              </w:rPr>
            </w:r>
            <w:r w:rsidRPr="00C81F1A">
              <w:rPr>
                <w:rFonts w:ascii="Times New Roman" w:hAnsi="Times New Roman"/>
                <w:sz w:val="22"/>
                <w:szCs w:val="22"/>
              </w:rPr>
              <w:fldChar w:fldCharType="separate"/>
            </w:r>
            <w:r w:rsidRPr="00C81F1A">
              <w:rPr>
                <w:rFonts w:ascii="Times New Roman" w:hAnsi="Times New Roman"/>
                <w:noProof/>
                <w:sz w:val="22"/>
                <w:szCs w:val="22"/>
              </w:rPr>
              <w:t> </w:t>
            </w:r>
            <w:r w:rsidRPr="00C81F1A">
              <w:rPr>
                <w:rFonts w:ascii="Times New Roman" w:hAnsi="Times New Roman"/>
                <w:noProof/>
                <w:sz w:val="22"/>
                <w:szCs w:val="22"/>
              </w:rPr>
              <w:t> </w:t>
            </w:r>
            <w:r w:rsidRPr="00C81F1A">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541CB2A" w14:textId="77777777" w:rsidR="00543961" w:rsidRDefault="00543961" w:rsidP="00543961">
            <w:r w:rsidRPr="00C81F1A">
              <w:rPr>
                <w:rFonts w:ascii="Times New Roman" w:hAnsi="Times New Roman"/>
                <w:sz w:val="22"/>
                <w:szCs w:val="22"/>
              </w:rPr>
              <w:fldChar w:fldCharType="begin">
                <w:ffData>
                  <w:name w:val=""/>
                  <w:enabled/>
                  <w:calcOnExit w:val="0"/>
                  <w:textInput>
                    <w:maxLength w:val="2"/>
                  </w:textInput>
                </w:ffData>
              </w:fldChar>
            </w:r>
            <w:r w:rsidRPr="00C81F1A">
              <w:rPr>
                <w:rFonts w:ascii="Times New Roman" w:hAnsi="Times New Roman"/>
                <w:sz w:val="22"/>
                <w:szCs w:val="22"/>
              </w:rPr>
              <w:instrText xml:space="preserve"> FORMTEXT </w:instrText>
            </w:r>
            <w:r w:rsidRPr="00C81F1A">
              <w:rPr>
                <w:rFonts w:ascii="Times New Roman" w:hAnsi="Times New Roman"/>
                <w:sz w:val="22"/>
                <w:szCs w:val="22"/>
              </w:rPr>
            </w:r>
            <w:r w:rsidRPr="00C81F1A">
              <w:rPr>
                <w:rFonts w:ascii="Times New Roman" w:hAnsi="Times New Roman"/>
                <w:sz w:val="22"/>
                <w:szCs w:val="22"/>
              </w:rPr>
              <w:fldChar w:fldCharType="separate"/>
            </w:r>
            <w:r w:rsidRPr="00C81F1A">
              <w:rPr>
                <w:rFonts w:ascii="Times New Roman" w:hAnsi="Times New Roman"/>
                <w:noProof/>
                <w:sz w:val="22"/>
                <w:szCs w:val="22"/>
              </w:rPr>
              <w:t> </w:t>
            </w:r>
            <w:r w:rsidRPr="00C81F1A">
              <w:rPr>
                <w:rFonts w:ascii="Times New Roman" w:hAnsi="Times New Roman"/>
                <w:noProof/>
                <w:sz w:val="22"/>
                <w:szCs w:val="22"/>
              </w:rPr>
              <w:t> </w:t>
            </w:r>
            <w:r w:rsidRPr="00C81F1A">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81BCC58"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1CDA5D25" w14:textId="77777777" w:rsidTr="008D497D">
        <w:tc>
          <w:tcPr>
            <w:tcW w:w="8406" w:type="dxa"/>
            <w:gridSpan w:val="7"/>
            <w:tcBorders>
              <w:top w:val="single" w:sz="4" w:space="0" w:color="auto"/>
              <w:bottom w:val="single" w:sz="4" w:space="0" w:color="auto"/>
            </w:tcBorders>
          </w:tcPr>
          <w:p w14:paraId="1996FA2A" w14:textId="77777777" w:rsidR="00543961" w:rsidRDefault="00543961" w:rsidP="00543961">
            <w:pPr>
              <w:spacing w:before="20" w:after="20"/>
              <w:ind w:left="60" w:firstLine="4"/>
              <w:rPr>
                <w:rFonts w:cs="Arial"/>
                <w:sz w:val="18"/>
                <w:szCs w:val="18"/>
              </w:rPr>
            </w:pPr>
            <w:r>
              <w:rPr>
                <w:rFonts w:cs="Arial"/>
                <w:b/>
                <w:sz w:val="18"/>
                <w:szCs w:val="18"/>
              </w:rPr>
              <w:t>57.19(3)(b)  PLACEMENT AGREEMENT – RELEASING CHILDREN</w:t>
            </w:r>
            <w:r>
              <w:rPr>
                <w:rFonts w:cs="Arial"/>
                <w:sz w:val="18"/>
                <w:szCs w:val="18"/>
              </w:rPr>
              <w:t xml:space="preserve">  That the child will be released to the placing agency whenever the agency or the department finds that the best interest of the child requires it.</w:t>
            </w:r>
          </w:p>
        </w:tc>
        <w:tc>
          <w:tcPr>
            <w:tcW w:w="540" w:type="dxa"/>
            <w:gridSpan w:val="2"/>
            <w:tcBorders>
              <w:top w:val="single" w:sz="4" w:space="0" w:color="auto"/>
              <w:bottom w:val="single" w:sz="4" w:space="0" w:color="auto"/>
            </w:tcBorders>
            <w:shd w:val="clear" w:color="auto" w:fill="auto"/>
          </w:tcPr>
          <w:p w14:paraId="5007E7D0" w14:textId="77777777" w:rsidR="00543961" w:rsidRDefault="00543961" w:rsidP="00543961">
            <w:r w:rsidRPr="00FC413E">
              <w:rPr>
                <w:rFonts w:ascii="Times New Roman" w:hAnsi="Times New Roman"/>
                <w:sz w:val="22"/>
                <w:szCs w:val="22"/>
              </w:rPr>
              <w:fldChar w:fldCharType="begin">
                <w:ffData>
                  <w:name w:val=""/>
                  <w:enabled/>
                  <w:calcOnExit w:val="0"/>
                  <w:textInput>
                    <w:maxLength w:val="2"/>
                  </w:textInput>
                </w:ffData>
              </w:fldChar>
            </w:r>
            <w:r w:rsidRPr="00FC413E">
              <w:rPr>
                <w:rFonts w:ascii="Times New Roman" w:hAnsi="Times New Roman"/>
                <w:sz w:val="22"/>
                <w:szCs w:val="22"/>
              </w:rPr>
              <w:instrText xml:space="preserve"> FORMTEXT </w:instrText>
            </w:r>
            <w:r w:rsidRPr="00FC413E">
              <w:rPr>
                <w:rFonts w:ascii="Times New Roman" w:hAnsi="Times New Roman"/>
                <w:sz w:val="22"/>
                <w:szCs w:val="22"/>
              </w:rPr>
            </w:r>
            <w:r w:rsidRPr="00FC413E">
              <w:rPr>
                <w:rFonts w:ascii="Times New Roman" w:hAnsi="Times New Roman"/>
                <w:sz w:val="22"/>
                <w:szCs w:val="22"/>
              </w:rPr>
              <w:fldChar w:fldCharType="separate"/>
            </w:r>
            <w:r w:rsidRPr="00FC413E">
              <w:rPr>
                <w:rFonts w:ascii="Times New Roman" w:hAnsi="Times New Roman"/>
                <w:noProof/>
                <w:sz w:val="22"/>
                <w:szCs w:val="22"/>
              </w:rPr>
              <w:t> </w:t>
            </w:r>
            <w:r w:rsidRPr="00FC413E">
              <w:rPr>
                <w:rFonts w:ascii="Times New Roman" w:hAnsi="Times New Roman"/>
                <w:noProof/>
                <w:sz w:val="22"/>
                <w:szCs w:val="22"/>
              </w:rPr>
              <w:t> </w:t>
            </w:r>
            <w:r w:rsidRPr="00FC413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60DA2D0" w14:textId="77777777" w:rsidR="00543961" w:rsidRDefault="00543961" w:rsidP="00543961">
            <w:r w:rsidRPr="00FC413E">
              <w:rPr>
                <w:rFonts w:ascii="Times New Roman" w:hAnsi="Times New Roman"/>
                <w:sz w:val="22"/>
                <w:szCs w:val="22"/>
              </w:rPr>
              <w:fldChar w:fldCharType="begin">
                <w:ffData>
                  <w:name w:val=""/>
                  <w:enabled/>
                  <w:calcOnExit w:val="0"/>
                  <w:textInput>
                    <w:maxLength w:val="2"/>
                  </w:textInput>
                </w:ffData>
              </w:fldChar>
            </w:r>
            <w:r w:rsidRPr="00FC413E">
              <w:rPr>
                <w:rFonts w:ascii="Times New Roman" w:hAnsi="Times New Roman"/>
                <w:sz w:val="22"/>
                <w:szCs w:val="22"/>
              </w:rPr>
              <w:instrText xml:space="preserve"> FORMTEXT </w:instrText>
            </w:r>
            <w:r w:rsidRPr="00FC413E">
              <w:rPr>
                <w:rFonts w:ascii="Times New Roman" w:hAnsi="Times New Roman"/>
                <w:sz w:val="22"/>
                <w:szCs w:val="22"/>
              </w:rPr>
            </w:r>
            <w:r w:rsidRPr="00FC413E">
              <w:rPr>
                <w:rFonts w:ascii="Times New Roman" w:hAnsi="Times New Roman"/>
                <w:sz w:val="22"/>
                <w:szCs w:val="22"/>
              </w:rPr>
              <w:fldChar w:fldCharType="separate"/>
            </w:r>
            <w:r w:rsidRPr="00FC413E">
              <w:rPr>
                <w:rFonts w:ascii="Times New Roman" w:hAnsi="Times New Roman"/>
                <w:noProof/>
                <w:sz w:val="22"/>
                <w:szCs w:val="22"/>
              </w:rPr>
              <w:t> </w:t>
            </w:r>
            <w:r w:rsidRPr="00FC413E">
              <w:rPr>
                <w:rFonts w:ascii="Times New Roman" w:hAnsi="Times New Roman"/>
                <w:noProof/>
                <w:sz w:val="22"/>
                <w:szCs w:val="22"/>
              </w:rPr>
              <w:t> </w:t>
            </w:r>
            <w:r w:rsidRPr="00FC413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42BADB9" w14:textId="77777777" w:rsidR="00543961" w:rsidRDefault="00543961" w:rsidP="00543961">
            <w:r w:rsidRPr="00FC413E">
              <w:rPr>
                <w:rFonts w:ascii="Times New Roman" w:hAnsi="Times New Roman"/>
                <w:sz w:val="22"/>
                <w:szCs w:val="22"/>
              </w:rPr>
              <w:fldChar w:fldCharType="begin">
                <w:ffData>
                  <w:name w:val=""/>
                  <w:enabled/>
                  <w:calcOnExit w:val="0"/>
                  <w:textInput>
                    <w:maxLength w:val="2"/>
                  </w:textInput>
                </w:ffData>
              </w:fldChar>
            </w:r>
            <w:r w:rsidRPr="00FC413E">
              <w:rPr>
                <w:rFonts w:ascii="Times New Roman" w:hAnsi="Times New Roman"/>
                <w:sz w:val="22"/>
                <w:szCs w:val="22"/>
              </w:rPr>
              <w:instrText xml:space="preserve"> FORMTEXT </w:instrText>
            </w:r>
            <w:r w:rsidRPr="00FC413E">
              <w:rPr>
                <w:rFonts w:ascii="Times New Roman" w:hAnsi="Times New Roman"/>
                <w:sz w:val="22"/>
                <w:szCs w:val="22"/>
              </w:rPr>
            </w:r>
            <w:r w:rsidRPr="00FC413E">
              <w:rPr>
                <w:rFonts w:ascii="Times New Roman" w:hAnsi="Times New Roman"/>
                <w:sz w:val="22"/>
                <w:szCs w:val="22"/>
              </w:rPr>
              <w:fldChar w:fldCharType="separate"/>
            </w:r>
            <w:r w:rsidRPr="00FC413E">
              <w:rPr>
                <w:rFonts w:ascii="Times New Roman" w:hAnsi="Times New Roman"/>
                <w:noProof/>
                <w:sz w:val="22"/>
                <w:szCs w:val="22"/>
              </w:rPr>
              <w:t> </w:t>
            </w:r>
            <w:r w:rsidRPr="00FC413E">
              <w:rPr>
                <w:rFonts w:ascii="Times New Roman" w:hAnsi="Times New Roman"/>
                <w:noProof/>
                <w:sz w:val="22"/>
                <w:szCs w:val="22"/>
              </w:rPr>
              <w:t> </w:t>
            </w:r>
            <w:r w:rsidRPr="00FC413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8B2C23C" w14:textId="77777777" w:rsidR="00543961" w:rsidRDefault="00543961" w:rsidP="00543961">
            <w:r w:rsidRPr="00FC413E">
              <w:rPr>
                <w:rFonts w:ascii="Times New Roman" w:hAnsi="Times New Roman"/>
                <w:sz w:val="22"/>
                <w:szCs w:val="22"/>
              </w:rPr>
              <w:fldChar w:fldCharType="begin">
                <w:ffData>
                  <w:name w:val=""/>
                  <w:enabled/>
                  <w:calcOnExit w:val="0"/>
                  <w:textInput>
                    <w:maxLength w:val="2"/>
                  </w:textInput>
                </w:ffData>
              </w:fldChar>
            </w:r>
            <w:r w:rsidRPr="00FC413E">
              <w:rPr>
                <w:rFonts w:ascii="Times New Roman" w:hAnsi="Times New Roman"/>
                <w:sz w:val="22"/>
                <w:szCs w:val="22"/>
              </w:rPr>
              <w:instrText xml:space="preserve"> FORMTEXT </w:instrText>
            </w:r>
            <w:r w:rsidRPr="00FC413E">
              <w:rPr>
                <w:rFonts w:ascii="Times New Roman" w:hAnsi="Times New Roman"/>
                <w:sz w:val="22"/>
                <w:szCs w:val="22"/>
              </w:rPr>
            </w:r>
            <w:r w:rsidRPr="00FC413E">
              <w:rPr>
                <w:rFonts w:ascii="Times New Roman" w:hAnsi="Times New Roman"/>
                <w:sz w:val="22"/>
                <w:szCs w:val="22"/>
              </w:rPr>
              <w:fldChar w:fldCharType="separate"/>
            </w:r>
            <w:r w:rsidRPr="00FC413E">
              <w:rPr>
                <w:rFonts w:ascii="Times New Roman" w:hAnsi="Times New Roman"/>
                <w:noProof/>
                <w:sz w:val="22"/>
                <w:szCs w:val="22"/>
              </w:rPr>
              <w:t> </w:t>
            </w:r>
            <w:r w:rsidRPr="00FC413E">
              <w:rPr>
                <w:rFonts w:ascii="Times New Roman" w:hAnsi="Times New Roman"/>
                <w:noProof/>
                <w:sz w:val="22"/>
                <w:szCs w:val="22"/>
              </w:rPr>
              <w:t> </w:t>
            </w:r>
            <w:r w:rsidRPr="00FC413E">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CD25A2E"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6A285313" w14:textId="77777777" w:rsidTr="008D497D">
        <w:tc>
          <w:tcPr>
            <w:tcW w:w="8406" w:type="dxa"/>
            <w:gridSpan w:val="7"/>
            <w:tcBorders>
              <w:top w:val="single" w:sz="4" w:space="0" w:color="auto"/>
              <w:bottom w:val="single" w:sz="4" w:space="0" w:color="auto"/>
            </w:tcBorders>
          </w:tcPr>
          <w:p w14:paraId="00342465" w14:textId="77777777" w:rsidR="00543961" w:rsidRDefault="00543961" w:rsidP="00543961">
            <w:pPr>
              <w:spacing w:before="20" w:after="20"/>
              <w:ind w:left="60" w:firstLine="4"/>
              <w:rPr>
                <w:rFonts w:cs="Arial"/>
                <w:sz w:val="18"/>
                <w:szCs w:val="18"/>
              </w:rPr>
            </w:pPr>
            <w:r>
              <w:rPr>
                <w:rFonts w:cs="Arial"/>
                <w:b/>
                <w:sz w:val="18"/>
                <w:szCs w:val="18"/>
              </w:rPr>
              <w:lastRenderedPageBreak/>
              <w:t>57.19(4)  ADMISSIONS DECISIONS</w:t>
            </w:r>
            <w:r>
              <w:rPr>
                <w:rFonts w:cs="Arial"/>
                <w:sz w:val="18"/>
                <w:szCs w:val="18"/>
              </w:rPr>
              <w:t xml:space="preserve">  Admission decisions shall be in accordance with the group home program statement, the compatibility of the child with the group home and the policies and procedures of the group home, and this chapter.</w:t>
            </w:r>
          </w:p>
        </w:tc>
        <w:tc>
          <w:tcPr>
            <w:tcW w:w="540" w:type="dxa"/>
            <w:gridSpan w:val="2"/>
            <w:tcBorders>
              <w:top w:val="single" w:sz="4" w:space="0" w:color="auto"/>
              <w:bottom w:val="single" w:sz="4" w:space="0" w:color="auto"/>
            </w:tcBorders>
            <w:shd w:val="clear" w:color="auto" w:fill="auto"/>
          </w:tcPr>
          <w:p w14:paraId="6B64E2E6" w14:textId="77777777" w:rsidR="00543961" w:rsidRDefault="00543961" w:rsidP="00543961">
            <w:r w:rsidRPr="00FC413E">
              <w:rPr>
                <w:rFonts w:ascii="Times New Roman" w:hAnsi="Times New Roman"/>
                <w:sz w:val="22"/>
                <w:szCs w:val="22"/>
              </w:rPr>
              <w:fldChar w:fldCharType="begin">
                <w:ffData>
                  <w:name w:val=""/>
                  <w:enabled/>
                  <w:calcOnExit w:val="0"/>
                  <w:textInput>
                    <w:maxLength w:val="2"/>
                  </w:textInput>
                </w:ffData>
              </w:fldChar>
            </w:r>
            <w:r w:rsidRPr="00FC413E">
              <w:rPr>
                <w:rFonts w:ascii="Times New Roman" w:hAnsi="Times New Roman"/>
                <w:sz w:val="22"/>
                <w:szCs w:val="22"/>
              </w:rPr>
              <w:instrText xml:space="preserve"> FORMTEXT </w:instrText>
            </w:r>
            <w:r w:rsidRPr="00FC413E">
              <w:rPr>
                <w:rFonts w:ascii="Times New Roman" w:hAnsi="Times New Roman"/>
                <w:sz w:val="22"/>
                <w:szCs w:val="22"/>
              </w:rPr>
            </w:r>
            <w:r w:rsidRPr="00FC413E">
              <w:rPr>
                <w:rFonts w:ascii="Times New Roman" w:hAnsi="Times New Roman"/>
                <w:sz w:val="22"/>
                <w:szCs w:val="22"/>
              </w:rPr>
              <w:fldChar w:fldCharType="separate"/>
            </w:r>
            <w:r w:rsidRPr="00FC413E">
              <w:rPr>
                <w:rFonts w:ascii="Times New Roman" w:hAnsi="Times New Roman"/>
                <w:noProof/>
                <w:sz w:val="22"/>
                <w:szCs w:val="22"/>
              </w:rPr>
              <w:t> </w:t>
            </w:r>
            <w:r w:rsidRPr="00FC413E">
              <w:rPr>
                <w:rFonts w:ascii="Times New Roman" w:hAnsi="Times New Roman"/>
                <w:noProof/>
                <w:sz w:val="22"/>
                <w:szCs w:val="22"/>
              </w:rPr>
              <w:t> </w:t>
            </w:r>
            <w:r w:rsidRPr="00FC413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D5916B3" w14:textId="77777777" w:rsidR="00543961" w:rsidRDefault="00543961" w:rsidP="00543961">
            <w:r w:rsidRPr="00FC413E">
              <w:rPr>
                <w:rFonts w:ascii="Times New Roman" w:hAnsi="Times New Roman"/>
                <w:sz w:val="22"/>
                <w:szCs w:val="22"/>
              </w:rPr>
              <w:fldChar w:fldCharType="begin">
                <w:ffData>
                  <w:name w:val=""/>
                  <w:enabled/>
                  <w:calcOnExit w:val="0"/>
                  <w:textInput>
                    <w:maxLength w:val="2"/>
                  </w:textInput>
                </w:ffData>
              </w:fldChar>
            </w:r>
            <w:r w:rsidRPr="00FC413E">
              <w:rPr>
                <w:rFonts w:ascii="Times New Roman" w:hAnsi="Times New Roman"/>
                <w:sz w:val="22"/>
                <w:szCs w:val="22"/>
              </w:rPr>
              <w:instrText xml:space="preserve"> FORMTEXT </w:instrText>
            </w:r>
            <w:r w:rsidRPr="00FC413E">
              <w:rPr>
                <w:rFonts w:ascii="Times New Roman" w:hAnsi="Times New Roman"/>
                <w:sz w:val="22"/>
                <w:szCs w:val="22"/>
              </w:rPr>
            </w:r>
            <w:r w:rsidRPr="00FC413E">
              <w:rPr>
                <w:rFonts w:ascii="Times New Roman" w:hAnsi="Times New Roman"/>
                <w:sz w:val="22"/>
                <w:szCs w:val="22"/>
              </w:rPr>
              <w:fldChar w:fldCharType="separate"/>
            </w:r>
            <w:r w:rsidRPr="00FC413E">
              <w:rPr>
                <w:rFonts w:ascii="Times New Roman" w:hAnsi="Times New Roman"/>
                <w:noProof/>
                <w:sz w:val="22"/>
                <w:szCs w:val="22"/>
              </w:rPr>
              <w:t> </w:t>
            </w:r>
            <w:r w:rsidRPr="00FC413E">
              <w:rPr>
                <w:rFonts w:ascii="Times New Roman" w:hAnsi="Times New Roman"/>
                <w:noProof/>
                <w:sz w:val="22"/>
                <w:szCs w:val="22"/>
              </w:rPr>
              <w:t> </w:t>
            </w:r>
            <w:r w:rsidRPr="00FC413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DC8C9D1" w14:textId="77777777" w:rsidR="00543961" w:rsidRDefault="00543961" w:rsidP="00543961">
            <w:r w:rsidRPr="00FC413E">
              <w:rPr>
                <w:rFonts w:ascii="Times New Roman" w:hAnsi="Times New Roman"/>
                <w:sz w:val="22"/>
                <w:szCs w:val="22"/>
              </w:rPr>
              <w:fldChar w:fldCharType="begin">
                <w:ffData>
                  <w:name w:val=""/>
                  <w:enabled/>
                  <w:calcOnExit w:val="0"/>
                  <w:textInput>
                    <w:maxLength w:val="2"/>
                  </w:textInput>
                </w:ffData>
              </w:fldChar>
            </w:r>
            <w:r w:rsidRPr="00FC413E">
              <w:rPr>
                <w:rFonts w:ascii="Times New Roman" w:hAnsi="Times New Roman"/>
                <w:sz w:val="22"/>
                <w:szCs w:val="22"/>
              </w:rPr>
              <w:instrText xml:space="preserve"> FORMTEXT </w:instrText>
            </w:r>
            <w:r w:rsidRPr="00FC413E">
              <w:rPr>
                <w:rFonts w:ascii="Times New Roman" w:hAnsi="Times New Roman"/>
                <w:sz w:val="22"/>
                <w:szCs w:val="22"/>
              </w:rPr>
            </w:r>
            <w:r w:rsidRPr="00FC413E">
              <w:rPr>
                <w:rFonts w:ascii="Times New Roman" w:hAnsi="Times New Roman"/>
                <w:sz w:val="22"/>
                <w:szCs w:val="22"/>
              </w:rPr>
              <w:fldChar w:fldCharType="separate"/>
            </w:r>
            <w:r w:rsidRPr="00FC413E">
              <w:rPr>
                <w:rFonts w:ascii="Times New Roman" w:hAnsi="Times New Roman"/>
                <w:noProof/>
                <w:sz w:val="22"/>
                <w:szCs w:val="22"/>
              </w:rPr>
              <w:t> </w:t>
            </w:r>
            <w:r w:rsidRPr="00FC413E">
              <w:rPr>
                <w:rFonts w:ascii="Times New Roman" w:hAnsi="Times New Roman"/>
                <w:noProof/>
                <w:sz w:val="22"/>
                <w:szCs w:val="22"/>
              </w:rPr>
              <w:t> </w:t>
            </w:r>
            <w:r w:rsidRPr="00FC413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7C37007" w14:textId="77777777" w:rsidR="00543961" w:rsidRDefault="00543961" w:rsidP="00543961">
            <w:r w:rsidRPr="00FC413E">
              <w:rPr>
                <w:rFonts w:ascii="Times New Roman" w:hAnsi="Times New Roman"/>
                <w:sz w:val="22"/>
                <w:szCs w:val="22"/>
              </w:rPr>
              <w:fldChar w:fldCharType="begin">
                <w:ffData>
                  <w:name w:val=""/>
                  <w:enabled/>
                  <w:calcOnExit w:val="0"/>
                  <w:textInput>
                    <w:maxLength w:val="2"/>
                  </w:textInput>
                </w:ffData>
              </w:fldChar>
            </w:r>
            <w:r w:rsidRPr="00FC413E">
              <w:rPr>
                <w:rFonts w:ascii="Times New Roman" w:hAnsi="Times New Roman"/>
                <w:sz w:val="22"/>
                <w:szCs w:val="22"/>
              </w:rPr>
              <w:instrText xml:space="preserve"> FORMTEXT </w:instrText>
            </w:r>
            <w:r w:rsidRPr="00FC413E">
              <w:rPr>
                <w:rFonts w:ascii="Times New Roman" w:hAnsi="Times New Roman"/>
                <w:sz w:val="22"/>
                <w:szCs w:val="22"/>
              </w:rPr>
            </w:r>
            <w:r w:rsidRPr="00FC413E">
              <w:rPr>
                <w:rFonts w:ascii="Times New Roman" w:hAnsi="Times New Roman"/>
                <w:sz w:val="22"/>
                <w:szCs w:val="22"/>
              </w:rPr>
              <w:fldChar w:fldCharType="separate"/>
            </w:r>
            <w:r w:rsidRPr="00FC413E">
              <w:rPr>
                <w:rFonts w:ascii="Times New Roman" w:hAnsi="Times New Roman"/>
                <w:noProof/>
                <w:sz w:val="22"/>
                <w:szCs w:val="22"/>
              </w:rPr>
              <w:t> </w:t>
            </w:r>
            <w:r w:rsidRPr="00FC413E">
              <w:rPr>
                <w:rFonts w:ascii="Times New Roman" w:hAnsi="Times New Roman"/>
                <w:noProof/>
                <w:sz w:val="22"/>
                <w:szCs w:val="22"/>
              </w:rPr>
              <w:t> </w:t>
            </w:r>
            <w:r w:rsidRPr="00FC413E">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FAD65D3"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3F857EA6" w14:textId="77777777" w:rsidTr="008D497D">
        <w:tc>
          <w:tcPr>
            <w:tcW w:w="8406" w:type="dxa"/>
            <w:gridSpan w:val="7"/>
            <w:tcBorders>
              <w:top w:val="single" w:sz="4" w:space="0" w:color="auto"/>
              <w:bottom w:val="single" w:sz="4" w:space="0" w:color="auto"/>
            </w:tcBorders>
          </w:tcPr>
          <w:p w14:paraId="2807F0D2" w14:textId="77777777" w:rsidR="00543961" w:rsidRDefault="00543961" w:rsidP="00543961">
            <w:pPr>
              <w:spacing w:before="20" w:after="20"/>
              <w:ind w:left="60" w:firstLine="4"/>
              <w:rPr>
                <w:rFonts w:cs="Arial"/>
                <w:sz w:val="18"/>
                <w:szCs w:val="18"/>
              </w:rPr>
            </w:pPr>
            <w:r>
              <w:rPr>
                <w:rFonts w:cs="Arial"/>
                <w:b/>
                <w:sz w:val="18"/>
                <w:szCs w:val="18"/>
              </w:rPr>
              <w:t>57.19(5)(a)  RESIDENT AGE DIFFERENCE</w:t>
            </w:r>
            <w:r>
              <w:rPr>
                <w:rFonts w:cs="Arial"/>
                <w:sz w:val="18"/>
                <w:szCs w:val="18"/>
              </w:rPr>
              <w:t xml:space="preserve">  Except as provided in par. (b), there shall be no more than 4 years difference in the ages of the children admitted to the group home as residents.</w:t>
            </w:r>
          </w:p>
        </w:tc>
        <w:tc>
          <w:tcPr>
            <w:tcW w:w="540" w:type="dxa"/>
            <w:gridSpan w:val="2"/>
            <w:tcBorders>
              <w:top w:val="single" w:sz="4" w:space="0" w:color="auto"/>
              <w:bottom w:val="single" w:sz="4" w:space="0" w:color="auto"/>
            </w:tcBorders>
            <w:shd w:val="clear" w:color="auto" w:fill="auto"/>
          </w:tcPr>
          <w:p w14:paraId="53AE77DD" w14:textId="77777777" w:rsidR="00543961" w:rsidRDefault="00543961" w:rsidP="00543961">
            <w:r w:rsidRPr="00FC413E">
              <w:rPr>
                <w:rFonts w:ascii="Times New Roman" w:hAnsi="Times New Roman"/>
                <w:sz w:val="22"/>
                <w:szCs w:val="22"/>
              </w:rPr>
              <w:fldChar w:fldCharType="begin">
                <w:ffData>
                  <w:name w:val=""/>
                  <w:enabled/>
                  <w:calcOnExit w:val="0"/>
                  <w:textInput>
                    <w:maxLength w:val="2"/>
                  </w:textInput>
                </w:ffData>
              </w:fldChar>
            </w:r>
            <w:r w:rsidRPr="00FC413E">
              <w:rPr>
                <w:rFonts w:ascii="Times New Roman" w:hAnsi="Times New Roman"/>
                <w:sz w:val="22"/>
                <w:szCs w:val="22"/>
              </w:rPr>
              <w:instrText xml:space="preserve"> FORMTEXT </w:instrText>
            </w:r>
            <w:r w:rsidRPr="00FC413E">
              <w:rPr>
                <w:rFonts w:ascii="Times New Roman" w:hAnsi="Times New Roman"/>
                <w:sz w:val="22"/>
                <w:szCs w:val="22"/>
              </w:rPr>
            </w:r>
            <w:r w:rsidRPr="00FC413E">
              <w:rPr>
                <w:rFonts w:ascii="Times New Roman" w:hAnsi="Times New Roman"/>
                <w:sz w:val="22"/>
                <w:szCs w:val="22"/>
              </w:rPr>
              <w:fldChar w:fldCharType="separate"/>
            </w:r>
            <w:r w:rsidRPr="00FC413E">
              <w:rPr>
                <w:rFonts w:ascii="Times New Roman" w:hAnsi="Times New Roman"/>
                <w:noProof/>
                <w:sz w:val="22"/>
                <w:szCs w:val="22"/>
              </w:rPr>
              <w:t> </w:t>
            </w:r>
            <w:r w:rsidRPr="00FC413E">
              <w:rPr>
                <w:rFonts w:ascii="Times New Roman" w:hAnsi="Times New Roman"/>
                <w:noProof/>
                <w:sz w:val="22"/>
                <w:szCs w:val="22"/>
              </w:rPr>
              <w:t> </w:t>
            </w:r>
            <w:r w:rsidRPr="00FC413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7DB6AC4" w14:textId="77777777" w:rsidR="00543961" w:rsidRDefault="00543961" w:rsidP="00543961">
            <w:r w:rsidRPr="00FC413E">
              <w:rPr>
                <w:rFonts w:ascii="Times New Roman" w:hAnsi="Times New Roman"/>
                <w:sz w:val="22"/>
                <w:szCs w:val="22"/>
              </w:rPr>
              <w:fldChar w:fldCharType="begin">
                <w:ffData>
                  <w:name w:val=""/>
                  <w:enabled/>
                  <w:calcOnExit w:val="0"/>
                  <w:textInput>
                    <w:maxLength w:val="2"/>
                  </w:textInput>
                </w:ffData>
              </w:fldChar>
            </w:r>
            <w:r w:rsidRPr="00FC413E">
              <w:rPr>
                <w:rFonts w:ascii="Times New Roman" w:hAnsi="Times New Roman"/>
                <w:sz w:val="22"/>
                <w:szCs w:val="22"/>
              </w:rPr>
              <w:instrText xml:space="preserve"> FORMTEXT </w:instrText>
            </w:r>
            <w:r w:rsidRPr="00FC413E">
              <w:rPr>
                <w:rFonts w:ascii="Times New Roman" w:hAnsi="Times New Roman"/>
                <w:sz w:val="22"/>
                <w:szCs w:val="22"/>
              </w:rPr>
            </w:r>
            <w:r w:rsidRPr="00FC413E">
              <w:rPr>
                <w:rFonts w:ascii="Times New Roman" w:hAnsi="Times New Roman"/>
                <w:sz w:val="22"/>
                <w:szCs w:val="22"/>
              </w:rPr>
              <w:fldChar w:fldCharType="separate"/>
            </w:r>
            <w:r w:rsidRPr="00FC413E">
              <w:rPr>
                <w:rFonts w:ascii="Times New Roman" w:hAnsi="Times New Roman"/>
                <w:noProof/>
                <w:sz w:val="22"/>
                <w:szCs w:val="22"/>
              </w:rPr>
              <w:t> </w:t>
            </w:r>
            <w:r w:rsidRPr="00FC413E">
              <w:rPr>
                <w:rFonts w:ascii="Times New Roman" w:hAnsi="Times New Roman"/>
                <w:noProof/>
                <w:sz w:val="22"/>
                <w:szCs w:val="22"/>
              </w:rPr>
              <w:t> </w:t>
            </w:r>
            <w:r w:rsidRPr="00FC413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79BA277" w14:textId="77777777" w:rsidR="00543961" w:rsidRDefault="00543961" w:rsidP="00543961">
            <w:r w:rsidRPr="00FC413E">
              <w:rPr>
                <w:rFonts w:ascii="Times New Roman" w:hAnsi="Times New Roman"/>
                <w:sz w:val="22"/>
                <w:szCs w:val="22"/>
              </w:rPr>
              <w:fldChar w:fldCharType="begin">
                <w:ffData>
                  <w:name w:val=""/>
                  <w:enabled/>
                  <w:calcOnExit w:val="0"/>
                  <w:textInput>
                    <w:maxLength w:val="2"/>
                  </w:textInput>
                </w:ffData>
              </w:fldChar>
            </w:r>
            <w:r w:rsidRPr="00FC413E">
              <w:rPr>
                <w:rFonts w:ascii="Times New Roman" w:hAnsi="Times New Roman"/>
                <w:sz w:val="22"/>
                <w:szCs w:val="22"/>
              </w:rPr>
              <w:instrText xml:space="preserve"> FORMTEXT </w:instrText>
            </w:r>
            <w:r w:rsidRPr="00FC413E">
              <w:rPr>
                <w:rFonts w:ascii="Times New Roman" w:hAnsi="Times New Roman"/>
                <w:sz w:val="22"/>
                <w:szCs w:val="22"/>
              </w:rPr>
            </w:r>
            <w:r w:rsidRPr="00FC413E">
              <w:rPr>
                <w:rFonts w:ascii="Times New Roman" w:hAnsi="Times New Roman"/>
                <w:sz w:val="22"/>
                <w:szCs w:val="22"/>
              </w:rPr>
              <w:fldChar w:fldCharType="separate"/>
            </w:r>
            <w:r w:rsidRPr="00FC413E">
              <w:rPr>
                <w:rFonts w:ascii="Times New Roman" w:hAnsi="Times New Roman"/>
                <w:noProof/>
                <w:sz w:val="22"/>
                <w:szCs w:val="22"/>
              </w:rPr>
              <w:t> </w:t>
            </w:r>
            <w:r w:rsidRPr="00FC413E">
              <w:rPr>
                <w:rFonts w:ascii="Times New Roman" w:hAnsi="Times New Roman"/>
                <w:noProof/>
                <w:sz w:val="22"/>
                <w:szCs w:val="22"/>
              </w:rPr>
              <w:t> </w:t>
            </w:r>
            <w:r w:rsidRPr="00FC413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22EDB60" w14:textId="77777777" w:rsidR="00543961" w:rsidRDefault="00543961" w:rsidP="00543961">
            <w:r w:rsidRPr="00FC413E">
              <w:rPr>
                <w:rFonts w:ascii="Times New Roman" w:hAnsi="Times New Roman"/>
                <w:sz w:val="22"/>
                <w:szCs w:val="22"/>
              </w:rPr>
              <w:fldChar w:fldCharType="begin">
                <w:ffData>
                  <w:name w:val=""/>
                  <w:enabled/>
                  <w:calcOnExit w:val="0"/>
                  <w:textInput>
                    <w:maxLength w:val="2"/>
                  </w:textInput>
                </w:ffData>
              </w:fldChar>
            </w:r>
            <w:r w:rsidRPr="00FC413E">
              <w:rPr>
                <w:rFonts w:ascii="Times New Roman" w:hAnsi="Times New Roman"/>
                <w:sz w:val="22"/>
                <w:szCs w:val="22"/>
              </w:rPr>
              <w:instrText xml:space="preserve"> FORMTEXT </w:instrText>
            </w:r>
            <w:r w:rsidRPr="00FC413E">
              <w:rPr>
                <w:rFonts w:ascii="Times New Roman" w:hAnsi="Times New Roman"/>
                <w:sz w:val="22"/>
                <w:szCs w:val="22"/>
              </w:rPr>
            </w:r>
            <w:r w:rsidRPr="00FC413E">
              <w:rPr>
                <w:rFonts w:ascii="Times New Roman" w:hAnsi="Times New Roman"/>
                <w:sz w:val="22"/>
                <w:szCs w:val="22"/>
              </w:rPr>
              <w:fldChar w:fldCharType="separate"/>
            </w:r>
            <w:r w:rsidRPr="00FC413E">
              <w:rPr>
                <w:rFonts w:ascii="Times New Roman" w:hAnsi="Times New Roman"/>
                <w:noProof/>
                <w:sz w:val="22"/>
                <w:szCs w:val="22"/>
              </w:rPr>
              <w:t> </w:t>
            </w:r>
            <w:r w:rsidRPr="00FC413E">
              <w:rPr>
                <w:rFonts w:ascii="Times New Roman" w:hAnsi="Times New Roman"/>
                <w:noProof/>
                <w:sz w:val="22"/>
                <w:szCs w:val="22"/>
              </w:rPr>
              <w:t> </w:t>
            </w:r>
            <w:r w:rsidRPr="00FC413E">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AA2B84F"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7132C84E" w14:textId="77777777" w:rsidTr="008D497D">
        <w:tc>
          <w:tcPr>
            <w:tcW w:w="8406" w:type="dxa"/>
            <w:gridSpan w:val="7"/>
            <w:tcBorders>
              <w:top w:val="single" w:sz="4" w:space="0" w:color="auto"/>
              <w:bottom w:val="single" w:sz="4" w:space="0" w:color="auto"/>
            </w:tcBorders>
          </w:tcPr>
          <w:p w14:paraId="7F5878DF" w14:textId="77777777" w:rsidR="00543961" w:rsidRDefault="00543961" w:rsidP="00543961">
            <w:pPr>
              <w:spacing w:before="20" w:after="20"/>
              <w:ind w:left="60" w:firstLine="4"/>
              <w:rPr>
                <w:rFonts w:cs="Arial"/>
                <w:b/>
                <w:sz w:val="18"/>
                <w:szCs w:val="18"/>
              </w:rPr>
            </w:pPr>
            <w:r>
              <w:rPr>
                <w:rFonts w:cs="Arial"/>
                <w:b/>
                <w:sz w:val="18"/>
                <w:szCs w:val="18"/>
              </w:rPr>
              <w:t>57.19(5)(b)   RESIDENT AGE DIFFERENCE</w:t>
            </w:r>
            <w:r>
              <w:rPr>
                <w:rFonts w:cs="Arial"/>
                <w:sz w:val="18"/>
                <w:szCs w:val="18"/>
              </w:rPr>
              <w:t xml:space="preserve">  The age difference state in par.(a) does not apply to children admitted to a group home licensed for respite care or for homeless and runaway youth. </w:t>
            </w:r>
          </w:p>
        </w:tc>
        <w:tc>
          <w:tcPr>
            <w:tcW w:w="540" w:type="dxa"/>
            <w:gridSpan w:val="2"/>
            <w:tcBorders>
              <w:top w:val="single" w:sz="4" w:space="0" w:color="auto"/>
              <w:bottom w:val="single" w:sz="4" w:space="0" w:color="auto"/>
            </w:tcBorders>
            <w:shd w:val="clear" w:color="auto" w:fill="auto"/>
          </w:tcPr>
          <w:p w14:paraId="002209A9" w14:textId="77777777" w:rsidR="00543961" w:rsidRDefault="00543961" w:rsidP="00543961">
            <w:r w:rsidRPr="00FC413E">
              <w:rPr>
                <w:rFonts w:ascii="Times New Roman" w:hAnsi="Times New Roman"/>
                <w:sz w:val="22"/>
                <w:szCs w:val="22"/>
              </w:rPr>
              <w:fldChar w:fldCharType="begin">
                <w:ffData>
                  <w:name w:val=""/>
                  <w:enabled/>
                  <w:calcOnExit w:val="0"/>
                  <w:textInput>
                    <w:maxLength w:val="2"/>
                  </w:textInput>
                </w:ffData>
              </w:fldChar>
            </w:r>
            <w:r w:rsidRPr="00FC413E">
              <w:rPr>
                <w:rFonts w:ascii="Times New Roman" w:hAnsi="Times New Roman"/>
                <w:sz w:val="22"/>
                <w:szCs w:val="22"/>
              </w:rPr>
              <w:instrText xml:space="preserve"> FORMTEXT </w:instrText>
            </w:r>
            <w:r w:rsidRPr="00FC413E">
              <w:rPr>
                <w:rFonts w:ascii="Times New Roman" w:hAnsi="Times New Roman"/>
                <w:sz w:val="22"/>
                <w:szCs w:val="22"/>
              </w:rPr>
            </w:r>
            <w:r w:rsidRPr="00FC413E">
              <w:rPr>
                <w:rFonts w:ascii="Times New Roman" w:hAnsi="Times New Roman"/>
                <w:sz w:val="22"/>
                <w:szCs w:val="22"/>
              </w:rPr>
              <w:fldChar w:fldCharType="separate"/>
            </w:r>
            <w:r w:rsidRPr="00FC413E">
              <w:rPr>
                <w:rFonts w:ascii="Times New Roman" w:hAnsi="Times New Roman"/>
                <w:noProof/>
                <w:sz w:val="22"/>
                <w:szCs w:val="22"/>
              </w:rPr>
              <w:t> </w:t>
            </w:r>
            <w:r w:rsidRPr="00FC413E">
              <w:rPr>
                <w:rFonts w:ascii="Times New Roman" w:hAnsi="Times New Roman"/>
                <w:noProof/>
                <w:sz w:val="22"/>
                <w:szCs w:val="22"/>
              </w:rPr>
              <w:t> </w:t>
            </w:r>
            <w:r w:rsidRPr="00FC413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19C2088" w14:textId="77777777" w:rsidR="00543961" w:rsidRDefault="00543961" w:rsidP="00543961">
            <w:r w:rsidRPr="00FC413E">
              <w:rPr>
                <w:rFonts w:ascii="Times New Roman" w:hAnsi="Times New Roman"/>
                <w:sz w:val="22"/>
                <w:szCs w:val="22"/>
              </w:rPr>
              <w:fldChar w:fldCharType="begin">
                <w:ffData>
                  <w:name w:val=""/>
                  <w:enabled/>
                  <w:calcOnExit w:val="0"/>
                  <w:textInput>
                    <w:maxLength w:val="2"/>
                  </w:textInput>
                </w:ffData>
              </w:fldChar>
            </w:r>
            <w:r w:rsidRPr="00FC413E">
              <w:rPr>
                <w:rFonts w:ascii="Times New Roman" w:hAnsi="Times New Roman"/>
                <w:sz w:val="22"/>
                <w:szCs w:val="22"/>
              </w:rPr>
              <w:instrText xml:space="preserve"> FORMTEXT </w:instrText>
            </w:r>
            <w:r w:rsidRPr="00FC413E">
              <w:rPr>
                <w:rFonts w:ascii="Times New Roman" w:hAnsi="Times New Roman"/>
                <w:sz w:val="22"/>
                <w:szCs w:val="22"/>
              </w:rPr>
            </w:r>
            <w:r w:rsidRPr="00FC413E">
              <w:rPr>
                <w:rFonts w:ascii="Times New Roman" w:hAnsi="Times New Roman"/>
                <w:sz w:val="22"/>
                <w:szCs w:val="22"/>
              </w:rPr>
              <w:fldChar w:fldCharType="separate"/>
            </w:r>
            <w:r w:rsidRPr="00FC413E">
              <w:rPr>
                <w:rFonts w:ascii="Times New Roman" w:hAnsi="Times New Roman"/>
                <w:noProof/>
                <w:sz w:val="22"/>
                <w:szCs w:val="22"/>
              </w:rPr>
              <w:t> </w:t>
            </w:r>
            <w:r w:rsidRPr="00FC413E">
              <w:rPr>
                <w:rFonts w:ascii="Times New Roman" w:hAnsi="Times New Roman"/>
                <w:noProof/>
                <w:sz w:val="22"/>
                <w:szCs w:val="22"/>
              </w:rPr>
              <w:t> </w:t>
            </w:r>
            <w:r w:rsidRPr="00FC413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D98AD64" w14:textId="77777777" w:rsidR="00543961" w:rsidRDefault="00543961" w:rsidP="00543961">
            <w:r w:rsidRPr="00FC413E">
              <w:rPr>
                <w:rFonts w:ascii="Times New Roman" w:hAnsi="Times New Roman"/>
                <w:sz w:val="22"/>
                <w:szCs w:val="22"/>
              </w:rPr>
              <w:fldChar w:fldCharType="begin">
                <w:ffData>
                  <w:name w:val=""/>
                  <w:enabled/>
                  <w:calcOnExit w:val="0"/>
                  <w:textInput>
                    <w:maxLength w:val="2"/>
                  </w:textInput>
                </w:ffData>
              </w:fldChar>
            </w:r>
            <w:r w:rsidRPr="00FC413E">
              <w:rPr>
                <w:rFonts w:ascii="Times New Roman" w:hAnsi="Times New Roman"/>
                <w:sz w:val="22"/>
                <w:szCs w:val="22"/>
              </w:rPr>
              <w:instrText xml:space="preserve"> FORMTEXT </w:instrText>
            </w:r>
            <w:r w:rsidRPr="00FC413E">
              <w:rPr>
                <w:rFonts w:ascii="Times New Roman" w:hAnsi="Times New Roman"/>
                <w:sz w:val="22"/>
                <w:szCs w:val="22"/>
              </w:rPr>
            </w:r>
            <w:r w:rsidRPr="00FC413E">
              <w:rPr>
                <w:rFonts w:ascii="Times New Roman" w:hAnsi="Times New Roman"/>
                <w:sz w:val="22"/>
                <w:szCs w:val="22"/>
              </w:rPr>
              <w:fldChar w:fldCharType="separate"/>
            </w:r>
            <w:r w:rsidRPr="00FC413E">
              <w:rPr>
                <w:rFonts w:ascii="Times New Roman" w:hAnsi="Times New Roman"/>
                <w:noProof/>
                <w:sz w:val="22"/>
                <w:szCs w:val="22"/>
              </w:rPr>
              <w:t> </w:t>
            </w:r>
            <w:r w:rsidRPr="00FC413E">
              <w:rPr>
                <w:rFonts w:ascii="Times New Roman" w:hAnsi="Times New Roman"/>
                <w:noProof/>
                <w:sz w:val="22"/>
                <w:szCs w:val="22"/>
              </w:rPr>
              <w:t> </w:t>
            </w:r>
            <w:r w:rsidRPr="00FC413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B620F41" w14:textId="77777777" w:rsidR="00543961" w:rsidRDefault="00543961" w:rsidP="00543961">
            <w:r w:rsidRPr="00FC413E">
              <w:rPr>
                <w:rFonts w:ascii="Times New Roman" w:hAnsi="Times New Roman"/>
                <w:sz w:val="22"/>
                <w:szCs w:val="22"/>
              </w:rPr>
              <w:fldChar w:fldCharType="begin">
                <w:ffData>
                  <w:name w:val=""/>
                  <w:enabled/>
                  <w:calcOnExit w:val="0"/>
                  <w:textInput>
                    <w:maxLength w:val="2"/>
                  </w:textInput>
                </w:ffData>
              </w:fldChar>
            </w:r>
            <w:r w:rsidRPr="00FC413E">
              <w:rPr>
                <w:rFonts w:ascii="Times New Roman" w:hAnsi="Times New Roman"/>
                <w:sz w:val="22"/>
                <w:szCs w:val="22"/>
              </w:rPr>
              <w:instrText xml:space="preserve"> FORMTEXT </w:instrText>
            </w:r>
            <w:r w:rsidRPr="00FC413E">
              <w:rPr>
                <w:rFonts w:ascii="Times New Roman" w:hAnsi="Times New Roman"/>
                <w:sz w:val="22"/>
                <w:szCs w:val="22"/>
              </w:rPr>
            </w:r>
            <w:r w:rsidRPr="00FC413E">
              <w:rPr>
                <w:rFonts w:ascii="Times New Roman" w:hAnsi="Times New Roman"/>
                <w:sz w:val="22"/>
                <w:szCs w:val="22"/>
              </w:rPr>
              <w:fldChar w:fldCharType="separate"/>
            </w:r>
            <w:r w:rsidRPr="00FC413E">
              <w:rPr>
                <w:rFonts w:ascii="Times New Roman" w:hAnsi="Times New Roman"/>
                <w:noProof/>
                <w:sz w:val="22"/>
                <w:szCs w:val="22"/>
              </w:rPr>
              <w:t> </w:t>
            </w:r>
            <w:r w:rsidRPr="00FC413E">
              <w:rPr>
                <w:rFonts w:ascii="Times New Roman" w:hAnsi="Times New Roman"/>
                <w:noProof/>
                <w:sz w:val="22"/>
                <w:szCs w:val="22"/>
              </w:rPr>
              <w:t> </w:t>
            </w:r>
            <w:r w:rsidRPr="00FC413E">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BEFFFBC"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2397A543" w14:textId="77777777" w:rsidTr="008D497D">
        <w:tc>
          <w:tcPr>
            <w:tcW w:w="8406" w:type="dxa"/>
            <w:gridSpan w:val="7"/>
            <w:tcBorders>
              <w:top w:val="single" w:sz="4" w:space="0" w:color="auto"/>
              <w:bottom w:val="single" w:sz="4" w:space="0" w:color="auto"/>
            </w:tcBorders>
          </w:tcPr>
          <w:p w14:paraId="443B3FAA" w14:textId="77777777" w:rsidR="00543961" w:rsidRDefault="00543961" w:rsidP="00543961">
            <w:pPr>
              <w:spacing w:before="20" w:after="20"/>
              <w:ind w:left="60" w:firstLine="4"/>
              <w:rPr>
                <w:rFonts w:cs="Arial"/>
                <w:sz w:val="18"/>
                <w:szCs w:val="18"/>
              </w:rPr>
            </w:pPr>
            <w:r>
              <w:rPr>
                <w:rFonts w:cs="Arial"/>
                <w:b/>
                <w:sz w:val="18"/>
                <w:szCs w:val="18"/>
              </w:rPr>
              <w:t xml:space="preserve">57.19(6)  ADMISSIONS – </w:t>
            </w:r>
            <w:r>
              <w:rPr>
                <w:rFonts w:cs="Arial"/>
                <w:sz w:val="18"/>
                <w:szCs w:val="18"/>
              </w:rPr>
              <w:t>A group home may admit a child 18 years of age or over, but under 21 years of age, if any of the following circumstances exist:</w:t>
            </w:r>
          </w:p>
          <w:p w14:paraId="300622D1" w14:textId="77777777" w:rsidR="00543961" w:rsidRDefault="00543961" w:rsidP="00543961">
            <w:pPr>
              <w:spacing w:before="20" w:after="20"/>
              <w:ind w:left="270" w:firstLine="4"/>
              <w:rPr>
                <w:rFonts w:cs="Arial"/>
                <w:sz w:val="18"/>
                <w:szCs w:val="18"/>
              </w:rPr>
            </w:pPr>
            <w:r w:rsidRPr="00006E82">
              <w:rPr>
                <w:rFonts w:cs="Arial"/>
                <w:b/>
                <w:sz w:val="18"/>
                <w:szCs w:val="18"/>
              </w:rPr>
              <w:t>(a)</w:t>
            </w:r>
            <w:r w:rsidRPr="00006E82">
              <w:rPr>
                <w:rFonts w:cs="Arial"/>
                <w:sz w:val="18"/>
                <w:szCs w:val="18"/>
              </w:rPr>
              <w:t xml:space="preserve">  </w:t>
            </w:r>
            <w:r w:rsidRPr="001E49FF">
              <w:rPr>
                <w:rFonts w:cs="Arial"/>
                <w:sz w:val="18"/>
                <w:szCs w:val="18"/>
              </w:rPr>
              <w:t>The group home will not have more than 2 children 18 years of age or over, but under 21 years of age.</w:t>
            </w:r>
          </w:p>
          <w:p w14:paraId="76727F65" w14:textId="77777777" w:rsidR="00543961" w:rsidRDefault="00543961" w:rsidP="00543961">
            <w:pPr>
              <w:spacing w:before="20" w:after="20"/>
              <w:ind w:left="270" w:firstLine="4"/>
              <w:rPr>
                <w:rFonts w:cs="Arial"/>
                <w:sz w:val="18"/>
                <w:szCs w:val="18"/>
              </w:rPr>
            </w:pPr>
            <w:r w:rsidRPr="00006E82">
              <w:rPr>
                <w:rFonts w:cs="Arial"/>
                <w:b/>
                <w:sz w:val="18"/>
                <w:szCs w:val="18"/>
              </w:rPr>
              <w:t>(b)</w:t>
            </w:r>
            <w:r>
              <w:rPr>
                <w:rFonts w:cs="Arial"/>
                <w:sz w:val="18"/>
                <w:szCs w:val="18"/>
              </w:rPr>
              <w:t xml:space="preserve">  The group home has a license to serve a resident population that is 18 years of age or over, but under 21 years of age, and is transitioning to independence.</w:t>
            </w:r>
          </w:p>
          <w:p w14:paraId="218E2CDF" w14:textId="77777777" w:rsidR="00543961" w:rsidRPr="001E49FF" w:rsidRDefault="00543961" w:rsidP="00543961">
            <w:pPr>
              <w:spacing w:before="20" w:after="20"/>
              <w:ind w:left="270" w:firstLine="4"/>
              <w:rPr>
                <w:rFonts w:cs="Arial"/>
                <w:sz w:val="18"/>
                <w:szCs w:val="18"/>
              </w:rPr>
            </w:pPr>
            <w:r w:rsidRPr="00006E82">
              <w:rPr>
                <w:rFonts w:cs="Arial"/>
                <w:b/>
                <w:sz w:val="18"/>
                <w:szCs w:val="18"/>
              </w:rPr>
              <w:t>(c)</w:t>
            </w:r>
            <w:r>
              <w:rPr>
                <w:rFonts w:cs="Arial"/>
                <w:sz w:val="18"/>
                <w:szCs w:val="18"/>
              </w:rPr>
              <w:t xml:space="preserve">  The department has granted an exception under s. DCF 57.02 to allow the group home to admit or continue the admission of the child.  If the group homes does not have a license specified in par. (b), an exception is required before the group home may admit or provide care for more than 2 children 18 years of age or over, but under 21 years of age.</w:t>
            </w:r>
          </w:p>
        </w:tc>
        <w:tc>
          <w:tcPr>
            <w:tcW w:w="540" w:type="dxa"/>
            <w:gridSpan w:val="2"/>
            <w:tcBorders>
              <w:top w:val="single" w:sz="4" w:space="0" w:color="auto"/>
              <w:bottom w:val="single" w:sz="4" w:space="0" w:color="auto"/>
            </w:tcBorders>
            <w:shd w:val="clear" w:color="auto" w:fill="auto"/>
          </w:tcPr>
          <w:p w14:paraId="665C1F22" w14:textId="77777777" w:rsidR="00543961" w:rsidRDefault="00543961" w:rsidP="00543961">
            <w:r w:rsidRPr="009616C3">
              <w:rPr>
                <w:rFonts w:ascii="Times New Roman" w:hAnsi="Times New Roman"/>
                <w:sz w:val="22"/>
                <w:szCs w:val="22"/>
              </w:rPr>
              <w:fldChar w:fldCharType="begin">
                <w:ffData>
                  <w:name w:val=""/>
                  <w:enabled/>
                  <w:calcOnExit w:val="0"/>
                  <w:textInput>
                    <w:maxLength w:val="2"/>
                  </w:textInput>
                </w:ffData>
              </w:fldChar>
            </w:r>
            <w:r w:rsidRPr="009616C3">
              <w:rPr>
                <w:rFonts w:ascii="Times New Roman" w:hAnsi="Times New Roman"/>
                <w:sz w:val="22"/>
                <w:szCs w:val="22"/>
              </w:rPr>
              <w:instrText xml:space="preserve"> FORMTEXT </w:instrText>
            </w:r>
            <w:r w:rsidRPr="009616C3">
              <w:rPr>
                <w:rFonts w:ascii="Times New Roman" w:hAnsi="Times New Roman"/>
                <w:sz w:val="22"/>
                <w:szCs w:val="22"/>
              </w:rPr>
            </w:r>
            <w:r w:rsidRPr="009616C3">
              <w:rPr>
                <w:rFonts w:ascii="Times New Roman" w:hAnsi="Times New Roman"/>
                <w:sz w:val="22"/>
                <w:szCs w:val="22"/>
              </w:rPr>
              <w:fldChar w:fldCharType="separate"/>
            </w:r>
            <w:r w:rsidRPr="009616C3">
              <w:rPr>
                <w:rFonts w:ascii="Times New Roman" w:hAnsi="Times New Roman"/>
                <w:noProof/>
                <w:sz w:val="22"/>
                <w:szCs w:val="22"/>
              </w:rPr>
              <w:t> </w:t>
            </w:r>
            <w:r w:rsidRPr="009616C3">
              <w:rPr>
                <w:rFonts w:ascii="Times New Roman" w:hAnsi="Times New Roman"/>
                <w:noProof/>
                <w:sz w:val="22"/>
                <w:szCs w:val="22"/>
              </w:rPr>
              <w:t> </w:t>
            </w:r>
            <w:r w:rsidRPr="009616C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D04473E" w14:textId="77777777" w:rsidR="00543961" w:rsidRDefault="00543961" w:rsidP="00543961">
            <w:r w:rsidRPr="009616C3">
              <w:rPr>
                <w:rFonts w:ascii="Times New Roman" w:hAnsi="Times New Roman"/>
                <w:sz w:val="22"/>
                <w:szCs w:val="22"/>
              </w:rPr>
              <w:fldChar w:fldCharType="begin">
                <w:ffData>
                  <w:name w:val=""/>
                  <w:enabled/>
                  <w:calcOnExit w:val="0"/>
                  <w:textInput>
                    <w:maxLength w:val="2"/>
                  </w:textInput>
                </w:ffData>
              </w:fldChar>
            </w:r>
            <w:r w:rsidRPr="009616C3">
              <w:rPr>
                <w:rFonts w:ascii="Times New Roman" w:hAnsi="Times New Roman"/>
                <w:sz w:val="22"/>
                <w:szCs w:val="22"/>
              </w:rPr>
              <w:instrText xml:space="preserve"> FORMTEXT </w:instrText>
            </w:r>
            <w:r w:rsidRPr="009616C3">
              <w:rPr>
                <w:rFonts w:ascii="Times New Roman" w:hAnsi="Times New Roman"/>
                <w:sz w:val="22"/>
                <w:szCs w:val="22"/>
              </w:rPr>
            </w:r>
            <w:r w:rsidRPr="009616C3">
              <w:rPr>
                <w:rFonts w:ascii="Times New Roman" w:hAnsi="Times New Roman"/>
                <w:sz w:val="22"/>
                <w:szCs w:val="22"/>
              </w:rPr>
              <w:fldChar w:fldCharType="separate"/>
            </w:r>
            <w:r w:rsidRPr="009616C3">
              <w:rPr>
                <w:rFonts w:ascii="Times New Roman" w:hAnsi="Times New Roman"/>
                <w:noProof/>
                <w:sz w:val="22"/>
                <w:szCs w:val="22"/>
              </w:rPr>
              <w:t> </w:t>
            </w:r>
            <w:r w:rsidRPr="009616C3">
              <w:rPr>
                <w:rFonts w:ascii="Times New Roman" w:hAnsi="Times New Roman"/>
                <w:noProof/>
                <w:sz w:val="22"/>
                <w:szCs w:val="22"/>
              </w:rPr>
              <w:t> </w:t>
            </w:r>
            <w:r w:rsidRPr="009616C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82DD4B0" w14:textId="77777777" w:rsidR="00543961" w:rsidRDefault="00543961" w:rsidP="00543961">
            <w:r w:rsidRPr="009616C3">
              <w:rPr>
                <w:rFonts w:ascii="Times New Roman" w:hAnsi="Times New Roman"/>
                <w:sz w:val="22"/>
                <w:szCs w:val="22"/>
              </w:rPr>
              <w:fldChar w:fldCharType="begin">
                <w:ffData>
                  <w:name w:val=""/>
                  <w:enabled/>
                  <w:calcOnExit w:val="0"/>
                  <w:textInput>
                    <w:maxLength w:val="2"/>
                  </w:textInput>
                </w:ffData>
              </w:fldChar>
            </w:r>
            <w:r w:rsidRPr="009616C3">
              <w:rPr>
                <w:rFonts w:ascii="Times New Roman" w:hAnsi="Times New Roman"/>
                <w:sz w:val="22"/>
                <w:szCs w:val="22"/>
              </w:rPr>
              <w:instrText xml:space="preserve"> FORMTEXT </w:instrText>
            </w:r>
            <w:r w:rsidRPr="009616C3">
              <w:rPr>
                <w:rFonts w:ascii="Times New Roman" w:hAnsi="Times New Roman"/>
                <w:sz w:val="22"/>
                <w:szCs w:val="22"/>
              </w:rPr>
            </w:r>
            <w:r w:rsidRPr="009616C3">
              <w:rPr>
                <w:rFonts w:ascii="Times New Roman" w:hAnsi="Times New Roman"/>
                <w:sz w:val="22"/>
                <w:szCs w:val="22"/>
              </w:rPr>
              <w:fldChar w:fldCharType="separate"/>
            </w:r>
            <w:r w:rsidRPr="009616C3">
              <w:rPr>
                <w:rFonts w:ascii="Times New Roman" w:hAnsi="Times New Roman"/>
                <w:noProof/>
                <w:sz w:val="22"/>
                <w:szCs w:val="22"/>
              </w:rPr>
              <w:t> </w:t>
            </w:r>
            <w:r w:rsidRPr="009616C3">
              <w:rPr>
                <w:rFonts w:ascii="Times New Roman" w:hAnsi="Times New Roman"/>
                <w:noProof/>
                <w:sz w:val="22"/>
                <w:szCs w:val="22"/>
              </w:rPr>
              <w:t> </w:t>
            </w:r>
            <w:r w:rsidRPr="009616C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914E4D0" w14:textId="77777777" w:rsidR="00543961" w:rsidRDefault="00543961" w:rsidP="00543961">
            <w:r w:rsidRPr="009616C3">
              <w:rPr>
                <w:rFonts w:ascii="Times New Roman" w:hAnsi="Times New Roman"/>
                <w:sz w:val="22"/>
                <w:szCs w:val="22"/>
              </w:rPr>
              <w:fldChar w:fldCharType="begin">
                <w:ffData>
                  <w:name w:val=""/>
                  <w:enabled/>
                  <w:calcOnExit w:val="0"/>
                  <w:textInput>
                    <w:maxLength w:val="2"/>
                  </w:textInput>
                </w:ffData>
              </w:fldChar>
            </w:r>
            <w:r w:rsidRPr="009616C3">
              <w:rPr>
                <w:rFonts w:ascii="Times New Roman" w:hAnsi="Times New Roman"/>
                <w:sz w:val="22"/>
                <w:szCs w:val="22"/>
              </w:rPr>
              <w:instrText xml:space="preserve"> FORMTEXT </w:instrText>
            </w:r>
            <w:r w:rsidRPr="009616C3">
              <w:rPr>
                <w:rFonts w:ascii="Times New Roman" w:hAnsi="Times New Roman"/>
                <w:sz w:val="22"/>
                <w:szCs w:val="22"/>
              </w:rPr>
            </w:r>
            <w:r w:rsidRPr="009616C3">
              <w:rPr>
                <w:rFonts w:ascii="Times New Roman" w:hAnsi="Times New Roman"/>
                <w:sz w:val="22"/>
                <w:szCs w:val="22"/>
              </w:rPr>
              <w:fldChar w:fldCharType="separate"/>
            </w:r>
            <w:r w:rsidRPr="009616C3">
              <w:rPr>
                <w:rFonts w:ascii="Times New Roman" w:hAnsi="Times New Roman"/>
                <w:noProof/>
                <w:sz w:val="22"/>
                <w:szCs w:val="22"/>
              </w:rPr>
              <w:t> </w:t>
            </w:r>
            <w:r w:rsidRPr="009616C3">
              <w:rPr>
                <w:rFonts w:ascii="Times New Roman" w:hAnsi="Times New Roman"/>
                <w:noProof/>
                <w:sz w:val="22"/>
                <w:szCs w:val="22"/>
              </w:rPr>
              <w:t> </w:t>
            </w:r>
            <w:r w:rsidRPr="009616C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19B083C"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1C0787EC" w14:textId="77777777" w:rsidTr="008D497D">
        <w:tc>
          <w:tcPr>
            <w:tcW w:w="8406" w:type="dxa"/>
            <w:gridSpan w:val="7"/>
            <w:tcBorders>
              <w:top w:val="single" w:sz="4" w:space="0" w:color="auto"/>
              <w:bottom w:val="single" w:sz="4" w:space="0" w:color="auto"/>
            </w:tcBorders>
          </w:tcPr>
          <w:p w14:paraId="0BABCF6A" w14:textId="77777777" w:rsidR="00543961" w:rsidRDefault="00543961" w:rsidP="00543961">
            <w:pPr>
              <w:spacing w:before="20" w:after="20"/>
              <w:ind w:left="60" w:firstLine="4"/>
              <w:rPr>
                <w:rFonts w:cs="Arial"/>
                <w:sz w:val="18"/>
                <w:szCs w:val="18"/>
              </w:rPr>
            </w:pPr>
            <w:r>
              <w:rPr>
                <w:rFonts w:cs="Arial"/>
                <w:b/>
                <w:sz w:val="18"/>
                <w:szCs w:val="18"/>
              </w:rPr>
              <w:t>57.19(7)  RESIDENT – HEALTH EXAMINATION</w:t>
            </w:r>
            <w:r>
              <w:rPr>
                <w:rFonts w:cs="Arial"/>
                <w:sz w:val="18"/>
                <w:szCs w:val="18"/>
              </w:rPr>
              <w:t xml:space="preserve">  Each child admitted to a group home as a resident shall have had a health examination performed by an individual licensed to perform the examination no more than one year before being admitted to the group home or shall have the examination within 30 days after the date of admission if the consent required under s. DCF 57.25(1) has been obtained.  Documentation of the examination shall be maintained in the resident’s record as required in s. DCF 57.38(1)(i)3.</w:t>
            </w:r>
          </w:p>
        </w:tc>
        <w:tc>
          <w:tcPr>
            <w:tcW w:w="540" w:type="dxa"/>
            <w:gridSpan w:val="2"/>
            <w:tcBorders>
              <w:top w:val="single" w:sz="4" w:space="0" w:color="auto"/>
              <w:bottom w:val="single" w:sz="4" w:space="0" w:color="auto"/>
            </w:tcBorders>
            <w:shd w:val="clear" w:color="auto" w:fill="auto"/>
          </w:tcPr>
          <w:p w14:paraId="5940C157" w14:textId="77777777" w:rsidR="00543961" w:rsidRDefault="00543961" w:rsidP="00543961">
            <w:r w:rsidRPr="009616C3">
              <w:rPr>
                <w:rFonts w:ascii="Times New Roman" w:hAnsi="Times New Roman"/>
                <w:sz w:val="22"/>
                <w:szCs w:val="22"/>
              </w:rPr>
              <w:fldChar w:fldCharType="begin">
                <w:ffData>
                  <w:name w:val=""/>
                  <w:enabled/>
                  <w:calcOnExit w:val="0"/>
                  <w:textInput>
                    <w:maxLength w:val="2"/>
                  </w:textInput>
                </w:ffData>
              </w:fldChar>
            </w:r>
            <w:r w:rsidRPr="009616C3">
              <w:rPr>
                <w:rFonts w:ascii="Times New Roman" w:hAnsi="Times New Roman"/>
                <w:sz w:val="22"/>
                <w:szCs w:val="22"/>
              </w:rPr>
              <w:instrText xml:space="preserve"> FORMTEXT </w:instrText>
            </w:r>
            <w:r w:rsidRPr="009616C3">
              <w:rPr>
                <w:rFonts w:ascii="Times New Roman" w:hAnsi="Times New Roman"/>
                <w:sz w:val="22"/>
                <w:szCs w:val="22"/>
              </w:rPr>
            </w:r>
            <w:r w:rsidRPr="009616C3">
              <w:rPr>
                <w:rFonts w:ascii="Times New Roman" w:hAnsi="Times New Roman"/>
                <w:sz w:val="22"/>
                <w:szCs w:val="22"/>
              </w:rPr>
              <w:fldChar w:fldCharType="separate"/>
            </w:r>
            <w:r w:rsidRPr="009616C3">
              <w:rPr>
                <w:rFonts w:ascii="Times New Roman" w:hAnsi="Times New Roman"/>
                <w:noProof/>
                <w:sz w:val="22"/>
                <w:szCs w:val="22"/>
              </w:rPr>
              <w:t> </w:t>
            </w:r>
            <w:r w:rsidRPr="009616C3">
              <w:rPr>
                <w:rFonts w:ascii="Times New Roman" w:hAnsi="Times New Roman"/>
                <w:noProof/>
                <w:sz w:val="22"/>
                <w:szCs w:val="22"/>
              </w:rPr>
              <w:t> </w:t>
            </w:r>
            <w:r w:rsidRPr="009616C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E0A35E3" w14:textId="77777777" w:rsidR="00543961" w:rsidRDefault="00543961" w:rsidP="00543961">
            <w:r w:rsidRPr="009616C3">
              <w:rPr>
                <w:rFonts w:ascii="Times New Roman" w:hAnsi="Times New Roman"/>
                <w:sz w:val="22"/>
                <w:szCs w:val="22"/>
              </w:rPr>
              <w:fldChar w:fldCharType="begin">
                <w:ffData>
                  <w:name w:val=""/>
                  <w:enabled/>
                  <w:calcOnExit w:val="0"/>
                  <w:textInput>
                    <w:maxLength w:val="2"/>
                  </w:textInput>
                </w:ffData>
              </w:fldChar>
            </w:r>
            <w:r w:rsidRPr="009616C3">
              <w:rPr>
                <w:rFonts w:ascii="Times New Roman" w:hAnsi="Times New Roman"/>
                <w:sz w:val="22"/>
                <w:szCs w:val="22"/>
              </w:rPr>
              <w:instrText xml:space="preserve"> FORMTEXT </w:instrText>
            </w:r>
            <w:r w:rsidRPr="009616C3">
              <w:rPr>
                <w:rFonts w:ascii="Times New Roman" w:hAnsi="Times New Roman"/>
                <w:sz w:val="22"/>
                <w:szCs w:val="22"/>
              </w:rPr>
            </w:r>
            <w:r w:rsidRPr="009616C3">
              <w:rPr>
                <w:rFonts w:ascii="Times New Roman" w:hAnsi="Times New Roman"/>
                <w:sz w:val="22"/>
                <w:szCs w:val="22"/>
              </w:rPr>
              <w:fldChar w:fldCharType="separate"/>
            </w:r>
            <w:r w:rsidRPr="009616C3">
              <w:rPr>
                <w:rFonts w:ascii="Times New Roman" w:hAnsi="Times New Roman"/>
                <w:noProof/>
                <w:sz w:val="22"/>
                <w:szCs w:val="22"/>
              </w:rPr>
              <w:t> </w:t>
            </w:r>
            <w:r w:rsidRPr="009616C3">
              <w:rPr>
                <w:rFonts w:ascii="Times New Roman" w:hAnsi="Times New Roman"/>
                <w:noProof/>
                <w:sz w:val="22"/>
                <w:szCs w:val="22"/>
              </w:rPr>
              <w:t> </w:t>
            </w:r>
            <w:r w:rsidRPr="009616C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8C213D7" w14:textId="77777777" w:rsidR="00543961" w:rsidRDefault="00543961" w:rsidP="00543961">
            <w:r w:rsidRPr="009616C3">
              <w:rPr>
                <w:rFonts w:ascii="Times New Roman" w:hAnsi="Times New Roman"/>
                <w:sz w:val="22"/>
                <w:szCs w:val="22"/>
              </w:rPr>
              <w:fldChar w:fldCharType="begin">
                <w:ffData>
                  <w:name w:val=""/>
                  <w:enabled/>
                  <w:calcOnExit w:val="0"/>
                  <w:textInput>
                    <w:maxLength w:val="2"/>
                  </w:textInput>
                </w:ffData>
              </w:fldChar>
            </w:r>
            <w:r w:rsidRPr="009616C3">
              <w:rPr>
                <w:rFonts w:ascii="Times New Roman" w:hAnsi="Times New Roman"/>
                <w:sz w:val="22"/>
                <w:szCs w:val="22"/>
              </w:rPr>
              <w:instrText xml:space="preserve"> FORMTEXT </w:instrText>
            </w:r>
            <w:r w:rsidRPr="009616C3">
              <w:rPr>
                <w:rFonts w:ascii="Times New Roman" w:hAnsi="Times New Roman"/>
                <w:sz w:val="22"/>
                <w:szCs w:val="22"/>
              </w:rPr>
            </w:r>
            <w:r w:rsidRPr="009616C3">
              <w:rPr>
                <w:rFonts w:ascii="Times New Roman" w:hAnsi="Times New Roman"/>
                <w:sz w:val="22"/>
                <w:szCs w:val="22"/>
              </w:rPr>
              <w:fldChar w:fldCharType="separate"/>
            </w:r>
            <w:r w:rsidRPr="009616C3">
              <w:rPr>
                <w:rFonts w:ascii="Times New Roman" w:hAnsi="Times New Roman"/>
                <w:noProof/>
                <w:sz w:val="22"/>
                <w:szCs w:val="22"/>
              </w:rPr>
              <w:t> </w:t>
            </w:r>
            <w:r w:rsidRPr="009616C3">
              <w:rPr>
                <w:rFonts w:ascii="Times New Roman" w:hAnsi="Times New Roman"/>
                <w:noProof/>
                <w:sz w:val="22"/>
                <w:szCs w:val="22"/>
              </w:rPr>
              <w:t> </w:t>
            </w:r>
            <w:r w:rsidRPr="009616C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0786DD8" w14:textId="77777777" w:rsidR="00543961" w:rsidRDefault="00543961" w:rsidP="00543961">
            <w:r w:rsidRPr="009616C3">
              <w:rPr>
                <w:rFonts w:ascii="Times New Roman" w:hAnsi="Times New Roman"/>
                <w:sz w:val="22"/>
                <w:szCs w:val="22"/>
              </w:rPr>
              <w:fldChar w:fldCharType="begin">
                <w:ffData>
                  <w:name w:val=""/>
                  <w:enabled/>
                  <w:calcOnExit w:val="0"/>
                  <w:textInput>
                    <w:maxLength w:val="2"/>
                  </w:textInput>
                </w:ffData>
              </w:fldChar>
            </w:r>
            <w:r w:rsidRPr="009616C3">
              <w:rPr>
                <w:rFonts w:ascii="Times New Roman" w:hAnsi="Times New Roman"/>
                <w:sz w:val="22"/>
                <w:szCs w:val="22"/>
              </w:rPr>
              <w:instrText xml:space="preserve"> FORMTEXT </w:instrText>
            </w:r>
            <w:r w:rsidRPr="009616C3">
              <w:rPr>
                <w:rFonts w:ascii="Times New Roman" w:hAnsi="Times New Roman"/>
                <w:sz w:val="22"/>
                <w:szCs w:val="22"/>
              </w:rPr>
            </w:r>
            <w:r w:rsidRPr="009616C3">
              <w:rPr>
                <w:rFonts w:ascii="Times New Roman" w:hAnsi="Times New Roman"/>
                <w:sz w:val="22"/>
                <w:szCs w:val="22"/>
              </w:rPr>
              <w:fldChar w:fldCharType="separate"/>
            </w:r>
            <w:r w:rsidRPr="009616C3">
              <w:rPr>
                <w:rFonts w:ascii="Times New Roman" w:hAnsi="Times New Roman"/>
                <w:noProof/>
                <w:sz w:val="22"/>
                <w:szCs w:val="22"/>
              </w:rPr>
              <w:t> </w:t>
            </w:r>
            <w:r w:rsidRPr="009616C3">
              <w:rPr>
                <w:rFonts w:ascii="Times New Roman" w:hAnsi="Times New Roman"/>
                <w:noProof/>
                <w:sz w:val="22"/>
                <w:szCs w:val="22"/>
              </w:rPr>
              <w:t> </w:t>
            </w:r>
            <w:r w:rsidRPr="009616C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71AD91A"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607B8CDB" w14:textId="77777777" w:rsidTr="008D497D">
        <w:tc>
          <w:tcPr>
            <w:tcW w:w="8406" w:type="dxa"/>
            <w:gridSpan w:val="7"/>
            <w:tcBorders>
              <w:top w:val="single" w:sz="4" w:space="0" w:color="auto"/>
              <w:bottom w:val="single" w:sz="4" w:space="0" w:color="auto"/>
            </w:tcBorders>
          </w:tcPr>
          <w:p w14:paraId="67F63B87" w14:textId="77777777" w:rsidR="00543961" w:rsidRDefault="00543961" w:rsidP="00543961">
            <w:pPr>
              <w:spacing w:before="20" w:after="20"/>
              <w:ind w:left="60" w:firstLine="4"/>
              <w:rPr>
                <w:rFonts w:cs="Arial"/>
                <w:sz w:val="18"/>
                <w:szCs w:val="18"/>
              </w:rPr>
            </w:pPr>
            <w:r>
              <w:rPr>
                <w:rFonts w:cs="Arial"/>
                <w:b/>
                <w:sz w:val="18"/>
                <w:szCs w:val="18"/>
              </w:rPr>
              <w:t>57.19(8)  RESIDENT ORIENTATION</w:t>
            </w:r>
            <w:r>
              <w:rPr>
                <w:rFonts w:cs="Arial"/>
                <w:sz w:val="18"/>
                <w:szCs w:val="18"/>
              </w:rPr>
              <w:t xml:space="preserve">  Before or upon admission to a group home each resident shall be provided with all of the following:</w:t>
            </w:r>
          </w:p>
        </w:tc>
        <w:tc>
          <w:tcPr>
            <w:tcW w:w="540" w:type="dxa"/>
            <w:gridSpan w:val="2"/>
            <w:tcBorders>
              <w:top w:val="single" w:sz="4" w:space="0" w:color="auto"/>
              <w:bottom w:val="single" w:sz="4" w:space="0" w:color="auto"/>
            </w:tcBorders>
            <w:shd w:val="clear" w:color="auto" w:fill="auto"/>
          </w:tcPr>
          <w:p w14:paraId="6C569F3A" w14:textId="77777777" w:rsidR="00543961" w:rsidRDefault="00543961" w:rsidP="00543961">
            <w:r w:rsidRPr="009616C3">
              <w:rPr>
                <w:rFonts w:ascii="Times New Roman" w:hAnsi="Times New Roman"/>
                <w:sz w:val="22"/>
                <w:szCs w:val="22"/>
              </w:rPr>
              <w:fldChar w:fldCharType="begin">
                <w:ffData>
                  <w:name w:val=""/>
                  <w:enabled/>
                  <w:calcOnExit w:val="0"/>
                  <w:textInput>
                    <w:maxLength w:val="2"/>
                  </w:textInput>
                </w:ffData>
              </w:fldChar>
            </w:r>
            <w:r w:rsidRPr="009616C3">
              <w:rPr>
                <w:rFonts w:ascii="Times New Roman" w:hAnsi="Times New Roman"/>
                <w:sz w:val="22"/>
                <w:szCs w:val="22"/>
              </w:rPr>
              <w:instrText xml:space="preserve"> FORMTEXT </w:instrText>
            </w:r>
            <w:r w:rsidRPr="009616C3">
              <w:rPr>
                <w:rFonts w:ascii="Times New Roman" w:hAnsi="Times New Roman"/>
                <w:sz w:val="22"/>
                <w:szCs w:val="22"/>
              </w:rPr>
            </w:r>
            <w:r w:rsidRPr="009616C3">
              <w:rPr>
                <w:rFonts w:ascii="Times New Roman" w:hAnsi="Times New Roman"/>
                <w:sz w:val="22"/>
                <w:szCs w:val="22"/>
              </w:rPr>
              <w:fldChar w:fldCharType="separate"/>
            </w:r>
            <w:r w:rsidRPr="009616C3">
              <w:rPr>
                <w:rFonts w:ascii="Times New Roman" w:hAnsi="Times New Roman"/>
                <w:noProof/>
                <w:sz w:val="22"/>
                <w:szCs w:val="22"/>
              </w:rPr>
              <w:t> </w:t>
            </w:r>
            <w:r w:rsidRPr="009616C3">
              <w:rPr>
                <w:rFonts w:ascii="Times New Roman" w:hAnsi="Times New Roman"/>
                <w:noProof/>
                <w:sz w:val="22"/>
                <w:szCs w:val="22"/>
              </w:rPr>
              <w:t> </w:t>
            </w:r>
            <w:r w:rsidRPr="009616C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F22ED7C" w14:textId="77777777" w:rsidR="00543961" w:rsidRDefault="00543961" w:rsidP="00543961">
            <w:r w:rsidRPr="009616C3">
              <w:rPr>
                <w:rFonts w:ascii="Times New Roman" w:hAnsi="Times New Roman"/>
                <w:sz w:val="22"/>
                <w:szCs w:val="22"/>
              </w:rPr>
              <w:fldChar w:fldCharType="begin">
                <w:ffData>
                  <w:name w:val=""/>
                  <w:enabled/>
                  <w:calcOnExit w:val="0"/>
                  <w:textInput>
                    <w:maxLength w:val="2"/>
                  </w:textInput>
                </w:ffData>
              </w:fldChar>
            </w:r>
            <w:r w:rsidRPr="009616C3">
              <w:rPr>
                <w:rFonts w:ascii="Times New Roman" w:hAnsi="Times New Roman"/>
                <w:sz w:val="22"/>
                <w:szCs w:val="22"/>
              </w:rPr>
              <w:instrText xml:space="preserve"> FORMTEXT </w:instrText>
            </w:r>
            <w:r w:rsidRPr="009616C3">
              <w:rPr>
                <w:rFonts w:ascii="Times New Roman" w:hAnsi="Times New Roman"/>
                <w:sz w:val="22"/>
                <w:szCs w:val="22"/>
              </w:rPr>
            </w:r>
            <w:r w:rsidRPr="009616C3">
              <w:rPr>
                <w:rFonts w:ascii="Times New Roman" w:hAnsi="Times New Roman"/>
                <w:sz w:val="22"/>
                <w:szCs w:val="22"/>
              </w:rPr>
              <w:fldChar w:fldCharType="separate"/>
            </w:r>
            <w:r w:rsidRPr="009616C3">
              <w:rPr>
                <w:rFonts w:ascii="Times New Roman" w:hAnsi="Times New Roman"/>
                <w:noProof/>
                <w:sz w:val="22"/>
                <w:szCs w:val="22"/>
              </w:rPr>
              <w:t> </w:t>
            </w:r>
            <w:r w:rsidRPr="009616C3">
              <w:rPr>
                <w:rFonts w:ascii="Times New Roman" w:hAnsi="Times New Roman"/>
                <w:noProof/>
                <w:sz w:val="22"/>
                <w:szCs w:val="22"/>
              </w:rPr>
              <w:t> </w:t>
            </w:r>
            <w:r w:rsidRPr="009616C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9FD98E6" w14:textId="77777777" w:rsidR="00543961" w:rsidRDefault="00543961" w:rsidP="00543961">
            <w:r w:rsidRPr="009616C3">
              <w:rPr>
                <w:rFonts w:ascii="Times New Roman" w:hAnsi="Times New Roman"/>
                <w:sz w:val="22"/>
                <w:szCs w:val="22"/>
              </w:rPr>
              <w:fldChar w:fldCharType="begin">
                <w:ffData>
                  <w:name w:val=""/>
                  <w:enabled/>
                  <w:calcOnExit w:val="0"/>
                  <w:textInput>
                    <w:maxLength w:val="2"/>
                  </w:textInput>
                </w:ffData>
              </w:fldChar>
            </w:r>
            <w:r w:rsidRPr="009616C3">
              <w:rPr>
                <w:rFonts w:ascii="Times New Roman" w:hAnsi="Times New Roman"/>
                <w:sz w:val="22"/>
                <w:szCs w:val="22"/>
              </w:rPr>
              <w:instrText xml:space="preserve"> FORMTEXT </w:instrText>
            </w:r>
            <w:r w:rsidRPr="009616C3">
              <w:rPr>
                <w:rFonts w:ascii="Times New Roman" w:hAnsi="Times New Roman"/>
                <w:sz w:val="22"/>
                <w:szCs w:val="22"/>
              </w:rPr>
            </w:r>
            <w:r w:rsidRPr="009616C3">
              <w:rPr>
                <w:rFonts w:ascii="Times New Roman" w:hAnsi="Times New Roman"/>
                <w:sz w:val="22"/>
                <w:szCs w:val="22"/>
              </w:rPr>
              <w:fldChar w:fldCharType="separate"/>
            </w:r>
            <w:r w:rsidRPr="009616C3">
              <w:rPr>
                <w:rFonts w:ascii="Times New Roman" w:hAnsi="Times New Roman"/>
                <w:noProof/>
                <w:sz w:val="22"/>
                <w:szCs w:val="22"/>
              </w:rPr>
              <w:t> </w:t>
            </w:r>
            <w:r w:rsidRPr="009616C3">
              <w:rPr>
                <w:rFonts w:ascii="Times New Roman" w:hAnsi="Times New Roman"/>
                <w:noProof/>
                <w:sz w:val="22"/>
                <w:szCs w:val="22"/>
              </w:rPr>
              <w:t> </w:t>
            </w:r>
            <w:r w:rsidRPr="009616C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503BA48" w14:textId="77777777" w:rsidR="00543961" w:rsidRDefault="00543961" w:rsidP="00543961">
            <w:r w:rsidRPr="009616C3">
              <w:rPr>
                <w:rFonts w:ascii="Times New Roman" w:hAnsi="Times New Roman"/>
                <w:sz w:val="22"/>
                <w:szCs w:val="22"/>
              </w:rPr>
              <w:fldChar w:fldCharType="begin">
                <w:ffData>
                  <w:name w:val=""/>
                  <w:enabled/>
                  <w:calcOnExit w:val="0"/>
                  <w:textInput>
                    <w:maxLength w:val="2"/>
                  </w:textInput>
                </w:ffData>
              </w:fldChar>
            </w:r>
            <w:r w:rsidRPr="009616C3">
              <w:rPr>
                <w:rFonts w:ascii="Times New Roman" w:hAnsi="Times New Roman"/>
                <w:sz w:val="22"/>
                <w:szCs w:val="22"/>
              </w:rPr>
              <w:instrText xml:space="preserve"> FORMTEXT </w:instrText>
            </w:r>
            <w:r w:rsidRPr="009616C3">
              <w:rPr>
                <w:rFonts w:ascii="Times New Roman" w:hAnsi="Times New Roman"/>
                <w:sz w:val="22"/>
                <w:szCs w:val="22"/>
              </w:rPr>
            </w:r>
            <w:r w:rsidRPr="009616C3">
              <w:rPr>
                <w:rFonts w:ascii="Times New Roman" w:hAnsi="Times New Roman"/>
                <w:sz w:val="22"/>
                <w:szCs w:val="22"/>
              </w:rPr>
              <w:fldChar w:fldCharType="separate"/>
            </w:r>
            <w:r w:rsidRPr="009616C3">
              <w:rPr>
                <w:rFonts w:ascii="Times New Roman" w:hAnsi="Times New Roman"/>
                <w:noProof/>
                <w:sz w:val="22"/>
                <w:szCs w:val="22"/>
              </w:rPr>
              <w:t> </w:t>
            </w:r>
            <w:r w:rsidRPr="009616C3">
              <w:rPr>
                <w:rFonts w:ascii="Times New Roman" w:hAnsi="Times New Roman"/>
                <w:noProof/>
                <w:sz w:val="22"/>
                <w:szCs w:val="22"/>
              </w:rPr>
              <w:t> </w:t>
            </w:r>
            <w:r w:rsidRPr="009616C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B0E5910"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273C1123" w14:textId="77777777" w:rsidTr="008D497D">
        <w:tc>
          <w:tcPr>
            <w:tcW w:w="8406" w:type="dxa"/>
            <w:gridSpan w:val="7"/>
            <w:tcBorders>
              <w:top w:val="single" w:sz="4" w:space="0" w:color="auto"/>
              <w:bottom w:val="single" w:sz="4" w:space="0" w:color="auto"/>
            </w:tcBorders>
          </w:tcPr>
          <w:p w14:paraId="7ED7A9C9" w14:textId="77777777" w:rsidR="00543961" w:rsidRDefault="00543961" w:rsidP="00543961">
            <w:pPr>
              <w:spacing w:before="20" w:after="20"/>
              <w:ind w:left="60" w:firstLine="4"/>
              <w:rPr>
                <w:rFonts w:cs="Arial"/>
                <w:sz w:val="18"/>
                <w:szCs w:val="18"/>
              </w:rPr>
            </w:pPr>
            <w:r>
              <w:rPr>
                <w:rFonts w:cs="Arial"/>
                <w:b/>
                <w:sz w:val="18"/>
                <w:szCs w:val="18"/>
              </w:rPr>
              <w:t>57.19(8)(a)  RESIDENT ORIENTATION – EXITS &amp; EVACUATION ROUTES</w:t>
            </w:r>
            <w:r>
              <w:rPr>
                <w:rFonts w:cs="Arial"/>
                <w:sz w:val="18"/>
                <w:szCs w:val="18"/>
              </w:rPr>
              <w:t xml:space="preserve">  Information on exits and evacuation routes.</w:t>
            </w:r>
          </w:p>
        </w:tc>
        <w:tc>
          <w:tcPr>
            <w:tcW w:w="540" w:type="dxa"/>
            <w:gridSpan w:val="2"/>
            <w:tcBorders>
              <w:top w:val="single" w:sz="4" w:space="0" w:color="auto"/>
              <w:bottom w:val="single" w:sz="4" w:space="0" w:color="auto"/>
            </w:tcBorders>
            <w:shd w:val="clear" w:color="auto" w:fill="auto"/>
          </w:tcPr>
          <w:p w14:paraId="32998A5E" w14:textId="77777777" w:rsidR="00543961" w:rsidRDefault="00543961" w:rsidP="00543961">
            <w:r w:rsidRPr="009616C3">
              <w:rPr>
                <w:rFonts w:ascii="Times New Roman" w:hAnsi="Times New Roman"/>
                <w:sz w:val="22"/>
                <w:szCs w:val="22"/>
              </w:rPr>
              <w:fldChar w:fldCharType="begin">
                <w:ffData>
                  <w:name w:val=""/>
                  <w:enabled/>
                  <w:calcOnExit w:val="0"/>
                  <w:textInput>
                    <w:maxLength w:val="2"/>
                  </w:textInput>
                </w:ffData>
              </w:fldChar>
            </w:r>
            <w:r w:rsidRPr="009616C3">
              <w:rPr>
                <w:rFonts w:ascii="Times New Roman" w:hAnsi="Times New Roman"/>
                <w:sz w:val="22"/>
                <w:szCs w:val="22"/>
              </w:rPr>
              <w:instrText xml:space="preserve"> FORMTEXT </w:instrText>
            </w:r>
            <w:r w:rsidRPr="009616C3">
              <w:rPr>
                <w:rFonts w:ascii="Times New Roman" w:hAnsi="Times New Roman"/>
                <w:sz w:val="22"/>
                <w:szCs w:val="22"/>
              </w:rPr>
            </w:r>
            <w:r w:rsidRPr="009616C3">
              <w:rPr>
                <w:rFonts w:ascii="Times New Roman" w:hAnsi="Times New Roman"/>
                <w:sz w:val="22"/>
                <w:szCs w:val="22"/>
              </w:rPr>
              <w:fldChar w:fldCharType="separate"/>
            </w:r>
            <w:r w:rsidRPr="009616C3">
              <w:rPr>
                <w:rFonts w:ascii="Times New Roman" w:hAnsi="Times New Roman"/>
                <w:noProof/>
                <w:sz w:val="22"/>
                <w:szCs w:val="22"/>
              </w:rPr>
              <w:t> </w:t>
            </w:r>
            <w:r w:rsidRPr="009616C3">
              <w:rPr>
                <w:rFonts w:ascii="Times New Roman" w:hAnsi="Times New Roman"/>
                <w:noProof/>
                <w:sz w:val="22"/>
                <w:szCs w:val="22"/>
              </w:rPr>
              <w:t> </w:t>
            </w:r>
            <w:r w:rsidRPr="009616C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D133D88" w14:textId="77777777" w:rsidR="00543961" w:rsidRDefault="00543961" w:rsidP="00543961">
            <w:r w:rsidRPr="009616C3">
              <w:rPr>
                <w:rFonts w:ascii="Times New Roman" w:hAnsi="Times New Roman"/>
                <w:sz w:val="22"/>
                <w:szCs w:val="22"/>
              </w:rPr>
              <w:fldChar w:fldCharType="begin">
                <w:ffData>
                  <w:name w:val=""/>
                  <w:enabled/>
                  <w:calcOnExit w:val="0"/>
                  <w:textInput>
                    <w:maxLength w:val="2"/>
                  </w:textInput>
                </w:ffData>
              </w:fldChar>
            </w:r>
            <w:r w:rsidRPr="009616C3">
              <w:rPr>
                <w:rFonts w:ascii="Times New Roman" w:hAnsi="Times New Roman"/>
                <w:sz w:val="22"/>
                <w:szCs w:val="22"/>
              </w:rPr>
              <w:instrText xml:space="preserve"> FORMTEXT </w:instrText>
            </w:r>
            <w:r w:rsidRPr="009616C3">
              <w:rPr>
                <w:rFonts w:ascii="Times New Roman" w:hAnsi="Times New Roman"/>
                <w:sz w:val="22"/>
                <w:szCs w:val="22"/>
              </w:rPr>
            </w:r>
            <w:r w:rsidRPr="009616C3">
              <w:rPr>
                <w:rFonts w:ascii="Times New Roman" w:hAnsi="Times New Roman"/>
                <w:sz w:val="22"/>
                <w:szCs w:val="22"/>
              </w:rPr>
              <w:fldChar w:fldCharType="separate"/>
            </w:r>
            <w:r w:rsidRPr="009616C3">
              <w:rPr>
                <w:rFonts w:ascii="Times New Roman" w:hAnsi="Times New Roman"/>
                <w:noProof/>
                <w:sz w:val="22"/>
                <w:szCs w:val="22"/>
              </w:rPr>
              <w:t> </w:t>
            </w:r>
            <w:r w:rsidRPr="009616C3">
              <w:rPr>
                <w:rFonts w:ascii="Times New Roman" w:hAnsi="Times New Roman"/>
                <w:noProof/>
                <w:sz w:val="22"/>
                <w:szCs w:val="22"/>
              </w:rPr>
              <w:t> </w:t>
            </w:r>
            <w:r w:rsidRPr="009616C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62C733B" w14:textId="77777777" w:rsidR="00543961" w:rsidRDefault="00543961" w:rsidP="00543961">
            <w:r w:rsidRPr="009616C3">
              <w:rPr>
                <w:rFonts w:ascii="Times New Roman" w:hAnsi="Times New Roman"/>
                <w:sz w:val="22"/>
                <w:szCs w:val="22"/>
              </w:rPr>
              <w:fldChar w:fldCharType="begin">
                <w:ffData>
                  <w:name w:val=""/>
                  <w:enabled/>
                  <w:calcOnExit w:val="0"/>
                  <w:textInput>
                    <w:maxLength w:val="2"/>
                  </w:textInput>
                </w:ffData>
              </w:fldChar>
            </w:r>
            <w:r w:rsidRPr="009616C3">
              <w:rPr>
                <w:rFonts w:ascii="Times New Roman" w:hAnsi="Times New Roman"/>
                <w:sz w:val="22"/>
                <w:szCs w:val="22"/>
              </w:rPr>
              <w:instrText xml:space="preserve"> FORMTEXT </w:instrText>
            </w:r>
            <w:r w:rsidRPr="009616C3">
              <w:rPr>
                <w:rFonts w:ascii="Times New Roman" w:hAnsi="Times New Roman"/>
                <w:sz w:val="22"/>
                <w:szCs w:val="22"/>
              </w:rPr>
            </w:r>
            <w:r w:rsidRPr="009616C3">
              <w:rPr>
                <w:rFonts w:ascii="Times New Roman" w:hAnsi="Times New Roman"/>
                <w:sz w:val="22"/>
                <w:szCs w:val="22"/>
              </w:rPr>
              <w:fldChar w:fldCharType="separate"/>
            </w:r>
            <w:r w:rsidRPr="009616C3">
              <w:rPr>
                <w:rFonts w:ascii="Times New Roman" w:hAnsi="Times New Roman"/>
                <w:noProof/>
                <w:sz w:val="22"/>
                <w:szCs w:val="22"/>
              </w:rPr>
              <w:t> </w:t>
            </w:r>
            <w:r w:rsidRPr="009616C3">
              <w:rPr>
                <w:rFonts w:ascii="Times New Roman" w:hAnsi="Times New Roman"/>
                <w:noProof/>
                <w:sz w:val="22"/>
                <w:szCs w:val="22"/>
              </w:rPr>
              <w:t> </w:t>
            </w:r>
            <w:r w:rsidRPr="009616C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1B85F59" w14:textId="77777777" w:rsidR="00543961" w:rsidRDefault="00543961" w:rsidP="00543961">
            <w:r w:rsidRPr="009616C3">
              <w:rPr>
                <w:rFonts w:ascii="Times New Roman" w:hAnsi="Times New Roman"/>
                <w:sz w:val="22"/>
                <w:szCs w:val="22"/>
              </w:rPr>
              <w:fldChar w:fldCharType="begin">
                <w:ffData>
                  <w:name w:val=""/>
                  <w:enabled/>
                  <w:calcOnExit w:val="0"/>
                  <w:textInput>
                    <w:maxLength w:val="2"/>
                  </w:textInput>
                </w:ffData>
              </w:fldChar>
            </w:r>
            <w:r w:rsidRPr="009616C3">
              <w:rPr>
                <w:rFonts w:ascii="Times New Roman" w:hAnsi="Times New Roman"/>
                <w:sz w:val="22"/>
                <w:szCs w:val="22"/>
              </w:rPr>
              <w:instrText xml:space="preserve"> FORMTEXT </w:instrText>
            </w:r>
            <w:r w:rsidRPr="009616C3">
              <w:rPr>
                <w:rFonts w:ascii="Times New Roman" w:hAnsi="Times New Roman"/>
                <w:sz w:val="22"/>
                <w:szCs w:val="22"/>
              </w:rPr>
            </w:r>
            <w:r w:rsidRPr="009616C3">
              <w:rPr>
                <w:rFonts w:ascii="Times New Roman" w:hAnsi="Times New Roman"/>
                <w:sz w:val="22"/>
                <w:szCs w:val="22"/>
              </w:rPr>
              <w:fldChar w:fldCharType="separate"/>
            </w:r>
            <w:r w:rsidRPr="009616C3">
              <w:rPr>
                <w:rFonts w:ascii="Times New Roman" w:hAnsi="Times New Roman"/>
                <w:noProof/>
                <w:sz w:val="22"/>
                <w:szCs w:val="22"/>
              </w:rPr>
              <w:t> </w:t>
            </w:r>
            <w:r w:rsidRPr="009616C3">
              <w:rPr>
                <w:rFonts w:ascii="Times New Roman" w:hAnsi="Times New Roman"/>
                <w:noProof/>
                <w:sz w:val="22"/>
                <w:szCs w:val="22"/>
              </w:rPr>
              <w:t> </w:t>
            </w:r>
            <w:r w:rsidRPr="009616C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92E7B47"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4D012B98" w14:textId="77777777" w:rsidTr="008D497D">
        <w:tc>
          <w:tcPr>
            <w:tcW w:w="8406" w:type="dxa"/>
            <w:gridSpan w:val="7"/>
            <w:tcBorders>
              <w:top w:val="single" w:sz="4" w:space="0" w:color="auto"/>
              <w:bottom w:val="single" w:sz="4" w:space="0" w:color="auto"/>
            </w:tcBorders>
          </w:tcPr>
          <w:p w14:paraId="466A3AFD" w14:textId="77777777" w:rsidR="00543961" w:rsidRDefault="00543961" w:rsidP="00543961">
            <w:pPr>
              <w:spacing w:before="20" w:after="20"/>
              <w:ind w:left="60" w:firstLine="4"/>
              <w:rPr>
                <w:rFonts w:cs="Arial"/>
                <w:sz w:val="18"/>
                <w:szCs w:val="18"/>
              </w:rPr>
            </w:pPr>
            <w:r>
              <w:rPr>
                <w:rFonts w:cs="Arial"/>
                <w:b/>
                <w:sz w:val="18"/>
                <w:szCs w:val="18"/>
              </w:rPr>
              <w:t>57.19(8)(b)  RESIDENT ORIENTATION – RESIDENT RIGHTS</w:t>
            </w:r>
            <w:r>
              <w:rPr>
                <w:rFonts w:cs="Arial"/>
                <w:sz w:val="18"/>
                <w:szCs w:val="18"/>
              </w:rPr>
              <w:t xml:space="preserve">  Oral notification and a written copy of the resident rights specified in s. DCF 57.24.  If the resident is 17 years of age or younger, a copy shall also be made available to the resident’s parent or guardian, and legal custodian, if available.</w:t>
            </w:r>
          </w:p>
        </w:tc>
        <w:tc>
          <w:tcPr>
            <w:tcW w:w="540" w:type="dxa"/>
            <w:gridSpan w:val="2"/>
            <w:tcBorders>
              <w:top w:val="single" w:sz="4" w:space="0" w:color="auto"/>
              <w:bottom w:val="single" w:sz="4" w:space="0" w:color="auto"/>
            </w:tcBorders>
            <w:shd w:val="clear" w:color="auto" w:fill="auto"/>
          </w:tcPr>
          <w:p w14:paraId="7465DC7D" w14:textId="77777777" w:rsidR="00543961" w:rsidRDefault="00543961" w:rsidP="00543961">
            <w:r w:rsidRPr="009616C3">
              <w:rPr>
                <w:rFonts w:ascii="Times New Roman" w:hAnsi="Times New Roman"/>
                <w:sz w:val="22"/>
                <w:szCs w:val="22"/>
              </w:rPr>
              <w:fldChar w:fldCharType="begin">
                <w:ffData>
                  <w:name w:val=""/>
                  <w:enabled/>
                  <w:calcOnExit w:val="0"/>
                  <w:textInput>
                    <w:maxLength w:val="2"/>
                  </w:textInput>
                </w:ffData>
              </w:fldChar>
            </w:r>
            <w:r w:rsidRPr="009616C3">
              <w:rPr>
                <w:rFonts w:ascii="Times New Roman" w:hAnsi="Times New Roman"/>
                <w:sz w:val="22"/>
                <w:szCs w:val="22"/>
              </w:rPr>
              <w:instrText xml:space="preserve"> FORMTEXT </w:instrText>
            </w:r>
            <w:r w:rsidRPr="009616C3">
              <w:rPr>
                <w:rFonts w:ascii="Times New Roman" w:hAnsi="Times New Roman"/>
                <w:sz w:val="22"/>
                <w:szCs w:val="22"/>
              </w:rPr>
            </w:r>
            <w:r w:rsidRPr="009616C3">
              <w:rPr>
                <w:rFonts w:ascii="Times New Roman" w:hAnsi="Times New Roman"/>
                <w:sz w:val="22"/>
                <w:szCs w:val="22"/>
              </w:rPr>
              <w:fldChar w:fldCharType="separate"/>
            </w:r>
            <w:r w:rsidRPr="009616C3">
              <w:rPr>
                <w:rFonts w:ascii="Times New Roman" w:hAnsi="Times New Roman"/>
                <w:noProof/>
                <w:sz w:val="22"/>
                <w:szCs w:val="22"/>
              </w:rPr>
              <w:t> </w:t>
            </w:r>
            <w:r w:rsidRPr="009616C3">
              <w:rPr>
                <w:rFonts w:ascii="Times New Roman" w:hAnsi="Times New Roman"/>
                <w:noProof/>
                <w:sz w:val="22"/>
                <w:szCs w:val="22"/>
              </w:rPr>
              <w:t> </w:t>
            </w:r>
            <w:r w:rsidRPr="009616C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7995AC8" w14:textId="77777777" w:rsidR="00543961" w:rsidRDefault="00543961" w:rsidP="00543961">
            <w:r w:rsidRPr="009616C3">
              <w:rPr>
                <w:rFonts w:ascii="Times New Roman" w:hAnsi="Times New Roman"/>
                <w:sz w:val="22"/>
                <w:szCs w:val="22"/>
              </w:rPr>
              <w:fldChar w:fldCharType="begin">
                <w:ffData>
                  <w:name w:val=""/>
                  <w:enabled/>
                  <w:calcOnExit w:val="0"/>
                  <w:textInput>
                    <w:maxLength w:val="2"/>
                  </w:textInput>
                </w:ffData>
              </w:fldChar>
            </w:r>
            <w:r w:rsidRPr="009616C3">
              <w:rPr>
                <w:rFonts w:ascii="Times New Roman" w:hAnsi="Times New Roman"/>
                <w:sz w:val="22"/>
                <w:szCs w:val="22"/>
              </w:rPr>
              <w:instrText xml:space="preserve"> FORMTEXT </w:instrText>
            </w:r>
            <w:r w:rsidRPr="009616C3">
              <w:rPr>
                <w:rFonts w:ascii="Times New Roman" w:hAnsi="Times New Roman"/>
                <w:sz w:val="22"/>
                <w:szCs w:val="22"/>
              </w:rPr>
            </w:r>
            <w:r w:rsidRPr="009616C3">
              <w:rPr>
                <w:rFonts w:ascii="Times New Roman" w:hAnsi="Times New Roman"/>
                <w:sz w:val="22"/>
                <w:szCs w:val="22"/>
              </w:rPr>
              <w:fldChar w:fldCharType="separate"/>
            </w:r>
            <w:r w:rsidRPr="009616C3">
              <w:rPr>
                <w:rFonts w:ascii="Times New Roman" w:hAnsi="Times New Roman"/>
                <w:noProof/>
                <w:sz w:val="22"/>
                <w:szCs w:val="22"/>
              </w:rPr>
              <w:t> </w:t>
            </w:r>
            <w:r w:rsidRPr="009616C3">
              <w:rPr>
                <w:rFonts w:ascii="Times New Roman" w:hAnsi="Times New Roman"/>
                <w:noProof/>
                <w:sz w:val="22"/>
                <w:szCs w:val="22"/>
              </w:rPr>
              <w:t> </w:t>
            </w:r>
            <w:r w:rsidRPr="009616C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13C9A9B" w14:textId="77777777" w:rsidR="00543961" w:rsidRDefault="00543961" w:rsidP="00543961">
            <w:r w:rsidRPr="009616C3">
              <w:rPr>
                <w:rFonts w:ascii="Times New Roman" w:hAnsi="Times New Roman"/>
                <w:sz w:val="22"/>
                <w:szCs w:val="22"/>
              </w:rPr>
              <w:fldChar w:fldCharType="begin">
                <w:ffData>
                  <w:name w:val=""/>
                  <w:enabled/>
                  <w:calcOnExit w:val="0"/>
                  <w:textInput>
                    <w:maxLength w:val="2"/>
                  </w:textInput>
                </w:ffData>
              </w:fldChar>
            </w:r>
            <w:r w:rsidRPr="009616C3">
              <w:rPr>
                <w:rFonts w:ascii="Times New Roman" w:hAnsi="Times New Roman"/>
                <w:sz w:val="22"/>
                <w:szCs w:val="22"/>
              </w:rPr>
              <w:instrText xml:space="preserve"> FORMTEXT </w:instrText>
            </w:r>
            <w:r w:rsidRPr="009616C3">
              <w:rPr>
                <w:rFonts w:ascii="Times New Roman" w:hAnsi="Times New Roman"/>
                <w:sz w:val="22"/>
                <w:szCs w:val="22"/>
              </w:rPr>
            </w:r>
            <w:r w:rsidRPr="009616C3">
              <w:rPr>
                <w:rFonts w:ascii="Times New Roman" w:hAnsi="Times New Roman"/>
                <w:sz w:val="22"/>
                <w:szCs w:val="22"/>
              </w:rPr>
              <w:fldChar w:fldCharType="separate"/>
            </w:r>
            <w:r w:rsidRPr="009616C3">
              <w:rPr>
                <w:rFonts w:ascii="Times New Roman" w:hAnsi="Times New Roman"/>
                <w:noProof/>
                <w:sz w:val="22"/>
                <w:szCs w:val="22"/>
              </w:rPr>
              <w:t> </w:t>
            </w:r>
            <w:r w:rsidRPr="009616C3">
              <w:rPr>
                <w:rFonts w:ascii="Times New Roman" w:hAnsi="Times New Roman"/>
                <w:noProof/>
                <w:sz w:val="22"/>
                <w:szCs w:val="22"/>
              </w:rPr>
              <w:t> </w:t>
            </w:r>
            <w:r w:rsidRPr="009616C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881D5A1" w14:textId="77777777" w:rsidR="00543961" w:rsidRDefault="00543961" w:rsidP="00543961">
            <w:r w:rsidRPr="009616C3">
              <w:rPr>
                <w:rFonts w:ascii="Times New Roman" w:hAnsi="Times New Roman"/>
                <w:sz w:val="22"/>
                <w:szCs w:val="22"/>
              </w:rPr>
              <w:fldChar w:fldCharType="begin">
                <w:ffData>
                  <w:name w:val=""/>
                  <w:enabled/>
                  <w:calcOnExit w:val="0"/>
                  <w:textInput>
                    <w:maxLength w:val="2"/>
                  </w:textInput>
                </w:ffData>
              </w:fldChar>
            </w:r>
            <w:r w:rsidRPr="009616C3">
              <w:rPr>
                <w:rFonts w:ascii="Times New Roman" w:hAnsi="Times New Roman"/>
                <w:sz w:val="22"/>
                <w:szCs w:val="22"/>
              </w:rPr>
              <w:instrText xml:space="preserve"> FORMTEXT </w:instrText>
            </w:r>
            <w:r w:rsidRPr="009616C3">
              <w:rPr>
                <w:rFonts w:ascii="Times New Roman" w:hAnsi="Times New Roman"/>
                <w:sz w:val="22"/>
                <w:szCs w:val="22"/>
              </w:rPr>
            </w:r>
            <w:r w:rsidRPr="009616C3">
              <w:rPr>
                <w:rFonts w:ascii="Times New Roman" w:hAnsi="Times New Roman"/>
                <w:sz w:val="22"/>
                <w:szCs w:val="22"/>
              </w:rPr>
              <w:fldChar w:fldCharType="separate"/>
            </w:r>
            <w:r w:rsidRPr="009616C3">
              <w:rPr>
                <w:rFonts w:ascii="Times New Roman" w:hAnsi="Times New Roman"/>
                <w:noProof/>
                <w:sz w:val="22"/>
                <w:szCs w:val="22"/>
              </w:rPr>
              <w:t> </w:t>
            </w:r>
            <w:r w:rsidRPr="009616C3">
              <w:rPr>
                <w:rFonts w:ascii="Times New Roman" w:hAnsi="Times New Roman"/>
                <w:noProof/>
                <w:sz w:val="22"/>
                <w:szCs w:val="22"/>
              </w:rPr>
              <w:t> </w:t>
            </w:r>
            <w:r w:rsidRPr="009616C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7ED7DD5"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32811141" w14:textId="77777777" w:rsidTr="008D497D">
        <w:tc>
          <w:tcPr>
            <w:tcW w:w="8406" w:type="dxa"/>
            <w:gridSpan w:val="7"/>
            <w:tcBorders>
              <w:top w:val="single" w:sz="4" w:space="0" w:color="auto"/>
              <w:bottom w:val="single" w:sz="4" w:space="0" w:color="auto"/>
            </w:tcBorders>
          </w:tcPr>
          <w:p w14:paraId="40F2508B" w14:textId="77777777" w:rsidR="00543961" w:rsidRDefault="00543961" w:rsidP="00543961">
            <w:pPr>
              <w:spacing w:before="20" w:after="20"/>
              <w:ind w:left="60" w:firstLine="4"/>
              <w:rPr>
                <w:rFonts w:cs="Arial"/>
                <w:sz w:val="18"/>
                <w:szCs w:val="18"/>
              </w:rPr>
            </w:pPr>
            <w:r>
              <w:rPr>
                <w:rFonts w:cs="Arial"/>
                <w:b/>
                <w:sz w:val="18"/>
                <w:szCs w:val="18"/>
              </w:rPr>
              <w:t>57.19(8)(c)  RESIDENT ORIENTATION – HOUSE RULES</w:t>
            </w:r>
            <w:r>
              <w:rPr>
                <w:rFonts w:cs="Arial"/>
                <w:sz w:val="18"/>
                <w:szCs w:val="18"/>
              </w:rPr>
              <w:t xml:space="preserve">  A copy of the house rules developed under s. DCF 57.05(2)(k).  A copy of the house rules shall also be provided to the resident’s parent, guardian, or legal custodian, as appropriate.</w:t>
            </w:r>
          </w:p>
        </w:tc>
        <w:tc>
          <w:tcPr>
            <w:tcW w:w="540" w:type="dxa"/>
            <w:gridSpan w:val="2"/>
            <w:tcBorders>
              <w:top w:val="single" w:sz="4" w:space="0" w:color="auto"/>
              <w:bottom w:val="single" w:sz="4" w:space="0" w:color="auto"/>
            </w:tcBorders>
            <w:shd w:val="clear" w:color="auto" w:fill="auto"/>
          </w:tcPr>
          <w:p w14:paraId="2B08B4AC" w14:textId="77777777" w:rsidR="00543961" w:rsidRDefault="00543961" w:rsidP="00543961">
            <w:r w:rsidRPr="009616C3">
              <w:rPr>
                <w:rFonts w:ascii="Times New Roman" w:hAnsi="Times New Roman"/>
                <w:sz w:val="22"/>
                <w:szCs w:val="22"/>
              </w:rPr>
              <w:fldChar w:fldCharType="begin">
                <w:ffData>
                  <w:name w:val=""/>
                  <w:enabled/>
                  <w:calcOnExit w:val="0"/>
                  <w:textInput>
                    <w:maxLength w:val="2"/>
                  </w:textInput>
                </w:ffData>
              </w:fldChar>
            </w:r>
            <w:r w:rsidRPr="009616C3">
              <w:rPr>
                <w:rFonts w:ascii="Times New Roman" w:hAnsi="Times New Roman"/>
                <w:sz w:val="22"/>
                <w:szCs w:val="22"/>
              </w:rPr>
              <w:instrText xml:space="preserve"> FORMTEXT </w:instrText>
            </w:r>
            <w:r w:rsidRPr="009616C3">
              <w:rPr>
                <w:rFonts w:ascii="Times New Roman" w:hAnsi="Times New Roman"/>
                <w:sz w:val="22"/>
                <w:szCs w:val="22"/>
              </w:rPr>
            </w:r>
            <w:r w:rsidRPr="009616C3">
              <w:rPr>
                <w:rFonts w:ascii="Times New Roman" w:hAnsi="Times New Roman"/>
                <w:sz w:val="22"/>
                <w:szCs w:val="22"/>
              </w:rPr>
              <w:fldChar w:fldCharType="separate"/>
            </w:r>
            <w:r w:rsidRPr="009616C3">
              <w:rPr>
                <w:rFonts w:ascii="Times New Roman" w:hAnsi="Times New Roman"/>
                <w:noProof/>
                <w:sz w:val="22"/>
                <w:szCs w:val="22"/>
              </w:rPr>
              <w:t> </w:t>
            </w:r>
            <w:r w:rsidRPr="009616C3">
              <w:rPr>
                <w:rFonts w:ascii="Times New Roman" w:hAnsi="Times New Roman"/>
                <w:noProof/>
                <w:sz w:val="22"/>
                <w:szCs w:val="22"/>
              </w:rPr>
              <w:t> </w:t>
            </w:r>
            <w:r w:rsidRPr="009616C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2E62081" w14:textId="77777777" w:rsidR="00543961" w:rsidRDefault="00543961" w:rsidP="00543961">
            <w:r w:rsidRPr="009616C3">
              <w:rPr>
                <w:rFonts w:ascii="Times New Roman" w:hAnsi="Times New Roman"/>
                <w:sz w:val="22"/>
                <w:szCs w:val="22"/>
              </w:rPr>
              <w:fldChar w:fldCharType="begin">
                <w:ffData>
                  <w:name w:val=""/>
                  <w:enabled/>
                  <w:calcOnExit w:val="0"/>
                  <w:textInput>
                    <w:maxLength w:val="2"/>
                  </w:textInput>
                </w:ffData>
              </w:fldChar>
            </w:r>
            <w:r w:rsidRPr="009616C3">
              <w:rPr>
                <w:rFonts w:ascii="Times New Roman" w:hAnsi="Times New Roman"/>
                <w:sz w:val="22"/>
                <w:szCs w:val="22"/>
              </w:rPr>
              <w:instrText xml:space="preserve"> FORMTEXT </w:instrText>
            </w:r>
            <w:r w:rsidRPr="009616C3">
              <w:rPr>
                <w:rFonts w:ascii="Times New Roman" w:hAnsi="Times New Roman"/>
                <w:sz w:val="22"/>
                <w:szCs w:val="22"/>
              </w:rPr>
            </w:r>
            <w:r w:rsidRPr="009616C3">
              <w:rPr>
                <w:rFonts w:ascii="Times New Roman" w:hAnsi="Times New Roman"/>
                <w:sz w:val="22"/>
                <w:szCs w:val="22"/>
              </w:rPr>
              <w:fldChar w:fldCharType="separate"/>
            </w:r>
            <w:r w:rsidRPr="009616C3">
              <w:rPr>
                <w:rFonts w:ascii="Times New Roman" w:hAnsi="Times New Roman"/>
                <w:noProof/>
                <w:sz w:val="22"/>
                <w:szCs w:val="22"/>
              </w:rPr>
              <w:t> </w:t>
            </w:r>
            <w:r w:rsidRPr="009616C3">
              <w:rPr>
                <w:rFonts w:ascii="Times New Roman" w:hAnsi="Times New Roman"/>
                <w:noProof/>
                <w:sz w:val="22"/>
                <w:szCs w:val="22"/>
              </w:rPr>
              <w:t> </w:t>
            </w:r>
            <w:r w:rsidRPr="009616C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179B920" w14:textId="77777777" w:rsidR="00543961" w:rsidRDefault="00543961" w:rsidP="00543961">
            <w:r w:rsidRPr="009616C3">
              <w:rPr>
                <w:rFonts w:ascii="Times New Roman" w:hAnsi="Times New Roman"/>
                <w:sz w:val="22"/>
                <w:szCs w:val="22"/>
              </w:rPr>
              <w:fldChar w:fldCharType="begin">
                <w:ffData>
                  <w:name w:val=""/>
                  <w:enabled/>
                  <w:calcOnExit w:val="0"/>
                  <w:textInput>
                    <w:maxLength w:val="2"/>
                  </w:textInput>
                </w:ffData>
              </w:fldChar>
            </w:r>
            <w:r w:rsidRPr="009616C3">
              <w:rPr>
                <w:rFonts w:ascii="Times New Roman" w:hAnsi="Times New Roman"/>
                <w:sz w:val="22"/>
                <w:szCs w:val="22"/>
              </w:rPr>
              <w:instrText xml:space="preserve"> FORMTEXT </w:instrText>
            </w:r>
            <w:r w:rsidRPr="009616C3">
              <w:rPr>
                <w:rFonts w:ascii="Times New Roman" w:hAnsi="Times New Roman"/>
                <w:sz w:val="22"/>
                <w:szCs w:val="22"/>
              </w:rPr>
            </w:r>
            <w:r w:rsidRPr="009616C3">
              <w:rPr>
                <w:rFonts w:ascii="Times New Roman" w:hAnsi="Times New Roman"/>
                <w:sz w:val="22"/>
                <w:szCs w:val="22"/>
              </w:rPr>
              <w:fldChar w:fldCharType="separate"/>
            </w:r>
            <w:r w:rsidRPr="009616C3">
              <w:rPr>
                <w:rFonts w:ascii="Times New Roman" w:hAnsi="Times New Roman"/>
                <w:noProof/>
                <w:sz w:val="22"/>
                <w:szCs w:val="22"/>
              </w:rPr>
              <w:t> </w:t>
            </w:r>
            <w:r w:rsidRPr="009616C3">
              <w:rPr>
                <w:rFonts w:ascii="Times New Roman" w:hAnsi="Times New Roman"/>
                <w:noProof/>
                <w:sz w:val="22"/>
                <w:szCs w:val="22"/>
              </w:rPr>
              <w:t> </w:t>
            </w:r>
            <w:r w:rsidRPr="009616C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9279BB1" w14:textId="77777777" w:rsidR="00543961" w:rsidRDefault="00543961" w:rsidP="00543961">
            <w:r w:rsidRPr="009616C3">
              <w:rPr>
                <w:rFonts w:ascii="Times New Roman" w:hAnsi="Times New Roman"/>
                <w:sz w:val="22"/>
                <w:szCs w:val="22"/>
              </w:rPr>
              <w:fldChar w:fldCharType="begin">
                <w:ffData>
                  <w:name w:val=""/>
                  <w:enabled/>
                  <w:calcOnExit w:val="0"/>
                  <w:textInput>
                    <w:maxLength w:val="2"/>
                  </w:textInput>
                </w:ffData>
              </w:fldChar>
            </w:r>
            <w:r w:rsidRPr="009616C3">
              <w:rPr>
                <w:rFonts w:ascii="Times New Roman" w:hAnsi="Times New Roman"/>
                <w:sz w:val="22"/>
                <w:szCs w:val="22"/>
              </w:rPr>
              <w:instrText xml:space="preserve"> FORMTEXT </w:instrText>
            </w:r>
            <w:r w:rsidRPr="009616C3">
              <w:rPr>
                <w:rFonts w:ascii="Times New Roman" w:hAnsi="Times New Roman"/>
                <w:sz w:val="22"/>
                <w:szCs w:val="22"/>
              </w:rPr>
            </w:r>
            <w:r w:rsidRPr="009616C3">
              <w:rPr>
                <w:rFonts w:ascii="Times New Roman" w:hAnsi="Times New Roman"/>
                <w:sz w:val="22"/>
                <w:szCs w:val="22"/>
              </w:rPr>
              <w:fldChar w:fldCharType="separate"/>
            </w:r>
            <w:r w:rsidRPr="009616C3">
              <w:rPr>
                <w:rFonts w:ascii="Times New Roman" w:hAnsi="Times New Roman"/>
                <w:noProof/>
                <w:sz w:val="22"/>
                <w:szCs w:val="22"/>
              </w:rPr>
              <w:t> </w:t>
            </w:r>
            <w:r w:rsidRPr="009616C3">
              <w:rPr>
                <w:rFonts w:ascii="Times New Roman" w:hAnsi="Times New Roman"/>
                <w:noProof/>
                <w:sz w:val="22"/>
                <w:szCs w:val="22"/>
              </w:rPr>
              <w:t> </w:t>
            </w:r>
            <w:r w:rsidRPr="009616C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F8CAACB"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6F570230" w14:textId="77777777" w:rsidTr="008D497D">
        <w:tc>
          <w:tcPr>
            <w:tcW w:w="8406" w:type="dxa"/>
            <w:gridSpan w:val="7"/>
            <w:tcBorders>
              <w:top w:val="single" w:sz="4" w:space="0" w:color="auto"/>
              <w:bottom w:val="single" w:sz="4" w:space="0" w:color="auto"/>
            </w:tcBorders>
          </w:tcPr>
          <w:p w14:paraId="1C7FA67C" w14:textId="77777777" w:rsidR="00543961" w:rsidRDefault="00543961" w:rsidP="00543961">
            <w:pPr>
              <w:spacing w:before="20" w:after="20"/>
              <w:ind w:left="60" w:firstLine="4"/>
              <w:rPr>
                <w:rFonts w:cs="Arial"/>
                <w:sz w:val="18"/>
                <w:szCs w:val="18"/>
              </w:rPr>
            </w:pPr>
            <w:r>
              <w:rPr>
                <w:rFonts w:cs="Arial"/>
                <w:b/>
                <w:sz w:val="18"/>
                <w:szCs w:val="18"/>
              </w:rPr>
              <w:t>57.19(9)  LICENSE REVOCATION – ADMISSION OF RESIDENTS</w:t>
            </w:r>
            <w:r>
              <w:rPr>
                <w:rFonts w:cs="Arial"/>
                <w:sz w:val="18"/>
                <w:szCs w:val="18"/>
              </w:rPr>
              <w:t xml:space="preserve">  Upon receipt of a notice of revocation of the group home license and during any revocation proceedings that may result, the licensee may not admit a child as a resident except as provided in s. DCF 57.56(2).</w:t>
            </w:r>
          </w:p>
        </w:tc>
        <w:tc>
          <w:tcPr>
            <w:tcW w:w="540" w:type="dxa"/>
            <w:gridSpan w:val="2"/>
            <w:tcBorders>
              <w:top w:val="single" w:sz="4" w:space="0" w:color="auto"/>
              <w:bottom w:val="single" w:sz="4" w:space="0" w:color="auto"/>
            </w:tcBorders>
            <w:shd w:val="clear" w:color="auto" w:fill="auto"/>
          </w:tcPr>
          <w:p w14:paraId="68229B8A" w14:textId="77777777" w:rsidR="00543961" w:rsidRDefault="00543961" w:rsidP="00543961">
            <w:r w:rsidRPr="003F330C">
              <w:rPr>
                <w:rFonts w:ascii="Times New Roman" w:hAnsi="Times New Roman"/>
                <w:sz w:val="22"/>
                <w:szCs w:val="22"/>
              </w:rPr>
              <w:fldChar w:fldCharType="begin">
                <w:ffData>
                  <w:name w:val=""/>
                  <w:enabled/>
                  <w:calcOnExit w:val="0"/>
                  <w:textInput>
                    <w:maxLength w:val="2"/>
                  </w:textInput>
                </w:ffData>
              </w:fldChar>
            </w:r>
            <w:r w:rsidRPr="003F330C">
              <w:rPr>
                <w:rFonts w:ascii="Times New Roman" w:hAnsi="Times New Roman"/>
                <w:sz w:val="22"/>
                <w:szCs w:val="22"/>
              </w:rPr>
              <w:instrText xml:space="preserve"> FORMTEXT </w:instrText>
            </w:r>
            <w:r w:rsidRPr="003F330C">
              <w:rPr>
                <w:rFonts w:ascii="Times New Roman" w:hAnsi="Times New Roman"/>
                <w:sz w:val="22"/>
                <w:szCs w:val="22"/>
              </w:rPr>
            </w:r>
            <w:r w:rsidRPr="003F330C">
              <w:rPr>
                <w:rFonts w:ascii="Times New Roman" w:hAnsi="Times New Roman"/>
                <w:sz w:val="22"/>
                <w:szCs w:val="22"/>
              </w:rPr>
              <w:fldChar w:fldCharType="separate"/>
            </w:r>
            <w:r w:rsidRPr="003F330C">
              <w:rPr>
                <w:rFonts w:ascii="Times New Roman" w:hAnsi="Times New Roman"/>
                <w:noProof/>
                <w:sz w:val="22"/>
                <w:szCs w:val="22"/>
              </w:rPr>
              <w:t> </w:t>
            </w:r>
            <w:r w:rsidRPr="003F330C">
              <w:rPr>
                <w:rFonts w:ascii="Times New Roman" w:hAnsi="Times New Roman"/>
                <w:noProof/>
                <w:sz w:val="22"/>
                <w:szCs w:val="22"/>
              </w:rPr>
              <w:t> </w:t>
            </w:r>
            <w:r w:rsidRPr="003F330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A8560C2" w14:textId="77777777" w:rsidR="00543961" w:rsidRDefault="00543961" w:rsidP="00543961">
            <w:r w:rsidRPr="003F330C">
              <w:rPr>
                <w:rFonts w:ascii="Times New Roman" w:hAnsi="Times New Roman"/>
                <w:sz w:val="22"/>
                <w:szCs w:val="22"/>
              </w:rPr>
              <w:fldChar w:fldCharType="begin">
                <w:ffData>
                  <w:name w:val=""/>
                  <w:enabled/>
                  <w:calcOnExit w:val="0"/>
                  <w:textInput>
                    <w:maxLength w:val="2"/>
                  </w:textInput>
                </w:ffData>
              </w:fldChar>
            </w:r>
            <w:r w:rsidRPr="003F330C">
              <w:rPr>
                <w:rFonts w:ascii="Times New Roman" w:hAnsi="Times New Roman"/>
                <w:sz w:val="22"/>
                <w:szCs w:val="22"/>
              </w:rPr>
              <w:instrText xml:space="preserve"> FORMTEXT </w:instrText>
            </w:r>
            <w:r w:rsidRPr="003F330C">
              <w:rPr>
                <w:rFonts w:ascii="Times New Roman" w:hAnsi="Times New Roman"/>
                <w:sz w:val="22"/>
                <w:szCs w:val="22"/>
              </w:rPr>
            </w:r>
            <w:r w:rsidRPr="003F330C">
              <w:rPr>
                <w:rFonts w:ascii="Times New Roman" w:hAnsi="Times New Roman"/>
                <w:sz w:val="22"/>
                <w:szCs w:val="22"/>
              </w:rPr>
              <w:fldChar w:fldCharType="separate"/>
            </w:r>
            <w:r w:rsidRPr="003F330C">
              <w:rPr>
                <w:rFonts w:ascii="Times New Roman" w:hAnsi="Times New Roman"/>
                <w:noProof/>
                <w:sz w:val="22"/>
                <w:szCs w:val="22"/>
              </w:rPr>
              <w:t> </w:t>
            </w:r>
            <w:r w:rsidRPr="003F330C">
              <w:rPr>
                <w:rFonts w:ascii="Times New Roman" w:hAnsi="Times New Roman"/>
                <w:noProof/>
                <w:sz w:val="22"/>
                <w:szCs w:val="22"/>
              </w:rPr>
              <w:t> </w:t>
            </w:r>
            <w:r w:rsidRPr="003F330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9DDD9CE" w14:textId="77777777" w:rsidR="00543961" w:rsidRDefault="00543961" w:rsidP="00543961">
            <w:r w:rsidRPr="003F330C">
              <w:rPr>
                <w:rFonts w:ascii="Times New Roman" w:hAnsi="Times New Roman"/>
                <w:sz w:val="22"/>
                <w:szCs w:val="22"/>
              </w:rPr>
              <w:fldChar w:fldCharType="begin">
                <w:ffData>
                  <w:name w:val=""/>
                  <w:enabled/>
                  <w:calcOnExit w:val="0"/>
                  <w:textInput>
                    <w:maxLength w:val="2"/>
                  </w:textInput>
                </w:ffData>
              </w:fldChar>
            </w:r>
            <w:r w:rsidRPr="003F330C">
              <w:rPr>
                <w:rFonts w:ascii="Times New Roman" w:hAnsi="Times New Roman"/>
                <w:sz w:val="22"/>
                <w:szCs w:val="22"/>
              </w:rPr>
              <w:instrText xml:space="preserve"> FORMTEXT </w:instrText>
            </w:r>
            <w:r w:rsidRPr="003F330C">
              <w:rPr>
                <w:rFonts w:ascii="Times New Roman" w:hAnsi="Times New Roman"/>
                <w:sz w:val="22"/>
                <w:szCs w:val="22"/>
              </w:rPr>
            </w:r>
            <w:r w:rsidRPr="003F330C">
              <w:rPr>
                <w:rFonts w:ascii="Times New Roman" w:hAnsi="Times New Roman"/>
                <w:sz w:val="22"/>
                <w:szCs w:val="22"/>
              </w:rPr>
              <w:fldChar w:fldCharType="separate"/>
            </w:r>
            <w:r w:rsidRPr="003F330C">
              <w:rPr>
                <w:rFonts w:ascii="Times New Roman" w:hAnsi="Times New Roman"/>
                <w:noProof/>
                <w:sz w:val="22"/>
                <w:szCs w:val="22"/>
              </w:rPr>
              <w:t> </w:t>
            </w:r>
            <w:r w:rsidRPr="003F330C">
              <w:rPr>
                <w:rFonts w:ascii="Times New Roman" w:hAnsi="Times New Roman"/>
                <w:noProof/>
                <w:sz w:val="22"/>
                <w:szCs w:val="22"/>
              </w:rPr>
              <w:t> </w:t>
            </w:r>
            <w:r w:rsidRPr="003F330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3C339CA" w14:textId="77777777" w:rsidR="00543961" w:rsidRDefault="00543961" w:rsidP="00543961">
            <w:r w:rsidRPr="003F330C">
              <w:rPr>
                <w:rFonts w:ascii="Times New Roman" w:hAnsi="Times New Roman"/>
                <w:sz w:val="22"/>
                <w:szCs w:val="22"/>
              </w:rPr>
              <w:fldChar w:fldCharType="begin">
                <w:ffData>
                  <w:name w:val=""/>
                  <w:enabled/>
                  <w:calcOnExit w:val="0"/>
                  <w:textInput>
                    <w:maxLength w:val="2"/>
                  </w:textInput>
                </w:ffData>
              </w:fldChar>
            </w:r>
            <w:r w:rsidRPr="003F330C">
              <w:rPr>
                <w:rFonts w:ascii="Times New Roman" w:hAnsi="Times New Roman"/>
                <w:sz w:val="22"/>
                <w:szCs w:val="22"/>
              </w:rPr>
              <w:instrText xml:space="preserve"> FORMTEXT </w:instrText>
            </w:r>
            <w:r w:rsidRPr="003F330C">
              <w:rPr>
                <w:rFonts w:ascii="Times New Roman" w:hAnsi="Times New Roman"/>
                <w:sz w:val="22"/>
                <w:szCs w:val="22"/>
              </w:rPr>
            </w:r>
            <w:r w:rsidRPr="003F330C">
              <w:rPr>
                <w:rFonts w:ascii="Times New Roman" w:hAnsi="Times New Roman"/>
                <w:sz w:val="22"/>
                <w:szCs w:val="22"/>
              </w:rPr>
              <w:fldChar w:fldCharType="separate"/>
            </w:r>
            <w:r w:rsidRPr="003F330C">
              <w:rPr>
                <w:rFonts w:ascii="Times New Roman" w:hAnsi="Times New Roman"/>
                <w:noProof/>
                <w:sz w:val="22"/>
                <w:szCs w:val="22"/>
              </w:rPr>
              <w:t> </w:t>
            </w:r>
            <w:r w:rsidRPr="003F330C">
              <w:rPr>
                <w:rFonts w:ascii="Times New Roman" w:hAnsi="Times New Roman"/>
                <w:noProof/>
                <w:sz w:val="22"/>
                <w:szCs w:val="22"/>
              </w:rPr>
              <w:t> </w:t>
            </w:r>
            <w:r w:rsidRPr="003F330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38CE5C2"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53905948" w14:textId="77777777" w:rsidTr="008D497D">
        <w:tc>
          <w:tcPr>
            <w:tcW w:w="8406" w:type="dxa"/>
            <w:gridSpan w:val="7"/>
            <w:tcBorders>
              <w:top w:val="single" w:sz="4" w:space="0" w:color="auto"/>
              <w:bottom w:val="single" w:sz="4" w:space="0" w:color="auto"/>
            </w:tcBorders>
          </w:tcPr>
          <w:p w14:paraId="77FBECE9" w14:textId="77777777" w:rsidR="00543961" w:rsidRDefault="00543961" w:rsidP="00543961">
            <w:pPr>
              <w:spacing w:before="20" w:after="20"/>
              <w:ind w:left="60" w:firstLine="4"/>
              <w:rPr>
                <w:rFonts w:cs="Arial"/>
                <w:sz w:val="18"/>
                <w:szCs w:val="18"/>
              </w:rPr>
            </w:pPr>
            <w:r>
              <w:rPr>
                <w:rFonts w:cs="Arial"/>
                <w:b/>
                <w:sz w:val="18"/>
                <w:szCs w:val="18"/>
              </w:rPr>
              <w:t>57.20(1)  DISCHARGE SUMMARY REQUIREMENTS</w:t>
            </w:r>
            <w:r>
              <w:rPr>
                <w:rFonts w:cs="Arial"/>
                <w:sz w:val="18"/>
                <w:szCs w:val="18"/>
              </w:rPr>
              <w:t xml:space="preserve">  Except as provided in sub. (3), the licensee shall complete and send to the appropriate placing agency a discharge summary for each resident discharged from the group home within 30 days of the resident’s discharge.  A copy of the summary shall be placed in the resident’s record.  The discharge summary shall include all of the following:</w:t>
            </w:r>
          </w:p>
        </w:tc>
        <w:tc>
          <w:tcPr>
            <w:tcW w:w="540" w:type="dxa"/>
            <w:gridSpan w:val="2"/>
            <w:tcBorders>
              <w:top w:val="single" w:sz="4" w:space="0" w:color="auto"/>
              <w:bottom w:val="single" w:sz="4" w:space="0" w:color="auto"/>
            </w:tcBorders>
            <w:shd w:val="clear" w:color="auto" w:fill="auto"/>
          </w:tcPr>
          <w:p w14:paraId="16BCA20E" w14:textId="77777777" w:rsidR="00543961" w:rsidRDefault="00543961" w:rsidP="00543961">
            <w:r w:rsidRPr="003F330C">
              <w:rPr>
                <w:rFonts w:ascii="Times New Roman" w:hAnsi="Times New Roman"/>
                <w:sz w:val="22"/>
                <w:szCs w:val="22"/>
              </w:rPr>
              <w:fldChar w:fldCharType="begin">
                <w:ffData>
                  <w:name w:val=""/>
                  <w:enabled/>
                  <w:calcOnExit w:val="0"/>
                  <w:textInput>
                    <w:maxLength w:val="2"/>
                  </w:textInput>
                </w:ffData>
              </w:fldChar>
            </w:r>
            <w:r w:rsidRPr="003F330C">
              <w:rPr>
                <w:rFonts w:ascii="Times New Roman" w:hAnsi="Times New Roman"/>
                <w:sz w:val="22"/>
                <w:szCs w:val="22"/>
              </w:rPr>
              <w:instrText xml:space="preserve"> FORMTEXT </w:instrText>
            </w:r>
            <w:r w:rsidRPr="003F330C">
              <w:rPr>
                <w:rFonts w:ascii="Times New Roman" w:hAnsi="Times New Roman"/>
                <w:sz w:val="22"/>
                <w:szCs w:val="22"/>
              </w:rPr>
            </w:r>
            <w:r w:rsidRPr="003F330C">
              <w:rPr>
                <w:rFonts w:ascii="Times New Roman" w:hAnsi="Times New Roman"/>
                <w:sz w:val="22"/>
                <w:szCs w:val="22"/>
              </w:rPr>
              <w:fldChar w:fldCharType="separate"/>
            </w:r>
            <w:r w:rsidRPr="003F330C">
              <w:rPr>
                <w:rFonts w:ascii="Times New Roman" w:hAnsi="Times New Roman"/>
                <w:noProof/>
                <w:sz w:val="22"/>
                <w:szCs w:val="22"/>
              </w:rPr>
              <w:t> </w:t>
            </w:r>
            <w:r w:rsidRPr="003F330C">
              <w:rPr>
                <w:rFonts w:ascii="Times New Roman" w:hAnsi="Times New Roman"/>
                <w:noProof/>
                <w:sz w:val="22"/>
                <w:szCs w:val="22"/>
              </w:rPr>
              <w:t> </w:t>
            </w:r>
            <w:r w:rsidRPr="003F330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E712920" w14:textId="77777777" w:rsidR="00543961" w:rsidRDefault="00543961" w:rsidP="00543961">
            <w:r w:rsidRPr="003F330C">
              <w:rPr>
                <w:rFonts w:ascii="Times New Roman" w:hAnsi="Times New Roman"/>
                <w:sz w:val="22"/>
                <w:szCs w:val="22"/>
              </w:rPr>
              <w:fldChar w:fldCharType="begin">
                <w:ffData>
                  <w:name w:val=""/>
                  <w:enabled/>
                  <w:calcOnExit w:val="0"/>
                  <w:textInput>
                    <w:maxLength w:val="2"/>
                  </w:textInput>
                </w:ffData>
              </w:fldChar>
            </w:r>
            <w:r w:rsidRPr="003F330C">
              <w:rPr>
                <w:rFonts w:ascii="Times New Roman" w:hAnsi="Times New Roman"/>
                <w:sz w:val="22"/>
                <w:szCs w:val="22"/>
              </w:rPr>
              <w:instrText xml:space="preserve"> FORMTEXT </w:instrText>
            </w:r>
            <w:r w:rsidRPr="003F330C">
              <w:rPr>
                <w:rFonts w:ascii="Times New Roman" w:hAnsi="Times New Roman"/>
                <w:sz w:val="22"/>
                <w:szCs w:val="22"/>
              </w:rPr>
            </w:r>
            <w:r w:rsidRPr="003F330C">
              <w:rPr>
                <w:rFonts w:ascii="Times New Roman" w:hAnsi="Times New Roman"/>
                <w:sz w:val="22"/>
                <w:szCs w:val="22"/>
              </w:rPr>
              <w:fldChar w:fldCharType="separate"/>
            </w:r>
            <w:r w:rsidRPr="003F330C">
              <w:rPr>
                <w:rFonts w:ascii="Times New Roman" w:hAnsi="Times New Roman"/>
                <w:noProof/>
                <w:sz w:val="22"/>
                <w:szCs w:val="22"/>
              </w:rPr>
              <w:t> </w:t>
            </w:r>
            <w:r w:rsidRPr="003F330C">
              <w:rPr>
                <w:rFonts w:ascii="Times New Roman" w:hAnsi="Times New Roman"/>
                <w:noProof/>
                <w:sz w:val="22"/>
                <w:szCs w:val="22"/>
              </w:rPr>
              <w:t> </w:t>
            </w:r>
            <w:r w:rsidRPr="003F330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64362C0" w14:textId="77777777" w:rsidR="00543961" w:rsidRDefault="00543961" w:rsidP="00543961">
            <w:r w:rsidRPr="003F330C">
              <w:rPr>
                <w:rFonts w:ascii="Times New Roman" w:hAnsi="Times New Roman"/>
                <w:sz w:val="22"/>
                <w:szCs w:val="22"/>
              </w:rPr>
              <w:fldChar w:fldCharType="begin">
                <w:ffData>
                  <w:name w:val=""/>
                  <w:enabled/>
                  <w:calcOnExit w:val="0"/>
                  <w:textInput>
                    <w:maxLength w:val="2"/>
                  </w:textInput>
                </w:ffData>
              </w:fldChar>
            </w:r>
            <w:r w:rsidRPr="003F330C">
              <w:rPr>
                <w:rFonts w:ascii="Times New Roman" w:hAnsi="Times New Roman"/>
                <w:sz w:val="22"/>
                <w:szCs w:val="22"/>
              </w:rPr>
              <w:instrText xml:space="preserve"> FORMTEXT </w:instrText>
            </w:r>
            <w:r w:rsidRPr="003F330C">
              <w:rPr>
                <w:rFonts w:ascii="Times New Roman" w:hAnsi="Times New Roman"/>
                <w:sz w:val="22"/>
                <w:szCs w:val="22"/>
              </w:rPr>
            </w:r>
            <w:r w:rsidRPr="003F330C">
              <w:rPr>
                <w:rFonts w:ascii="Times New Roman" w:hAnsi="Times New Roman"/>
                <w:sz w:val="22"/>
                <w:szCs w:val="22"/>
              </w:rPr>
              <w:fldChar w:fldCharType="separate"/>
            </w:r>
            <w:r w:rsidRPr="003F330C">
              <w:rPr>
                <w:rFonts w:ascii="Times New Roman" w:hAnsi="Times New Roman"/>
                <w:noProof/>
                <w:sz w:val="22"/>
                <w:szCs w:val="22"/>
              </w:rPr>
              <w:t> </w:t>
            </w:r>
            <w:r w:rsidRPr="003F330C">
              <w:rPr>
                <w:rFonts w:ascii="Times New Roman" w:hAnsi="Times New Roman"/>
                <w:noProof/>
                <w:sz w:val="22"/>
                <w:szCs w:val="22"/>
              </w:rPr>
              <w:t> </w:t>
            </w:r>
            <w:r w:rsidRPr="003F330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217E541" w14:textId="77777777" w:rsidR="00543961" w:rsidRDefault="00543961" w:rsidP="00543961">
            <w:r w:rsidRPr="003F330C">
              <w:rPr>
                <w:rFonts w:ascii="Times New Roman" w:hAnsi="Times New Roman"/>
                <w:sz w:val="22"/>
                <w:szCs w:val="22"/>
              </w:rPr>
              <w:fldChar w:fldCharType="begin">
                <w:ffData>
                  <w:name w:val=""/>
                  <w:enabled/>
                  <w:calcOnExit w:val="0"/>
                  <w:textInput>
                    <w:maxLength w:val="2"/>
                  </w:textInput>
                </w:ffData>
              </w:fldChar>
            </w:r>
            <w:r w:rsidRPr="003F330C">
              <w:rPr>
                <w:rFonts w:ascii="Times New Roman" w:hAnsi="Times New Roman"/>
                <w:sz w:val="22"/>
                <w:szCs w:val="22"/>
              </w:rPr>
              <w:instrText xml:space="preserve"> FORMTEXT </w:instrText>
            </w:r>
            <w:r w:rsidRPr="003F330C">
              <w:rPr>
                <w:rFonts w:ascii="Times New Roman" w:hAnsi="Times New Roman"/>
                <w:sz w:val="22"/>
                <w:szCs w:val="22"/>
              </w:rPr>
            </w:r>
            <w:r w:rsidRPr="003F330C">
              <w:rPr>
                <w:rFonts w:ascii="Times New Roman" w:hAnsi="Times New Roman"/>
                <w:sz w:val="22"/>
                <w:szCs w:val="22"/>
              </w:rPr>
              <w:fldChar w:fldCharType="separate"/>
            </w:r>
            <w:r w:rsidRPr="003F330C">
              <w:rPr>
                <w:rFonts w:ascii="Times New Roman" w:hAnsi="Times New Roman"/>
                <w:noProof/>
                <w:sz w:val="22"/>
                <w:szCs w:val="22"/>
              </w:rPr>
              <w:t> </w:t>
            </w:r>
            <w:r w:rsidRPr="003F330C">
              <w:rPr>
                <w:rFonts w:ascii="Times New Roman" w:hAnsi="Times New Roman"/>
                <w:noProof/>
                <w:sz w:val="22"/>
                <w:szCs w:val="22"/>
              </w:rPr>
              <w:t> </w:t>
            </w:r>
            <w:r w:rsidRPr="003F330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9C2DC75"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553B730E" w14:textId="77777777" w:rsidTr="008D497D">
        <w:tc>
          <w:tcPr>
            <w:tcW w:w="8406" w:type="dxa"/>
            <w:gridSpan w:val="7"/>
            <w:tcBorders>
              <w:top w:val="single" w:sz="4" w:space="0" w:color="auto"/>
              <w:bottom w:val="single" w:sz="4" w:space="0" w:color="auto"/>
            </w:tcBorders>
          </w:tcPr>
          <w:p w14:paraId="63BE04C2" w14:textId="77777777" w:rsidR="00543961" w:rsidRDefault="00543961" w:rsidP="00543961">
            <w:pPr>
              <w:spacing w:before="20" w:after="20"/>
              <w:ind w:left="60" w:firstLine="4"/>
              <w:rPr>
                <w:rFonts w:cs="Arial"/>
                <w:sz w:val="18"/>
                <w:szCs w:val="18"/>
              </w:rPr>
            </w:pPr>
            <w:r>
              <w:rPr>
                <w:rFonts w:cs="Arial"/>
                <w:b/>
                <w:sz w:val="18"/>
                <w:szCs w:val="18"/>
              </w:rPr>
              <w:t>57.20(1)(a)  DISCHARGE SUMMARY – DATES OF RESIDENT'S STAY</w:t>
            </w:r>
            <w:r>
              <w:rPr>
                <w:rFonts w:cs="Arial"/>
                <w:sz w:val="18"/>
                <w:szCs w:val="18"/>
              </w:rPr>
              <w:t xml:space="preserve">  Dates of the resident’s stay.</w:t>
            </w:r>
          </w:p>
        </w:tc>
        <w:tc>
          <w:tcPr>
            <w:tcW w:w="540" w:type="dxa"/>
            <w:gridSpan w:val="2"/>
            <w:tcBorders>
              <w:top w:val="single" w:sz="4" w:space="0" w:color="auto"/>
              <w:bottom w:val="single" w:sz="4" w:space="0" w:color="auto"/>
            </w:tcBorders>
            <w:shd w:val="clear" w:color="auto" w:fill="auto"/>
          </w:tcPr>
          <w:p w14:paraId="0BC96C02" w14:textId="77777777" w:rsidR="00543961" w:rsidRDefault="00543961" w:rsidP="00543961">
            <w:r w:rsidRPr="003F330C">
              <w:rPr>
                <w:rFonts w:ascii="Times New Roman" w:hAnsi="Times New Roman"/>
                <w:sz w:val="22"/>
                <w:szCs w:val="22"/>
              </w:rPr>
              <w:fldChar w:fldCharType="begin">
                <w:ffData>
                  <w:name w:val=""/>
                  <w:enabled/>
                  <w:calcOnExit w:val="0"/>
                  <w:textInput>
                    <w:maxLength w:val="2"/>
                  </w:textInput>
                </w:ffData>
              </w:fldChar>
            </w:r>
            <w:r w:rsidRPr="003F330C">
              <w:rPr>
                <w:rFonts w:ascii="Times New Roman" w:hAnsi="Times New Roman"/>
                <w:sz w:val="22"/>
                <w:szCs w:val="22"/>
              </w:rPr>
              <w:instrText xml:space="preserve"> FORMTEXT </w:instrText>
            </w:r>
            <w:r w:rsidRPr="003F330C">
              <w:rPr>
                <w:rFonts w:ascii="Times New Roman" w:hAnsi="Times New Roman"/>
                <w:sz w:val="22"/>
                <w:szCs w:val="22"/>
              </w:rPr>
            </w:r>
            <w:r w:rsidRPr="003F330C">
              <w:rPr>
                <w:rFonts w:ascii="Times New Roman" w:hAnsi="Times New Roman"/>
                <w:sz w:val="22"/>
                <w:szCs w:val="22"/>
              </w:rPr>
              <w:fldChar w:fldCharType="separate"/>
            </w:r>
            <w:r w:rsidRPr="003F330C">
              <w:rPr>
                <w:rFonts w:ascii="Times New Roman" w:hAnsi="Times New Roman"/>
                <w:noProof/>
                <w:sz w:val="22"/>
                <w:szCs w:val="22"/>
              </w:rPr>
              <w:t> </w:t>
            </w:r>
            <w:r w:rsidRPr="003F330C">
              <w:rPr>
                <w:rFonts w:ascii="Times New Roman" w:hAnsi="Times New Roman"/>
                <w:noProof/>
                <w:sz w:val="22"/>
                <w:szCs w:val="22"/>
              </w:rPr>
              <w:t> </w:t>
            </w:r>
            <w:r w:rsidRPr="003F330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764806A" w14:textId="77777777" w:rsidR="00543961" w:rsidRDefault="00543961" w:rsidP="00543961">
            <w:r w:rsidRPr="003F330C">
              <w:rPr>
                <w:rFonts w:ascii="Times New Roman" w:hAnsi="Times New Roman"/>
                <w:sz w:val="22"/>
                <w:szCs w:val="22"/>
              </w:rPr>
              <w:fldChar w:fldCharType="begin">
                <w:ffData>
                  <w:name w:val=""/>
                  <w:enabled/>
                  <w:calcOnExit w:val="0"/>
                  <w:textInput>
                    <w:maxLength w:val="2"/>
                  </w:textInput>
                </w:ffData>
              </w:fldChar>
            </w:r>
            <w:r w:rsidRPr="003F330C">
              <w:rPr>
                <w:rFonts w:ascii="Times New Roman" w:hAnsi="Times New Roman"/>
                <w:sz w:val="22"/>
                <w:szCs w:val="22"/>
              </w:rPr>
              <w:instrText xml:space="preserve"> FORMTEXT </w:instrText>
            </w:r>
            <w:r w:rsidRPr="003F330C">
              <w:rPr>
                <w:rFonts w:ascii="Times New Roman" w:hAnsi="Times New Roman"/>
                <w:sz w:val="22"/>
                <w:szCs w:val="22"/>
              </w:rPr>
            </w:r>
            <w:r w:rsidRPr="003F330C">
              <w:rPr>
                <w:rFonts w:ascii="Times New Roman" w:hAnsi="Times New Roman"/>
                <w:sz w:val="22"/>
                <w:szCs w:val="22"/>
              </w:rPr>
              <w:fldChar w:fldCharType="separate"/>
            </w:r>
            <w:r w:rsidRPr="003F330C">
              <w:rPr>
                <w:rFonts w:ascii="Times New Roman" w:hAnsi="Times New Roman"/>
                <w:noProof/>
                <w:sz w:val="22"/>
                <w:szCs w:val="22"/>
              </w:rPr>
              <w:t> </w:t>
            </w:r>
            <w:r w:rsidRPr="003F330C">
              <w:rPr>
                <w:rFonts w:ascii="Times New Roman" w:hAnsi="Times New Roman"/>
                <w:noProof/>
                <w:sz w:val="22"/>
                <w:szCs w:val="22"/>
              </w:rPr>
              <w:t> </w:t>
            </w:r>
            <w:r w:rsidRPr="003F330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59F44D1" w14:textId="77777777" w:rsidR="00543961" w:rsidRDefault="00543961" w:rsidP="00543961">
            <w:r w:rsidRPr="003F330C">
              <w:rPr>
                <w:rFonts w:ascii="Times New Roman" w:hAnsi="Times New Roman"/>
                <w:sz w:val="22"/>
                <w:szCs w:val="22"/>
              </w:rPr>
              <w:fldChar w:fldCharType="begin">
                <w:ffData>
                  <w:name w:val=""/>
                  <w:enabled/>
                  <w:calcOnExit w:val="0"/>
                  <w:textInput>
                    <w:maxLength w:val="2"/>
                  </w:textInput>
                </w:ffData>
              </w:fldChar>
            </w:r>
            <w:r w:rsidRPr="003F330C">
              <w:rPr>
                <w:rFonts w:ascii="Times New Roman" w:hAnsi="Times New Roman"/>
                <w:sz w:val="22"/>
                <w:szCs w:val="22"/>
              </w:rPr>
              <w:instrText xml:space="preserve"> FORMTEXT </w:instrText>
            </w:r>
            <w:r w:rsidRPr="003F330C">
              <w:rPr>
                <w:rFonts w:ascii="Times New Roman" w:hAnsi="Times New Roman"/>
                <w:sz w:val="22"/>
                <w:szCs w:val="22"/>
              </w:rPr>
            </w:r>
            <w:r w:rsidRPr="003F330C">
              <w:rPr>
                <w:rFonts w:ascii="Times New Roman" w:hAnsi="Times New Roman"/>
                <w:sz w:val="22"/>
                <w:szCs w:val="22"/>
              </w:rPr>
              <w:fldChar w:fldCharType="separate"/>
            </w:r>
            <w:r w:rsidRPr="003F330C">
              <w:rPr>
                <w:rFonts w:ascii="Times New Roman" w:hAnsi="Times New Roman"/>
                <w:noProof/>
                <w:sz w:val="22"/>
                <w:szCs w:val="22"/>
              </w:rPr>
              <w:t> </w:t>
            </w:r>
            <w:r w:rsidRPr="003F330C">
              <w:rPr>
                <w:rFonts w:ascii="Times New Roman" w:hAnsi="Times New Roman"/>
                <w:noProof/>
                <w:sz w:val="22"/>
                <w:szCs w:val="22"/>
              </w:rPr>
              <w:t> </w:t>
            </w:r>
            <w:r w:rsidRPr="003F330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FE46166" w14:textId="77777777" w:rsidR="00543961" w:rsidRDefault="00543961" w:rsidP="00543961">
            <w:r w:rsidRPr="003F330C">
              <w:rPr>
                <w:rFonts w:ascii="Times New Roman" w:hAnsi="Times New Roman"/>
                <w:sz w:val="22"/>
                <w:szCs w:val="22"/>
              </w:rPr>
              <w:fldChar w:fldCharType="begin">
                <w:ffData>
                  <w:name w:val=""/>
                  <w:enabled/>
                  <w:calcOnExit w:val="0"/>
                  <w:textInput>
                    <w:maxLength w:val="2"/>
                  </w:textInput>
                </w:ffData>
              </w:fldChar>
            </w:r>
            <w:r w:rsidRPr="003F330C">
              <w:rPr>
                <w:rFonts w:ascii="Times New Roman" w:hAnsi="Times New Roman"/>
                <w:sz w:val="22"/>
                <w:szCs w:val="22"/>
              </w:rPr>
              <w:instrText xml:space="preserve"> FORMTEXT </w:instrText>
            </w:r>
            <w:r w:rsidRPr="003F330C">
              <w:rPr>
                <w:rFonts w:ascii="Times New Roman" w:hAnsi="Times New Roman"/>
                <w:sz w:val="22"/>
                <w:szCs w:val="22"/>
              </w:rPr>
            </w:r>
            <w:r w:rsidRPr="003F330C">
              <w:rPr>
                <w:rFonts w:ascii="Times New Roman" w:hAnsi="Times New Roman"/>
                <w:sz w:val="22"/>
                <w:szCs w:val="22"/>
              </w:rPr>
              <w:fldChar w:fldCharType="separate"/>
            </w:r>
            <w:r w:rsidRPr="003F330C">
              <w:rPr>
                <w:rFonts w:ascii="Times New Roman" w:hAnsi="Times New Roman"/>
                <w:noProof/>
                <w:sz w:val="22"/>
                <w:szCs w:val="22"/>
              </w:rPr>
              <w:t> </w:t>
            </w:r>
            <w:r w:rsidRPr="003F330C">
              <w:rPr>
                <w:rFonts w:ascii="Times New Roman" w:hAnsi="Times New Roman"/>
                <w:noProof/>
                <w:sz w:val="22"/>
                <w:szCs w:val="22"/>
              </w:rPr>
              <w:t> </w:t>
            </w:r>
            <w:r w:rsidRPr="003F330C">
              <w:rPr>
                <w:rFonts w:ascii="Times New Roman" w:hAnsi="Times New Roman"/>
                <w:sz w:val="22"/>
                <w:szCs w:val="22"/>
              </w:rPr>
              <w:fldChar w:fldCharType="end"/>
            </w:r>
          </w:p>
        </w:tc>
        <w:tc>
          <w:tcPr>
            <w:tcW w:w="4410" w:type="dxa"/>
            <w:gridSpan w:val="2"/>
            <w:tcBorders>
              <w:top w:val="single" w:sz="4" w:space="0" w:color="auto"/>
              <w:bottom w:val="nil"/>
            </w:tcBorders>
            <w:shd w:val="clear" w:color="auto" w:fill="E6E6E6"/>
          </w:tcPr>
          <w:p w14:paraId="07795841"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27F48823" w14:textId="77777777" w:rsidTr="008D497D">
        <w:tc>
          <w:tcPr>
            <w:tcW w:w="8406" w:type="dxa"/>
            <w:gridSpan w:val="7"/>
            <w:tcBorders>
              <w:top w:val="single" w:sz="4" w:space="0" w:color="auto"/>
              <w:bottom w:val="single" w:sz="4" w:space="0" w:color="auto"/>
              <w:right w:val="single" w:sz="4" w:space="0" w:color="auto"/>
            </w:tcBorders>
          </w:tcPr>
          <w:p w14:paraId="64B9B7D3" w14:textId="77777777" w:rsidR="00543961" w:rsidRDefault="00543961" w:rsidP="00543961">
            <w:pPr>
              <w:spacing w:before="20" w:after="20"/>
              <w:ind w:left="60" w:firstLine="4"/>
              <w:rPr>
                <w:rFonts w:cs="Arial"/>
                <w:sz w:val="18"/>
                <w:szCs w:val="18"/>
              </w:rPr>
            </w:pPr>
            <w:r>
              <w:rPr>
                <w:rFonts w:cs="Arial"/>
                <w:b/>
                <w:bCs/>
                <w:sz w:val="18"/>
                <w:szCs w:val="18"/>
              </w:rPr>
              <w:t>57.20(1)(b)  DISCHARGE SUMMARY – REASON FOR DISCHARGE</w:t>
            </w:r>
          </w:p>
        </w:tc>
        <w:tc>
          <w:tcPr>
            <w:tcW w:w="540" w:type="dxa"/>
            <w:gridSpan w:val="2"/>
            <w:tcBorders>
              <w:top w:val="nil"/>
              <w:left w:val="single" w:sz="4" w:space="0" w:color="auto"/>
              <w:bottom w:val="single" w:sz="4" w:space="0" w:color="auto"/>
              <w:right w:val="single" w:sz="4" w:space="0" w:color="auto"/>
            </w:tcBorders>
            <w:shd w:val="clear" w:color="auto" w:fill="auto"/>
          </w:tcPr>
          <w:p w14:paraId="43CE0E64" w14:textId="77777777" w:rsidR="00543961" w:rsidRDefault="00543961" w:rsidP="00543961">
            <w:r w:rsidRPr="003F330C">
              <w:rPr>
                <w:rFonts w:ascii="Times New Roman" w:hAnsi="Times New Roman"/>
                <w:sz w:val="22"/>
                <w:szCs w:val="22"/>
              </w:rPr>
              <w:fldChar w:fldCharType="begin">
                <w:ffData>
                  <w:name w:val=""/>
                  <w:enabled/>
                  <w:calcOnExit w:val="0"/>
                  <w:textInput>
                    <w:maxLength w:val="2"/>
                  </w:textInput>
                </w:ffData>
              </w:fldChar>
            </w:r>
            <w:r w:rsidRPr="003F330C">
              <w:rPr>
                <w:rFonts w:ascii="Times New Roman" w:hAnsi="Times New Roman"/>
                <w:sz w:val="22"/>
                <w:szCs w:val="22"/>
              </w:rPr>
              <w:instrText xml:space="preserve"> FORMTEXT </w:instrText>
            </w:r>
            <w:r w:rsidRPr="003F330C">
              <w:rPr>
                <w:rFonts w:ascii="Times New Roman" w:hAnsi="Times New Roman"/>
                <w:sz w:val="22"/>
                <w:szCs w:val="22"/>
              </w:rPr>
            </w:r>
            <w:r w:rsidRPr="003F330C">
              <w:rPr>
                <w:rFonts w:ascii="Times New Roman" w:hAnsi="Times New Roman"/>
                <w:sz w:val="22"/>
                <w:szCs w:val="22"/>
              </w:rPr>
              <w:fldChar w:fldCharType="separate"/>
            </w:r>
            <w:r w:rsidRPr="003F330C">
              <w:rPr>
                <w:rFonts w:ascii="Times New Roman" w:hAnsi="Times New Roman"/>
                <w:noProof/>
                <w:sz w:val="22"/>
                <w:szCs w:val="22"/>
              </w:rPr>
              <w:t> </w:t>
            </w:r>
            <w:r w:rsidRPr="003F330C">
              <w:rPr>
                <w:rFonts w:ascii="Times New Roman" w:hAnsi="Times New Roman"/>
                <w:noProof/>
                <w:sz w:val="22"/>
                <w:szCs w:val="22"/>
              </w:rPr>
              <w:t> </w:t>
            </w:r>
            <w:r w:rsidRPr="003F330C">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650D3F8D" w14:textId="77777777" w:rsidR="00543961" w:rsidRDefault="00543961" w:rsidP="00543961">
            <w:r w:rsidRPr="003F330C">
              <w:rPr>
                <w:rFonts w:ascii="Times New Roman" w:hAnsi="Times New Roman"/>
                <w:sz w:val="22"/>
                <w:szCs w:val="22"/>
              </w:rPr>
              <w:fldChar w:fldCharType="begin">
                <w:ffData>
                  <w:name w:val=""/>
                  <w:enabled/>
                  <w:calcOnExit w:val="0"/>
                  <w:textInput>
                    <w:maxLength w:val="2"/>
                  </w:textInput>
                </w:ffData>
              </w:fldChar>
            </w:r>
            <w:r w:rsidRPr="003F330C">
              <w:rPr>
                <w:rFonts w:ascii="Times New Roman" w:hAnsi="Times New Roman"/>
                <w:sz w:val="22"/>
                <w:szCs w:val="22"/>
              </w:rPr>
              <w:instrText xml:space="preserve"> FORMTEXT </w:instrText>
            </w:r>
            <w:r w:rsidRPr="003F330C">
              <w:rPr>
                <w:rFonts w:ascii="Times New Roman" w:hAnsi="Times New Roman"/>
                <w:sz w:val="22"/>
                <w:szCs w:val="22"/>
              </w:rPr>
            </w:r>
            <w:r w:rsidRPr="003F330C">
              <w:rPr>
                <w:rFonts w:ascii="Times New Roman" w:hAnsi="Times New Roman"/>
                <w:sz w:val="22"/>
                <w:szCs w:val="22"/>
              </w:rPr>
              <w:fldChar w:fldCharType="separate"/>
            </w:r>
            <w:r w:rsidRPr="003F330C">
              <w:rPr>
                <w:rFonts w:ascii="Times New Roman" w:hAnsi="Times New Roman"/>
                <w:noProof/>
                <w:sz w:val="22"/>
                <w:szCs w:val="22"/>
              </w:rPr>
              <w:t> </w:t>
            </w:r>
            <w:r w:rsidRPr="003F330C">
              <w:rPr>
                <w:rFonts w:ascii="Times New Roman" w:hAnsi="Times New Roman"/>
                <w:noProof/>
                <w:sz w:val="22"/>
                <w:szCs w:val="22"/>
              </w:rPr>
              <w:t> </w:t>
            </w:r>
            <w:r w:rsidRPr="003F330C">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E6E6E6"/>
          </w:tcPr>
          <w:p w14:paraId="484BE5DB" w14:textId="77777777" w:rsidR="00543961" w:rsidRDefault="00543961" w:rsidP="00543961">
            <w:r w:rsidRPr="003F330C">
              <w:rPr>
                <w:rFonts w:ascii="Times New Roman" w:hAnsi="Times New Roman"/>
                <w:sz w:val="22"/>
                <w:szCs w:val="22"/>
              </w:rPr>
              <w:fldChar w:fldCharType="begin">
                <w:ffData>
                  <w:name w:val=""/>
                  <w:enabled/>
                  <w:calcOnExit w:val="0"/>
                  <w:textInput>
                    <w:maxLength w:val="2"/>
                  </w:textInput>
                </w:ffData>
              </w:fldChar>
            </w:r>
            <w:r w:rsidRPr="003F330C">
              <w:rPr>
                <w:rFonts w:ascii="Times New Roman" w:hAnsi="Times New Roman"/>
                <w:sz w:val="22"/>
                <w:szCs w:val="22"/>
              </w:rPr>
              <w:instrText xml:space="preserve"> FORMTEXT </w:instrText>
            </w:r>
            <w:r w:rsidRPr="003F330C">
              <w:rPr>
                <w:rFonts w:ascii="Times New Roman" w:hAnsi="Times New Roman"/>
                <w:sz w:val="22"/>
                <w:szCs w:val="22"/>
              </w:rPr>
            </w:r>
            <w:r w:rsidRPr="003F330C">
              <w:rPr>
                <w:rFonts w:ascii="Times New Roman" w:hAnsi="Times New Roman"/>
                <w:sz w:val="22"/>
                <w:szCs w:val="22"/>
              </w:rPr>
              <w:fldChar w:fldCharType="separate"/>
            </w:r>
            <w:r w:rsidRPr="003F330C">
              <w:rPr>
                <w:rFonts w:ascii="Times New Roman" w:hAnsi="Times New Roman"/>
                <w:noProof/>
                <w:sz w:val="22"/>
                <w:szCs w:val="22"/>
              </w:rPr>
              <w:t> </w:t>
            </w:r>
            <w:r w:rsidRPr="003F330C">
              <w:rPr>
                <w:rFonts w:ascii="Times New Roman" w:hAnsi="Times New Roman"/>
                <w:noProof/>
                <w:sz w:val="22"/>
                <w:szCs w:val="22"/>
              </w:rPr>
              <w:t> </w:t>
            </w:r>
            <w:r w:rsidRPr="003F330C">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6E6E6"/>
          </w:tcPr>
          <w:p w14:paraId="66E2BC10" w14:textId="77777777" w:rsidR="00543961" w:rsidRDefault="00543961" w:rsidP="00543961">
            <w:r w:rsidRPr="003F330C">
              <w:rPr>
                <w:rFonts w:ascii="Times New Roman" w:hAnsi="Times New Roman"/>
                <w:sz w:val="22"/>
                <w:szCs w:val="22"/>
              </w:rPr>
              <w:fldChar w:fldCharType="begin">
                <w:ffData>
                  <w:name w:val=""/>
                  <w:enabled/>
                  <w:calcOnExit w:val="0"/>
                  <w:textInput>
                    <w:maxLength w:val="2"/>
                  </w:textInput>
                </w:ffData>
              </w:fldChar>
            </w:r>
            <w:r w:rsidRPr="003F330C">
              <w:rPr>
                <w:rFonts w:ascii="Times New Roman" w:hAnsi="Times New Roman"/>
                <w:sz w:val="22"/>
                <w:szCs w:val="22"/>
              </w:rPr>
              <w:instrText xml:space="preserve"> FORMTEXT </w:instrText>
            </w:r>
            <w:r w:rsidRPr="003F330C">
              <w:rPr>
                <w:rFonts w:ascii="Times New Roman" w:hAnsi="Times New Roman"/>
                <w:sz w:val="22"/>
                <w:szCs w:val="22"/>
              </w:rPr>
            </w:r>
            <w:r w:rsidRPr="003F330C">
              <w:rPr>
                <w:rFonts w:ascii="Times New Roman" w:hAnsi="Times New Roman"/>
                <w:sz w:val="22"/>
                <w:szCs w:val="22"/>
              </w:rPr>
              <w:fldChar w:fldCharType="separate"/>
            </w:r>
            <w:r w:rsidRPr="003F330C">
              <w:rPr>
                <w:rFonts w:ascii="Times New Roman" w:hAnsi="Times New Roman"/>
                <w:noProof/>
                <w:sz w:val="22"/>
                <w:szCs w:val="22"/>
              </w:rPr>
              <w:t> </w:t>
            </w:r>
            <w:r w:rsidRPr="003F330C">
              <w:rPr>
                <w:rFonts w:ascii="Times New Roman" w:hAnsi="Times New Roman"/>
                <w:noProof/>
                <w:sz w:val="22"/>
                <w:szCs w:val="22"/>
              </w:rPr>
              <w:t> </w:t>
            </w:r>
            <w:r w:rsidRPr="003F330C">
              <w:rPr>
                <w:rFonts w:ascii="Times New Roman" w:hAnsi="Times New Roman"/>
                <w:sz w:val="22"/>
                <w:szCs w:val="22"/>
              </w:rPr>
              <w:fldChar w:fldCharType="end"/>
            </w:r>
          </w:p>
        </w:tc>
        <w:tc>
          <w:tcPr>
            <w:tcW w:w="4410" w:type="dxa"/>
            <w:gridSpan w:val="2"/>
            <w:tcBorders>
              <w:top w:val="single" w:sz="4" w:space="0" w:color="auto"/>
              <w:left w:val="single" w:sz="4" w:space="0" w:color="auto"/>
              <w:bottom w:val="single" w:sz="4" w:space="0" w:color="auto"/>
            </w:tcBorders>
            <w:shd w:val="clear" w:color="auto" w:fill="E6E6E6"/>
          </w:tcPr>
          <w:p w14:paraId="2355A701"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022201A4" w14:textId="77777777" w:rsidTr="008D497D">
        <w:tc>
          <w:tcPr>
            <w:tcW w:w="8406" w:type="dxa"/>
            <w:gridSpan w:val="7"/>
            <w:tcBorders>
              <w:top w:val="single" w:sz="4" w:space="0" w:color="auto"/>
              <w:bottom w:val="single" w:sz="4" w:space="0" w:color="auto"/>
            </w:tcBorders>
          </w:tcPr>
          <w:p w14:paraId="6B177816" w14:textId="77777777" w:rsidR="00543961" w:rsidRDefault="00543961" w:rsidP="00543961">
            <w:pPr>
              <w:spacing w:before="20" w:after="20"/>
              <w:ind w:left="60" w:firstLine="4"/>
              <w:rPr>
                <w:rFonts w:cs="Arial"/>
                <w:sz w:val="18"/>
                <w:szCs w:val="18"/>
              </w:rPr>
            </w:pPr>
            <w:r>
              <w:rPr>
                <w:rFonts w:cs="Arial"/>
                <w:b/>
                <w:sz w:val="18"/>
                <w:szCs w:val="18"/>
              </w:rPr>
              <w:t>57.20(1)(c)  DISCHARGE SUMMARY – INCIDENTS INVOLVING RESIDENTS</w:t>
            </w:r>
            <w:r>
              <w:rPr>
                <w:rFonts w:cs="Arial"/>
                <w:sz w:val="18"/>
                <w:szCs w:val="18"/>
              </w:rPr>
              <w:t xml:space="preserve">  Summary of incidents involving the resident as described in DCF 57.13(1).</w:t>
            </w:r>
          </w:p>
        </w:tc>
        <w:tc>
          <w:tcPr>
            <w:tcW w:w="540" w:type="dxa"/>
            <w:gridSpan w:val="2"/>
            <w:tcBorders>
              <w:top w:val="single" w:sz="4" w:space="0" w:color="auto"/>
              <w:bottom w:val="single" w:sz="4" w:space="0" w:color="auto"/>
            </w:tcBorders>
            <w:shd w:val="clear" w:color="auto" w:fill="auto"/>
          </w:tcPr>
          <w:p w14:paraId="7E66C7DE" w14:textId="77777777" w:rsidR="00543961" w:rsidRDefault="00543961" w:rsidP="00543961">
            <w:r w:rsidRPr="003F330C">
              <w:rPr>
                <w:rFonts w:ascii="Times New Roman" w:hAnsi="Times New Roman"/>
                <w:sz w:val="22"/>
                <w:szCs w:val="22"/>
              </w:rPr>
              <w:fldChar w:fldCharType="begin">
                <w:ffData>
                  <w:name w:val=""/>
                  <w:enabled/>
                  <w:calcOnExit w:val="0"/>
                  <w:textInput>
                    <w:maxLength w:val="2"/>
                  </w:textInput>
                </w:ffData>
              </w:fldChar>
            </w:r>
            <w:r w:rsidRPr="003F330C">
              <w:rPr>
                <w:rFonts w:ascii="Times New Roman" w:hAnsi="Times New Roman"/>
                <w:sz w:val="22"/>
                <w:szCs w:val="22"/>
              </w:rPr>
              <w:instrText xml:space="preserve"> FORMTEXT </w:instrText>
            </w:r>
            <w:r w:rsidRPr="003F330C">
              <w:rPr>
                <w:rFonts w:ascii="Times New Roman" w:hAnsi="Times New Roman"/>
                <w:sz w:val="22"/>
                <w:szCs w:val="22"/>
              </w:rPr>
            </w:r>
            <w:r w:rsidRPr="003F330C">
              <w:rPr>
                <w:rFonts w:ascii="Times New Roman" w:hAnsi="Times New Roman"/>
                <w:sz w:val="22"/>
                <w:szCs w:val="22"/>
              </w:rPr>
              <w:fldChar w:fldCharType="separate"/>
            </w:r>
            <w:r w:rsidRPr="003F330C">
              <w:rPr>
                <w:rFonts w:ascii="Times New Roman" w:hAnsi="Times New Roman"/>
                <w:noProof/>
                <w:sz w:val="22"/>
                <w:szCs w:val="22"/>
              </w:rPr>
              <w:t> </w:t>
            </w:r>
            <w:r w:rsidRPr="003F330C">
              <w:rPr>
                <w:rFonts w:ascii="Times New Roman" w:hAnsi="Times New Roman"/>
                <w:noProof/>
                <w:sz w:val="22"/>
                <w:szCs w:val="22"/>
              </w:rPr>
              <w:t> </w:t>
            </w:r>
            <w:r w:rsidRPr="003F330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26F2767" w14:textId="77777777" w:rsidR="00543961" w:rsidRDefault="00543961" w:rsidP="00543961">
            <w:r w:rsidRPr="003F330C">
              <w:rPr>
                <w:rFonts w:ascii="Times New Roman" w:hAnsi="Times New Roman"/>
                <w:sz w:val="22"/>
                <w:szCs w:val="22"/>
              </w:rPr>
              <w:fldChar w:fldCharType="begin">
                <w:ffData>
                  <w:name w:val=""/>
                  <w:enabled/>
                  <w:calcOnExit w:val="0"/>
                  <w:textInput>
                    <w:maxLength w:val="2"/>
                  </w:textInput>
                </w:ffData>
              </w:fldChar>
            </w:r>
            <w:r w:rsidRPr="003F330C">
              <w:rPr>
                <w:rFonts w:ascii="Times New Roman" w:hAnsi="Times New Roman"/>
                <w:sz w:val="22"/>
                <w:szCs w:val="22"/>
              </w:rPr>
              <w:instrText xml:space="preserve"> FORMTEXT </w:instrText>
            </w:r>
            <w:r w:rsidRPr="003F330C">
              <w:rPr>
                <w:rFonts w:ascii="Times New Roman" w:hAnsi="Times New Roman"/>
                <w:sz w:val="22"/>
                <w:szCs w:val="22"/>
              </w:rPr>
            </w:r>
            <w:r w:rsidRPr="003F330C">
              <w:rPr>
                <w:rFonts w:ascii="Times New Roman" w:hAnsi="Times New Roman"/>
                <w:sz w:val="22"/>
                <w:szCs w:val="22"/>
              </w:rPr>
              <w:fldChar w:fldCharType="separate"/>
            </w:r>
            <w:r w:rsidRPr="003F330C">
              <w:rPr>
                <w:rFonts w:ascii="Times New Roman" w:hAnsi="Times New Roman"/>
                <w:noProof/>
                <w:sz w:val="22"/>
                <w:szCs w:val="22"/>
              </w:rPr>
              <w:t> </w:t>
            </w:r>
            <w:r w:rsidRPr="003F330C">
              <w:rPr>
                <w:rFonts w:ascii="Times New Roman" w:hAnsi="Times New Roman"/>
                <w:noProof/>
                <w:sz w:val="22"/>
                <w:szCs w:val="22"/>
              </w:rPr>
              <w:t> </w:t>
            </w:r>
            <w:r w:rsidRPr="003F330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D479DB2" w14:textId="77777777" w:rsidR="00543961" w:rsidRDefault="00543961" w:rsidP="00543961">
            <w:r w:rsidRPr="003F330C">
              <w:rPr>
                <w:rFonts w:ascii="Times New Roman" w:hAnsi="Times New Roman"/>
                <w:sz w:val="22"/>
                <w:szCs w:val="22"/>
              </w:rPr>
              <w:fldChar w:fldCharType="begin">
                <w:ffData>
                  <w:name w:val=""/>
                  <w:enabled/>
                  <w:calcOnExit w:val="0"/>
                  <w:textInput>
                    <w:maxLength w:val="2"/>
                  </w:textInput>
                </w:ffData>
              </w:fldChar>
            </w:r>
            <w:r w:rsidRPr="003F330C">
              <w:rPr>
                <w:rFonts w:ascii="Times New Roman" w:hAnsi="Times New Roman"/>
                <w:sz w:val="22"/>
                <w:szCs w:val="22"/>
              </w:rPr>
              <w:instrText xml:space="preserve"> FORMTEXT </w:instrText>
            </w:r>
            <w:r w:rsidRPr="003F330C">
              <w:rPr>
                <w:rFonts w:ascii="Times New Roman" w:hAnsi="Times New Roman"/>
                <w:sz w:val="22"/>
                <w:szCs w:val="22"/>
              </w:rPr>
            </w:r>
            <w:r w:rsidRPr="003F330C">
              <w:rPr>
                <w:rFonts w:ascii="Times New Roman" w:hAnsi="Times New Roman"/>
                <w:sz w:val="22"/>
                <w:szCs w:val="22"/>
              </w:rPr>
              <w:fldChar w:fldCharType="separate"/>
            </w:r>
            <w:r w:rsidRPr="003F330C">
              <w:rPr>
                <w:rFonts w:ascii="Times New Roman" w:hAnsi="Times New Roman"/>
                <w:noProof/>
                <w:sz w:val="22"/>
                <w:szCs w:val="22"/>
              </w:rPr>
              <w:t> </w:t>
            </w:r>
            <w:r w:rsidRPr="003F330C">
              <w:rPr>
                <w:rFonts w:ascii="Times New Roman" w:hAnsi="Times New Roman"/>
                <w:noProof/>
                <w:sz w:val="22"/>
                <w:szCs w:val="22"/>
              </w:rPr>
              <w:t> </w:t>
            </w:r>
            <w:r w:rsidRPr="003F330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11C4C3B" w14:textId="77777777" w:rsidR="00543961" w:rsidRDefault="00543961" w:rsidP="00543961">
            <w:r w:rsidRPr="003F330C">
              <w:rPr>
                <w:rFonts w:ascii="Times New Roman" w:hAnsi="Times New Roman"/>
                <w:sz w:val="22"/>
                <w:szCs w:val="22"/>
              </w:rPr>
              <w:fldChar w:fldCharType="begin">
                <w:ffData>
                  <w:name w:val=""/>
                  <w:enabled/>
                  <w:calcOnExit w:val="0"/>
                  <w:textInput>
                    <w:maxLength w:val="2"/>
                  </w:textInput>
                </w:ffData>
              </w:fldChar>
            </w:r>
            <w:r w:rsidRPr="003F330C">
              <w:rPr>
                <w:rFonts w:ascii="Times New Roman" w:hAnsi="Times New Roman"/>
                <w:sz w:val="22"/>
                <w:szCs w:val="22"/>
              </w:rPr>
              <w:instrText xml:space="preserve"> FORMTEXT </w:instrText>
            </w:r>
            <w:r w:rsidRPr="003F330C">
              <w:rPr>
                <w:rFonts w:ascii="Times New Roman" w:hAnsi="Times New Roman"/>
                <w:sz w:val="22"/>
                <w:szCs w:val="22"/>
              </w:rPr>
            </w:r>
            <w:r w:rsidRPr="003F330C">
              <w:rPr>
                <w:rFonts w:ascii="Times New Roman" w:hAnsi="Times New Roman"/>
                <w:sz w:val="22"/>
                <w:szCs w:val="22"/>
              </w:rPr>
              <w:fldChar w:fldCharType="separate"/>
            </w:r>
            <w:r w:rsidRPr="003F330C">
              <w:rPr>
                <w:rFonts w:ascii="Times New Roman" w:hAnsi="Times New Roman"/>
                <w:noProof/>
                <w:sz w:val="22"/>
                <w:szCs w:val="22"/>
              </w:rPr>
              <w:t> </w:t>
            </w:r>
            <w:r w:rsidRPr="003F330C">
              <w:rPr>
                <w:rFonts w:ascii="Times New Roman" w:hAnsi="Times New Roman"/>
                <w:noProof/>
                <w:sz w:val="22"/>
                <w:szCs w:val="22"/>
              </w:rPr>
              <w:t> </w:t>
            </w:r>
            <w:r w:rsidRPr="003F330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5A55106"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4E58006D" w14:textId="77777777" w:rsidTr="008D497D">
        <w:tc>
          <w:tcPr>
            <w:tcW w:w="8406" w:type="dxa"/>
            <w:gridSpan w:val="7"/>
            <w:tcBorders>
              <w:top w:val="single" w:sz="4" w:space="0" w:color="auto"/>
              <w:bottom w:val="single" w:sz="4" w:space="0" w:color="auto"/>
            </w:tcBorders>
          </w:tcPr>
          <w:p w14:paraId="6DA5955E" w14:textId="77777777" w:rsidR="00543961" w:rsidRDefault="00543961" w:rsidP="00543961">
            <w:pPr>
              <w:spacing w:before="20" w:after="20"/>
              <w:ind w:left="60" w:firstLine="4"/>
              <w:rPr>
                <w:rFonts w:cs="Arial"/>
                <w:sz w:val="18"/>
                <w:szCs w:val="18"/>
              </w:rPr>
            </w:pPr>
            <w:r>
              <w:rPr>
                <w:rFonts w:cs="Arial"/>
                <w:b/>
                <w:sz w:val="18"/>
                <w:szCs w:val="18"/>
              </w:rPr>
              <w:t>57.20(1)(d)  DISCHARGE SUMMARY – TYPE OF ADMISSION</w:t>
            </w:r>
            <w:r>
              <w:rPr>
                <w:rFonts w:cs="Arial"/>
                <w:sz w:val="18"/>
                <w:szCs w:val="18"/>
              </w:rPr>
              <w:t xml:space="preserve">  Description of type of admission.</w:t>
            </w:r>
          </w:p>
        </w:tc>
        <w:tc>
          <w:tcPr>
            <w:tcW w:w="540" w:type="dxa"/>
            <w:gridSpan w:val="2"/>
            <w:tcBorders>
              <w:top w:val="single" w:sz="4" w:space="0" w:color="auto"/>
              <w:bottom w:val="single" w:sz="4" w:space="0" w:color="auto"/>
            </w:tcBorders>
            <w:shd w:val="clear" w:color="auto" w:fill="auto"/>
          </w:tcPr>
          <w:p w14:paraId="0460181D" w14:textId="77777777" w:rsidR="00543961" w:rsidRDefault="00543961" w:rsidP="00543961">
            <w:r w:rsidRPr="003F330C">
              <w:rPr>
                <w:rFonts w:ascii="Times New Roman" w:hAnsi="Times New Roman"/>
                <w:sz w:val="22"/>
                <w:szCs w:val="22"/>
              </w:rPr>
              <w:fldChar w:fldCharType="begin">
                <w:ffData>
                  <w:name w:val=""/>
                  <w:enabled/>
                  <w:calcOnExit w:val="0"/>
                  <w:textInput>
                    <w:maxLength w:val="2"/>
                  </w:textInput>
                </w:ffData>
              </w:fldChar>
            </w:r>
            <w:r w:rsidRPr="003F330C">
              <w:rPr>
                <w:rFonts w:ascii="Times New Roman" w:hAnsi="Times New Roman"/>
                <w:sz w:val="22"/>
                <w:szCs w:val="22"/>
              </w:rPr>
              <w:instrText xml:space="preserve"> FORMTEXT </w:instrText>
            </w:r>
            <w:r w:rsidRPr="003F330C">
              <w:rPr>
                <w:rFonts w:ascii="Times New Roman" w:hAnsi="Times New Roman"/>
                <w:sz w:val="22"/>
                <w:szCs w:val="22"/>
              </w:rPr>
            </w:r>
            <w:r w:rsidRPr="003F330C">
              <w:rPr>
                <w:rFonts w:ascii="Times New Roman" w:hAnsi="Times New Roman"/>
                <w:sz w:val="22"/>
                <w:szCs w:val="22"/>
              </w:rPr>
              <w:fldChar w:fldCharType="separate"/>
            </w:r>
            <w:r w:rsidRPr="003F330C">
              <w:rPr>
                <w:rFonts w:ascii="Times New Roman" w:hAnsi="Times New Roman"/>
                <w:noProof/>
                <w:sz w:val="22"/>
                <w:szCs w:val="22"/>
              </w:rPr>
              <w:t> </w:t>
            </w:r>
            <w:r w:rsidRPr="003F330C">
              <w:rPr>
                <w:rFonts w:ascii="Times New Roman" w:hAnsi="Times New Roman"/>
                <w:noProof/>
                <w:sz w:val="22"/>
                <w:szCs w:val="22"/>
              </w:rPr>
              <w:t> </w:t>
            </w:r>
            <w:r w:rsidRPr="003F330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F26504D" w14:textId="77777777" w:rsidR="00543961" w:rsidRDefault="00543961" w:rsidP="00543961">
            <w:r w:rsidRPr="003F330C">
              <w:rPr>
                <w:rFonts w:ascii="Times New Roman" w:hAnsi="Times New Roman"/>
                <w:sz w:val="22"/>
                <w:szCs w:val="22"/>
              </w:rPr>
              <w:fldChar w:fldCharType="begin">
                <w:ffData>
                  <w:name w:val=""/>
                  <w:enabled/>
                  <w:calcOnExit w:val="0"/>
                  <w:textInput>
                    <w:maxLength w:val="2"/>
                  </w:textInput>
                </w:ffData>
              </w:fldChar>
            </w:r>
            <w:r w:rsidRPr="003F330C">
              <w:rPr>
                <w:rFonts w:ascii="Times New Roman" w:hAnsi="Times New Roman"/>
                <w:sz w:val="22"/>
                <w:szCs w:val="22"/>
              </w:rPr>
              <w:instrText xml:space="preserve"> FORMTEXT </w:instrText>
            </w:r>
            <w:r w:rsidRPr="003F330C">
              <w:rPr>
                <w:rFonts w:ascii="Times New Roman" w:hAnsi="Times New Roman"/>
                <w:sz w:val="22"/>
                <w:szCs w:val="22"/>
              </w:rPr>
            </w:r>
            <w:r w:rsidRPr="003F330C">
              <w:rPr>
                <w:rFonts w:ascii="Times New Roman" w:hAnsi="Times New Roman"/>
                <w:sz w:val="22"/>
                <w:szCs w:val="22"/>
              </w:rPr>
              <w:fldChar w:fldCharType="separate"/>
            </w:r>
            <w:r w:rsidRPr="003F330C">
              <w:rPr>
                <w:rFonts w:ascii="Times New Roman" w:hAnsi="Times New Roman"/>
                <w:noProof/>
                <w:sz w:val="22"/>
                <w:szCs w:val="22"/>
              </w:rPr>
              <w:t> </w:t>
            </w:r>
            <w:r w:rsidRPr="003F330C">
              <w:rPr>
                <w:rFonts w:ascii="Times New Roman" w:hAnsi="Times New Roman"/>
                <w:noProof/>
                <w:sz w:val="22"/>
                <w:szCs w:val="22"/>
              </w:rPr>
              <w:t> </w:t>
            </w:r>
            <w:r w:rsidRPr="003F330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BE36221" w14:textId="77777777" w:rsidR="00543961" w:rsidRDefault="00543961" w:rsidP="00543961">
            <w:r w:rsidRPr="003F330C">
              <w:rPr>
                <w:rFonts w:ascii="Times New Roman" w:hAnsi="Times New Roman"/>
                <w:sz w:val="22"/>
                <w:szCs w:val="22"/>
              </w:rPr>
              <w:fldChar w:fldCharType="begin">
                <w:ffData>
                  <w:name w:val=""/>
                  <w:enabled/>
                  <w:calcOnExit w:val="0"/>
                  <w:textInput>
                    <w:maxLength w:val="2"/>
                  </w:textInput>
                </w:ffData>
              </w:fldChar>
            </w:r>
            <w:r w:rsidRPr="003F330C">
              <w:rPr>
                <w:rFonts w:ascii="Times New Roman" w:hAnsi="Times New Roman"/>
                <w:sz w:val="22"/>
                <w:szCs w:val="22"/>
              </w:rPr>
              <w:instrText xml:space="preserve"> FORMTEXT </w:instrText>
            </w:r>
            <w:r w:rsidRPr="003F330C">
              <w:rPr>
                <w:rFonts w:ascii="Times New Roman" w:hAnsi="Times New Roman"/>
                <w:sz w:val="22"/>
                <w:szCs w:val="22"/>
              </w:rPr>
            </w:r>
            <w:r w:rsidRPr="003F330C">
              <w:rPr>
                <w:rFonts w:ascii="Times New Roman" w:hAnsi="Times New Roman"/>
                <w:sz w:val="22"/>
                <w:szCs w:val="22"/>
              </w:rPr>
              <w:fldChar w:fldCharType="separate"/>
            </w:r>
            <w:r w:rsidRPr="003F330C">
              <w:rPr>
                <w:rFonts w:ascii="Times New Roman" w:hAnsi="Times New Roman"/>
                <w:noProof/>
                <w:sz w:val="22"/>
                <w:szCs w:val="22"/>
              </w:rPr>
              <w:t> </w:t>
            </w:r>
            <w:r w:rsidRPr="003F330C">
              <w:rPr>
                <w:rFonts w:ascii="Times New Roman" w:hAnsi="Times New Roman"/>
                <w:noProof/>
                <w:sz w:val="22"/>
                <w:szCs w:val="22"/>
              </w:rPr>
              <w:t> </w:t>
            </w:r>
            <w:r w:rsidRPr="003F330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7316CFE" w14:textId="77777777" w:rsidR="00543961" w:rsidRDefault="00543961" w:rsidP="00543961">
            <w:r w:rsidRPr="003F330C">
              <w:rPr>
                <w:rFonts w:ascii="Times New Roman" w:hAnsi="Times New Roman"/>
                <w:sz w:val="22"/>
                <w:szCs w:val="22"/>
              </w:rPr>
              <w:fldChar w:fldCharType="begin">
                <w:ffData>
                  <w:name w:val=""/>
                  <w:enabled/>
                  <w:calcOnExit w:val="0"/>
                  <w:textInput>
                    <w:maxLength w:val="2"/>
                  </w:textInput>
                </w:ffData>
              </w:fldChar>
            </w:r>
            <w:r w:rsidRPr="003F330C">
              <w:rPr>
                <w:rFonts w:ascii="Times New Roman" w:hAnsi="Times New Roman"/>
                <w:sz w:val="22"/>
                <w:szCs w:val="22"/>
              </w:rPr>
              <w:instrText xml:space="preserve"> FORMTEXT </w:instrText>
            </w:r>
            <w:r w:rsidRPr="003F330C">
              <w:rPr>
                <w:rFonts w:ascii="Times New Roman" w:hAnsi="Times New Roman"/>
                <w:sz w:val="22"/>
                <w:szCs w:val="22"/>
              </w:rPr>
            </w:r>
            <w:r w:rsidRPr="003F330C">
              <w:rPr>
                <w:rFonts w:ascii="Times New Roman" w:hAnsi="Times New Roman"/>
                <w:sz w:val="22"/>
                <w:szCs w:val="22"/>
              </w:rPr>
              <w:fldChar w:fldCharType="separate"/>
            </w:r>
            <w:r w:rsidRPr="003F330C">
              <w:rPr>
                <w:rFonts w:ascii="Times New Roman" w:hAnsi="Times New Roman"/>
                <w:noProof/>
                <w:sz w:val="22"/>
                <w:szCs w:val="22"/>
              </w:rPr>
              <w:t> </w:t>
            </w:r>
            <w:r w:rsidRPr="003F330C">
              <w:rPr>
                <w:rFonts w:ascii="Times New Roman" w:hAnsi="Times New Roman"/>
                <w:noProof/>
                <w:sz w:val="22"/>
                <w:szCs w:val="22"/>
              </w:rPr>
              <w:t> </w:t>
            </w:r>
            <w:r w:rsidRPr="003F330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E2F0ECF"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05EB7A66" w14:textId="77777777" w:rsidTr="008D497D">
        <w:tc>
          <w:tcPr>
            <w:tcW w:w="8406" w:type="dxa"/>
            <w:gridSpan w:val="7"/>
            <w:tcBorders>
              <w:top w:val="single" w:sz="4" w:space="0" w:color="auto"/>
              <w:bottom w:val="single" w:sz="4" w:space="0" w:color="auto"/>
            </w:tcBorders>
          </w:tcPr>
          <w:p w14:paraId="21153EA6" w14:textId="77777777" w:rsidR="00543961" w:rsidRDefault="00543961" w:rsidP="00543961">
            <w:pPr>
              <w:spacing w:before="20" w:after="20"/>
              <w:ind w:left="60" w:firstLine="4"/>
              <w:rPr>
                <w:rFonts w:cs="Arial"/>
                <w:sz w:val="18"/>
                <w:szCs w:val="18"/>
              </w:rPr>
            </w:pPr>
            <w:r>
              <w:rPr>
                <w:rFonts w:cs="Arial"/>
                <w:b/>
                <w:sz w:val="18"/>
                <w:szCs w:val="18"/>
              </w:rPr>
              <w:lastRenderedPageBreak/>
              <w:t>57.20(1)(e)  DISCHARGE SUMMARY – OTHER INFORMATION</w:t>
            </w:r>
            <w:r>
              <w:rPr>
                <w:rFonts w:cs="Arial"/>
                <w:sz w:val="18"/>
                <w:szCs w:val="18"/>
              </w:rPr>
              <w:t xml:space="preserve">  Any other relevant information.</w:t>
            </w:r>
          </w:p>
        </w:tc>
        <w:tc>
          <w:tcPr>
            <w:tcW w:w="540" w:type="dxa"/>
            <w:gridSpan w:val="2"/>
            <w:tcBorders>
              <w:top w:val="single" w:sz="4" w:space="0" w:color="auto"/>
              <w:bottom w:val="single" w:sz="4" w:space="0" w:color="auto"/>
            </w:tcBorders>
            <w:shd w:val="clear" w:color="auto" w:fill="auto"/>
          </w:tcPr>
          <w:p w14:paraId="4711331B" w14:textId="77777777" w:rsidR="00543961" w:rsidRDefault="00543961" w:rsidP="00543961">
            <w:r w:rsidRPr="003F330C">
              <w:rPr>
                <w:rFonts w:ascii="Times New Roman" w:hAnsi="Times New Roman"/>
                <w:sz w:val="22"/>
                <w:szCs w:val="22"/>
              </w:rPr>
              <w:fldChar w:fldCharType="begin">
                <w:ffData>
                  <w:name w:val=""/>
                  <w:enabled/>
                  <w:calcOnExit w:val="0"/>
                  <w:textInput>
                    <w:maxLength w:val="2"/>
                  </w:textInput>
                </w:ffData>
              </w:fldChar>
            </w:r>
            <w:r w:rsidRPr="003F330C">
              <w:rPr>
                <w:rFonts w:ascii="Times New Roman" w:hAnsi="Times New Roman"/>
                <w:sz w:val="22"/>
                <w:szCs w:val="22"/>
              </w:rPr>
              <w:instrText xml:space="preserve"> FORMTEXT </w:instrText>
            </w:r>
            <w:r w:rsidRPr="003F330C">
              <w:rPr>
                <w:rFonts w:ascii="Times New Roman" w:hAnsi="Times New Roman"/>
                <w:sz w:val="22"/>
                <w:szCs w:val="22"/>
              </w:rPr>
            </w:r>
            <w:r w:rsidRPr="003F330C">
              <w:rPr>
                <w:rFonts w:ascii="Times New Roman" w:hAnsi="Times New Roman"/>
                <w:sz w:val="22"/>
                <w:szCs w:val="22"/>
              </w:rPr>
              <w:fldChar w:fldCharType="separate"/>
            </w:r>
            <w:r w:rsidRPr="003F330C">
              <w:rPr>
                <w:rFonts w:ascii="Times New Roman" w:hAnsi="Times New Roman"/>
                <w:noProof/>
                <w:sz w:val="22"/>
                <w:szCs w:val="22"/>
              </w:rPr>
              <w:t> </w:t>
            </w:r>
            <w:r w:rsidRPr="003F330C">
              <w:rPr>
                <w:rFonts w:ascii="Times New Roman" w:hAnsi="Times New Roman"/>
                <w:noProof/>
                <w:sz w:val="22"/>
                <w:szCs w:val="22"/>
              </w:rPr>
              <w:t> </w:t>
            </w:r>
            <w:r w:rsidRPr="003F330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F7A41F2" w14:textId="77777777" w:rsidR="00543961" w:rsidRDefault="00543961" w:rsidP="00543961">
            <w:r w:rsidRPr="003F330C">
              <w:rPr>
                <w:rFonts w:ascii="Times New Roman" w:hAnsi="Times New Roman"/>
                <w:sz w:val="22"/>
                <w:szCs w:val="22"/>
              </w:rPr>
              <w:fldChar w:fldCharType="begin">
                <w:ffData>
                  <w:name w:val=""/>
                  <w:enabled/>
                  <w:calcOnExit w:val="0"/>
                  <w:textInput>
                    <w:maxLength w:val="2"/>
                  </w:textInput>
                </w:ffData>
              </w:fldChar>
            </w:r>
            <w:r w:rsidRPr="003F330C">
              <w:rPr>
                <w:rFonts w:ascii="Times New Roman" w:hAnsi="Times New Roman"/>
                <w:sz w:val="22"/>
                <w:szCs w:val="22"/>
              </w:rPr>
              <w:instrText xml:space="preserve"> FORMTEXT </w:instrText>
            </w:r>
            <w:r w:rsidRPr="003F330C">
              <w:rPr>
                <w:rFonts w:ascii="Times New Roman" w:hAnsi="Times New Roman"/>
                <w:sz w:val="22"/>
                <w:szCs w:val="22"/>
              </w:rPr>
            </w:r>
            <w:r w:rsidRPr="003F330C">
              <w:rPr>
                <w:rFonts w:ascii="Times New Roman" w:hAnsi="Times New Roman"/>
                <w:sz w:val="22"/>
                <w:szCs w:val="22"/>
              </w:rPr>
              <w:fldChar w:fldCharType="separate"/>
            </w:r>
            <w:r w:rsidRPr="003F330C">
              <w:rPr>
                <w:rFonts w:ascii="Times New Roman" w:hAnsi="Times New Roman"/>
                <w:noProof/>
                <w:sz w:val="22"/>
                <w:szCs w:val="22"/>
              </w:rPr>
              <w:t> </w:t>
            </w:r>
            <w:r w:rsidRPr="003F330C">
              <w:rPr>
                <w:rFonts w:ascii="Times New Roman" w:hAnsi="Times New Roman"/>
                <w:noProof/>
                <w:sz w:val="22"/>
                <w:szCs w:val="22"/>
              </w:rPr>
              <w:t> </w:t>
            </w:r>
            <w:r w:rsidRPr="003F330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040E11F" w14:textId="77777777" w:rsidR="00543961" w:rsidRDefault="00543961" w:rsidP="00543961">
            <w:r w:rsidRPr="003F330C">
              <w:rPr>
                <w:rFonts w:ascii="Times New Roman" w:hAnsi="Times New Roman"/>
                <w:sz w:val="22"/>
                <w:szCs w:val="22"/>
              </w:rPr>
              <w:fldChar w:fldCharType="begin">
                <w:ffData>
                  <w:name w:val=""/>
                  <w:enabled/>
                  <w:calcOnExit w:val="0"/>
                  <w:textInput>
                    <w:maxLength w:val="2"/>
                  </w:textInput>
                </w:ffData>
              </w:fldChar>
            </w:r>
            <w:r w:rsidRPr="003F330C">
              <w:rPr>
                <w:rFonts w:ascii="Times New Roman" w:hAnsi="Times New Roman"/>
                <w:sz w:val="22"/>
                <w:szCs w:val="22"/>
              </w:rPr>
              <w:instrText xml:space="preserve"> FORMTEXT </w:instrText>
            </w:r>
            <w:r w:rsidRPr="003F330C">
              <w:rPr>
                <w:rFonts w:ascii="Times New Roman" w:hAnsi="Times New Roman"/>
                <w:sz w:val="22"/>
                <w:szCs w:val="22"/>
              </w:rPr>
            </w:r>
            <w:r w:rsidRPr="003F330C">
              <w:rPr>
                <w:rFonts w:ascii="Times New Roman" w:hAnsi="Times New Roman"/>
                <w:sz w:val="22"/>
                <w:szCs w:val="22"/>
              </w:rPr>
              <w:fldChar w:fldCharType="separate"/>
            </w:r>
            <w:r w:rsidRPr="003F330C">
              <w:rPr>
                <w:rFonts w:ascii="Times New Roman" w:hAnsi="Times New Roman"/>
                <w:noProof/>
                <w:sz w:val="22"/>
                <w:szCs w:val="22"/>
              </w:rPr>
              <w:t> </w:t>
            </w:r>
            <w:r w:rsidRPr="003F330C">
              <w:rPr>
                <w:rFonts w:ascii="Times New Roman" w:hAnsi="Times New Roman"/>
                <w:noProof/>
                <w:sz w:val="22"/>
                <w:szCs w:val="22"/>
              </w:rPr>
              <w:t> </w:t>
            </w:r>
            <w:r w:rsidRPr="003F330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A5D534E" w14:textId="77777777" w:rsidR="00543961" w:rsidRDefault="00543961" w:rsidP="00543961">
            <w:r w:rsidRPr="003F330C">
              <w:rPr>
                <w:rFonts w:ascii="Times New Roman" w:hAnsi="Times New Roman"/>
                <w:sz w:val="22"/>
                <w:szCs w:val="22"/>
              </w:rPr>
              <w:fldChar w:fldCharType="begin">
                <w:ffData>
                  <w:name w:val=""/>
                  <w:enabled/>
                  <w:calcOnExit w:val="0"/>
                  <w:textInput>
                    <w:maxLength w:val="2"/>
                  </w:textInput>
                </w:ffData>
              </w:fldChar>
            </w:r>
            <w:r w:rsidRPr="003F330C">
              <w:rPr>
                <w:rFonts w:ascii="Times New Roman" w:hAnsi="Times New Roman"/>
                <w:sz w:val="22"/>
                <w:szCs w:val="22"/>
              </w:rPr>
              <w:instrText xml:space="preserve"> FORMTEXT </w:instrText>
            </w:r>
            <w:r w:rsidRPr="003F330C">
              <w:rPr>
                <w:rFonts w:ascii="Times New Roman" w:hAnsi="Times New Roman"/>
                <w:sz w:val="22"/>
                <w:szCs w:val="22"/>
              </w:rPr>
            </w:r>
            <w:r w:rsidRPr="003F330C">
              <w:rPr>
                <w:rFonts w:ascii="Times New Roman" w:hAnsi="Times New Roman"/>
                <w:sz w:val="22"/>
                <w:szCs w:val="22"/>
              </w:rPr>
              <w:fldChar w:fldCharType="separate"/>
            </w:r>
            <w:r w:rsidRPr="003F330C">
              <w:rPr>
                <w:rFonts w:ascii="Times New Roman" w:hAnsi="Times New Roman"/>
                <w:noProof/>
                <w:sz w:val="22"/>
                <w:szCs w:val="22"/>
              </w:rPr>
              <w:t> </w:t>
            </w:r>
            <w:r w:rsidRPr="003F330C">
              <w:rPr>
                <w:rFonts w:ascii="Times New Roman" w:hAnsi="Times New Roman"/>
                <w:noProof/>
                <w:sz w:val="22"/>
                <w:szCs w:val="22"/>
              </w:rPr>
              <w:t> </w:t>
            </w:r>
            <w:r w:rsidRPr="003F330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9517B14" w14:textId="77777777" w:rsidR="00543961" w:rsidRDefault="00543961" w:rsidP="00543961">
            <w:r w:rsidRPr="00324C3C">
              <w:rPr>
                <w:rFonts w:ascii="Times New Roman" w:hAnsi="Times New Roman"/>
                <w:sz w:val="22"/>
                <w:szCs w:val="22"/>
              </w:rPr>
              <w:fldChar w:fldCharType="begin">
                <w:ffData>
                  <w:name w:val=""/>
                  <w:enabled/>
                  <w:calcOnExit w:val="0"/>
                  <w:textInput>
                    <w:maxLength w:val="55"/>
                  </w:textInput>
                </w:ffData>
              </w:fldChar>
            </w:r>
            <w:r w:rsidRPr="00324C3C">
              <w:rPr>
                <w:rFonts w:ascii="Times New Roman" w:hAnsi="Times New Roman"/>
                <w:sz w:val="22"/>
                <w:szCs w:val="22"/>
              </w:rPr>
              <w:instrText xml:space="preserve"> FORMTEXT </w:instrText>
            </w:r>
            <w:r w:rsidRPr="00324C3C">
              <w:rPr>
                <w:rFonts w:ascii="Times New Roman" w:hAnsi="Times New Roman"/>
                <w:sz w:val="22"/>
                <w:szCs w:val="22"/>
              </w:rPr>
            </w:r>
            <w:r w:rsidRPr="00324C3C">
              <w:rPr>
                <w:rFonts w:ascii="Times New Roman" w:hAnsi="Times New Roman"/>
                <w:sz w:val="22"/>
                <w:szCs w:val="22"/>
              </w:rPr>
              <w:fldChar w:fldCharType="separate"/>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noProof/>
                <w:sz w:val="22"/>
                <w:szCs w:val="22"/>
              </w:rPr>
              <w:t> </w:t>
            </w:r>
            <w:r w:rsidRPr="00324C3C">
              <w:rPr>
                <w:rFonts w:ascii="Times New Roman" w:hAnsi="Times New Roman"/>
                <w:sz w:val="22"/>
                <w:szCs w:val="22"/>
              </w:rPr>
              <w:fldChar w:fldCharType="end"/>
            </w:r>
          </w:p>
        </w:tc>
      </w:tr>
      <w:tr w:rsidR="00543961" w14:paraId="15C67AA5" w14:textId="77777777" w:rsidTr="008D497D">
        <w:tc>
          <w:tcPr>
            <w:tcW w:w="8406" w:type="dxa"/>
            <w:gridSpan w:val="7"/>
            <w:tcBorders>
              <w:top w:val="single" w:sz="4" w:space="0" w:color="auto"/>
              <w:bottom w:val="single" w:sz="4" w:space="0" w:color="auto"/>
            </w:tcBorders>
          </w:tcPr>
          <w:p w14:paraId="35C33D26" w14:textId="77777777" w:rsidR="00543961" w:rsidRDefault="00543961" w:rsidP="00543961">
            <w:pPr>
              <w:spacing w:before="20" w:after="20"/>
              <w:ind w:left="60" w:firstLine="4"/>
              <w:rPr>
                <w:rFonts w:cs="Arial"/>
                <w:sz w:val="18"/>
                <w:szCs w:val="18"/>
              </w:rPr>
            </w:pPr>
            <w:r>
              <w:rPr>
                <w:rFonts w:cs="Arial"/>
                <w:b/>
                <w:sz w:val="18"/>
                <w:szCs w:val="18"/>
              </w:rPr>
              <w:t>57.20(2)  DISCHARGE SUMMARY – RESPITE &amp; VOLUNTARY PLACEMENT</w:t>
            </w:r>
            <w:r>
              <w:rPr>
                <w:rFonts w:cs="Arial"/>
                <w:sz w:val="18"/>
                <w:szCs w:val="18"/>
              </w:rPr>
              <w:t xml:space="preserve">  The discharge summary developed for a respite care or other placement under a voluntary agreement shall be provided to the parent, guardian, legal custodian, or placing agency, as appropriate upon discharge.  A copy of the summary shall be placed in the resident’s record.</w:t>
            </w:r>
          </w:p>
        </w:tc>
        <w:tc>
          <w:tcPr>
            <w:tcW w:w="540" w:type="dxa"/>
            <w:gridSpan w:val="2"/>
            <w:tcBorders>
              <w:top w:val="single" w:sz="4" w:space="0" w:color="auto"/>
              <w:bottom w:val="single" w:sz="4" w:space="0" w:color="auto"/>
            </w:tcBorders>
            <w:shd w:val="clear" w:color="auto" w:fill="auto"/>
          </w:tcPr>
          <w:p w14:paraId="1E0DA716" w14:textId="77777777" w:rsidR="00543961" w:rsidRDefault="00543961" w:rsidP="00543961">
            <w:r w:rsidRPr="003F330C">
              <w:rPr>
                <w:rFonts w:ascii="Times New Roman" w:hAnsi="Times New Roman"/>
                <w:sz w:val="22"/>
                <w:szCs w:val="22"/>
              </w:rPr>
              <w:fldChar w:fldCharType="begin">
                <w:ffData>
                  <w:name w:val=""/>
                  <w:enabled/>
                  <w:calcOnExit w:val="0"/>
                  <w:textInput>
                    <w:maxLength w:val="2"/>
                  </w:textInput>
                </w:ffData>
              </w:fldChar>
            </w:r>
            <w:r w:rsidRPr="003F330C">
              <w:rPr>
                <w:rFonts w:ascii="Times New Roman" w:hAnsi="Times New Roman"/>
                <w:sz w:val="22"/>
                <w:szCs w:val="22"/>
              </w:rPr>
              <w:instrText xml:space="preserve"> FORMTEXT </w:instrText>
            </w:r>
            <w:r w:rsidRPr="003F330C">
              <w:rPr>
                <w:rFonts w:ascii="Times New Roman" w:hAnsi="Times New Roman"/>
                <w:sz w:val="22"/>
                <w:szCs w:val="22"/>
              </w:rPr>
            </w:r>
            <w:r w:rsidRPr="003F330C">
              <w:rPr>
                <w:rFonts w:ascii="Times New Roman" w:hAnsi="Times New Roman"/>
                <w:sz w:val="22"/>
                <w:szCs w:val="22"/>
              </w:rPr>
              <w:fldChar w:fldCharType="separate"/>
            </w:r>
            <w:r w:rsidRPr="003F330C">
              <w:rPr>
                <w:rFonts w:ascii="Times New Roman" w:hAnsi="Times New Roman"/>
                <w:noProof/>
                <w:sz w:val="22"/>
                <w:szCs w:val="22"/>
              </w:rPr>
              <w:t> </w:t>
            </w:r>
            <w:r w:rsidRPr="003F330C">
              <w:rPr>
                <w:rFonts w:ascii="Times New Roman" w:hAnsi="Times New Roman"/>
                <w:noProof/>
                <w:sz w:val="22"/>
                <w:szCs w:val="22"/>
              </w:rPr>
              <w:t> </w:t>
            </w:r>
            <w:r w:rsidRPr="003F330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5475538" w14:textId="77777777" w:rsidR="00543961" w:rsidRDefault="00543961" w:rsidP="00543961">
            <w:r w:rsidRPr="003F330C">
              <w:rPr>
                <w:rFonts w:ascii="Times New Roman" w:hAnsi="Times New Roman"/>
                <w:sz w:val="22"/>
                <w:szCs w:val="22"/>
              </w:rPr>
              <w:fldChar w:fldCharType="begin">
                <w:ffData>
                  <w:name w:val=""/>
                  <w:enabled/>
                  <w:calcOnExit w:val="0"/>
                  <w:textInput>
                    <w:maxLength w:val="2"/>
                  </w:textInput>
                </w:ffData>
              </w:fldChar>
            </w:r>
            <w:r w:rsidRPr="003F330C">
              <w:rPr>
                <w:rFonts w:ascii="Times New Roman" w:hAnsi="Times New Roman"/>
                <w:sz w:val="22"/>
                <w:szCs w:val="22"/>
              </w:rPr>
              <w:instrText xml:space="preserve"> FORMTEXT </w:instrText>
            </w:r>
            <w:r w:rsidRPr="003F330C">
              <w:rPr>
                <w:rFonts w:ascii="Times New Roman" w:hAnsi="Times New Roman"/>
                <w:sz w:val="22"/>
                <w:szCs w:val="22"/>
              </w:rPr>
            </w:r>
            <w:r w:rsidRPr="003F330C">
              <w:rPr>
                <w:rFonts w:ascii="Times New Roman" w:hAnsi="Times New Roman"/>
                <w:sz w:val="22"/>
                <w:szCs w:val="22"/>
              </w:rPr>
              <w:fldChar w:fldCharType="separate"/>
            </w:r>
            <w:r w:rsidRPr="003F330C">
              <w:rPr>
                <w:rFonts w:ascii="Times New Roman" w:hAnsi="Times New Roman"/>
                <w:noProof/>
                <w:sz w:val="22"/>
                <w:szCs w:val="22"/>
              </w:rPr>
              <w:t> </w:t>
            </w:r>
            <w:r w:rsidRPr="003F330C">
              <w:rPr>
                <w:rFonts w:ascii="Times New Roman" w:hAnsi="Times New Roman"/>
                <w:noProof/>
                <w:sz w:val="22"/>
                <w:szCs w:val="22"/>
              </w:rPr>
              <w:t> </w:t>
            </w:r>
            <w:r w:rsidRPr="003F330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C9CF61F" w14:textId="77777777" w:rsidR="00543961" w:rsidRDefault="00543961" w:rsidP="00543961">
            <w:r w:rsidRPr="003F330C">
              <w:rPr>
                <w:rFonts w:ascii="Times New Roman" w:hAnsi="Times New Roman"/>
                <w:sz w:val="22"/>
                <w:szCs w:val="22"/>
              </w:rPr>
              <w:fldChar w:fldCharType="begin">
                <w:ffData>
                  <w:name w:val=""/>
                  <w:enabled/>
                  <w:calcOnExit w:val="0"/>
                  <w:textInput>
                    <w:maxLength w:val="2"/>
                  </w:textInput>
                </w:ffData>
              </w:fldChar>
            </w:r>
            <w:r w:rsidRPr="003F330C">
              <w:rPr>
                <w:rFonts w:ascii="Times New Roman" w:hAnsi="Times New Roman"/>
                <w:sz w:val="22"/>
                <w:szCs w:val="22"/>
              </w:rPr>
              <w:instrText xml:space="preserve"> FORMTEXT </w:instrText>
            </w:r>
            <w:r w:rsidRPr="003F330C">
              <w:rPr>
                <w:rFonts w:ascii="Times New Roman" w:hAnsi="Times New Roman"/>
                <w:sz w:val="22"/>
                <w:szCs w:val="22"/>
              </w:rPr>
            </w:r>
            <w:r w:rsidRPr="003F330C">
              <w:rPr>
                <w:rFonts w:ascii="Times New Roman" w:hAnsi="Times New Roman"/>
                <w:sz w:val="22"/>
                <w:szCs w:val="22"/>
              </w:rPr>
              <w:fldChar w:fldCharType="separate"/>
            </w:r>
            <w:r w:rsidRPr="003F330C">
              <w:rPr>
                <w:rFonts w:ascii="Times New Roman" w:hAnsi="Times New Roman"/>
                <w:noProof/>
                <w:sz w:val="22"/>
                <w:szCs w:val="22"/>
              </w:rPr>
              <w:t> </w:t>
            </w:r>
            <w:r w:rsidRPr="003F330C">
              <w:rPr>
                <w:rFonts w:ascii="Times New Roman" w:hAnsi="Times New Roman"/>
                <w:noProof/>
                <w:sz w:val="22"/>
                <w:szCs w:val="22"/>
              </w:rPr>
              <w:t> </w:t>
            </w:r>
            <w:r w:rsidRPr="003F330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D8E0FD8" w14:textId="77777777" w:rsidR="00543961" w:rsidRDefault="00543961" w:rsidP="00543961">
            <w:r w:rsidRPr="003F330C">
              <w:rPr>
                <w:rFonts w:ascii="Times New Roman" w:hAnsi="Times New Roman"/>
                <w:sz w:val="22"/>
                <w:szCs w:val="22"/>
              </w:rPr>
              <w:fldChar w:fldCharType="begin">
                <w:ffData>
                  <w:name w:val=""/>
                  <w:enabled/>
                  <w:calcOnExit w:val="0"/>
                  <w:textInput>
                    <w:maxLength w:val="2"/>
                  </w:textInput>
                </w:ffData>
              </w:fldChar>
            </w:r>
            <w:r w:rsidRPr="003F330C">
              <w:rPr>
                <w:rFonts w:ascii="Times New Roman" w:hAnsi="Times New Roman"/>
                <w:sz w:val="22"/>
                <w:szCs w:val="22"/>
              </w:rPr>
              <w:instrText xml:space="preserve"> FORMTEXT </w:instrText>
            </w:r>
            <w:r w:rsidRPr="003F330C">
              <w:rPr>
                <w:rFonts w:ascii="Times New Roman" w:hAnsi="Times New Roman"/>
                <w:sz w:val="22"/>
                <w:szCs w:val="22"/>
              </w:rPr>
            </w:r>
            <w:r w:rsidRPr="003F330C">
              <w:rPr>
                <w:rFonts w:ascii="Times New Roman" w:hAnsi="Times New Roman"/>
                <w:sz w:val="22"/>
                <w:szCs w:val="22"/>
              </w:rPr>
              <w:fldChar w:fldCharType="separate"/>
            </w:r>
            <w:r w:rsidRPr="003F330C">
              <w:rPr>
                <w:rFonts w:ascii="Times New Roman" w:hAnsi="Times New Roman"/>
                <w:noProof/>
                <w:sz w:val="22"/>
                <w:szCs w:val="22"/>
              </w:rPr>
              <w:t> </w:t>
            </w:r>
            <w:r w:rsidRPr="003F330C">
              <w:rPr>
                <w:rFonts w:ascii="Times New Roman" w:hAnsi="Times New Roman"/>
                <w:noProof/>
                <w:sz w:val="22"/>
                <w:szCs w:val="22"/>
              </w:rPr>
              <w:t> </w:t>
            </w:r>
            <w:r w:rsidRPr="003F330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E02A026" w14:textId="77777777" w:rsidR="00543961" w:rsidRDefault="00543961" w:rsidP="00543961">
            <w:r w:rsidRPr="00394BB6">
              <w:rPr>
                <w:rFonts w:ascii="Times New Roman" w:hAnsi="Times New Roman"/>
                <w:sz w:val="22"/>
                <w:szCs w:val="22"/>
              </w:rPr>
              <w:fldChar w:fldCharType="begin">
                <w:ffData>
                  <w:name w:val=""/>
                  <w:enabled/>
                  <w:calcOnExit w:val="0"/>
                  <w:textInput>
                    <w:maxLength w:val="55"/>
                  </w:textInput>
                </w:ffData>
              </w:fldChar>
            </w:r>
            <w:r w:rsidRPr="00394BB6">
              <w:rPr>
                <w:rFonts w:ascii="Times New Roman" w:hAnsi="Times New Roman"/>
                <w:sz w:val="22"/>
                <w:szCs w:val="22"/>
              </w:rPr>
              <w:instrText xml:space="preserve"> FORMTEXT </w:instrText>
            </w:r>
            <w:r w:rsidRPr="00394BB6">
              <w:rPr>
                <w:rFonts w:ascii="Times New Roman" w:hAnsi="Times New Roman"/>
                <w:sz w:val="22"/>
                <w:szCs w:val="22"/>
              </w:rPr>
            </w:r>
            <w:r w:rsidRPr="00394BB6">
              <w:rPr>
                <w:rFonts w:ascii="Times New Roman" w:hAnsi="Times New Roman"/>
                <w:sz w:val="22"/>
                <w:szCs w:val="22"/>
              </w:rPr>
              <w:fldChar w:fldCharType="separate"/>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sz w:val="22"/>
                <w:szCs w:val="22"/>
              </w:rPr>
              <w:fldChar w:fldCharType="end"/>
            </w:r>
          </w:p>
        </w:tc>
      </w:tr>
      <w:tr w:rsidR="00543961" w14:paraId="7E745D6C" w14:textId="77777777" w:rsidTr="008D497D">
        <w:tc>
          <w:tcPr>
            <w:tcW w:w="8406" w:type="dxa"/>
            <w:gridSpan w:val="7"/>
            <w:tcBorders>
              <w:top w:val="single" w:sz="4" w:space="0" w:color="auto"/>
              <w:bottom w:val="single" w:sz="4" w:space="0" w:color="auto"/>
            </w:tcBorders>
          </w:tcPr>
          <w:p w14:paraId="7A5BBF30" w14:textId="77777777" w:rsidR="00543961" w:rsidRDefault="00543961" w:rsidP="00543961">
            <w:pPr>
              <w:spacing w:before="20" w:after="20"/>
              <w:ind w:left="60" w:firstLine="4"/>
              <w:rPr>
                <w:rFonts w:cs="Arial"/>
                <w:sz w:val="18"/>
                <w:szCs w:val="18"/>
              </w:rPr>
            </w:pPr>
            <w:r>
              <w:rPr>
                <w:rFonts w:cs="Arial"/>
                <w:b/>
                <w:sz w:val="18"/>
                <w:szCs w:val="18"/>
              </w:rPr>
              <w:t>57.20(3)  PROVISION OF POST-DISCHARGE PLAN</w:t>
            </w:r>
            <w:r>
              <w:rPr>
                <w:rFonts w:cs="Arial"/>
                <w:sz w:val="18"/>
                <w:szCs w:val="18"/>
              </w:rPr>
              <w:t xml:space="preserve">  Thirty days before a discharge of a resident whose placement is court ordered for reasons other than revocation or denial of a license, the post-discharge plan developed under s. DCF 57.23(3) shall be provided to the resident, the resident’s parent, guardian or legal custodian, if available.</w:t>
            </w:r>
          </w:p>
        </w:tc>
        <w:tc>
          <w:tcPr>
            <w:tcW w:w="540" w:type="dxa"/>
            <w:gridSpan w:val="2"/>
            <w:tcBorders>
              <w:top w:val="single" w:sz="4" w:space="0" w:color="auto"/>
              <w:bottom w:val="single" w:sz="4" w:space="0" w:color="auto"/>
            </w:tcBorders>
            <w:shd w:val="clear" w:color="auto" w:fill="auto"/>
          </w:tcPr>
          <w:p w14:paraId="2CC29DEF" w14:textId="77777777" w:rsidR="00543961" w:rsidRDefault="00543961" w:rsidP="00543961">
            <w:r w:rsidRPr="004400A7">
              <w:rPr>
                <w:rFonts w:ascii="Times New Roman" w:hAnsi="Times New Roman"/>
                <w:sz w:val="22"/>
                <w:szCs w:val="22"/>
              </w:rPr>
              <w:fldChar w:fldCharType="begin">
                <w:ffData>
                  <w:name w:val=""/>
                  <w:enabled/>
                  <w:calcOnExit w:val="0"/>
                  <w:textInput>
                    <w:maxLength w:val="2"/>
                  </w:textInput>
                </w:ffData>
              </w:fldChar>
            </w:r>
            <w:r w:rsidRPr="004400A7">
              <w:rPr>
                <w:rFonts w:ascii="Times New Roman" w:hAnsi="Times New Roman"/>
                <w:sz w:val="22"/>
                <w:szCs w:val="22"/>
              </w:rPr>
              <w:instrText xml:space="preserve"> FORMTEXT </w:instrText>
            </w:r>
            <w:r w:rsidRPr="004400A7">
              <w:rPr>
                <w:rFonts w:ascii="Times New Roman" w:hAnsi="Times New Roman"/>
                <w:sz w:val="22"/>
                <w:szCs w:val="22"/>
              </w:rPr>
            </w:r>
            <w:r w:rsidRPr="004400A7">
              <w:rPr>
                <w:rFonts w:ascii="Times New Roman" w:hAnsi="Times New Roman"/>
                <w:sz w:val="22"/>
                <w:szCs w:val="22"/>
              </w:rPr>
              <w:fldChar w:fldCharType="separate"/>
            </w:r>
            <w:r w:rsidRPr="004400A7">
              <w:rPr>
                <w:rFonts w:ascii="Times New Roman" w:hAnsi="Times New Roman"/>
                <w:noProof/>
                <w:sz w:val="22"/>
                <w:szCs w:val="22"/>
              </w:rPr>
              <w:t> </w:t>
            </w:r>
            <w:r w:rsidRPr="004400A7">
              <w:rPr>
                <w:rFonts w:ascii="Times New Roman" w:hAnsi="Times New Roman"/>
                <w:noProof/>
                <w:sz w:val="22"/>
                <w:szCs w:val="22"/>
              </w:rPr>
              <w:t> </w:t>
            </w:r>
            <w:r w:rsidRPr="004400A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6D27FF4" w14:textId="77777777" w:rsidR="00543961" w:rsidRDefault="00543961" w:rsidP="00543961">
            <w:r w:rsidRPr="004400A7">
              <w:rPr>
                <w:rFonts w:ascii="Times New Roman" w:hAnsi="Times New Roman"/>
                <w:sz w:val="22"/>
                <w:szCs w:val="22"/>
              </w:rPr>
              <w:fldChar w:fldCharType="begin">
                <w:ffData>
                  <w:name w:val=""/>
                  <w:enabled/>
                  <w:calcOnExit w:val="0"/>
                  <w:textInput>
                    <w:maxLength w:val="2"/>
                  </w:textInput>
                </w:ffData>
              </w:fldChar>
            </w:r>
            <w:r w:rsidRPr="004400A7">
              <w:rPr>
                <w:rFonts w:ascii="Times New Roman" w:hAnsi="Times New Roman"/>
                <w:sz w:val="22"/>
                <w:szCs w:val="22"/>
              </w:rPr>
              <w:instrText xml:space="preserve"> FORMTEXT </w:instrText>
            </w:r>
            <w:r w:rsidRPr="004400A7">
              <w:rPr>
                <w:rFonts w:ascii="Times New Roman" w:hAnsi="Times New Roman"/>
                <w:sz w:val="22"/>
                <w:szCs w:val="22"/>
              </w:rPr>
            </w:r>
            <w:r w:rsidRPr="004400A7">
              <w:rPr>
                <w:rFonts w:ascii="Times New Roman" w:hAnsi="Times New Roman"/>
                <w:sz w:val="22"/>
                <w:szCs w:val="22"/>
              </w:rPr>
              <w:fldChar w:fldCharType="separate"/>
            </w:r>
            <w:r w:rsidRPr="004400A7">
              <w:rPr>
                <w:rFonts w:ascii="Times New Roman" w:hAnsi="Times New Roman"/>
                <w:noProof/>
                <w:sz w:val="22"/>
                <w:szCs w:val="22"/>
              </w:rPr>
              <w:t> </w:t>
            </w:r>
            <w:r w:rsidRPr="004400A7">
              <w:rPr>
                <w:rFonts w:ascii="Times New Roman" w:hAnsi="Times New Roman"/>
                <w:noProof/>
                <w:sz w:val="22"/>
                <w:szCs w:val="22"/>
              </w:rPr>
              <w:t> </w:t>
            </w:r>
            <w:r w:rsidRPr="004400A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48385D6" w14:textId="77777777" w:rsidR="00543961" w:rsidRDefault="00543961" w:rsidP="00543961">
            <w:r w:rsidRPr="004400A7">
              <w:rPr>
                <w:rFonts w:ascii="Times New Roman" w:hAnsi="Times New Roman"/>
                <w:sz w:val="22"/>
                <w:szCs w:val="22"/>
              </w:rPr>
              <w:fldChar w:fldCharType="begin">
                <w:ffData>
                  <w:name w:val=""/>
                  <w:enabled/>
                  <w:calcOnExit w:val="0"/>
                  <w:textInput>
                    <w:maxLength w:val="2"/>
                  </w:textInput>
                </w:ffData>
              </w:fldChar>
            </w:r>
            <w:r w:rsidRPr="004400A7">
              <w:rPr>
                <w:rFonts w:ascii="Times New Roman" w:hAnsi="Times New Roman"/>
                <w:sz w:val="22"/>
                <w:szCs w:val="22"/>
              </w:rPr>
              <w:instrText xml:space="preserve"> FORMTEXT </w:instrText>
            </w:r>
            <w:r w:rsidRPr="004400A7">
              <w:rPr>
                <w:rFonts w:ascii="Times New Roman" w:hAnsi="Times New Roman"/>
                <w:sz w:val="22"/>
                <w:szCs w:val="22"/>
              </w:rPr>
            </w:r>
            <w:r w:rsidRPr="004400A7">
              <w:rPr>
                <w:rFonts w:ascii="Times New Roman" w:hAnsi="Times New Roman"/>
                <w:sz w:val="22"/>
                <w:szCs w:val="22"/>
              </w:rPr>
              <w:fldChar w:fldCharType="separate"/>
            </w:r>
            <w:r w:rsidRPr="004400A7">
              <w:rPr>
                <w:rFonts w:ascii="Times New Roman" w:hAnsi="Times New Roman"/>
                <w:noProof/>
                <w:sz w:val="22"/>
                <w:szCs w:val="22"/>
              </w:rPr>
              <w:t> </w:t>
            </w:r>
            <w:r w:rsidRPr="004400A7">
              <w:rPr>
                <w:rFonts w:ascii="Times New Roman" w:hAnsi="Times New Roman"/>
                <w:noProof/>
                <w:sz w:val="22"/>
                <w:szCs w:val="22"/>
              </w:rPr>
              <w:t> </w:t>
            </w:r>
            <w:r w:rsidRPr="004400A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6494099" w14:textId="77777777" w:rsidR="00543961" w:rsidRDefault="00543961" w:rsidP="00543961">
            <w:r w:rsidRPr="004400A7">
              <w:rPr>
                <w:rFonts w:ascii="Times New Roman" w:hAnsi="Times New Roman"/>
                <w:sz w:val="22"/>
                <w:szCs w:val="22"/>
              </w:rPr>
              <w:fldChar w:fldCharType="begin">
                <w:ffData>
                  <w:name w:val=""/>
                  <w:enabled/>
                  <w:calcOnExit w:val="0"/>
                  <w:textInput>
                    <w:maxLength w:val="2"/>
                  </w:textInput>
                </w:ffData>
              </w:fldChar>
            </w:r>
            <w:r w:rsidRPr="004400A7">
              <w:rPr>
                <w:rFonts w:ascii="Times New Roman" w:hAnsi="Times New Roman"/>
                <w:sz w:val="22"/>
                <w:szCs w:val="22"/>
              </w:rPr>
              <w:instrText xml:space="preserve"> FORMTEXT </w:instrText>
            </w:r>
            <w:r w:rsidRPr="004400A7">
              <w:rPr>
                <w:rFonts w:ascii="Times New Roman" w:hAnsi="Times New Roman"/>
                <w:sz w:val="22"/>
                <w:szCs w:val="22"/>
              </w:rPr>
            </w:r>
            <w:r w:rsidRPr="004400A7">
              <w:rPr>
                <w:rFonts w:ascii="Times New Roman" w:hAnsi="Times New Roman"/>
                <w:sz w:val="22"/>
                <w:szCs w:val="22"/>
              </w:rPr>
              <w:fldChar w:fldCharType="separate"/>
            </w:r>
            <w:r w:rsidRPr="004400A7">
              <w:rPr>
                <w:rFonts w:ascii="Times New Roman" w:hAnsi="Times New Roman"/>
                <w:noProof/>
                <w:sz w:val="22"/>
                <w:szCs w:val="22"/>
              </w:rPr>
              <w:t> </w:t>
            </w:r>
            <w:r w:rsidRPr="004400A7">
              <w:rPr>
                <w:rFonts w:ascii="Times New Roman" w:hAnsi="Times New Roman"/>
                <w:noProof/>
                <w:sz w:val="22"/>
                <w:szCs w:val="22"/>
              </w:rPr>
              <w:t> </w:t>
            </w:r>
            <w:r w:rsidRPr="004400A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3402264" w14:textId="77777777" w:rsidR="00543961" w:rsidRDefault="00543961" w:rsidP="00543961">
            <w:r w:rsidRPr="00394BB6">
              <w:rPr>
                <w:rFonts w:ascii="Times New Roman" w:hAnsi="Times New Roman"/>
                <w:sz w:val="22"/>
                <w:szCs w:val="22"/>
              </w:rPr>
              <w:fldChar w:fldCharType="begin">
                <w:ffData>
                  <w:name w:val=""/>
                  <w:enabled/>
                  <w:calcOnExit w:val="0"/>
                  <w:textInput>
                    <w:maxLength w:val="55"/>
                  </w:textInput>
                </w:ffData>
              </w:fldChar>
            </w:r>
            <w:r w:rsidRPr="00394BB6">
              <w:rPr>
                <w:rFonts w:ascii="Times New Roman" w:hAnsi="Times New Roman"/>
                <w:sz w:val="22"/>
                <w:szCs w:val="22"/>
              </w:rPr>
              <w:instrText xml:space="preserve"> FORMTEXT </w:instrText>
            </w:r>
            <w:r w:rsidRPr="00394BB6">
              <w:rPr>
                <w:rFonts w:ascii="Times New Roman" w:hAnsi="Times New Roman"/>
                <w:sz w:val="22"/>
                <w:szCs w:val="22"/>
              </w:rPr>
            </w:r>
            <w:r w:rsidRPr="00394BB6">
              <w:rPr>
                <w:rFonts w:ascii="Times New Roman" w:hAnsi="Times New Roman"/>
                <w:sz w:val="22"/>
                <w:szCs w:val="22"/>
              </w:rPr>
              <w:fldChar w:fldCharType="separate"/>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sz w:val="22"/>
                <w:szCs w:val="22"/>
              </w:rPr>
              <w:fldChar w:fldCharType="end"/>
            </w:r>
          </w:p>
        </w:tc>
      </w:tr>
      <w:tr w:rsidR="00543961" w14:paraId="211391CB" w14:textId="77777777" w:rsidTr="008D497D">
        <w:tc>
          <w:tcPr>
            <w:tcW w:w="8406" w:type="dxa"/>
            <w:gridSpan w:val="7"/>
            <w:tcBorders>
              <w:top w:val="single" w:sz="4" w:space="0" w:color="auto"/>
              <w:bottom w:val="single" w:sz="4" w:space="0" w:color="auto"/>
            </w:tcBorders>
          </w:tcPr>
          <w:p w14:paraId="5130E541" w14:textId="77777777" w:rsidR="00543961" w:rsidRDefault="00543961" w:rsidP="00543961">
            <w:pPr>
              <w:spacing w:before="20" w:after="20"/>
              <w:ind w:left="60" w:firstLine="4"/>
              <w:rPr>
                <w:rFonts w:cs="Arial"/>
                <w:sz w:val="18"/>
                <w:szCs w:val="18"/>
              </w:rPr>
            </w:pPr>
            <w:r>
              <w:rPr>
                <w:rFonts w:cs="Arial"/>
                <w:b/>
                <w:sz w:val="18"/>
                <w:szCs w:val="18"/>
              </w:rPr>
              <w:t>57.20(4)  15 DAY REMOVAL NOTICE</w:t>
            </w:r>
            <w:r>
              <w:rPr>
                <w:rFonts w:cs="Arial"/>
                <w:sz w:val="18"/>
                <w:szCs w:val="18"/>
              </w:rPr>
              <w:t xml:space="preserve">  The licensee shall allow the placing agency at least 15 days to make plans for a resident whom the licensee requests that the placing agency remove from the group home unless both parties agree to earlier removal.</w:t>
            </w:r>
          </w:p>
        </w:tc>
        <w:tc>
          <w:tcPr>
            <w:tcW w:w="540" w:type="dxa"/>
            <w:gridSpan w:val="2"/>
            <w:tcBorders>
              <w:top w:val="single" w:sz="4" w:space="0" w:color="auto"/>
              <w:bottom w:val="single" w:sz="4" w:space="0" w:color="auto"/>
            </w:tcBorders>
            <w:shd w:val="clear" w:color="auto" w:fill="auto"/>
          </w:tcPr>
          <w:p w14:paraId="5BD7D38A" w14:textId="77777777" w:rsidR="00543961" w:rsidRDefault="00543961" w:rsidP="00543961">
            <w:r w:rsidRPr="004400A7">
              <w:rPr>
                <w:rFonts w:ascii="Times New Roman" w:hAnsi="Times New Roman"/>
                <w:sz w:val="22"/>
                <w:szCs w:val="22"/>
              </w:rPr>
              <w:fldChar w:fldCharType="begin">
                <w:ffData>
                  <w:name w:val=""/>
                  <w:enabled/>
                  <w:calcOnExit w:val="0"/>
                  <w:textInput>
                    <w:maxLength w:val="2"/>
                  </w:textInput>
                </w:ffData>
              </w:fldChar>
            </w:r>
            <w:r w:rsidRPr="004400A7">
              <w:rPr>
                <w:rFonts w:ascii="Times New Roman" w:hAnsi="Times New Roman"/>
                <w:sz w:val="22"/>
                <w:szCs w:val="22"/>
              </w:rPr>
              <w:instrText xml:space="preserve"> FORMTEXT </w:instrText>
            </w:r>
            <w:r w:rsidRPr="004400A7">
              <w:rPr>
                <w:rFonts w:ascii="Times New Roman" w:hAnsi="Times New Roman"/>
                <w:sz w:val="22"/>
                <w:szCs w:val="22"/>
              </w:rPr>
            </w:r>
            <w:r w:rsidRPr="004400A7">
              <w:rPr>
                <w:rFonts w:ascii="Times New Roman" w:hAnsi="Times New Roman"/>
                <w:sz w:val="22"/>
                <w:szCs w:val="22"/>
              </w:rPr>
              <w:fldChar w:fldCharType="separate"/>
            </w:r>
            <w:r w:rsidRPr="004400A7">
              <w:rPr>
                <w:rFonts w:ascii="Times New Roman" w:hAnsi="Times New Roman"/>
                <w:noProof/>
                <w:sz w:val="22"/>
                <w:szCs w:val="22"/>
              </w:rPr>
              <w:t> </w:t>
            </w:r>
            <w:r w:rsidRPr="004400A7">
              <w:rPr>
                <w:rFonts w:ascii="Times New Roman" w:hAnsi="Times New Roman"/>
                <w:noProof/>
                <w:sz w:val="22"/>
                <w:szCs w:val="22"/>
              </w:rPr>
              <w:t> </w:t>
            </w:r>
            <w:r w:rsidRPr="004400A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47FCBC5" w14:textId="77777777" w:rsidR="00543961" w:rsidRDefault="00543961" w:rsidP="00543961">
            <w:r w:rsidRPr="004400A7">
              <w:rPr>
                <w:rFonts w:ascii="Times New Roman" w:hAnsi="Times New Roman"/>
                <w:sz w:val="22"/>
                <w:szCs w:val="22"/>
              </w:rPr>
              <w:fldChar w:fldCharType="begin">
                <w:ffData>
                  <w:name w:val=""/>
                  <w:enabled/>
                  <w:calcOnExit w:val="0"/>
                  <w:textInput>
                    <w:maxLength w:val="2"/>
                  </w:textInput>
                </w:ffData>
              </w:fldChar>
            </w:r>
            <w:r w:rsidRPr="004400A7">
              <w:rPr>
                <w:rFonts w:ascii="Times New Roman" w:hAnsi="Times New Roman"/>
                <w:sz w:val="22"/>
                <w:szCs w:val="22"/>
              </w:rPr>
              <w:instrText xml:space="preserve"> FORMTEXT </w:instrText>
            </w:r>
            <w:r w:rsidRPr="004400A7">
              <w:rPr>
                <w:rFonts w:ascii="Times New Roman" w:hAnsi="Times New Roman"/>
                <w:sz w:val="22"/>
                <w:szCs w:val="22"/>
              </w:rPr>
            </w:r>
            <w:r w:rsidRPr="004400A7">
              <w:rPr>
                <w:rFonts w:ascii="Times New Roman" w:hAnsi="Times New Roman"/>
                <w:sz w:val="22"/>
                <w:szCs w:val="22"/>
              </w:rPr>
              <w:fldChar w:fldCharType="separate"/>
            </w:r>
            <w:r w:rsidRPr="004400A7">
              <w:rPr>
                <w:rFonts w:ascii="Times New Roman" w:hAnsi="Times New Roman"/>
                <w:noProof/>
                <w:sz w:val="22"/>
                <w:szCs w:val="22"/>
              </w:rPr>
              <w:t> </w:t>
            </w:r>
            <w:r w:rsidRPr="004400A7">
              <w:rPr>
                <w:rFonts w:ascii="Times New Roman" w:hAnsi="Times New Roman"/>
                <w:noProof/>
                <w:sz w:val="22"/>
                <w:szCs w:val="22"/>
              </w:rPr>
              <w:t> </w:t>
            </w:r>
            <w:r w:rsidRPr="004400A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5B923E1" w14:textId="77777777" w:rsidR="00543961" w:rsidRDefault="00543961" w:rsidP="00543961">
            <w:r w:rsidRPr="004400A7">
              <w:rPr>
                <w:rFonts w:ascii="Times New Roman" w:hAnsi="Times New Roman"/>
                <w:sz w:val="22"/>
                <w:szCs w:val="22"/>
              </w:rPr>
              <w:fldChar w:fldCharType="begin">
                <w:ffData>
                  <w:name w:val=""/>
                  <w:enabled/>
                  <w:calcOnExit w:val="0"/>
                  <w:textInput>
                    <w:maxLength w:val="2"/>
                  </w:textInput>
                </w:ffData>
              </w:fldChar>
            </w:r>
            <w:r w:rsidRPr="004400A7">
              <w:rPr>
                <w:rFonts w:ascii="Times New Roman" w:hAnsi="Times New Roman"/>
                <w:sz w:val="22"/>
                <w:szCs w:val="22"/>
              </w:rPr>
              <w:instrText xml:space="preserve"> FORMTEXT </w:instrText>
            </w:r>
            <w:r w:rsidRPr="004400A7">
              <w:rPr>
                <w:rFonts w:ascii="Times New Roman" w:hAnsi="Times New Roman"/>
                <w:sz w:val="22"/>
                <w:szCs w:val="22"/>
              </w:rPr>
            </w:r>
            <w:r w:rsidRPr="004400A7">
              <w:rPr>
                <w:rFonts w:ascii="Times New Roman" w:hAnsi="Times New Roman"/>
                <w:sz w:val="22"/>
                <w:szCs w:val="22"/>
              </w:rPr>
              <w:fldChar w:fldCharType="separate"/>
            </w:r>
            <w:r w:rsidRPr="004400A7">
              <w:rPr>
                <w:rFonts w:ascii="Times New Roman" w:hAnsi="Times New Roman"/>
                <w:noProof/>
                <w:sz w:val="22"/>
                <w:szCs w:val="22"/>
              </w:rPr>
              <w:t> </w:t>
            </w:r>
            <w:r w:rsidRPr="004400A7">
              <w:rPr>
                <w:rFonts w:ascii="Times New Roman" w:hAnsi="Times New Roman"/>
                <w:noProof/>
                <w:sz w:val="22"/>
                <w:szCs w:val="22"/>
              </w:rPr>
              <w:t> </w:t>
            </w:r>
            <w:r w:rsidRPr="004400A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CBEDED8" w14:textId="77777777" w:rsidR="00543961" w:rsidRDefault="00543961" w:rsidP="00543961">
            <w:r w:rsidRPr="004400A7">
              <w:rPr>
                <w:rFonts w:ascii="Times New Roman" w:hAnsi="Times New Roman"/>
                <w:sz w:val="22"/>
                <w:szCs w:val="22"/>
              </w:rPr>
              <w:fldChar w:fldCharType="begin">
                <w:ffData>
                  <w:name w:val=""/>
                  <w:enabled/>
                  <w:calcOnExit w:val="0"/>
                  <w:textInput>
                    <w:maxLength w:val="2"/>
                  </w:textInput>
                </w:ffData>
              </w:fldChar>
            </w:r>
            <w:r w:rsidRPr="004400A7">
              <w:rPr>
                <w:rFonts w:ascii="Times New Roman" w:hAnsi="Times New Roman"/>
                <w:sz w:val="22"/>
                <w:szCs w:val="22"/>
              </w:rPr>
              <w:instrText xml:space="preserve"> FORMTEXT </w:instrText>
            </w:r>
            <w:r w:rsidRPr="004400A7">
              <w:rPr>
                <w:rFonts w:ascii="Times New Roman" w:hAnsi="Times New Roman"/>
                <w:sz w:val="22"/>
                <w:szCs w:val="22"/>
              </w:rPr>
            </w:r>
            <w:r w:rsidRPr="004400A7">
              <w:rPr>
                <w:rFonts w:ascii="Times New Roman" w:hAnsi="Times New Roman"/>
                <w:sz w:val="22"/>
                <w:szCs w:val="22"/>
              </w:rPr>
              <w:fldChar w:fldCharType="separate"/>
            </w:r>
            <w:r w:rsidRPr="004400A7">
              <w:rPr>
                <w:rFonts w:ascii="Times New Roman" w:hAnsi="Times New Roman"/>
                <w:noProof/>
                <w:sz w:val="22"/>
                <w:szCs w:val="22"/>
              </w:rPr>
              <w:t> </w:t>
            </w:r>
            <w:r w:rsidRPr="004400A7">
              <w:rPr>
                <w:rFonts w:ascii="Times New Roman" w:hAnsi="Times New Roman"/>
                <w:noProof/>
                <w:sz w:val="22"/>
                <w:szCs w:val="22"/>
              </w:rPr>
              <w:t> </w:t>
            </w:r>
            <w:r w:rsidRPr="004400A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177EEDD" w14:textId="77777777" w:rsidR="00543961" w:rsidRDefault="00543961" w:rsidP="00543961">
            <w:r w:rsidRPr="00394BB6">
              <w:rPr>
                <w:rFonts w:ascii="Times New Roman" w:hAnsi="Times New Roman"/>
                <w:sz w:val="22"/>
                <w:szCs w:val="22"/>
              </w:rPr>
              <w:fldChar w:fldCharType="begin">
                <w:ffData>
                  <w:name w:val=""/>
                  <w:enabled/>
                  <w:calcOnExit w:val="0"/>
                  <w:textInput>
                    <w:maxLength w:val="55"/>
                  </w:textInput>
                </w:ffData>
              </w:fldChar>
            </w:r>
            <w:r w:rsidRPr="00394BB6">
              <w:rPr>
                <w:rFonts w:ascii="Times New Roman" w:hAnsi="Times New Roman"/>
                <w:sz w:val="22"/>
                <w:szCs w:val="22"/>
              </w:rPr>
              <w:instrText xml:space="preserve"> FORMTEXT </w:instrText>
            </w:r>
            <w:r w:rsidRPr="00394BB6">
              <w:rPr>
                <w:rFonts w:ascii="Times New Roman" w:hAnsi="Times New Roman"/>
                <w:sz w:val="22"/>
                <w:szCs w:val="22"/>
              </w:rPr>
            </w:r>
            <w:r w:rsidRPr="00394BB6">
              <w:rPr>
                <w:rFonts w:ascii="Times New Roman" w:hAnsi="Times New Roman"/>
                <w:sz w:val="22"/>
                <w:szCs w:val="22"/>
              </w:rPr>
              <w:fldChar w:fldCharType="separate"/>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sz w:val="22"/>
                <w:szCs w:val="22"/>
              </w:rPr>
              <w:fldChar w:fldCharType="end"/>
            </w:r>
          </w:p>
        </w:tc>
      </w:tr>
      <w:tr w:rsidR="00543961" w14:paraId="65752C8A" w14:textId="77777777" w:rsidTr="008D497D">
        <w:tc>
          <w:tcPr>
            <w:tcW w:w="8406" w:type="dxa"/>
            <w:gridSpan w:val="7"/>
            <w:tcBorders>
              <w:top w:val="single" w:sz="4" w:space="0" w:color="auto"/>
              <w:bottom w:val="single" w:sz="4" w:space="0" w:color="auto"/>
            </w:tcBorders>
          </w:tcPr>
          <w:p w14:paraId="06CCD5D1" w14:textId="77777777" w:rsidR="00543961" w:rsidRDefault="00543961" w:rsidP="00543961">
            <w:pPr>
              <w:spacing w:before="20" w:after="20"/>
              <w:ind w:left="60" w:firstLine="4"/>
              <w:rPr>
                <w:rFonts w:cs="Arial"/>
                <w:sz w:val="18"/>
                <w:szCs w:val="18"/>
              </w:rPr>
            </w:pPr>
            <w:r>
              <w:rPr>
                <w:rFonts w:cs="Arial"/>
                <w:b/>
                <w:sz w:val="18"/>
                <w:szCs w:val="18"/>
              </w:rPr>
              <w:t>57.20(5)  DISCHARGE – RESIDENT'S BELONGINGS</w:t>
            </w:r>
            <w:r>
              <w:rPr>
                <w:rFonts w:cs="Arial"/>
                <w:sz w:val="18"/>
                <w:szCs w:val="18"/>
              </w:rPr>
              <w:t xml:space="preserve">  All of the </w:t>
            </w:r>
            <w:proofErr w:type="spellStart"/>
            <w:r>
              <w:rPr>
                <w:rFonts w:cs="Arial"/>
                <w:sz w:val="18"/>
                <w:szCs w:val="18"/>
              </w:rPr>
              <w:t>resident’s</w:t>
            </w:r>
            <w:proofErr w:type="spellEnd"/>
            <w:r>
              <w:rPr>
                <w:rFonts w:cs="Arial"/>
                <w:sz w:val="18"/>
                <w:szCs w:val="18"/>
              </w:rPr>
              <w:t xml:space="preserve"> personal belongings, including medical equipment shall accompany the resident upon discharge.  A complete accounting of these items shall be placed and maintained in the resident’s record required under s. DCF 57.38.  Medication shall be handled as required under s. 57.25(6)(e) to (g).</w:t>
            </w:r>
          </w:p>
        </w:tc>
        <w:tc>
          <w:tcPr>
            <w:tcW w:w="540" w:type="dxa"/>
            <w:gridSpan w:val="2"/>
            <w:tcBorders>
              <w:top w:val="single" w:sz="4" w:space="0" w:color="auto"/>
              <w:bottom w:val="single" w:sz="4" w:space="0" w:color="auto"/>
            </w:tcBorders>
            <w:shd w:val="clear" w:color="auto" w:fill="auto"/>
          </w:tcPr>
          <w:p w14:paraId="7B3367D2" w14:textId="77777777" w:rsidR="00543961" w:rsidRDefault="00543961" w:rsidP="00543961">
            <w:r w:rsidRPr="0014141F">
              <w:rPr>
                <w:rFonts w:ascii="Times New Roman" w:hAnsi="Times New Roman"/>
                <w:sz w:val="22"/>
                <w:szCs w:val="22"/>
              </w:rPr>
              <w:fldChar w:fldCharType="begin">
                <w:ffData>
                  <w:name w:val=""/>
                  <w:enabled/>
                  <w:calcOnExit w:val="0"/>
                  <w:textInput>
                    <w:maxLength w:val="2"/>
                  </w:textInput>
                </w:ffData>
              </w:fldChar>
            </w:r>
            <w:r w:rsidRPr="0014141F">
              <w:rPr>
                <w:rFonts w:ascii="Times New Roman" w:hAnsi="Times New Roman"/>
                <w:sz w:val="22"/>
                <w:szCs w:val="22"/>
              </w:rPr>
              <w:instrText xml:space="preserve"> FORMTEXT </w:instrText>
            </w:r>
            <w:r w:rsidRPr="0014141F">
              <w:rPr>
                <w:rFonts w:ascii="Times New Roman" w:hAnsi="Times New Roman"/>
                <w:sz w:val="22"/>
                <w:szCs w:val="22"/>
              </w:rPr>
            </w:r>
            <w:r w:rsidRPr="0014141F">
              <w:rPr>
                <w:rFonts w:ascii="Times New Roman" w:hAnsi="Times New Roman"/>
                <w:sz w:val="22"/>
                <w:szCs w:val="22"/>
              </w:rPr>
              <w:fldChar w:fldCharType="separate"/>
            </w:r>
            <w:r w:rsidRPr="0014141F">
              <w:rPr>
                <w:rFonts w:ascii="Times New Roman" w:hAnsi="Times New Roman"/>
                <w:noProof/>
                <w:sz w:val="22"/>
                <w:szCs w:val="22"/>
              </w:rPr>
              <w:t> </w:t>
            </w:r>
            <w:r w:rsidRPr="0014141F">
              <w:rPr>
                <w:rFonts w:ascii="Times New Roman" w:hAnsi="Times New Roman"/>
                <w:noProof/>
                <w:sz w:val="22"/>
                <w:szCs w:val="22"/>
              </w:rPr>
              <w:t> </w:t>
            </w:r>
            <w:r w:rsidRPr="0014141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CDCDABF" w14:textId="77777777" w:rsidR="00543961" w:rsidRDefault="00543961" w:rsidP="00543961">
            <w:r w:rsidRPr="0014141F">
              <w:rPr>
                <w:rFonts w:ascii="Times New Roman" w:hAnsi="Times New Roman"/>
                <w:sz w:val="22"/>
                <w:szCs w:val="22"/>
              </w:rPr>
              <w:fldChar w:fldCharType="begin">
                <w:ffData>
                  <w:name w:val=""/>
                  <w:enabled/>
                  <w:calcOnExit w:val="0"/>
                  <w:textInput>
                    <w:maxLength w:val="2"/>
                  </w:textInput>
                </w:ffData>
              </w:fldChar>
            </w:r>
            <w:r w:rsidRPr="0014141F">
              <w:rPr>
                <w:rFonts w:ascii="Times New Roman" w:hAnsi="Times New Roman"/>
                <w:sz w:val="22"/>
                <w:szCs w:val="22"/>
              </w:rPr>
              <w:instrText xml:space="preserve"> FORMTEXT </w:instrText>
            </w:r>
            <w:r w:rsidRPr="0014141F">
              <w:rPr>
                <w:rFonts w:ascii="Times New Roman" w:hAnsi="Times New Roman"/>
                <w:sz w:val="22"/>
                <w:szCs w:val="22"/>
              </w:rPr>
            </w:r>
            <w:r w:rsidRPr="0014141F">
              <w:rPr>
                <w:rFonts w:ascii="Times New Roman" w:hAnsi="Times New Roman"/>
                <w:sz w:val="22"/>
                <w:szCs w:val="22"/>
              </w:rPr>
              <w:fldChar w:fldCharType="separate"/>
            </w:r>
            <w:r w:rsidRPr="0014141F">
              <w:rPr>
                <w:rFonts w:ascii="Times New Roman" w:hAnsi="Times New Roman"/>
                <w:noProof/>
                <w:sz w:val="22"/>
                <w:szCs w:val="22"/>
              </w:rPr>
              <w:t> </w:t>
            </w:r>
            <w:r w:rsidRPr="0014141F">
              <w:rPr>
                <w:rFonts w:ascii="Times New Roman" w:hAnsi="Times New Roman"/>
                <w:noProof/>
                <w:sz w:val="22"/>
                <w:szCs w:val="22"/>
              </w:rPr>
              <w:t> </w:t>
            </w:r>
            <w:r w:rsidRPr="0014141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FC08769" w14:textId="77777777" w:rsidR="00543961" w:rsidRDefault="00543961" w:rsidP="00543961">
            <w:r w:rsidRPr="0014141F">
              <w:rPr>
                <w:rFonts w:ascii="Times New Roman" w:hAnsi="Times New Roman"/>
                <w:sz w:val="22"/>
                <w:szCs w:val="22"/>
              </w:rPr>
              <w:fldChar w:fldCharType="begin">
                <w:ffData>
                  <w:name w:val=""/>
                  <w:enabled/>
                  <w:calcOnExit w:val="0"/>
                  <w:textInput>
                    <w:maxLength w:val="2"/>
                  </w:textInput>
                </w:ffData>
              </w:fldChar>
            </w:r>
            <w:r w:rsidRPr="0014141F">
              <w:rPr>
                <w:rFonts w:ascii="Times New Roman" w:hAnsi="Times New Roman"/>
                <w:sz w:val="22"/>
                <w:szCs w:val="22"/>
              </w:rPr>
              <w:instrText xml:space="preserve"> FORMTEXT </w:instrText>
            </w:r>
            <w:r w:rsidRPr="0014141F">
              <w:rPr>
                <w:rFonts w:ascii="Times New Roman" w:hAnsi="Times New Roman"/>
                <w:sz w:val="22"/>
                <w:szCs w:val="22"/>
              </w:rPr>
            </w:r>
            <w:r w:rsidRPr="0014141F">
              <w:rPr>
                <w:rFonts w:ascii="Times New Roman" w:hAnsi="Times New Roman"/>
                <w:sz w:val="22"/>
                <w:szCs w:val="22"/>
              </w:rPr>
              <w:fldChar w:fldCharType="separate"/>
            </w:r>
            <w:r w:rsidRPr="0014141F">
              <w:rPr>
                <w:rFonts w:ascii="Times New Roman" w:hAnsi="Times New Roman"/>
                <w:noProof/>
                <w:sz w:val="22"/>
                <w:szCs w:val="22"/>
              </w:rPr>
              <w:t> </w:t>
            </w:r>
            <w:r w:rsidRPr="0014141F">
              <w:rPr>
                <w:rFonts w:ascii="Times New Roman" w:hAnsi="Times New Roman"/>
                <w:noProof/>
                <w:sz w:val="22"/>
                <w:szCs w:val="22"/>
              </w:rPr>
              <w:t> </w:t>
            </w:r>
            <w:r w:rsidRPr="0014141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D5117AD" w14:textId="77777777" w:rsidR="00543961" w:rsidRDefault="00543961" w:rsidP="00543961">
            <w:r w:rsidRPr="0014141F">
              <w:rPr>
                <w:rFonts w:ascii="Times New Roman" w:hAnsi="Times New Roman"/>
                <w:sz w:val="22"/>
                <w:szCs w:val="22"/>
              </w:rPr>
              <w:fldChar w:fldCharType="begin">
                <w:ffData>
                  <w:name w:val=""/>
                  <w:enabled/>
                  <w:calcOnExit w:val="0"/>
                  <w:textInput>
                    <w:maxLength w:val="2"/>
                  </w:textInput>
                </w:ffData>
              </w:fldChar>
            </w:r>
            <w:r w:rsidRPr="0014141F">
              <w:rPr>
                <w:rFonts w:ascii="Times New Roman" w:hAnsi="Times New Roman"/>
                <w:sz w:val="22"/>
                <w:szCs w:val="22"/>
              </w:rPr>
              <w:instrText xml:space="preserve"> FORMTEXT </w:instrText>
            </w:r>
            <w:r w:rsidRPr="0014141F">
              <w:rPr>
                <w:rFonts w:ascii="Times New Roman" w:hAnsi="Times New Roman"/>
                <w:sz w:val="22"/>
                <w:szCs w:val="22"/>
              </w:rPr>
            </w:r>
            <w:r w:rsidRPr="0014141F">
              <w:rPr>
                <w:rFonts w:ascii="Times New Roman" w:hAnsi="Times New Roman"/>
                <w:sz w:val="22"/>
                <w:szCs w:val="22"/>
              </w:rPr>
              <w:fldChar w:fldCharType="separate"/>
            </w:r>
            <w:r w:rsidRPr="0014141F">
              <w:rPr>
                <w:rFonts w:ascii="Times New Roman" w:hAnsi="Times New Roman"/>
                <w:noProof/>
                <w:sz w:val="22"/>
                <w:szCs w:val="22"/>
              </w:rPr>
              <w:t> </w:t>
            </w:r>
            <w:r w:rsidRPr="0014141F">
              <w:rPr>
                <w:rFonts w:ascii="Times New Roman" w:hAnsi="Times New Roman"/>
                <w:noProof/>
                <w:sz w:val="22"/>
                <w:szCs w:val="22"/>
              </w:rPr>
              <w:t> </w:t>
            </w:r>
            <w:r w:rsidRPr="0014141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B0622E2" w14:textId="77777777" w:rsidR="00543961" w:rsidRDefault="00543961" w:rsidP="00543961">
            <w:r w:rsidRPr="00394BB6">
              <w:rPr>
                <w:rFonts w:ascii="Times New Roman" w:hAnsi="Times New Roman"/>
                <w:sz w:val="22"/>
                <w:szCs w:val="22"/>
              </w:rPr>
              <w:fldChar w:fldCharType="begin">
                <w:ffData>
                  <w:name w:val=""/>
                  <w:enabled/>
                  <w:calcOnExit w:val="0"/>
                  <w:textInput>
                    <w:maxLength w:val="55"/>
                  </w:textInput>
                </w:ffData>
              </w:fldChar>
            </w:r>
            <w:r w:rsidRPr="00394BB6">
              <w:rPr>
                <w:rFonts w:ascii="Times New Roman" w:hAnsi="Times New Roman"/>
                <w:sz w:val="22"/>
                <w:szCs w:val="22"/>
              </w:rPr>
              <w:instrText xml:space="preserve"> FORMTEXT </w:instrText>
            </w:r>
            <w:r w:rsidRPr="00394BB6">
              <w:rPr>
                <w:rFonts w:ascii="Times New Roman" w:hAnsi="Times New Roman"/>
                <w:sz w:val="22"/>
                <w:szCs w:val="22"/>
              </w:rPr>
            </w:r>
            <w:r w:rsidRPr="00394BB6">
              <w:rPr>
                <w:rFonts w:ascii="Times New Roman" w:hAnsi="Times New Roman"/>
                <w:sz w:val="22"/>
                <w:szCs w:val="22"/>
              </w:rPr>
              <w:fldChar w:fldCharType="separate"/>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sz w:val="22"/>
                <w:szCs w:val="22"/>
              </w:rPr>
              <w:fldChar w:fldCharType="end"/>
            </w:r>
          </w:p>
        </w:tc>
      </w:tr>
      <w:tr w:rsidR="00543961" w14:paraId="50F6CAB3" w14:textId="77777777" w:rsidTr="008D497D">
        <w:tc>
          <w:tcPr>
            <w:tcW w:w="8406" w:type="dxa"/>
            <w:gridSpan w:val="7"/>
            <w:tcBorders>
              <w:top w:val="single" w:sz="4" w:space="0" w:color="auto"/>
              <w:bottom w:val="single" w:sz="4" w:space="0" w:color="auto"/>
            </w:tcBorders>
          </w:tcPr>
          <w:p w14:paraId="5B3A8E76" w14:textId="77777777" w:rsidR="00543961" w:rsidRDefault="00543961" w:rsidP="00543961">
            <w:pPr>
              <w:spacing w:before="20" w:after="20"/>
              <w:ind w:left="60" w:firstLine="4"/>
              <w:rPr>
                <w:rFonts w:cs="Arial"/>
                <w:sz w:val="18"/>
                <w:szCs w:val="18"/>
              </w:rPr>
            </w:pPr>
            <w:r>
              <w:rPr>
                <w:rFonts w:cs="Arial"/>
                <w:b/>
                <w:sz w:val="18"/>
                <w:szCs w:val="18"/>
              </w:rPr>
              <w:t>57.20(6)  LICENSE REVOCATION – ALTERNATIVE PLACEMENT ARRANGEMENTS</w:t>
            </w:r>
            <w:r>
              <w:rPr>
                <w:rFonts w:cs="Arial"/>
                <w:sz w:val="18"/>
                <w:szCs w:val="18"/>
              </w:rPr>
              <w:t xml:space="preserve">  By the effective date of a license revocation the licensee shall have arranged for alternative placement for each resident.  Arrangements for alternative placement shall be made in cooperation with each resident’s parent or guardian, and legal custodian or placing agency, if not the same.  The licensee shall share the placement information with the licensing representative at least one week before the effective date of the revocation.</w:t>
            </w:r>
          </w:p>
        </w:tc>
        <w:tc>
          <w:tcPr>
            <w:tcW w:w="540" w:type="dxa"/>
            <w:gridSpan w:val="2"/>
            <w:tcBorders>
              <w:top w:val="single" w:sz="4" w:space="0" w:color="auto"/>
              <w:bottom w:val="single" w:sz="4" w:space="0" w:color="auto"/>
            </w:tcBorders>
            <w:shd w:val="clear" w:color="auto" w:fill="auto"/>
          </w:tcPr>
          <w:p w14:paraId="70782705" w14:textId="77777777" w:rsidR="00543961" w:rsidRDefault="00543961" w:rsidP="00543961">
            <w:r w:rsidRPr="0014141F">
              <w:rPr>
                <w:rFonts w:ascii="Times New Roman" w:hAnsi="Times New Roman"/>
                <w:sz w:val="22"/>
                <w:szCs w:val="22"/>
              </w:rPr>
              <w:fldChar w:fldCharType="begin">
                <w:ffData>
                  <w:name w:val=""/>
                  <w:enabled/>
                  <w:calcOnExit w:val="0"/>
                  <w:textInput>
                    <w:maxLength w:val="2"/>
                  </w:textInput>
                </w:ffData>
              </w:fldChar>
            </w:r>
            <w:r w:rsidRPr="0014141F">
              <w:rPr>
                <w:rFonts w:ascii="Times New Roman" w:hAnsi="Times New Roman"/>
                <w:sz w:val="22"/>
                <w:szCs w:val="22"/>
              </w:rPr>
              <w:instrText xml:space="preserve"> FORMTEXT </w:instrText>
            </w:r>
            <w:r w:rsidRPr="0014141F">
              <w:rPr>
                <w:rFonts w:ascii="Times New Roman" w:hAnsi="Times New Roman"/>
                <w:sz w:val="22"/>
                <w:szCs w:val="22"/>
              </w:rPr>
            </w:r>
            <w:r w:rsidRPr="0014141F">
              <w:rPr>
                <w:rFonts w:ascii="Times New Roman" w:hAnsi="Times New Roman"/>
                <w:sz w:val="22"/>
                <w:szCs w:val="22"/>
              </w:rPr>
              <w:fldChar w:fldCharType="separate"/>
            </w:r>
            <w:r w:rsidRPr="0014141F">
              <w:rPr>
                <w:rFonts w:ascii="Times New Roman" w:hAnsi="Times New Roman"/>
                <w:noProof/>
                <w:sz w:val="22"/>
                <w:szCs w:val="22"/>
              </w:rPr>
              <w:t> </w:t>
            </w:r>
            <w:r w:rsidRPr="0014141F">
              <w:rPr>
                <w:rFonts w:ascii="Times New Roman" w:hAnsi="Times New Roman"/>
                <w:noProof/>
                <w:sz w:val="22"/>
                <w:szCs w:val="22"/>
              </w:rPr>
              <w:t> </w:t>
            </w:r>
            <w:r w:rsidRPr="0014141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56333EE" w14:textId="77777777" w:rsidR="00543961" w:rsidRDefault="00543961" w:rsidP="00543961">
            <w:r w:rsidRPr="0014141F">
              <w:rPr>
                <w:rFonts w:ascii="Times New Roman" w:hAnsi="Times New Roman"/>
                <w:sz w:val="22"/>
                <w:szCs w:val="22"/>
              </w:rPr>
              <w:fldChar w:fldCharType="begin">
                <w:ffData>
                  <w:name w:val=""/>
                  <w:enabled/>
                  <w:calcOnExit w:val="0"/>
                  <w:textInput>
                    <w:maxLength w:val="2"/>
                  </w:textInput>
                </w:ffData>
              </w:fldChar>
            </w:r>
            <w:r w:rsidRPr="0014141F">
              <w:rPr>
                <w:rFonts w:ascii="Times New Roman" w:hAnsi="Times New Roman"/>
                <w:sz w:val="22"/>
                <w:szCs w:val="22"/>
              </w:rPr>
              <w:instrText xml:space="preserve"> FORMTEXT </w:instrText>
            </w:r>
            <w:r w:rsidRPr="0014141F">
              <w:rPr>
                <w:rFonts w:ascii="Times New Roman" w:hAnsi="Times New Roman"/>
                <w:sz w:val="22"/>
                <w:szCs w:val="22"/>
              </w:rPr>
            </w:r>
            <w:r w:rsidRPr="0014141F">
              <w:rPr>
                <w:rFonts w:ascii="Times New Roman" w:hAnsi="Times New Roman"/>
                <w:sz w:val="22"/>
                <w:szCs w:val="22"/>
              </w:rPr>
              <w:fldChar w:fldCharType="separate"/>
            </w:r>
            <w:r w:rsidRPr="0014141F">
              <w:rPr>
                <w:rFonts w:ascii="Times New Roman" w:hAnsi="Times New Roman"/>
                <w:noProof/>
                <w:sz w:val="22"/>
                <w:szCs w:val="22"/>
              </w:rPr>
              <w:t> </w:t>
            </w:r>
            <w:r w:rsidRPr="0014141F">
              <w:rPr>
                <w:rFonts w:ascii="Times New Roman" w:hAnsi="Times New Roman"/>
                <w:noProof/>
                <w:sz w:val="22"/>
                <w:szCs w:val="22"/>
              </w:rPr>
              <w:t> </w:t>
            </w:r>
            <w:r w:rsidRPr="0014141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9CBE384" w14:textId="77777777" w:rsidR="00543961" w:rsidRDefault="00543961" w:rsidP="00543961">
            <w:r w:rsidRPr="0014141F">
              <w:rPr>
                <w:rFonts w:ascii="Times New Roman" w:hAnsi="Times New Roman"/>
                <w:sz w:val="22"/>
                <w:szCs w:val="22"/>
              </w:rPr>
              <w:fldChar w:fldCharType="begin">
                <w:ffData>
                  <w:name w:val=""/>
                  <w:enabled/>
                  <w:calcOnExit w:val="0"/>
                  <w:textInput>
                    <w:maxLength w:val="2"/>
                  </w:textInput>
                </w:ffData>
              </w:fldChar>
            </w:r>
            <w:r w:rsidRPr="0014141F">
              <w:rPr>
                <w:rFonts w:ascii="Times New Roman" w:hAnsi="Times New Roman"/>
                <w:sz w:val="22"/>
                <w:szCs w:val="22"/>
              </w:rPr>
              <w:instrText xml:space="preserve"> FORMTEXT </w:instrText>
            </w:r>
            <w:r w:rsidRPr="0014141F">
              <w:rPr>
                <w:rFonts w:ascii="Times New Roman" w:hAnsi="Times New Roman"/>
                <w:sz w:val="22"/>
                <w:szCs w:val="22"/>
              </w:rPr>
            </w:r>
            <w:r w:rsidRPr="0014141F">
              <w:rPr>
                <w:rFonts w:ascii="Times New Roman" w:hAnsi="Times New Roman"/>
                <w:sz w:val="22"/>
                <w:szCs w:val="22"/>
              </w:rPr>
              <w:fldChar w:fldCharType="separate"/>
            </w:r>
            <w:r w:rsidRPr="0014141F">
              <w:rPr>
                <w:rFonts w:ascii="Times New Roman" w:hAnsi="Times New Roman"/>
                <w:noProof/>
                <w:sz w:val="22"/>
                <w:szCs w:val="22"/>
              </w:rPr>
              <w:t> </w:t>
            </w:r>
            <w:r w:rsidRPr="0014141F">
              <w:rPr>
                <w:rFonts w:ascii="Times New Roman" w:hAnsi="Times New Roman"/>
                <w:noProof/>
                <w:sz w:val="22"/>
                <w:szCs w:val="22"/>
              </w:rPr>
              <w:t> </w:t>
            </w:r>
            <w:r w:rsidRPr="0014141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EC6A163" w14:textId="77777777" w:rsidR="00543961" w:rsidRDefault="00543961" w:rsidP="00543961">
            <w:r w:rsidRPr="0014141F">
              <w:rPr>
                <w:rFonts w:ascii="Times New Roman" w:hAnsi="Times New Roman"/>
                <w:sz w:val="22"/>
                <w:szCs w:val="22"/>
              </w:rPr>
              <w:fldChar w:fldCharType="begin">
                <w:ffData>
                  <w:name w:val=""/>
                  <w:enabled/>
                  <w:calcOnExit w:val="0"/>
                  <w:textInput>
                    <w:maxLength w:val="2"/>
                  </w:textInput>
                </w:ffData>
              </w:fldChar>
            </w:r>
            <w:r w:rsidRPr="0014141F">
              <w:rPr>
                <w:rFonts w:ascii="Times New Roman" w:hAnsi="Times New Roman"/>
                <w:sz w:val="22"/>
                <w:szCs w:val="22"/>
              </w:rPr>
              <w:instrText xml:space="preserve"> FORMTEXT </w:instrText>
            </w:r>
            <w:r w:rsidRPr="0014141F">
              <w:rPr>
                <w:rFonts w:ascii="Times New Roman" w:hAnsi="Times New Roman"/>
                <w:sz w:val="22"/>
                <w:szCs w:val="22"/>
              </w:rPr>
            </w:r>
            <w:r w:rsidRPr="0014141F">
              <w:rPr>
                <w:rFonts w:ascii="Times New Roman" w:hAnsi="Times New Roman"/>
                <w:sz w:val="22"/>
                <w:szCs w:val="22"/>
              </w:rPr>
              <w:fldChar w:fldCharType="separate"/>
            </w:r>
            <w:r w:rsidRPr="0014141F">
              <w:rPr>
                <w:rFonts w:ascii="Times New Roman" w:hAnsi="Times New Roman"/>
                <w:noProof/>
                <w:sz w:val="22"/>
                <w:szCs w:val="22"/>
              </w:rPr>
              <w:t> </w:t>
            </w:r>
            <w:r w:rsidRPr="0014141F">
              <w:rPr>
                <w:rFonts w:ascii="Times New Roman" w:hAnsi="Times New Roman"/>
                <w:noProof/>
                <w:sz w:val="22"/>
                <w:szCs w:val="22"/>
              </w:rPr>
              <w:t> </w:t>
            </w:r>
            <w:r w:rsidRPr="0014141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52A406F" w14:textId="77777777" w:rsidR="00543961" w:rsidRDefault="00543961" w:rsidP="00543961">
            <w:r w:rsidRPr="00394BB6">
              <w:rPr>
                <w:rFonts w:ascii="Times New Roman" w:hAnsi="Times New Roman"/>
                <w:sz w:val="22"/>
                <w:szCs w:val="22"/>
              </w:rPr>
              <w:fldChar w:fldCharType="begin">
                <w:ffData>
                  <w:name w:val=""/>
                  <w:enabled/>
                  <w:calcOnExit w:val="0"/>
                  <w:textInput>
                    <w:maxLength w:val="55"/>
                  </w:textInput>
                </w:ffData>
              </w:fldChar>
            </w:r>
            <w:r w:rsidRPr="00394BB6">
              <w:rPr>
                <w:rFonts w:ascii="Times New Roman" w:hAnsi="Times New Roman"/>
                <w:sz w:val="22"/>
                <w:szCs w:val="22"/>
              </w:rPr>
              <w:instrText xml:space="preserve"> FORMTEXT </w:instrText>
            </w:r>
            <w:r w:rsidRPr="00394BB6">
              <w:rPr>
                <w:rFonts w:ascii="Times New Roman" w:hAnsi="Times New Roman"/>
                <w:sz w:val="22"/>
                <w:szCs w:val="22"/>
              </w:rPr>
            </w:r>
            <w:r w:rsidRPr="00394BB6">
              <w:rPr>
                <w:rFonts w:ascii="Times New Roman" w:hAnsi="Times New Roman"/>
                <w:sz w:val="22"/>
                <w:szCs w:val="22"/>
              </w:rPr>
              <w:fldChar w:fldCharType="separate"/>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sz w:val="22"/>
                <w:szCs w:val="22"/>
              </w:rPr>
              <w:fldChar w:fldCharType="end"/>
            </w:r>
          </w:p>
        </w:tc>
      </w:tr>
      <w:tr w:rsidR="00543961" w14:paraId="6076834D" w14:textId="77777777" w:rsidTr="008D497D">
        <w:tc>
          <w:tcPr>
            <w:tcW w:w="8406" w:type="dxa"/>
            <w:gridSpan w:val="7"/>
            <w:tcBorders>
              <w:top w:val="single" w:sz="4" w:space="0" w:color="auto"/>
              <w:bottom w:val="single" w:sz="4" w:space="0" w:color="auto"/>
            </w:tcBorders>
          </w:tcPr>
          <w:p w14:paraId="26CB0FD8" w14:textId="77777777" w:rsidR="00543961" w:rsidRDefault="00543961" w:rsidP="00543961">
            <w:pPr>
              <w:spacing w:before="20" w:after="20"/>
              <w:ind w:left="60" w:firstLine="4"/>
              <w:rPr>
                <w:rFonts w:cs="Arial"/>
                <w:sz w:val="18"/>
                <w:szCs w:val="18"/>
              </w:rPr>
            </w:pPr>
            <w:r>
              <w:rPr>
                <w:rFonts w:cs="Arial"/>
                <w:b/>
                <w:sz w:val="18"/>
                <w:szCs w:val="18"/>
              </w:rPr>
              <w:t>57.205  PRINCIPLES FOR NURTURING CARE</w:t>
            </w:r>
            <w:r>
              <w:rPr>
                <w:rFonts w:cs="Arial"/>
                <w:sz w:val="18"/>
                <w:szCs w:val="18"/>
              </w:rPr>
              <w:t xml:space="preserve">  The group home shall do all of the following:</w:t>
            </w:r>
          </w:p>
        </w:tc>
        <w:tc>
          <w:tcPr>
            <w:tcW w:w="540" w:type="dxa"/>
            <w:gridSpan w:val="2"/>
            <w:tcBorders>
              <w:top w:val="single" w:sz="4" w:space="0" w:color="auto"/>
              <w:bottom w:val="single" w:sz="4" w:space="0" w:color="auto"/>
            </w:tcBorders>
            <w:shd w:val="clear" w:color="auto" w:fill="auto"/>
          </w:tcPr>
          <w:p w14:paraId="572B8AA3" w14:textId="77777777" w:rsidR="00543961" w:rsidRDefault="00543961" w:rsidP="00543961">
            <w:r w:rsidRPr="0014141F">
              <w:rPr>
                <w:rFonts w:ascii="Times New Roman" w:hAnsi="Times New Roman"/>
                <w:sz w:val="22"/>
                <w:szCs w:val="22"/>
              </w:rPr>
              <w:fldChar w:fldCharType="begin">
                <w:ffData>
                  <w:name w:val=""/>
                  <w:enabled/>
                  <w:calcOnExit w:val="0"/>
                  <w:textInput>
                    <w:maxLength w:val="2"/>
                  </w:textInput>
                </w:ffData>
              </w:fldChar>
            </w:r>
            <w:r w:rsidRPr="0014141F">
              <w:rPr>
                <w:rFonts w:ascii="Times New Roman" w:hAnsi="Times New Roman"/>
                <w:sz w:val="22"/>
                <w:szCs w:val="22"/>
              </w:rPr>
              <w:instrText xml:space="preserve"> FORMTEXT </w:instrText>
            </w:r>
            <w:r w:rsidRPr="0014141F">
              <w:rPr>
                <w:rFonts w:ascii="Times New Roman" w:hAnsi="Times New Roman"/>
                <w:sz w:val="22"/>
                <w:szCs w:val="22"/>
              </w:rPr>
            </w:r>
            <w:r w:rsidRPr="0014141F">
              <w:rPr>
                <w:rFonts w:ascii="Times New Roman" w:hAnsi="Times New Roman"/>
                <w:sz w:val="22"/>
                <w:szCs w:val="22"/>
              </w:rPr>
              <w:fldChar w:fldCharType="separate"/>
            </w:r>
            <w:r w:rsidRPr="0014141F">
              <w:rPr>
                <w:rFonts w:ascii="Times New Roman" w:hAnsi="Times New Roman"/>
                <w:noProof/>
                <w:sz w:val="22"/>
                <w:szCs w:val="22"/>
              </w:rPr>
              <w:t> </w:t>
            </w:r>
            <w:r w:rsidRPr="0014141F">
              <w:rPr>
                <w:rFonts w:ascii="Times New Roman" w:hAnsi="Times New Roman"/>
                <w:noProof/>
                <w:sz w:val="22"/>
                <w:szCs w:val="22"/>
              </w:rPr>
              <w:t> </w:t>
            </w:r>
            <w:r w:rsidRPr="0014141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F9C0893" w14:textId="77777777" w:rsidR="00543961" w:rsidRDefault="00543961" w:rsidP="00543961">
            <w:r w:rsidRPr="0014141F">
              <w:rPr>
                <w:rFonts w:ascii="Times New Roman" w:hAnsi="Times New Roman"/>
                <w:sz w:val="22"/>
                <w:szCs w:val="22"/>
              </w:rPr>
              <w:fldChar w:fldCharType="begin">
                <w:ffData>
                  <w:name w:val=""/>
                  <w:enabled/>
                  <w:calcOnExit w:val="0"/>
                  <w:textInput>
                    <w:maxLength w:val="2"/>
                  </w:textInput>
                </w:ffData>
              </w:fldChar>
            </w:r>
            <w:r w:rsidRPr="0014141F">
              <w:rPr>
                <w:rFonts w:ascii="Times New Roman" w:hAnsi="Times New Roman"/>
                <w:sz w:val="22"/>
                <w:szCs w:val="22"/>
              </w:rPr>
              <w:instrText xml:space="preserve"> FORMTEXT </w:instrText>
            </w:r>
            <w:r w:rsidRPr="0014141F">
              <w:rPr>
                <w:rFonts w:ascii="Times New Roman" w:hAnsi="Times New Roman"/>
                <w:sz w:val="22"/>
                <w:szCs w:val="22"/>
              </w:rPr>
            </w:r>
            <w:r w:rsidRPr="0014141F">
              <w:rPr>
                <w:rFonts w:ascii="Times New Roman" w:hAnsi="Times New Roman"/>
                <w:sz w:val="22"/>
                <w:szCs w:val="22"/>
              </w:rPr>
              <w:fldChar w:fldCharType="separate"/>
            </w:r>
            <w:r w:rsidRPr="0014141F">
              <w:rPr>
                <w:rFonts w:ascii="Times New Roman" w:hAnsi="Times New Roman"/>
                <w:noProof/>
                <w:sz w:val="22"/>
                <w:szCs w:val="22"/>
              </w:rPr>
              <w:t> </w:t>
            </w:r>
            <w:r w:rsidRPr="0014141F">
              <w:rPr>
                <w:rFonts w:ascii="Times New Roman" w:hAnsi="Times New Roman"/>
                <w:noProof/>
                <w:sz w:val="22"/>
                <w:szCs w:val="22"/>
              </w:rPr>
              <w:t> </w:t>
            </w:r>
            <w:r w:rsidRPr="0014141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001B3BC" w14:textId="77777777" w:rsidR="00543961" w:rsidRDefault="00543961" w:rsidP="00543961">
            <w:r w:rsidRPr="0014141F">
              <w:rPr>
                <w:rFonts w:ascii="Times New Roman" w:hAnsi="Times New Roman"/>
                <w:sz w:val="22"/>
                <w:szCs w:val="22"/>
              </w:rPr>
              <w:fldChar w:fldCharType="begin">
                <w:ffData>
                  <w:name w:val=""/>
                  <w:enabled/>
                  <w:calcOnExit w:val="0"/>
                  <w:textInput>
                    <w:maxLength w:val="2"/>
                  </w:textInput>
                </w:ffData>
              </w:fldChar>
            </w:r>
            <w:r w:rsidRPr="0014141F">
              <w:rPr>
                <w:rFonts w:ascii="Times New Roman" w:hAnsi="Times New Roman"/>
                <w:sz w:val="22"/>
                <w:szCs w:val="22"/>
              </w:rPr>
              <w:instrText xml:space="preserve"> FORMTEXT </w:instrText>
            </w:r>
            <w:r w:rsidRPr="0014141F">
              <w:rPr>
                <w:rFonts w:ascii="Times New Roman" w:hAnsi="Times New Roman"/>
                <w:sz w:val="22"/>
                <w:szCs w:val="22"/>
              </w:rPr>
            </w:r>
            <w:r w:rsidRPr="0014141F">
              <w:rPr>
                <w:rFonts w:ascii="Times New Roman" w:hAnsi="Times New Roman"/>
                <w:sz w:val="22"/>
                <w:szCs w:val="22"/>
              </w:rPr>
              <w:fldChar w:fldCharType="separate"/>
            </w:r>
            <w:r w:rsidRPr="0014141F">
              <w:rPr>
                <w:rFonts w:ascii="Times New Roman" w:hAnsi="Times New Roman"/>
                <w:noProof/>
                <w:sz w:val="22"/>
                <w:szCs w:val="22"/>
              </w:rPr>
              <w:t> </w:t>
            </w:r>
            <w:r w:rsidRPr="0014141F">
              <w:rPr>
                <w:rFonts w:ascii="Times New Roman" w:hAnsi="Times New Roman"/>
                <w:noProof/>
                <w:sz w:val="22"/>
                <w:szCs w:val="22"/>
              </w:rPr>
              <w:t> </w:t>
            </w:r>
            <w:r w:rsidRPr="0014141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31F9E02" w14:textId="77777777" w:rsidR="00543961" w:rsidRDefault="00543961" w:rsidP="00543961">
            <w:r w:rsidRPr="0014141F">
              <w:rPr>
                <w:rFonts w:ascii="Times New Roman" w:hAnsi="Times New Roman"/>
                <w:sz w:val="22"/>
                <w:szCs w:val="22"/>
              </w:rPr>
              <w:fldChar w:fldCharType="begin">
                <w:ffData>
                  <w:name w:val=""/>
                  <w:enabled/>
                  <w:calcOnExit w:val="0"/>
                  <w:textInput>
                    <w:maxLength w:val="2"/>
                  </w:textInput>
                </w:ffData>
              </w:fldChar>
            </w:r>
            <w:r w:rsidRPr="0014141F">
              <w:rPr>
                <w:rFonts w:ascii="Times New Roman" w:hAnsi="Times New Roman"/>
                <w:sz w:val="22"/>
                <w:szCs w:val="22"/>
              </w:rPr>
              <w:instrText xml:space="preserve"> FORMTEXT </w:instrText>
            </w:r>
            <w:r w:rsidRPr="0014141F">
              <w:rPr>
                <w:rFonts w:ascii="Times New Roman" w:hAnsi="Times New Roman"/>
                <w:sz w:val="22"/>
                <w:szCs w:val="22"/>
              </w:rPr>
            </w:r>
            <w:r w:rsidRPr="0014141F">
              <w:rPr>
                <w:rFonts w:ascii="Times New Roman" w:hAnsi="Times New Roman"/>
                <w:sz w:val="22"/>
                <w:szCs w:val="22"/>
              </w:rPr>
              <w:fldChar w:fldCharType="separate"/>
            </w:r>
            <w:r w:rsidRPr="0014141F">
              <w:rPr>
                <w:rFonts w:ascii="Times New Roman" w:hAnsi="Times New Roman"/>
                <w:noProof/>
                <w:sz w:val="22"/>
                <w:szCs w:val="22"/>
              </w:rPr>
              <w:t> </w:t>
            </w:r>
            <w:r w:rsidRPr="0014141F">
              <w:rPr>
                <w:rFonts w:ascii="Times New Roman" w:hAnsi="Times New Roman"/>
                <w:noProof/>
                <w:sz w:val="22"/>
                <w:szCs w:val="22"/>
              </w:rPr>
              <w:t> </w:t>
            </w:r>
            <w:r w:rsidRPr="0014141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EFD8F7C" w14:textId="77777777" w:rsidR="00543961" w:rsidRDefault="00543961" w:rsidP="00543961">
            <w:r w:rsidRPr="00394BB6">
              <w:rPr>
                <w:rFonts w:ascii="Times New Roman" w:hAnsi="Times New Roman"/>
                <w:sz w:val="22"/>
                <w:szCs w:val="22"/>
              </w:rPr>
              <w:fldChar w:fldCharType="begin">
                <w:ffData>
                  <w:name w:val=""/>
                  <w:enabled/>
                  <w:calcOnExit w:val="0"/>
                  <w:textInput>
                    <w:maxLength w:val="55"/>
                  </w:textInput>
                </w:ffData>
              </w:fldChar>
            </w:r>
            <w:r w:rsidRPr="00394BB6">
              <w:rPr>
                <w:rFonts w:ascii="Times New Roman" w:hAnsi="Times New Roman"/>
                <w:sz w:val="22"/>
                <w:szCs w:val="22"/>
              </w:rPr>
              <w:instrText xml:space="preserve"> FORMTEXT </w:instrText>
            </w:r>
            <w:r w:rsidRPr="00394BB6">
              <w:rPr>
                <w:rFonts w:ascii="Times New Roman" w:hAnsi="Times New Roman"/>
                <w:sz w:val="22"/>
                <w:szCs w:val="22"/>
              </w:rPr>
            </w:r>
            <w:r w:rsidRPr="00394BB6">
              <w:rPr>
                <w:rFonts w:ascii="Times New Roman" w:hAnsi="Times New Roman"/>
                <w:sz w:val="22"/>
                <w:szCs w:val="22"/>
              </w:rPr>
              <w:fldChar w:fldCharType="separate"/>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sz w:val="22"/>
                <w:szCs w:val="22"/>
              </w:rPr>
              <w:fldChar w:fldCharType="end"/>
            </w:r>
          </w:p>
        </w:tc>
      </w:tr>
      <w:tr w:rsidR="00543961" w14:paraId="4D570A59" w14:textId="77777777" w:rsidTr="008D497D">
        <w:tc>
          <w:tcPr>
            <w:tcW w:w="8406" w:type="dxa"/>
            <w:gridSpan w:val="7"/>
            <w:tcBorders>
              <w:top w:val="single" w:sz="4" w:space="0" w:color="auto"/>
              <w:bottom w:val="single" w:sz="4" w:space="0" w:color="auto"/>
            </w:tcBorders>
          </w:tcPr>
          <w:p w14:paraId="3D981988" w14:textId="77777777" w:rsidR="00543961" w:rsidRDefault="00543961" w:rsidP="00543961">
            <w:pPr>
              <w:spacing w:before="20" w:after="20"/>
              <w:ind w:left="60" w:firstLine="4"/>
              <w:rPr>
                <w:rFonts w:cs="Arial"/>
                <w:sz w:val="18"/>
                <w:szCs w:val="18"/>
              </w:rPr>
            </w:pPr>
            <w:r>
              <w:rPr>
                <w:rFonts w:cs="Arial"/>
                <w:b/>
                <w:sz w:val="18"/>
                <w:szCs w:val="18"/>
              </w:rPr>
              <w:t>57.205(1)  NURTURING CARE – SAFE, STABLE, HUMANE ENVIRONMENT</w:t>
            </w:r>
            <w:r>
              <w:rPr>
                <w:rFonts w:cs="Arial"/>
                <w:sz w:val="18"/>
                <w:szCs w:val="18"/>
              </w:rPr>
              <w:t xml:space="preserve">  Provide a safe, stable and humane environment.</w:t>
            </w:r>
          </w:p>
        </w:tc>
        <w:tc>
          <w:tcPr>
            <w:tcW w:w="540" w:type="dxa"/>
            <w:gridSpan w:val="2"/>
            <w:tcBorders>
              <w:top w:val="single" w:sz="4" w:space="0" w:color="auto"/>
              <w:bottom w:val="single" w:sz="4" w:space="0" w:color="auto"/>
            </w:tcBorders>
            <w:shd w:val="clear" w:color="auto" w:fill="auto"/>
          </w:tcPr>
          <w:p w14:paraId="0F185A37" w14:textId="77777777" w:rsidR="00543961" w:rsidRDefault="00543961" w:rsidP="00543961">
            <w:r w:rsidRPr="0014141F">
              <w:rPr>
                <w:rFonts w:ascii="Times New Roman" w:hAnsi="Times New Roman"/>
                <w:sz w:val="22"/>
                <w:szCs w:val="22"/>
              </w:rPr>
              <w:fldChar w:fldCharType="begin">
                <w:ffData>
                  <w:name w:val=""/>
                  <w:enabled/>
                  <w:calcOnExit w:val="0"/>
                  <w:textInput>
                    <w:maxLength w:val="2"/>
                  </w:textInput>
                </w:ffData>
              </w:fldChar>
            </w:r>
            <w:r w:rsidRPr="0014141F">
              <w:rPr>
                <w:rFonts w:ascii="Times New Roman" w:hAnsi="Times New Roman"/>
                <w:sz w:val="22"/>
                <w:szCs w:val="22"/>
              </w:rPr>
              <w:instrText xml:space="preserve"> FORMTEXT </w:instrText>
            </w:r>
            <w:r w:rsidRPr="0014141F">
              <w:rPr>
                <w:rFonts w:ascii="Times New Roman" w:hAnsi="Times New Roman"/>
                <w:sz w:val="22"/>
                <w:szCs w:val="22"/>
              </w:rPr>
            </w:r>
            <w:r w:rsidRPr="0014141F">
              <w:rPr>
                <w:rFonts w:ascii="Times New Roman" w:hAnsi="Times New Roman"/>
                <w:sz w:val="22"/>
                <w:szCs w:val="22"/>
              </w:rPr>
              <w:fldChar w:fldCharType="separate"/>
            </w:r>
            <w:r w:rsidRPr="0014141F">
              <w:rPr>
                <w:rFonts w:ascii="Times New Roman" w:hAnsi="Times New Roman"/>
                <w:noProof/>
                <w:sz w:val="22"/>
                <w:szCs w:val="22"/>
              </w:rPr>
              <w:t> </w:t>
            </w:r>
            <w:r w:rsidRPr="0014141F">
              <w:rPr>
                <w:rFonts w:ascii="Times New Roman" w:hAnsi="Times New Roman"/>
                <w:noProof/>
                <w:sz w:val="22"/>
                <w:szCs w:val="22"/>
              </w:rPr>
              <w:t> </w:t>
            </w:r>
            <w:r w:rsidRPr="0014141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7C014CD" w14:textId="77777777" w:rsidR="00543961" w:rsidRDefault="00543961" w:rsidP="00543961">
            <w:r w:rsidRPr="0014141F">
              <w:rPr>
                <w:rFonts w:ascii="Times New Roman" w:hAnsi="Times New Roman"/>
                <w:sz w:val="22"/>
                <w:szCs w:val="22"/>
              </w:rPr>
              <w:fldChar w:fldCharType="begin">
                <w:ffData>
                  <w:name w:val=""/>
                  <w:enabled/>
                  <w:calcOnExit w:val="0"/>
                  <w:textInput>
                    <w:maxLength w:val="2"/>
                  </w:textInput>
                </w:ffData>
              </w:fldChar>
            </w:r>
            <w:r w:rsidRPr="0014141F">
              <w:rPr>
                <w:rFonts w:ascii="Times New Roman" w:hAnsi="Times New Roman"/>
                <w:sz w:val="22"/>
                <w:szCs w:val="22"/>
              </w:rPr>
              <w:instrText xml:space="preserve"> FORMTEXT </w:instrText>
            </w:r>
            <w:r w:rsidRPr="0014141F">
              <w:rPr>
                <w:rFonts w:ascii="Times New Roman" w:hAnsi="Times New Roman"/>
                <w:sz w:val="22"/>
                <w:szCs w:val="22"/>
              </w:rPr>
            </w:r>
            <w:r w:rsidRPr="0014141F">
              <w:rPr>
                <w:rFonts w:ascii="Times New Roman" w:hAnsi="Times New Roman"/>
                <w:sz w:val="22"/>
                <w:szCs w:val="22"/>
              </w:rPr>
              <w:fldChar w:fldCharType="separate"/>
            </w:r>
            <w:r w:rsidRPr="0014141F">
              <w:rPr>
                <w:rFonts w:ascii="Times New Roman" w:hAnsi="Times New Roman"/>
                <w:noProof/>
                <w:sz w:val="22"/>
                <w:szCs w:val="22"/>
              </w:rPr>
              <w:t> </w:t>
            </w:r>
            <w:r w:rsidRPr="0014141F">
              <w:rPr>
                <w:rFonts w:ascii="Times New Roman" w:hAnsi="Times New Roman"/>
                <w:noProof/>
                <w:sz w:val="22"/>
                <w:szCs w:val="22"/>
              </w:rPr>
              <w:t> </w:t>
            </w:r>
            <w:r w:rsidRPr="0014141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EEAAFCC" w14:textId="77777777" w:rsidR="00543961" w:rsidRDefault="00543961" w:rsidP="00543961">
            <w:r w:rsidRPr="0014141F">
              <w:rPr>
                <w:rFonts w:ascii="Times New Roman" w:hAnsi="Times New Roman"/>
                <w:sz w:val="22"/>
                <w:szCs w:val="22"/>
              </w:rPr>
              <w:fldChar w:fldCharType="begin">
                <w:ffData>
                  <w:name w:val=""/>
                  <w:enabled/>
                  <w:calcOnExit w:val="0"/>
                  <w:textInput>
                    <w:maxLength w:val="2"/>
                  </w:textInput>
                </w:ffData>
              </w:fldChar>
            </w:r>
            <w:r w:rsidRPr="0014141F">
              <w:rPr>
                <w:rFonts w:ascii="Times New Roman" w:hAnsi="Times New Roman"/>
                <w:sz w:val="22"/>
                <w:szCs w:val="22"/>
              </w:rPr>
              <w:instrText xml:space="preserve"> FORMTEXT </w:instrText>
            </w:r>
            <w:r w:rsidRPr="0014141F">
              <w:rPr>
                <w:rFonts w:ascii="Times New Roman" w:hAnsi="Times New Roman"/>
                <w:sz w:val="22"/>
                <w:szCs w:val="22"/>
              </w:rPr>
            </w:r>
            <w:r w:rsidRPr="0014141F">
              <w:rPr>
                <w:rFonts w:ascii="Times New Roman" w:hAnsi="Times New Roman"/>
                <w:sz w:val="22"/>
                <w:szCs w:val="22"/>
              </w:rPr>
              <w:fldChar w:fldCharType="separate"/>
            </w:r>
            <w:r w:rsidRPr="0014141F">
              <w:rPr>
                <w:rFonts w:ascii="Times New Roman" w:hAnsi="Times New Roman"/>
                <w:noProof/>
                <w:sz w:val="22"/>
                <w:szCs w:val="22"/>
              </w:rPr>
              <w:t> </w:t>
            </w:r>
            <w:r w:rsidRPr="0014141F">
              <w:rPr>
                <w:rFonts w:ascii="Times New Roman" w:hAnsi="Times New Roman"/>
                <w:noProof/>
                <w:sz w:val="22"/>
                <w:szCs w:val="22"/>
              </w:rPr>
              <w:t> </w:t>
            </w:r>
            <w:r w:rsidRPr="0014141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8BF45E2" w14:textId="77777777" w:rsidR="00543961" w:rsidRDefault="00543961" w:rsidP="00543961">
            <w:r w:rsidRPr="0014141F">
              <w:rPr>
                <w:rFonts w:ascii="Times New Roman" w:hAnsi="Times New Roman"/>
                <w:sz w:val="22"/>
                <w:szCs w:val="22"/>
              </w:rPr>
              <w:fldChar w:fldCharType="begin">
                <w:ffData>
                  <w:name w:val=""/>
                  <w:enabled/>
                  <w:calcOnExit w:val="0"/>
                  <w:textInput>
                    <w:maxLength w:val="2"/>
                  </w:textInput>
                </w:ffData>
              </w:fldChar>
            </w:r>
            <w:r w:rsidRPr="0014141F">
              <w:rPr>
                <w:rFonts w:ascii="Times New Roman" w:hAnsi="Times New Roman"/>
                <w:sz w:val="22"/>
                <w:szCs w:val="22"/>
              </w:rPr>
              <w:instrText xml:space="preserve"> FORMTEXT </w:instrText>
            </w:r>
            <w:r w:rsidRPr="0014141F">
              <w:rPr>
                <w:rFonts w:ascii="Times New Roman" w:hAnsi="Times New Roman"/>
                <w:sz w:val="22"/>
                <w:szCs w:val="22"/>
              </w:rPr>
            </w:r>
            <w:r w:rsidRPr="0014141F">
              <w:rPr>
                <w:rFonts w:ascii="Times New Roman" w:hAnsi="Times New Roman"/>
                <w:sz w:val="22"/>
                <w:szCs w:val="22"/>
              </w:rPr>
              <w:fldChar w:fldCharType="separate"/>
            </w:r>
            <w:r w:rsidRPr="0014141F">
              <w:rPr>
                <w:rFonts w:ascii="Times New Roman" w:hAnsi="Times New Roman"/>
                <w:noProof/>
                <w:sz w:val="22"/>
                <w:szCs w:val="22"/>
              </w:rPr>
              <w:t> </w:t>
            </w:r>
            <w:r w:rsidRPr="0014141F">
              <w:rPr>
                <w:rFonts w:ascii="Times New Roman" w:hAnsi="Times New Roman"/>
                <w:noProof/>
                <w:sz w:val="22"/>
                <w:szCs w:val="22"/>
              </w:rPr>
              <w:t> </w:t>
            </w:r>
            <w:r w:rsidRPr="0014141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CE8E2F1" w14:textId="77777777" w:rsidR="00543961" w:rsidRDefault="00543961" w:rsidP="00543961">
            <w:r w:rsidRPr="00394BB6">
              <w:rPr>
                <w:rFonts w:ascii="Times New Roman" w:hAnsi="Times New Roman"/>
                <w:sz w:val="22"/>
                <w:szCs w:val="22"/>
              </w:rPr>
              <w:fldChar w:fldCharType="begin">
                <w:ffData>
                  <w:name w:val=""/>
                  <w:enabled/>
                  <w:calcOnExit w:val="0"/>
                  <w:textInput>
                    <w:maxLength w:val="55"/>
                  </w:textInput>
                </w:ffData>
              </w:fldChar>
            </w:r>
            <w:r w:rsidRPr="00394BB6">
              <w:rPr>
                <w:rFonts w:ascii="Times New Roman" w:hAnsi="Times New Roman"/>
                <w:sz w:val="22"/>
                <w:szCs w:val="22"/>
              </w:rPr>
              <w:instrText xml:space="preserve"> FORMTEXT </w:instrText>
            </w:r>
            <w:r w:rsidRPr="00394BB6">
              <w:rPr>
                <w:rFonts w:ascii="Times New Roman" w:hAnsi="Times New Roman"/>
                <w:sz w:val="22"/>
                <w:szCs w:val="22"/>
              </w:rPr>
            </w:r>
            <w:r w:rsidRPr="00394BB6">
              <w:rPr>
                <w:rFonts w:ascii="Times New Roman" w:hAnsi="Times New Roman"/>
                <w:sz w:val="22"/>
                <w:szCs w:val="22"/>
              </w:rPr>
              <w:fldChar w:fldCharType="separate"/>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sz w:val="22"/>
                <w:szCs w:val="22"/>
              </w:rPr>
              <w:fldChar w:fldCharType="end"/>
            </w:r>
          </w:p>
        </w:tc>
      </w:tr>
      <w:tr w:rsidR="00543961" w14:paraId="0791DD8F" w14:textId="77777777" w:rsidTr="008D497D">
        <w:tc>
          <w:tcPr>
            <w:tcW w:w="8406" w:type="dxa"/>
            <w:gridSpan w:val="7"/>
            <w:tcBorders>
              <w:top w:val="single" w:sz="4" w:space="0" w:color="auto"/>
              <w:bottom w:val="single" w:sz="4" w:space="0" w:color="auto"/>
            </w:tcBorders>
          </w:tcPr>
          <w:p w14:paraId="1F34C729" w14:textId="77777777" w:rsidR="00543961" w:rsidRDefault="00543961" w:rsidP="00543961">
            <w:pPr>
              <w:spacing w:before="20" w:after="20"/>
              <w:ind w:left="60" w:firstLine="4"/>
              <w:rPr>
                <w:rFonts w:cs="Arial"/>
                <w:sz w:val="18"/>
                <w:szCs w:val="18"/>
              </w:rPr>
            </w:pPr>
            <w:r>
              <w:rPr>
                <w:rFonts w:cs="Arial"/>
                <w:b/>
                <w:sz w:val="18"/>
                <w:szCs w:val="18"/>
              </w:rPr>
              <w:t>57.205(2)  NURTURING CARE – AUTONOMY, PRIVACY, PREFERENCES, CHOICES</w:t>
            </w:r>
            <w:r>
              <w:rPr>
                <w:rFonts w:cs="Arial"/>
                <w:sz w:val="18"/>
                <w:szCs w:val="18"/>
              </w:rPr>
              <w:t xml:space="preserve"> Encourage a resident’s autonomy, respect a resident’s need for privacy and consider a resident’s preferences and choices while providing care, supervision, and training.</w:t>
            </w:r>
          </w:p>
        </w:tc>
        <w:tc>
          <w:tcPr>
            <w:tcW w:w="540" w:type="dxa"/>
            <w:gridSpan w:val="2"/>
            <w:tcBorders>
              <w:top w:val="single" w:sz="4" w:space="0" w:color="auto"/>
              <w:bottom w:val="single" w:sz="4" w:space="0" w:color="auto"/>
            </w:tcBorders>
            <w:shd w:val="clear" w:color="auto" w:fill="auto"/>
          </w:tcPr>
          <w:p w14:paraId="46C926AB" w14:textId="77777777" w:rsidR="00543961" w:rsidRDefault="00543961" w:rsidP="00543961">
            <w:r w:rsidRPr="0014141F">
              <w:rPr>
                <w:rFonts w:ascii="Times New Roman" w:hAnsi="Times New Roman"/>
                <w:sz w:val="22"/>
                <w:szCs w:val="22"/>
              </w:rPr>
              <w:fldChar w:fldCharType="begin">
                <w:ffData>
                  <w:name w:val=""/>
                  <w:enabled/>
                  <w:calcOnExit w:val="0"/>
                  <w:textInput>
                    <w:maxLength w:val="2"/>
                  </w:textInput>
                </w:ffData>
              </w:fldChar>
            </w:r>
            <w:r w:rsidRPr="0014141F">
              <w:rPr>
                <w:rFonts w:ascii="Times New Roman" w:hAnsi="Times New Roman"/>
                <w:sz w:val="22"/>
                <w:szCs w:val="22"/>
              </w:rPr>
              <w:instrText xml:space="preserve"> FORMTEXT </w:instrText>
            </w:r>
            <w:r w:rsidRPr="0014141F">
              <w:rPr>
                <w:rFonts w:ascii="Times New Roman" w:hAnsi="Times New Roman"/>
                <w:sz w:val="22"/>
                <w:szCs w:val="22"/>
              </w:rPr>
            </w:r>
            <w:r w:rsidRPr="0014141F">
              <w:rPr>
                <w:rFonts w:ascii="Times New Roman" w:hAnsi="Times New Roman"/>
                <w:sz w:val="22"/>
                <w:szCs w:val="22"/>
              </w:rPr>
              <w:fldChar w:fldCharType="separate"/>
            </w:r>
            <w:r w:rsidRPr="0014141F">
              <w:rPr>
                <w:rFonts w:ascii="Times New Roman" w:hAnsi="Times New Roman"/>
                <w:noProof/>
                <w:sz w:val="22"/>
                <w:szCs w:val="22"/>
              </w:rPr>
              <w:t> </w:t>
            </w:r>
            <w:r w:rsidRPr="0014141F">
              <w:rPr>
                <w:rFonts w:ascii="Times New Roman" w:hAnsi="Times New Roman"/>
                <w:noProof/>
                <w:sz w:val="22"/>
                <w:szCs w:val="22"/>
              </w:rPr>
              <w:t> </w:t>
            </w:r>
            <w:r w:rsidRPr="0014141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BD9A8A8" w14:textId="77777777" w:rsidR="00543961" w:rsidRDefault="00543961" w:rsidP="00543961">
            <w:r w:rsidRPr="0014141F">
              <w:rPr>
                <w:rFonts w:ascii="Times New Roman" w:hAnsi="Times New Roman"/>
                <w:sz w:val="22"/>
                <w:szCs w:val="22"/>
              </w:rPr>
              <w:fldChar w:fldCharType="begin">
                <w:ffData>
                  <w:name w:val=""/>
                  <w:enabled/>
                  <w:calcOnExit w:val="0"/>
                  <w:textInput>
                    <w:maxLength w:val="2"/>
                  </w:textInput>
                </w:ffData>
              </w:fldChar>
            </w:r>
            <w:r w:rsidRPr="0014141F">
              <w:rPr>
                <w:rFonts w:ascii="Times New Roman" w:hAnsi="Times New Roman"/>
                <w:sz w:val="22"/>
                <w:szCs w:val="22"/>
              </w:rPr>
              <w:instrText xml:space="preserve"> FORMTEXT </w:instrText>
            </w:r>
            <w:r w:rsidRPr="0014141F">
              <w:rPr>
                <w:rFonts w:ascii="Times New Roman" w:hAnsi="Times New Roman"/>
                <w:sz w:val="22"/>
                <w:szCs w:val="22"/>
              </w:rPr>
            </w:r>
            <w:r w:rsidRPr="0014141F">
              <w:rPr>
                <w:rFonts w:ascii="Times New Roman" w:hAnsi="Times New Roman"/>
                <w:sz w:val="22"/>
                <w:szCs w:val="22"/>
              </w:rPr>
              <w:fldChar w:fldCharType="separate"/>
            </w:r>
            <w:r w:rsidRPr="0014141F">
              <w:rPr>
                <w:rFonts w:ascii="Times New Roman" w:hAnsi="Times New Roman"/>
                <w:noProof/>
                <w:sz w:val="22"/>
                <w:szCs w:val="22"/>
              </w:rPr>
              <w:t> </w:t>
            </w:r>
            <w:r w:rsidRPr="0014141F">
              <w:rPr>
                <w:rFonts w:ascii="Times New Roman" w:hAnsi="Times New Roman"/>
                <w:noProof/>
                <w:sz w:val="22"/>
                <w:szCs w:val="22"/>
              </w:rPr>
              <w:t> </w:t>
            </w:r>
            <w:r w:rsidRPr="0014141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827ED62" w14:textId="77777777" w:rsidR="00543961" w:rsidRDefault="00543961" w:rsidP="00543961">
            <w:r w:rsidRPr="0014141F">
              <w:rPr>
                <w:rFonts w:ascii="Times New Roman" w:hAnsi="Times New Roman"/>
                <w:sz w:val="22"/>
                <w:szCs w:val="22"/>
              </w:rPr>
              <w:fldChar w:fldCharType="begin">
                <w:ffData>
                  <w:name w:val=""/>
                  <w:enabled/>
                  <w:calcOnExit w:val="0"/>
                  <w:textInput>
                    <w:maxLength w:val="2"/>
                  </w:textInput>
                </w:ffData>
              </w:fldChar>
            </w:r>
            <w:r w:rsidRPr="0014141F">
              <w:rPr>
                <w:rFonts w:ascii="Times New Roman" w:hAnsi="Times New Roman"/>
                <w:sz w:val="22"/>
                <w:szCs w:val="22"/>
              </w:rPr>
              <w:instrText xml:space="preserve"> FORMTEXT </w:instrText>
            </w:r>
            <w:r w:rsidRPr="0014141F">
              <w:rPr>
                <w:rFonts w:ascii="Times New Roman" w:hAnsi="Times New Roman"/>
                <w:sz w:val="22"/>
                <w:szCs w:val="22"/>
              </w:rPr>
            </w:r>
            <w:r w:rsidRPr="0014141F">
              <w:rPr>
                <w:rFonts w:ascii="Times New Roman" w:hAnsi="Times New Roman"/>
                <w:sz w:val="22"/>
                <w:szCs w:val="22"/>
              </w:rPr>
              <w:fldChar w:fldCharType="separate"/>
            </w:r>
            <w:r w:rsidRPr="0014141F">
              <w:rPr>
                <w:rFonts w:ascii="Times New Roman" w:hAnsi="Times New Roman"/>
                <w:noProof/>
                <w:sz w:val="22"/>
                <w:szCs w:val="22"/>
              </w:rPr>
              <w:t> </w:t>
            </w:r>
            <w:r w:rsidRPr="0014141F">
              <w:rPr>
                <w:rFonts w:ascii="Times New Roman" w:hAnsi="Times New Roman"/>
                <w:noProof/>
                <w:sz w:val="22"/>
                <w:szCs w:val="22"/>
              </w:rPr>
              <w:t> </w:t>
            </w:r>
            <w:r w:rsidRPr="0014141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6B0F7D7" w14:textId="77777777" w:rsidR="00543961" w:rsidRDefault="00543961" w:rsidP="00543961">
            <w:r w:rsidRPr="0014141F">
              <w:rPr>
                <w:rFonts w:ascii="Times New Roman" w:hAnsi="Times New Roman"/>
                <w:sz w:val="22"/>
                <w:szCs w:val="22"/>
              </w:rPr>
              <w:fldChar w:fldCharType="begin">
                <w:ffData>
                  <w:name w:val=""/>
                  <w:enabled/>
                  <w:calcOnExit w:val="0"/>
                  <w:textInput>
                    <w:maxLength w:val="2"/>
                  </w:textInput>
                </w:ffData>
              </w:fldChar>
            </w:r>
            <w:r w:rsidRPr="0014141F">
              <w:rPr>
                <w:rFonts w:ascii="Times New Roman" w:hAnsi="Times New Roman"/>
                <w:sz w:val="22"/>
                <w:szCs w:val="22"/>
              </w:rPr>
              <w:instrText xml:space="preserve"> FORMTEXT </w:instrText>
            </w:r>
            <w:r w:rsidRPr="0014141F">
              <w:rPr>
                <w:rFonts w:ascii="Times New Roman" w:hAnsi="Times New Roman"/>
                <w:sz w:val="22"/>
                <w:szCs w:val="22"/>
              </w:rPr>
            </w:r>
            <w:r w:rsidRPr="0014141F">
              <w:rPr>
                <w:rFonts w:ascii="Times New Roman" w:hAnsi="Times New Roman"/>
                <w:sz w:val="22"/>
                <w:szCs w:val="22"/>
              </w:rPr>
              <w:fldChar w:fldCharType="separate"/>
            </w:r>
            <w:r w:rsidRPr="0014141F">
              <w:rPr>
                <w:rFonts w:ascii="Times New Roman" w:hAnsi="Times New Roman"/>
                <w:noProof/>
                <w:sz w:val="22"/>
                <w:szCs w:val="22"/>
              </w:rPr>
              <w:t> </w:t>
            </w:r>
            <w:r w:rsidRPr="0014141F">
              <w:rPr>
                <w:rFonts w:ascii="Times New Roman" w:hAnsi="Times New Roman"/>
                <w:noProof/>
                <w:sz w:val="22"/>
                <w:szCs w:val="22"/>
              </w:rPr>
              <w:t> </w:t>
            </w:r>
            <w:r w:rsidRPr="0014141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E20B378" w14:textId="77777777" w:rsidR="00543961" w:rsidRDefault="00543961" w:rsidP="00543961">
            <w:r w:rsidRPr="00394BB6">
              <w:rPr>
                <w:rFonts w:ascii="Times New Roman" w:hAnsi="Times New Roman"/>
                <w:sz w:val="22"/>
                <w:szCs w:val="22"/>
              </w:rPr>
              <w:fldChar w:fldCharType="begin">
                <w:ffData>
                  <w:name w:val=""/>
                  <w:enabled/>
                  <w:calcOnExit w:val="0"/>
                  <w:textInput>
                    <w:maxLength w:val="55"/>
                  </w:textInput>
                </w:ffData>
              </w:fldChar>
            </w:r>
            <w:r w:rsidRPr="00394BB6">
              <w:rPr>
                <w:rFonts w:ascii="Times New Roman" w:hAnsi="Times New Roman"/>
                <w:sz w:val="22"/>
                <w:szCs w:val="22"/>
              </w:rPr>
              <w:instrText xml:space="preserve"> FORMTEXT </w:instrText>
            </w:r>
            <w:r w:rsidRPr="00394BB6">
              <w:rPr>
                <w:rFonts w:ascii="Times New Roman" w:hAnsi="Times New Roman"/>
                <w:sz w:val="22"/>
                <w:szCs w:val="22"/>
              </w:rPr>
            </w:r>
            <w:r w:rsidRPr="00394BB6">
              <w:rPr>
                <w:rFonts w:ascii="Times New Roman" w:hAnsi="Times New Roman"/>
                <w:sz w:val="22"/>
                <w:szCs w:val="22"/>
              </w:rPr>
              <w:fldChar w:fldCharType="separate"/>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sz w:val="22"/>
                <w:szCs w:val="22"/>
              </w:rPr>
              <w:fldChar w:fldCharType="end"/>
            </w:r>
          </w:p>
        </w:tc>
      </w:tr>
      <w:tr w:rsidR="00543961" w14:paraId="6AC11648" w14:textId="77777777" w:rsidTr="008D497D">
        <w:tc>
          <w:tcPr>
            <w:tcW w:w="8406" w:type="dxa"/>
            <w:gridSpan w:val="7"/>
            <w:tcBorders>
              <w:top w:val="single" w:sz="4" w:space="0" w:color="auto"/>
              <w:bottom w:val="single" w:sz="4" w:space="0" w:color="auto"/>
            </w:tcBorders>
          </w:tcPr>
          <w:p w14:paraId="01ED7E0F" w14:textId="77777777" w:rsidR="00543961" w:rsidRDefault="00543961" w:rsidP="00543961">
            <w:pPr>
              <w:spacing w:before="20" w:after="20"/>
              <w:ind w:left="60" w:firstLine="4"/>
              <w:rPr>
                <w:rFonts w:cs="Arial"/>
                <w:sz w:val="18"/>
                <w:szCs w:val="18"/>
              </w:rPr>
            </w:pPr>
            <w:r>
              <w:rPr>
                <w:rFonts w:cs="Arial"/>
                <w:b/>
                <w:sz w:val="18"/>
                <w:szCs w:val="18"/>
              </w:rPr>
              <w:t>57.205(3)  NURTURING CARE – CULTURAL RESPECT</w:t>
            </w:r>
            <w:r>
              <w:rPr>
                <w:rFonts w:cs="Arial"/>
                <w:sz w:val="18"/>
                <w:szCs w:val="18"/>
              </w:rPr>
              <w:t xml:space="preserve">  Provide care that is respectful toward the beliefs, interpersonal styles, attitudes and behaviors of residents and families of various cultures.</w:t>
            </w:r>
          </w:p>
        </w:tc>
        <w:tc>
          <w:tcPr>
            <w:tcW w:w="540" w:type="dxa"/>
            <w:gridSpan w:val="2"/>
            <w:tcBorders>
              <w:top w:val="single" w:sz="4" w:space="0" w:color="auto"/>
              <w:bottom w:val="single" w:sz="4" w:space="0" w:color="auto"/>
            </w:tcBorders>
            <w:shd w:val="clear" w:color="auto" w:fill="auto"/>
          </w:tcPr>
          <w:p w14:paraId="0F09C764" w14:textId="77777777" w:rsidR="00543961" w:rsidRDefault="00543961" w:rsidP="00543961">
            <w:r w:rsidRPr="0014141F">
              <w:rPr>
                <w:rFonts w:ascii="Times New Roman" w:hAnsi="Times New Roman"/>
                <w:sz w:val="22"/>
                <w:szCs w:val="22"/>
              </w:rPr>
              <w:fldChar w:fldCharType="begin">
                <w:ffData>
                  <w:name w:val=""/>
                  <w:enabled/>
                  <w:calcOnExit w:val="0"/>
                  <w:textInput>
                    <w:maxLength w:val="2"/>
                  </w:textInput>
                </w:ffData>
              </w:fldChar>
            </w:r>
            <w:r w:rsidRPr="0014141F">
              <w:rPr>
                <w:rFonts w:ascii="Times New Roman" w:hAnsi="Times New Roman"/>
                <w:sz w:val="22"/>
                <w:szCs w:val="22"/>
              </w:rPr>
              <w:instrText xml:space="preserve"> FORMTEXT </w:instrText>
            </w:r>
            <w:r w:rsidRPr="0014141F">
              <w:rPr>
                <w:rFonts w:ascii="Times New Roman" w:hAnsi="Times New Roman"/>
                <w:sz w:val="22"/>
                <w:szCs w:val="22"/>
              </w:rPr>
            </w:r>
            <w:r w:rsidRPr="0014141F">
              <w:rPr>
                <w:rFonts w:ascii="Times New Roman" w:hAnsi="Times New Roman"/>
                <w:sz w:val="22"/>
                <w:szCs w:val="22"/>
              </w:rPr>
              <w:fldChar w:fldCharType="separate"/>
            </w:r>
            <w:r w:rsidRPr="0014141F">
              <w:rPr>
                <w:rFonts w:ascii="Times New Roman" w:hAnsi="Times New Roman"/>
                <w:noProof/>
                <w:sz w:val="22"/>
                <w:szCs w:val="22"/>
              </w:rPr>
              <w:t> </w:t>
            </w:r>
            <w:r w:rsidRPr="0014141F">
              <w:rPr>
                <w:rFonts w:ascii="Times New Roman" w:hAnsi="Times New Roman"/>
                <w:noProof/>
                <w:sz w:val="22"/>
                <w:szCs w:val="22"/>
              </w:rPr>
              <w:t> </w:t>
            </w:r>
            <w:r w:rsidRPr="0014141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EE6A3DC" w14:textId="77777777" w:rsidR="00543961" w:rsidRDefault="00543961" w:rsidP="00543961">
            <w:r w:rsidRPr="0014141F">
              <w:rPr>
                <w:rFonts w:ascii="Times New Roman" w:hAnsi="Times New Roman"/>
                <w:sz w:val="22"/>
                <w:szCs w:val="22"/>
              </w:rPr>
              <w:fldChar w:fldCharType="begin">
                <w:ffData>
                  <w:name w:val=""/>
                  <w:enabled/>
                  <w:calcOnExit w:val="0"/>
                  <w:textInput>
                    <w:maxLength w:val="2"/>
                  </w:textInput>
                </w:ffData>
              </w:fldChar>
            </w:r>
            <w:r w:rsidRPr="0014141F">
              <w:rPr>
                <w:rFonts w:ascii="Times New Roman" w:hAnsi="Times New Roman"/>
                <w:sz w:val="22"/>
                <w:szCs w:val="22"/>
              </w:rPr>
              <w:instrText xml:space="preserve"> FORMTEXT </w:instrText>
            </w:r>
            <w:r w:rsidRPr="0014141F">
              <w:rPr>
                <w:rFonts w:ascii="Times New Roman" w:hAnsi="Times New Roman"/>
                <w:sz w:val="22"/>
                <w:szCs w:val="22"/>
              </w:rPr>
            </w:r>
            <w:r w:rsidRPr="0014141F">
              <w:rPr>
                <w:rFonts w:ascii="Times New Roman" w:hAnsi="Times New Roman"/>
                <w:sz w:val="22"/>
                <w:szCs w:val="22"/>
              </w:rPr>
              <w:fldChar w:fldCharType="separate"/>
            </w:r>
            <w:r w:rsidRPr="0014141F">
              <w:rPr>
                <w:rFonts w:ascii="Times New Roman" w:hAnsi="Times New Roman"/>
                <w:noProof/>
                <w:sz w:val="22"/>
                <w:szCs w:val="22"/>
              </w:rPr>
              <w:t> </w:t>
            </w:r>
            <w:r w:rsidRPr="0014141F">
              <w:rPr>
                <w:rFonts w:ascii="Times New Roman" w:hAnsi="Times New Roman"/>
                <w:noProof/>
                <w:sz w:val="22"/>
                <w:szCs w:val="22"/>
              </w:rPr>
              <w:t> </w:t>
            </w:r>
            <w:r w:rsidRPr="0014141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128EFA9" w14:textId="77777777" w:rsidR="00543961" w:rsidRDefault="00543961" w:rsidP="00543961">
            <w:r w:rsidRPr="0014141F">
              <w:rPr>
                <w:rFonts w:ascii="Times New Roman" w:hAnsi="Times New Roman"/>
                <w:sz w:val="22"/>
                <w:szCs w:val="22"/>
              </w:rPr>
              <w:fldChar w:fldCharType="begin">
                <w:ffData>
                  <w:name w:val=""/>
                  <w:enabled/>
                  <w:calcOnExit w:val="0"/>
                  <w:textInput>
                    <w:maxLength w:val="2"/>
                  </w:textInput>
                </w:ffData>
              </w:fldChar>
            </w:r>
            <w:r w:rsidRPr="0014141F">
              <w:rPr>
                <w:rFonts w:ascii="Times New Roman" w:hAnsi="Times New Roman"/>
                <w:sz w:val="22"/>
                <w:szCs w:val="22"/>
              </w:rPr>
              <w:instrText xml:space="preserve"> FORMTEXT </w:instrText>
            </w:r>
            <w:r w:rsidRPr="0014141F">
              <w:rPr>
                <w:rFonts w:ascii="Times New Roman" w:hAnsi="Times New Roman"/>
                <w:sz w:val="22"/>
                <w:szCs w:val="22"/>
              </w:rPr>
            </w:r>
            <w:r w:rsidRPr="0014141F">
              <w:rPr>
                <w:rFonts w:ascii="Times New Roman" w:hAnsi="Times New Roman"/>
                <w:sz w:val="22"/>
                <w:szCs w:val="22"/>
              </w:rPr>
              <w:fldChar w:fldCharType="separate"/>
            </w:r>
            <w:r w:rsidRPr="0014141F">
              <w:rPr>
                <w:rFonts w:ascii="Times New Roman" w:hAnsi="Times New Roman"/>
                <w:noProof/>
                <w:sz w:val="22"/>
                <w:szCs w:val="22"/>
              </w:rPr>
              <w:t> </w:t>
            </w:r>
            <w:r w:rsidRPr="0014141F">
              <w:rPr>
                <w:rFonts w:ascii="Times New Roman" w:hAnsi="Times New Roman"/>
                <w:noProof/>
                <w:sz w:val="22"/>
                <w:szCs w:val="22"/>
              </w:rPr>
              <w:t> </w:t>
            </w:r>
            <w:r w:rsidRPr="0014141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4DCD39B" w14:textId="77777777" w:rsidR="00543961" w:rsidRDefault="00543961" w:rsidP="00543961">
            <w:r w:rsidRPr="0014141F">
              <w:rPr>
                <w:rFonts w:ascii="Times New Roman" w:hAnsi="Times New Roman"/>
                <w:sz w:val="22"/>
                <w:szCs w:val="22"/>
              </w:rPr>
              <w:fldChar w:fldCharType="begin">
                <w:ffData>
                  <w:name w:val=""/>
                  <w:enabled/>
                  <w:calcOnExit w:val="0"/>
                  <w:textInput>
                    <w:maxLength w:val="2"/>
                  </w:textInput>
                </w:ffData>
              </w:fldChar>
            </w:r>
            <w:r w:rsidRPr="0014141F">
              <w:rPr>
                <w:rFonts w:ascii="Times New Roman" w:hAnsi="Times New Roman"/>
                <w:sz w:val="22"/>
                <w:szCs w:val="22"/>
              </w:rPr>
              <w:instrText xml:space="preserve"> FORMTEXT </w:instrText>
            </w:r>
            <w:r w:rsidRPr="0014141F">
              <w:rPr>
                <w:rFonts w:ascii="Times New Roman" w:hAnsi="Times New Roman"/>
                <w:sz w:val="22"/>
                <w:szCs w:val="22"/>
              </w:rPr>
            </w:r>
            <w:r w:rsidRPr="0014141F">
              <w:rPr>
                <w:rFonts w:ascii="Times New Roman" w:hAnsi="Times New Roman"/>
                <w:sz w:val="22"/>
                <w:szCs w:val="22"/>
              </w:rPr>
              <w:fldChar w:fldCharType="separate"/>
            </w:r>
            <w:r w:rsidRPr="0014141F">
              <w:rPr>
                <w:rFonts w:ascii="Times New Roman" w:hAnsi="Times New Roman"/>
                <w:noProof/>
                <w:sz w:val="22"/>
                <w:szCs w:val="22"/>
              </w:rPr>
              <w:t> </w:t>
            </w:r>
            <w:r w:rsidRPr="0014141F">
              <w:rPr>
                <w:rFonts w:ascii="Times New Roman" w:hAnsi="Times New Roman"/>
                <w:noProof/>
                <w:sz w:val="22"/>
                <w:szCs w:val="22"/>
              </w:rPr>
              <w:t> </w:t>
            </w:r>
            <w:r w:rsidRPr="0014141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6AECB7C" w14:textId="77777777" w:rsidR="00543961" w:rsidRDefault="00543961" w:rsidP="00543961">
            <w:r w:rsidRPr="00394BB6">
              <w:rPr>
                <w:rFonts w:ascii="Times New Roman" w:hAnsi="Times New Roman"/>
                <w:sz w:val="22"/>
                <w:szCs w:val="22"/>
              </w:rPr>
              <w:fldChar w:fldCharType="begin">
                <w:ffData>
                  <w:name w:val=""/>
                  <w:enabled/>
                  <w:calcOnExit w:val="0"/>
                  <w:textInput>
                    <w:maxLength w:val="55"/>
                  </w:textInput>
                </w:ffData>
              </w:fldChar>
            </w:r>
            <w:r w:rsidRPr="00394BB6">
              <w:rPr>
                <w:rFonts w:ascii="Times New Roman" w:hAnsi="Times New Roman"/>
                <w:sz w:val="22"/>
                <w:szCs w:val="22"/>
              </w:rPr>
              <w:instrText xml:space="preserve"> FORMTEXT </w:instrText>
            </w:r>
            <w:r w:rsidRPr="00394BB6">
              <w:rPr>
                <w:rFonts w:ascii="Times New Roman" w:hAnsi="Times New Roman"/>
                <w:sz w:val="22"/>
                <w:szCs w:val="22"/>
              </w:rPr>
            </w:r>
            <w:r w:rsidRPr="00394BB6">
              <w:rPr>
                <w:rFonts w:ascii="Times New Roman" w:hAnsi="Times New Roman"/>
                <w:sz w:val="22"/>
                <w:szCs w:val="22"/>
              </w:rPr>
              <w:fldChar w:fldCharType="separate"/>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sz w:val="22"/>
                <w:szCs w:val="22"/>
              </w:rPr>
              <w:fldChar w:fldCharType="end"/>
            </w:r>
          </w:p>
        </w:tc>
      </w:tr>
      <w:tr w:rsidR="00543961" w14:paraId="503CEAC3" w14:textId="77777777" w:rsidTr="008D497D">
        <w:tc>
          <w:tcPr>
            <w:tcW w:w="8406" w:type="dxa"/>
            <w:gridSpan w:val="7"/>
            <w:tcBorders>
              <w:top w:val="single" w:sz="4" w:space="0" w:color="auto"/>
              <w:bottom w:val="single" w:sz="4" w:space="0" w:color="auto"/>
            </w:tcBorders>
          </w:tcPr>
          <w:p w14:paraId="0C80B7E1" w14:textId="77777777" w:rsidR="00543961" w:rsidRDefault="00543961" w:rsidP="00543961">
            <w:pPr>
              <w:ind w:left="60" w:firstLine="4"/>
              <w:rPr>
                <w:rFonts w:cs="Arial"/>
                <w:sz w:val="18"/>
                <w:szCs w:val="18"/>
              </w:rPr>
            </w:pPr>
            <w:r>
              <w:rPr>
                <w:rFonts w:cs="Arial"/>
                <w:b/>
                <w:bCs/>
                <w:color w:val="000000"/>
                <w:sz w:val="18"/>
                <w:szCs w:val="18"/>
              </w:rPr>
              <w:t>57.21(1)  Staff-to-resident ratios and supervision.</w:t>
            </w:r>
            <w:r>
              <w:rPr>
                <w:rFonts w:cs="Arial"/>
                <w:color w:val="000000"/>
                <w:sz w:val="18"/>
                <w:szCs w:val="18"/>
              </w:rPr>
              <w:t xml:space="preserve">  In this section,</w:t>
            </w:r>
            <w:r>
              <w:rPr>
                <w:rFonts w:cs="Arial"/>
                <w:b/>
                <w:bCs/>
                <w:sz w:val="18"/>
                <w:szCs w:val="18"/>
              </w:rPr>
              <w:t xml:space="preserve"> </w:t>
            </w:r>
            <w:r>
              <w:rPr>
                <w:rFonts w:cs="Arial"/>
                <w:sz w:val="18"/>
                <w:szCs w:val="18"/>
              </w:rPr>
              <w:t xml:space="preserve">“supervision” means guidance of the behavior and activities of a resident by a staff member who is within sight or sound of a resident to ensure the safety and well-being of the resident.  </w:t>
            </w:r>
          </w:p>
        </w:tc>
        <w:tc>
          <w:tcPr>
            <w:tcW w:w="540" w:type="dxa"/>
            <w:gridSpan w:val="2"/>
            <w:tcBorders>
              <w:top w:val="single" w:sz="4" w:space="0" w:color="auto"/>
              <w:bottom w:val="single" w:sz="4" w:space="0" w:color="auto"/>
            </w:tcBorders>
            <w:shd w:val="clear" w:color="auto" w:fill="auto"/>
          </w:tcPr>
          <w:p w14:paraId="411ADF8C"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F7818CA"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D5BD0A1"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9283740"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6DC65E0" w14:textId="77777777" w:rsidR="00543961" w:rsidRDefault="00543961" w:rsidP="00543961">
            <w:r w:rsidRPr="00394BB6">
              <w:rPr>
                <w:rFonts w:ascii="Times New Roman" w:hAnsi="Times New Roman"/>
                <w:sz w:val="22"/>
                <w:szCs w:val="22"/>
              </w:rPr>
              <w:fldChar w:fldCharType="begin">
                <w:ffData>
                  <w:name w:val=""/>
                  <w:enabled/>
                  <w:calcOnExit w:val="0"/>
                  <w:textInput>
                    <w:maxLength w:val="55"/>
                  </w:textInput>
                </w:ffData>
              </w:fldChar>
            </w:r>
            <w:r w:rsidRPr="00394BB6">
              <w:rPr>
                <w:rFonts w:ascii="Times New Roman" w:hAnsi="Times New Roman"/>
                <w:sz w:val="22"/>
                <w:szCs w:val="22"/>
              </w:rPr>
              <w:instrText xml:space="preserve"> FORMTEXT </w:instrText>
            </w:r>
            <w:r w:rsidRPr="00394BB6">
              <w:rPr>
                <w:rFonts w:ascii="Times New Roman" w:hAnsi="Times New Roman"/>
                <w:sz w:val="22"/>
                <w:szCs w:val="22"/>
              </w:rPr>
            </w:r>
            <w:r w:rsidRPr="00394BB6">
              <w:rPr>
                <w:rFonts w:ascii="Times New Roman" w:hAnsi="Times New Roman"/>
                <w:sz w:val="22"/>
                <w:szCs w:val="22"/>
              </w:rPr>
              <w:fldChar w:fldCharType="separate"/>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sz w:val="22"/>
                <w:szCs w:val="22"/>
              </w:rPr>
              <w:fldChar w:fldCharType="end"/>
            </w:r>
          </w:p>
        </w:tc>
      </w:tr>
      <w:tr w:rsidR="00543961" w14:paraId="5A94C155" w14:textId="77777777" w:rsidTr="008D497D">
        <w:tc>
          <w:tcPr>
            <w:tcW w:w="8406" w:type="dxa"/>
            <w:gridSpan w:val="7"/>
            <w:tcBorders>
              <w:top w:val="single" w:sz="4" w:space="0" w:color="auto"/>
              <w:bottom w:val="single" w:sz="4" w:space="0" w:color="auto"/>
            </w:tcBorders>
            <w:vAlign w:val="center"/>
          </w:tcPr>
          <w:p w14:paraId="4C071102" w14:textId="77777777" w:rsidR="00543961" w:rsidRDefault="00543961" w:rsidP="00543961">
            <w:pPr>
              <w:tabs>
                <w:tab w:val="left" w:pos="162"/>
              </w:tabs>
              <w:autoSpaceDE w:val="0"/>
              <w:autoSpaceDN w:val="0"/>
              <w:adjustRightInd w:val="0"/>
              <w:ind w:left="60" w:firstLine="4"/>
              <w:rPr>
                <w:rFonts w:cs="Arial"/>
                <w:color w:val="000000"/>
                <w:sz w:val="18"/>
                <w:szCs w:val="18"/>
              </w:rPr>
            </w:pPr>
            <w:r>
              <w:rPr>
                <w:rFonts w:cs="Arial"/>
                <w:b/>
                <w:bCs/>
                <w:color w:val="000000"/>
                <w:sz w:val="18"/>
                <w:szCs w:val="18"/>
              </w:rPr>
              <w:t>57.21</w:t>
            </w:r>
            <w:r>
              <w:rPr>
                <w:rFonts w:cs="Arial"/>
                <w:b/>
                <w:color w:val="000000"/>
                <w:sz w:val="18"/>
                <w:szCs w:val="18"/>
              </w:rPr>
              <w:t xml:space="preserve">(2)  </w:t>
            </w:r>
            <w:r>
              <w:rPr>
                <w:rFonts w:cs="Arial"/>
                <w:color w:val="000000"/>
                <w:sz w:val="18"/>
                <w:szCs w:val="18"/>
              </w:rPr>
              <w:t xml:space="preserve">The staff-to-resident ratios of a group home shall be as follows:  </w:t>
            </w:r>
          </w:p>
        </w:tc>
        <w:tc>
          <w:tcPr>
            <w:tcW w:w="540" w:type="dxa"/>
            <w:gridSpan w:val="2"/>
            <w:tcBorders>
              <w:top w:val="single" w:sz="4" w:space="0" w:color="auto"/>
              <w:bottom w:val="single" w:sz="4" w:space="0" w:color="auto"/>
            </w:tcBorders>
            <w:shd w:val="clear" w:color="auto" w:fill="auto"/>
          </w:tcPr>
          <w:p w14:paraId="46244F38"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C473910"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364F9C0"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F07EF6F"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E79328B" w14:textId="77777777" w:rsidR="00543961" w:rsidRDefault="00543961" w:rsidP="00543961">
            <w:r w:rsidRPr="00394BB6">
              <w:rPr>
                <w:rFonts w:ascii="Times New Roman" w:hAnsi="Times New Roman"/>
                <w:sz w:val="22"/>
                <w:szCs w:val="22"/>
              </w:rPr>
              <w:fldChar w:fldCharType="begin">
                <w:ffData>
                  <w:name w:val=""/>
                  <w:enabled/>
                  <w:calcOnExit w:val="0"/>
                  <w:textInput>
                    <w:maxLength w:val="55"/>
                  </w:textInput>
                </w:ffData>
              </w:fldChar>
            </w:r>
            <w:r w:rsidRPr="00394BB6">
              <w:rPr>
                <w:rFonts w:ascii="Times New Roman" w:hAnsi="Times New Roman"/>
                <w:sz w:val="22"/>
                <w:szCs w:val="22"/>
              </w:rPr>
              <w:instrText xml:space="preserve"> FORMTEXT </w:instrText>
            </w:r>
            <w:r w:rsidRPr="00394BB6">
              <w:rPr>
                <w:rFonts w:ascii="Times New Roman" w:hAnsi="Times New Roman"/>
                <w:sz w:val="22"/>
                <w:szCs w:val="22"/>
              </w:rPr>
            </w:r>
            <w:r w:rsidRPr="00394BB6">
              <w:rPr>
                <w:rFonts w:ascii="Times New Roman" w:hAnsi="Times New Roman"/>
                <w:sz w:val="22"/>
                <w:szCs w:val="22"/>
              </w:rPr>
              <w:fldChar w:fldCharType="separate"/>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sz w:val="22"/>
                <w:szCs w:val="22"/>
              </w:rPr>
              <w:fldChar w:fldCharType="end"/>
            </w:r>
          </w:p>
        </w:tc>
      </w:tr>
      <w:tr w:rsidR="00543961" w14:paraId="7ADAD0B7" w14:textId="77777777" w:rsidTr="008D497D">
        <w:tc>
          <w:tcPr>
            <w:tcW w:w="8406" w:type="dxa"/>
            <w:gridSpan w:val="7"/>
            <w:tcBorders>
              <w:top w:val="single" w:sz="4" w:space="0" w:color="auto"/>
              <w:bottom w:val="single" w:sz="4" w:space="0" w:color="auto"/>
            </w:tcBorders>
          </w:tcPr>
          <w:p w14:paraId="17C9B49F" w14:textId="77777777" w:rsidR="00543961" w:rsidRDefault="00543961" w:rsidP="00543961">
            <w:pPr>
              <w:autoSpaceDE w:val="0"/>
              <w:autoSpaceDN w:val="0"/>
              <w:adjustRightInd w:val="0"/>
              <w:ind w:left="60" w:firstLine="4"/>
              <w:rPr>
                <w:rFonts w:cs="Arial"/>
                <w:b/>
                <w:bCs/>
                <w:color w:val="000000"/>
                <w:sz w:val="18"/>
                <w:szCs w:val="18"/>
              </w:rPr>
            </w:pPr>
            <w:r>
              <w:rPr>
                <w:rFonts w:cs="Arial"/>
                <w:b/>
                <w:bCs/>
                <w:color w:val="000000"/>
                <w:sz w:val="18"/>
                <w:szCs w:val="18"/>
              </w:rPr>
              <w:t>57.21</w:t>
            </w:r>
            <w:r>
              <w:rPr>
                <w:rFonts w:cs="Arial"/>
                <w:b/>
                <w:color w:val="000000"/>
                <w:sz w:val="18"/>
                <w:szCs w:val="18"/>
              </w:rPr>
              <w:t xml:space="preserve">(2)(a)  </w:t>
            </w:r>
            <w:r>
              <w:rPr>
                <w:rFonts w:cs="Arial"/>
                <w:b/>
                <w:i/>
                <w:color w:val="000000"/>
                <w:sz w:val="18"/>
                <w:szCs w:val="18"/>
              </w:rPr>
              <w:t>1:5 during waking hours</w:t>
            </w:r>
            <w:r>
              <w:rPr>
                <w:rFonts w:cs="Arial"/>
                <w:b/>
                <w:color w:val="000000"/>
                <w:sz w:val="18"/>
                <w:szCs w:val="18"/>
              </w:rPr>
              <w:t>.</w:t>
            </w:r>
            <w:r>
              <w:rPr>
                <w:rFonts w:cs="Arial"/>
                <w:color w:val="000000"/>
                <w:sz w:val="18"/>
                <w:szCs w:val="18"/>
              </w:rPr>
              <w:t xml:space="preserve">  A group home shall have at least one staff member awake and providing supervision for every 5 or fewer residents present in the group home during waking hours.</w:t>
            </w:r>
          </w:p>
        </w:tc>
        <w:tc>
          <w:tcPr>
            <w:tcW w:w="540" w:type="dxa"/>
            <w:gridSpan w:val="2"/>
            <w:tcBorders>
              <w:top w:val="single" w:sz="4" w:space="0" w:color="auto"/>
              <w:bottom w:val="single" w:sz="4" w:space="0" w:color="auto"/>
            </w:tcBorders>
            <w:shd w:val="clear" w:color="auto" w:fill="auto"/>
          </w:tcPr>
          <w:p w14:paraId="3022E9F7"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9C140A0"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5D92859"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41C1712"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4ADCE93" w14:textId="77777777" w:rsidR="00543961" w:rsidRDefault="00543961" w:rsidP="00543961">
            <w:r w:rsidRPr="00394BB6">
              <w:rPr>
                <w:rFonts w:ascii="Times New Roman" w:hAnsi="Times New Roman"/>
                <w:sz w:val="22"/>
                <w:szCs w:val="22"/>
              </w:rPr>
              <w:fldChar w:fldCharType="begin">
                <w:ffData>
                  <w:name w:val=""/>
                  <w:enabled/>
                  <w:calcOnExit w:val="0"/>
                  <w:textInput>
                    <w:maxLength w:val="55"/>
                  </w:textInput>
                </w:ffData>
              </w:fldChar>
            </w:r>
            <w:r w:rsidRPr="00394BB6">
              <w:rPr>
                <w:rFonts w:ascii="Times New Roman" w:hAnsi="Times New Roman"/>
                <w:sz w:val="22"/>
                <w:szCs w:val="22"/>
              </w:rPr>
              <w:instrText xml:space="preserve"> FORMTEXT </w:instrText>
            </w:r>
            <w:r w:rsidRPr="00394BB6">
              <w:rPr>
                <w:rFonts w:ascii="Times New Roman" w:hAnsi="Times New Roman"/>
                <w:sz w:val="22"/>
                <w:szCs w:val="22"/>
              </w:rPr>
            </w:r>
            <w:r w:rsidRPr="00394BB6">
              <w:rPr>
                <w:rFonts w:ascii="Times New Roman" w:hAnsi="Times New Roman"/>
                <w:sz w:val="22"/>
                <w:szCs w:val="22"/>
              </w:rPr>
              <w:fldChar w:fldCharType="separate"/>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sz w:val="22"/>
                <w:szCs w:val="22"/>
              </w:rPr>
              <w:fldChar w:fldCharType="end"/>
            </w:r>
          </w:p>
        </w:tc>
      </w:tr>
      <w:tr w:rsidR="00543961" w14:paraId="63D8BF64" w14:textId="77777777" w:rsidTr="008D497D">
        <w:tc>
          <w:tcPr>
            <w:tcW w:w="8406" w:type="dxa"/>
            <w:gridSpan w:val="7"/>
            <w:tcBorders>
              <w:top w:val="single" w:sz="4" w:space="0" w:color="auto"/>
              <w:bottom w:val="single" w:sz="4" w:space="0" w:color="auto"/>
            </w:tcBorders>
          </w:tcPr>
          <w:p w14:paraId="3785EB3A" w14:textId="77777777" w:rsidR="00543961" w:rsidRDefault="00543961" w:rsidP="00543961">
            <w:pPr>
              <w:autoSpaceDE w:val="0"/>
              <w:autoSpaceDN w:val="0"/>
              <w:adjustRightInd w:val="0"/>
              <w:ind w:left="60" w:firstLine="4"/>
              <w:rPr>
                <w:rFonts w:cs="Arial"/>
                <w:b/>
                <w:bCs/>
                <w:color w:val="000000"/>
                <w:sz w:val="18"/>
                <w:szCs w:val="18"/>
              </w:rPr>
            </w:pPr>
            <w:r>
              <w:rPr>
                <w:rFonts w:cs="Arial"/>
                <w:b/>
                <w:bCs/>
                <w:color w:val="000000"/>
                <w:sz w:val="18"/>
                <w:szCs w:val="18"/>
              </w:rPr>
              <w:t>57.21</w:t>
            </w:r>
            <w:r>
              <w:rPr>
                <w:rFonts w:cs="Arial"/>
                <w:b/>
                <w:color w:val="000000"/>
                <w:sz w:val="18"/>
                <w:szCs w:val="18"/>
              </w:rPr>
              <w:t xml:space="preserve">(2)(b)  </w:t>
            </w:r>
            <w:r>
              <w:rPr>
                <w:rFonts w:cs="Arial"/>
                <w:b/>
                <w:i/>
                <w:color w:val="000000"/>
                <w:sz w:val="18"/>
                <w:szCs w:val="18"/>
              </w:rPr>
              <w:t>1:8 during sleeping hours</w:t>
            </w:r>
            <w:r>
              <w:rPr>
                <w:rFonts w:cs="Arial"/>
                <w:b/>
                <w:bCs/>
                <w:color w:val="000000"/>
                <w:sz w:val="18"/>
                <w:szCs w:val="18"/>
              </w:rPr>
              <w:t>.</w:t>
            </w:r>
            <w:r>
              <w:rPr>
                <w:rFonts w:cs="Arial"/>
                <w:color w:val="000000"/>
                <w:sz w:val="18"/>
                <w:szCs w:val="18"/>
              </w:rPr>
              <w:t xml:space="preserve">  A group home shall have at least one staff member awake and providing supervision during sleeping hours.</w:t>
            </w:r>
          </w:p>
        </w:tc>
        <w:tc>
          <w:tcPr>
            <w:tcW w:w="540" w:type="dxa"/>
            <w:gridSpan w:val="2"/>
            <w:tcBorders>
              <w:top w:val="single" w:sz="4" w:space="0" w:color="auto"/>
              <w:bottom w:val="single" w:sz="4" w:space="0" w:color="auto"/>
            </w:tcBorders>
            <w:shd w:val="clear" w:color="auto" w:fill="auto"/>
          </w:tcPr>
          <w:p w14:paraId="279DD588"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D88B78D"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0F69E13"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954D0EC"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5DFC015" w14:textId="77777777" w:rsidR="00543961" w:rsidRDefault="00543961" w:rsidP="00543961">
            <w:r w:rsidRPr="00394BB6">
              <w:rPr>
                <w:rFonts w:ascii="Times New Roman" w:hAnsi="Times New Roman"/>
                <w:sz w:val="22"/>
                <w:szCs w:val="22"/>
              </w:rPr>
              <w:fldChar w:fldCharType="begin">
                <w:ffData>
                  <w:name w:val=""/>
                  <w:enabled/>
                  <w:calcOnExit w:val="0"/>
                  <w:textInput>
                    <w:maxLength w:val="55"/>
                  </w:textInput>
                </w:ffData>
              </w:fldChar>
            </w:r>
            <w:r w:rsidRPr="00394BB6">
              <w:rPr>
                <w:rFonts w:ascii="Times New Roman" w:hAnsi="Times New Roman"/>
                <w:sz w:val="22"/>
                <w:szCs w:val="22"/>
              </w:rPr>
              <w:instrText xml:space="preserve"> FORMTEXT </w:instrText>
            </w:r>
            <w:r w:rsidRPr="00394BB6">
              <w:rPr>
                <w:rFonts w:ascii="Times New Roman" w:hAnsi="Times New Roman"/>
                <w:sz w:val="22"/>
                <w:szCs w:val="22"/>
              </w:rPr>
            </w:r>
            <w:r w:rsidRPr="00394BB6">
              <w:rPr>
                <w:rFonts w:ascii="Times New Roman" w:hAnsi="Times New Roman"/>
                <w:sz w:val="22"/>
                <w:szCs w:val="22"/>
              </w:rPr>
              <w:fldChar w:fldCharType="separate"/>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sz w:val="22"/>
                <w:szCs w:val="22"/>
              </w:rPr>
              <w:fldChar w:fldCharType="end"/>
            </w:r>
          </w:p>
        </w:tc>
      </w:tr>
      <w:tr w:rsidR="00543961" w14:paraId="08EF45CC" w14:textId="77777777" w:rsidTr="008D497D">
        <w:tc>
          <w:tcPr>
            <w:tcW w:w="8406" w:type="dxa"/>
            <w:gridSpan w:val="7"/>
            <w:tcBorders>
              <w:top w:val="single" w:sz="4" w:space="0" w:color="auto"/>
              <w:bottom w:val="single" w:sz="4" w:space="0" w:color="auto"/>
            </w:tcBorders>
          </w:tcPr>
          <w:p w14:paraId="0D335066" w14:textId="77777777" w:rsidR="00543961" w:rsidRDefault="00543961" w:rsidP="00543961">
            <w:pPr>
              <w:autoSpaceDE w:val="0"/>
              <w:autoSpaceDN w:val="0"/>
              <w:adjustRightInd w:val="0"/>
              <w:ind w:left="60" w:firstLine="4"/>
              <w:rPr>
                <w:rFonts w:cs="Arial"/>
                <w:strike/>
                <w:color w:val="000000"/>
                <w:sz w:val="18"/>
                <w:szCs w:val="18"/>
              </w:rPr>
            </w:pPr>
            <w:r>
              <w:rPr>
                <w:rFonts w:cs="Arial"/>
                <w:b/>
                <w:bCs/>
                <w:color w:val="000000"/>
                <w:sz w:val="18"/>
                <w:szCs w:val="18"/>
              </w:rPr>
              <w:t>57.21</w:t>
            </w:r>
            <w:r>
              <w:rPr>
                <w:rFonts w:cs="Arial"/>
                <w:b/>
                <w:color w:val="000000"/>
                <w:sz w:val="18"/>
                <w:szCs w:val="18"/>
              </w:rPr>
              <w:t xml:space="preserve">(3)  </w:t>
            </w:r>
            <w:r>
              <w:rPr>
                <w:rFonts w:cs="Arial"/>
                <w:color w:val="000000"/>
                <w:sz w:val="18"/>
                <w:szCs w:val="18"/>
              </w:rPr>
              <w:t>The staff-to-resident ratios in sub. (2) and s. DCF 57.36 (5) are the minimal staffing requirements for resident care staff.  The number of resident care staff on duty shall be increased as necessary to meet the needs of residents and to ensure their safety and welfare.</w:t>
            </w:r>
          </w:p>
        </w:tc>
        <w:tc>
          <w:tcPr>
            <w:tcW w:w="540" w:type="dxa"/>
            <w:gridSpan w:val="2"/>
            <w:tcBorders>
              <w:top w:val="single" w:sz="4" w:space="0" w:color="auto"/>
              <w:bottom w:val="single" w:sz="4" w:space="0" w:color="auto"/>
            </w:tcBorders>
            <w:shd w:val="clear" w:color="auto" w:fill="auto"/>
          </w:tcPr>
          <w:p w14:paraId="04A01035"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DB1104C"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CCB1431"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6BE3D54"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B438919" w14:textId="77777777" w:rsidR="00543961" w:rsidRDefault="00543961" w:rsidP="00543961">
            <w:r w:rsidRPr="00394BB6">
              <w:rPr>
                <w:rFonts w:ascii="Times New Roman" w:hAnsi="Times New Roman"/>
                <w:sz w:val="22"/>
                <w:szCs w:val="22"/>
              </w:rPr>
              <w:fldChar w:fldCharType="begin">
                <w:ffData>
                  <w:name w:val=""/>
                  <w:enabled/>
                  <w:calcOnExit w:val="0"/>
                  <w:textInput>
                    <w:maxLength w:val="55"/>
                  </w:textInput>
                </w:ffData>
              </w:fldChar>
            </w:r>
            <w:r w:rsidRPr="00394BB6">
              <w:rPr>
                <w:rFonts w:ascii="Times New Roman" w:hAnsi="Times New Roman"/>
                <w:sz w:val="22"/>
                <w:szCs w:val="22"/>
              </w:rPr>
              <w:instrText xml:space="preserve"> FORMTEXT </w:instrText>
            </w:r>
            <w:r w:rsidRPr="00394BB6">
              <w:rPr>
                <w:rFonts w:ascii="Times New Roman" w:hAnsi="Times New Roman"/>
                <w:sz w:val="22"/>
                <w:szCs w:val="22"/>
              </w:rPr>
            </w:r>
            <w:r w:rsidRPr="00394BB6">
              <w:rPr>
                <w:rFonts w:ascii="Times New Roman" w:hAnsi="Times New Roman"/>
                <w:sz w:val="22"/>
                <w:szCs w:val="22"/>
              </w:rPr>
              <w:fldChar w:fldCharType="separate"/>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sz w:val="22"/>
                <w:szCs w:val="22"/>
              </w:rPr>
              <w:fldChar w:fldCharType="end"/>
            </w:r>
          </w:p>
        </w:tc>
      </w:tr>
      <w:tr w:rsidR="00543961" w14:paraId="16701FD5" w14:textId="77777777" w:rsidTr="008D497D">
        <w:tc>
          <w:tcPr>
            <w:tcW w:w="8406" w:type="dxa"/>
            <w:gridSpan w:val="7"/>
            <w:tcBorders>
              <w:top w:val="single" w:sz="4" w:space="0" w:color="auto"/>
              <w:bottom w:val="single" w:sz="4" w:space="0" w:color="auto"/>
            </w:tcBorders>
          </w:tcPr>
          <w:p w14:paraId="5E55620C" w14:textId="77777777" w:rsidR="00543961" w:rsidRDefault="00543961" w:rsidP="00543961">
            <w:pPr>
              <w:autoSpaceDE w:val="0"/>
              <w:autoSpaceDN w:val="0"/>
              <w:adjustRightInd w:val="0"/>
              <w:ind w:left="60" w:firstLine="4"/>
              <w:rPr>
                <w:rFonts w:cs="Arial"/>
                <w:color w:val="000000"/>
                <w:sz w:val="18"/>
                <w:szCs w:val="18"/>
              </w:rPr>
            </w:pPr>
            <w:r>
              <w:rPr>
                <w:rFonts w:cs="Arial"/>
                <w:b/>
                <w:bCs/>
                <w:color w:val="000000"/>
                <w:sz w:val="18"/>
                <w:szCs w:val="18"/>
              </w:rPr>
              <w:t>57.21</w:t>
            </w:r>
            <w:r>
              <w:rPr>
                <w:rFonts w:cs="Arial"/>
                <w:b/>
                <w:color w:val="000000"/>
                <w:sz w:val="18"/>
                <w:szCs w:val="18"/>
              </w:rPr>
              <w:t xml:space="preserve">(4)  </w:t>
            </w:r>
            <w:r>
              <w:rPr>
                <w:rFonts w:cs="Arial"/>
                <w:color w:val="000000"/>
                <w:sz w:val="18"/>
                <w:szCs w:val="18"/>
              </w:rPr>
              <w:t>A volunteer may be used to meet the staff-to-resident ratio requirements in sub. (2) and s. DCF 57.36(5) when 6 or more residents are in care if the volunteer meets the staff qualifications under s. DCF 57.14 (4) (c).</w:t>
            </w:r>
          </w:p>
        </w:tc>
        <w:tc>
          <w:tcPr>
            <w:tcW w:w="540" w:type="dxa"/>
            <w:gridSpan w:val="2"/>
            <w:tcBorders>
              <w:top w:val="single" w:sz="4" w:space="0" w:color="auto"/>
              <w:bottom w:val="single" w:sz="4" w:space="0" w:color="auto"/>
            </w:tcBorders>
            <w:shd w:val="clear" w:color="auto" w:fill="auto"/>
          </w:tcPr>
          <w:p w14:paraId="0C9F5661"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7BB0B8E"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DB7109E"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BD73487"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A06EAF3" w14:textId="77777777" w:rsidR="00543961" w:rsidRDefault="00543961" w:rsidP="00543961">
            <w:r w:rsidRPr="00394BB6">
              <w:rPr>
                <w:rFonts w:ascii="Times New Roman" w:hAnsi="Times New Roman"/>
                <w:sz w:val="22"/>
                <w:szCs w:val="22"/>
              </w:rPr>
              <w:fldChar w:fldCharType="begin">
                <w:ffData>
                  <w:name w:val=""/>
                  <w:enabled/>
                  <w:calcOnExit w:val="0"/>
                  <w:textInput>
                    <w:maxLength w:val="55"/>
                  </w:textInput>
                </w:ffData>
              </w:fldChar>
            </w:r>
            <w:r w:rsidRPr="00394BB6">
              <w:rPr>
                <w:rFonts w:ascii="Times New Roman" w:hAnsi="Times New Roman"/>
                <w:sz w:val="22"/>
                <w:szCs w:val="22"/>
              </w:rPr>
              <w:instrText xml:space="preserve"> FORMTEXT </w:instrText>
            </w:r>
            <w:r w:rsidRPr="00394BB6">
              <w:rPr>
                <w:rFonts w:ascii="Times New Roman" w:hAnsi="Times New Roman"/>
                <w:sz w:val="22"/>
                <w:szCs w:val="22"/>
              </w:rPr>
            </w:r>
            <w:r w:rsidRPr="00394BB6">
              <w:rPr>
                <w:rFonts w:ascii="Times New Roman" w:hAnsi="Times New Roman"/>
                <w:sz w:val="22"/>
                <w:szCs w:val="22"/>
              </w:rPr>
              <w:fldChar w:fldCharType="separate"/>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sz w:val="22"/>
                <w:szCs w:val="22"/>
              </w:rPr>
              <w:fldChar w:fldCharType="end"/>
            </w:r>
          </w:p>
        </w:tc>
      </w:tr>
      <w:tr w:rsidR="00543961" w14:paraId="009F3A65" w14:textId="77777777" w:rsidTr="008D497D">
        <w:tc>
          <w:tcPr>
            <w:tcW w:w="8406" w:type="dxa"/>
            <w:gridSpan w:val="7"/>
            <w:tcBorders>
              <w:top w:val="single" w:sz="4" w:space="0" w:color="auto"/>
              <w:bottom w:val="single" w:sz="4" w:space="0" w:color="auto"/>
            </w:tcBorders>
            <w:vAlign w:val="center"/>
          </w:tcPr>
          <w:p w14:paraId="6681E0A7" w14:textId="77777777" w:rsidR="00543961" w:rsidRDefault="00543961" w:rsidP="00543961">
            <w:pPr>
              <w:autoSpaceDE w:val="0"/>
              <w:autoSpaceDN w:val="0"/>
              <w:adjustRightInd w:val="0"/>
              <w:ind w:left="60" w:firstLine="4"/>
              <w:rPr>
                <w:rFonts w:cs="Arial"/>
                <w:color w:val="000000"/>
                <w:sz w:val="18"/>
                <w:szCs w:val="18"/>
              </w:rPr>
            </w:pPr>
            <w:r>
              <w:rPr>
                <w:rFonts w:cs="Arial"/>
                <w:b/>
                <w:bCs/>
                <w:color w:val="000000"/>
                <w:sz w:val="18"/>
                <w:szCs w:val="18"/>
              </w:rPr>
              <w:t>57.21</w:t>
            </w:r>
            <w:r>
              <w:rPr>
                <w:rFonts w:cs="Arial"/>
                <w:b/>
                <w:color w:val="000000"/>
                <w:sz w:val="18"/>
                <w:szCs w:val="18"/>
              </w:rPr>
              <w:t xml:space="preserve">(5)  </w:t>
            </w:r>
            <w:r>
              <w:rPr>
                <w:rFonts w:cs="Arial"/>
                <w:color w:val="000000"/>
                <w:sz w:val="18"/>
                <w:szCs w:val="18"/>
              </w:rPr>
              <w:t>No resident may be in the group home without supervision by a staff member.</w:t>
            </w:r>
          </w:p>
        </w:tc>
        <w:tc>
          <w:tcPr>
            <w:tcW w:w="540" w:type="dxa"/>
            <w:gridSpan w:val="2"/>
            <w:tcBorders>
              <w:top w:val="single" w:sz="4" w:space="0" w:color="auto"/>
              <w:bottom w:val="single" w:sz="4" w:space="0" w:color="auto"/>
            </w:tcBorders>
            <w:shd w:val="clear" w:color="auto" w:fill="auto"/>
          </w:tcPr>
          <w:p w14:paraId="1F94624D"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5E5B9A3"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90F5996"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F7F0429"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6CF7A9A" w14:textId="77777777" w:rsidR="00543961" w:rsidRDefault="00543961" w:rsidP="00543961">
            <w:r w:rsidRPr="00394BB6">
              <w:rPr>
                <w:rFonts w:ascii="Times New Roman" w:hAnsi="Times New Roman"/>
                <w:sz w:val="22"/>
                <w:szCs w:val="22"/>
              </w:rPr>
              <w:fldChar w:fldCharType="begin">
                <w:ffData>
                  <w:name w:val=""/>
                  <w:enabled/>
                  <w:calcOnExit w:val="0"/>
                  <w:textInput>
                    <w:maxLength w:val="55"/>
                  </w:textInput>
                </w:ffData>
              </w:fldChar>
            </w:r>
            <w:r w:rsidRPr="00394BB6">
              <w:rPr>
                <w:rFonts w:ascii="Times New Roman" w:hAnsi="Times New Roman"/>
                <w:sz w:val="22"/>
                <w:szCs w:val="22"/>
              </w:rPr>
              <w:instrText xml:space="preserve"> FORMTEXT </w:instrText>
            </w:r>
            <w:r w:rsidRPr="00394BB6">
              <w:rPr>
                <w:rFonts w:ascii="Times New Roman" w:hAnsi="Times New Roman"/>
                <w:sz w:val="22"/>
                <w:szCs w:val="22"/>
              </w:rPr>
            </w:r>
            <w:r w:rsidRPr="00394BB6">
              <w:rPr>
                <w:rFonts w:ascii="Times New Roman" w:hAnsi="Times New Roman"/>
                <w:sz w:val="22"/>
                <w:szCs w:val="22"/>
              </w:rPr>
              <w:fldChar w:fldCharType="separate"/>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sz w:val="22"/>
                <w:szCs w:val="22"/>
              </w:rPr>
              <w:fldChar w:fldCharType="end"/>
            </w:r>
          </w:p>
        </w:tc>
      </w:tr>
      <w:tr w:rsidR="00543961" w14:paraId="4EE1A788" w14:textId="77777777" w:rsidTr="008D497D">
        <w:tc>
          <w:tcPr>
            <w:tcW w:w="8406" w:type="dxa"/>
            <w:gridSpan w:val="7"/>
            <w:tcBorders>
              <w:top w:val="single" w:sz="4" w:space="0" w:color="auto"/>
              <w:bottom w:val="single" w:sz="4" w:space="0" w:color="auto"/>
            </w:tcBorders>
          </w:tcPr>
          <w:p w14:paraId="778FDD00" w14:textId="77777777" w:rsidR="00543961" w:rsidRDefault="00543961" w:rsidP="00543961">
            <w:pPr>
              <w:tabs>
                <w:tab w:val="left" w:pos="1272"/>
              </w:tabs>
              <w:autoSpaceDE w:val="0"/>
              <w:autoSpaceDN w:val="0"/>
              <w:adjustRightInd w:val="0"/>
              <w:ind w:left="60" w:firstLine="4"/>
              <w:rPr>
                <w:rFonts w:cs="Arial"/>
                <w:color w:val="000000"/>
                <w:sz w:val="18"/>
                <w:szCs w:val="18"/>
              </w:rPr>
            </w:pPr>
            <w:r>
              <w:rPr>
                <w:rFonts w:cs="Arial"/>
                <w:b/>
                <w:bCs/>
                <w:color w:val="000000"/>
                <w:sz w:val="18"/>
                <w:szCs w:val="18"/>
              </w:rPr>
              <w:lastRenderedPageBreak/>
              <w:t>57.21</w:t>
            </w:r>
            <w:r>
              <w:rPr>
                <w:rFonts w:cs="Arial"/>
                <w:b/>
                <w:color w:val="000000"/>
                <w:sz w:val="18"/>
                <w:szCs w:val="18"/>
              </w:rPr>
              <w:t xml:space="preserve">(6)  </w:t>
            </w:r>
            <w:r>
              <w:rPr>
                <w:rFonts w:cs="Arial"/>
                <w:color w:val="000000"/>
                <w:sz w:val="18"/>
                <w:szCs w:val="18"/>
              </w:rPr>
              <w:t>A licensee shall ensure that supervision is provided for each resident appropriate to the resident’s age, maturity, behavior, and developmental level and sufficient to ensure the safety of all residents in the group home.</w:t>
            </w:r>
          </w:p>
        </w:tc>
        <w:tc>
          <w:tcPr>
            <w:tcW w:w="540" w:type="dxa"/>
            <w:gridSpan w:val="2"/>
            <w:tcBorders>
              <w:top w:val="single" w:sz="4" w:space="0" w:color="auto"/>
              <w:bottom w:val="single" w:sz="4" w:space="0" w:color="auto"/>
            </w:tcBorders>
            <w:shd w:val="clear" w:color="auto" w:fill="auto"/>
          </w:tcPr>
          <w:p w14:paraId="651E3E90"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F223A30"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F1EE9E1"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82933A1"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FAE5AE4" w14:textId="77777777" w:rsidR="00543961" w:rsidRDefault="00543961" w:rsidP="00543961">
            <w:r w:rsidRPr="00394BB6">
              <w:rPr>
                <w:rFonts w:ascii="Times New Roman" w:hAnsi="Times New Roman"/>
                <w:sz w:val="22"/>
                <w:szCs w:val="22"/>
              </w:rPr>
              <w:fldChar w:fldCharType="begin">
                <w:ffData>
                  <w:name w:val=""/>
                  <w:enabled/>
                  <w:calcOnExit w:val="0"/>
                  <w:textInput>
                    <w:maxLength w:val="55"/>
                  </w:textInput>
                </w:ffData>
              </w:fldChar>
            </w:r>
            <w:r w:rsidRPr="00394BB6">
              <w:rPr>
                <w:rFonts w:ascii="Times New Roman" w:hAnsi="Times New Roman"/>
                <w:sz w:val="22"/>
                <w:szCs w:val="22"/>
              </w:rPr>
              <w:instrText xml:space="preserve"> FORMTEXT </w:instrText>
            </w:r>
            <w:r w:rsidRPr="00394BB6">
              <w:rPr>
                <w:rFonts w:ascii="Times New Roman" w:hAnsi="Times New Roman"/>
                <w:sz w:val="22"/>
                <w:szCs w:val="22"/>
              </w:rPr>
            </w:r>
            <w:r w:rsidRPr="00394BB6">
              <w:rPr>
                <w:rFonts w:ascii="Times New Roman" w:hAnsi="Times New Roman"/>
                <w:sz w:val="22"/>
                <w:szCs w:val="22"/>
              </w:rPr>
              <w:fldChar w:fldCharType="separate"/>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sz w:val="22"/>
                <w:szCs w:val="22"/>
              </w:rPr>
              <w:fldChar w:fldCharType="end"/>
            </w:r>
          </w:p>
        </w:tc>
      </w:tr>
      <w:tr w:rsidR="00543961" w14:paraId="57F3B636" w14:textId="77777777" w:rsidTr="008D497D">
        <w:tc>
          <w:tcPr>
            <w:tcW w:w="8406" w:type="dxa"/>
            <w:gridSpan w:val="7"/>
            <w:tcBorders>
              <w:top w:val="single" w:sz="4" w:space="0" w:color="auto"/>
              <w:bottom w:val="single" w:sz="4" w:space="0" w:color="auto"/>
            </w:tcBorders>
          </w:tcPr>
          <w:p w14:paraId="41E4E9EB" w14:textId="77777777" w:rsidR="00543961" w:rsidRDefault="00543961" w:rsidP="00543961">
            <w:pPr>
              <w:autoSpaceDE w:val="0"/>
              <w:autoSpaceDN w:val="0"/>
              <w:adjustRightInd w:val="0"/>
              <w:ind w:left="60" w:firstLine="4"/>
              <w:rPr>
                <w:rFonts w:cs="Arial"/>
                <w:bCs/>
                <w:color w:val="000000"/>
                <w:sz w:val="18"/>
                <w:szCs w:val="18"/>
              </w:rPr>
            </w:pPr>
            <w:r>
              <w:rPr>
                <w:rFonts w:cs="Arial"/>
                <w:b/>
                <w:bCs/>
                <w:color w:val="000000"/>
                <w:sz w:val="18"/>
                <w:szCs w:val="18"/>
              </w:rPr>
              <w:t xml:space="preserve">57.21(7)  </w:t>
            </w:r>
            <w:r>
              <w:rPr>
                <w:rFonts w:cs="Arial"/>
                <w:bCs/>
                <w:color w:val="000000"/>
                <w:sz w:val="18"/>
                <w:szCs w:val="18"/>
              </w:rPr>
              <w:t>A licensee shall ensure that sufficient staffing is available to provide supervision of a resident during suspensions and other extended absences from school.</w:t>
            </w:r>
          </w:p>
        </w:tc>
        <w:tc>
          <w:tcPr>
            <w:tcW w:w="540" w:type="dxa"/>
            <w:gridSpan w:val="2"/>
            <w:tcBorders>
              <w:top w:val="single" w:sz="4" w:space="0" w:color="auto"/>
              <w:bottom w:val="single" w:sz="4" w:space="0" w:color="auto"/>
            </w:tcBorders>
            <w:shd w:val="clear" w:color="auto" w:fill="auto"/>
          </w:tcPr>
          <w:p w14:paraId="05EEAA3A"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F0F4CC4"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900DA37"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7F47BF7"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9449ACD" w14:textId="77777777" w:rsidR="00543961" w:rsidRDefault="00543961" w:rsidP="00543961">
            <w:r w:rsidRPr="00394BB6">
              <w:rPr>
                <w:rFonts w:ascii="Times New Roman" w:hAnsi="Times New Roman"/>
                <w:sz w:val="22"/>
                <w:szCs w:val="22"/>
              </w:rPr>
              <w:fldChar w:fldCharType="begin">
                <w:ffData>
                  <w:name w:val=""/>
                  <w:enabled/>
                  <w:calcOnExit w:val="0"/>
                  <w:textInput>
                    <w:maxLength w:val="55"/>
                  </w:textInput>
                </w:ffData>
              </w:fldChar>
            </w:r>
            <w:r w:rsidRPr="00394BB6">
              <w:rPr>
                <w:rFonts w:ascii="Times New Roman" w:hAnsi="Times New Roman"/>
                <w:sz w:val="22"/>
                <w:szCs w:val="22"/>
              </w:rPr>
              <w:instrText xml:space="preserve"> FORMTEXT </w:instrText>
            </w:r>
            <w:r w:rsidRPr="00394BB6">
              <w:rPr>
                <w:rFonts w:ascii="Times New Roman" w:hAnsi="Times New Roman"/>
                <w:sz w:val="22"/>
                <w:szCs w:val="22"/>
              </w:rPr>
            </w:r>
            <w:r w:rsidRPr="00394BB6">
              <w:rPr>
                <w:rFonts w:ascii="Times New Roman" w:hAnsi="Times New Roman"/>
                <w:sz w:val="22"/>
                <w:szCs w:val="22"/>
              </w:rPr>
              <w:fldChar w:fldCharType="separate"/>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sz w:val="22"/>
                <w:szCs w:val="22"/>
              </w:rPr>
              <w:fldChar w:fldCharType="end"/>
            </w:r>
          </w:p>
        </w:tc>
      </w:tr>
      <w:tr w:rsidR="00543961" w14:paraId="704ECC3D" w14:textId="77777777" w:rsidTr="008D497D">
        <w:trPr>
          <w:trHeight w:val="2150"/>
        </w:trPr>
        <w:tc>
          <w:tcPr>
            <w:tcW w:w="8406" w:type="dxa"/>
            <w:gridSpan w:val="7"/>
            <w:tcBorders>
              <w:top w:val="single" w:sz="4" w:space="0" w:color="auto"/>
            </w:tcBorders>
          </w:tcPr>
          <w:p w14:paraId="3BA22CAE" w14:textId="77777777" w:rsidR="00543961" w:rsidRPr="00CB4062" w:rsidRDefault="00543961" w:rsidP="00543961">
            <w:pPr>
              <w:spacing w:before="40"/>
              <w:ind w:left="60" w:right="288" w:firstLine="4"/>
              <w:rPr>
                <w:rFonts w:cs="Arial"/>
                <w:color w:val="000000"/>
                <w:sz w:val="18"/>
                <w:szCs w:val="18"/>
              </w:rPr>
            </w:pPr>
            <w:r w:rsidRPr="00CB4062">
              <w:rPr>
                <w:rFonts w:cs="Arial"/>
                <w:b/>
                <w:color w:val="000000"/>
                <w:sz w:val="18"/>
                <w:szCs w:val="18"/>
              </w:rPr>
              <w:t>57.215</w:t>
            </w:r>
            <w:r w:rsidRPr="00CB4062">
              <w:rPr>
                <w:rFonts w:cs="Arial"/>
                <w:color w:val="000000"/>
                <w:sz w:val="18"/>
                <w:szCs w:val="18"/>
              </w:rPr>
              <w:t xml:space="preserve"> </w:t>
            </w:r>
            <w:r w:rsidRPr="00CB4062">
              <w:rPr>
                <w:rFonts w:cs="Arial"/>
                <w:b/>
                <w:color w:val="000000"/>
                <w:sz w:val="18"/>
                <w:szCs w:val="18"/>
              </w:rPr>
              <w:t>Communication log</w:t>
            </w:r>
            <w:r w:rsidRPr="00CB4062">
              <w:rPr>
                <w:rFonts w:cs="Arial"/>
                <w:color w:val="000000"/>
                <w:sz w:val="18"/>
                <w:szCs w:val="18"/>
              </w:rPr>
              <w:t>.  A group home shall require each shift of resident care staff and RPPS decision makers to use a communication log to document and communicate with other resident care staff and RPPS decision makers about residents whom they supervise in common.  The communication log shall include all of the following for each shift:</w:t>
            </w:r>
          </w:p>
          <w:p w14:paraId="5798DABD" w14:textId="77777777" w:rsidR="00543961" w:rsidRPr="00574445" w:rsidRDefault="00543961" w:rsidP="00543961">
            <w:pPr>
              <w:ind w:left="270" w:right="288" w:firstLine="4"/>
              <w:rPr>
                <w:rFonts w:cs="Arial"/>
                <w:color w:val="000000"/>
                <w:sz w:val="18"/>
                <w:szCs w:val="18"/>
              </w:rPr>
            </w:pPr>
            <w:r w:rsidRPr="004075B1">
              <w:rPr>
                <w:rFonts w:cs="Arial"/>
                <w:b/>
                <w:color w:val="000000"/>
                <w:sz w:val="18"/>
                <w:szCs w:val="18"/>
              </w:rPr>
              <w:t>(1</w:t>
            </w:r>
            <w:r w:rsidRPr="00CB4062">
              <w:rPr>
                <w:rFonts w:cs="Arial"/>
                <w:b/>
                <w:color w:val="000000"/>
                <w:sz w:val="18"/>
                <w:szCs w:val="18"/>
              </w:rPr>
              <w:t>)</w:t>
            </w:r>
            <w:r w:rsidRPr="00CB4062">
              <w:rPr>
                <w:rFonts w:cs="Arial"/>
                <w:color w:val="000000"/>
                <w:sz w:val="18"/>
                <w:szCs w:val="18"/>
              </w:rPr>
              <w:t xml:space="preserve">  Each resident’s location, behavior, and program participation.</w:t>
            </w:r>
          </w:p>
          <w:p w14:paraId="1E0C6219" w14:textId="77777777" w:rsidR="00543961" w:rsidRPr="00574445" w:rsidRDefault="00543961" w:rsidP="00543961">
            <w:pPr>
              <w:autoSpaceDE w:val="0"/>
              <w:autoSpaceDN w:val="0"/>
              <w:adjustRightInd w:val="0"/>
              <w:ind w:left="270" w:right="288" w:firstLine="4"/>
              <w:rPr>
                <w:rFonts w:cs="Arial"/>
                <w:color w:val="000000"/>
                <w:sz w:val="18"/>
                <w:szCs w:val="18"/>
              </w:rPr>
            </w:pPr>
            <w:r w:rsidRPr="004075B1">
              <w:rPr>
                <w:rFonts w:cs="Arial"/>
                <w:b/>
                <w:color w:val="000000"/>
                <w:sz w:val="18"/>
                <w:szCs w:val="18"/>
              </w:rPr>
              <w:t>(2)</w:t>
            </w:r>
            <w:r>
              <w:rPr>
                <w:rFonts w:cs="Arial"/>
                <w:b/>
                <w:color w:val="000000"/>
                <w:sz w:val="18"/>
                <w:szCs w:val="18"/>
              </w:rPr>
              <w:t xml:space="preserve">  </w:t>
            </w:r>
            <w:r w:rsidRPr="004075B1">
              <w:rPr>
                <w:rFonts w:cs="Arial"/>
                <w:color w:val="000000"/>
                <w:sz w:val="18"/>
                <w:szCs w:val="18"/>
              </w:rPr>
              <w:t>Significant incidents involving a resident, as specified in the group home’s policy and procedures.</w:t>
            </w:r>
          </w:p>
          <w:p w14:paraId="5C1C1FF6" w14:textId="77777777" w:rsidR="00543961" w:rsidRPr="00574445" w:rsidRDefault="00543961" w:rsidP="00543961">
            <w:pPr>
              <w:autoSpaceDE w:val="0"/>
              <w:autoSpaceDN w:val="0"/>
              <w:adjustRightInd w:val="0"/>
              <w:ind w:left="270" w:right="288" w:firstLine="4"/>
              <w:rPr>
                <w:rFonts w:cs="Arial"/>
                <w:color w:val="000000"/>
                <w:sz w:val="18"/>
                <w:szCs w:val="18"/>
              </w:rPr>
            </w:pPr>
            <w:r>
              <w:rPr>
                <w:rFonts w:cs="Arial"/>
                <w:b/>
                <w:color w:val="000000"/>
                <w:sz w:val="18"/>
                <w:szCs w:val="18"/>
              </w:rPr>
              <w:t xml:space="preserve">(3) </w:t>
            </w:r>
            <w:r w:rsidRPr="004075B1">
              <w:rPr>
                <w:rFonts w:cs="Arial"/>
                <w:b/>
                <w:color w:val="000000"/>
                <w:sz w:val="18"/>
                <w:szCs w:val="18"/>
              </w:rPr>
              <w:t xml:space="preserve"> </w:t>
            </w:r>
            <w:r w:rsidRPr="004075B1">
              <w:rPr>
                <w:rFonts w:cs="Arial"/>
                <w:color w:val="000000"/>
                <w:sz w:val="18"/>
                <w:szCs w:val="18"/>
              </w:rPr>
              <w:t>Reasonable and prudent parenting requests and decisions made for residents under s. DCF 57.245.</w:t>
            </w:r>
          </w:p>
          <w:p w14:paraId="3E031A20" w14:textId="77777777" w:rsidR="00543961" w:rsidRPr="00574445" w:rsidRDefault="00543961" w:rsidP="00543961">
            <w:pPr>
              <w:spacing w:before="40"/>
              <w:ind w:left="270" w:right="288" w:firstLine="4"/>
              <w:rPr>
                <w:rFonts w:cs="Arial"/>
                <w:color w:val="000000"/>
                <w:sz w:val="18"/>
                <w:szCs w:val="18"/>
              </w:rPr>
            </w:pPr>
            <w:r>
              <w:rPr>
                <w:rFonts w:cs="Arial"/>
                <w:b/>
                <w:color w:val="000000"/>
                <w:sz w:val="18"/>
                <w:szCs w:val="18"/>
              </w:rPr>
              <w:t>(</w:t>
            </w:r>
            <w:r w:rsidRPr="004075B1">
              <w:rPr>
                <w:rFonts w:cs="Arial"/>
                <w:b/>
                <w:color w:val="000000"/>
                <w:sz w:val="18"/>
                <w:szCs w:val="18"/>
              </w:rPr>
              <w:t>4)</w:t>
            </w:r>
            <w:r>
              <w:rPr>
                <w:rFonts w:cs="Arial"/>
                <w:b/>
                <w:color w:val="000000"/>
                <w:sz w:val="18"/>
                <w:szCs w:val="18"/>
              </w:rPr>
              <w:t xml:space="preserve">  </w:t>
            </w:r>
            <w:r w:rsidRPr="004075B1">
              <w:rPr>
                <w:rFonts w:cs="Arial"/>
                <w:color w:val="000000"/>
                <w:sz w:val="18"/>
                <w:szCs w:val="18"/>
              </w:rPr>
              <w:t>Staff arrival and departure times</w:t>
            </w:r>
            <w:r>
              <w:rPr>
                <w:rFonts w:cs="Arial"/>
                <w:color w:val="000000"/>
                <w:sz w:val="18"/>
                <w:szCs w:val="18"/>
              </w:rPr>
              <w:t>.</w:t>
            </w:r>
          </w:p>
        </w:tc>
        <w:tc>
          <w:tcPr>
            <w:tcW w:w="540" w:type="dxa"/>
            <w:gridSpan w:val="2"/>
            <w:tcBorders>
              <w:top w:val="single" w:sz="4" w:space="0" w:color="auto"/>
            </w:tcBorders>
            <w:shd w:val="clear" w:color="auto" w:fill="auto"/>
          </w:tcPr>
          <w:p w14:paraId="180E1DD6" w14:textId="77777777" w:rsidR="00543961" w:rsidRDefault="00543961" w:rsidP="00543961">
            <w:r w:rsidRPr="007C3A37">
              <w:rPr>
                <w:rFonts w:ascii="Times New Roman" w:hAnsi="Times New Roman"/>
                <w:sz w:val="22"/>
                <w:szCs w:val="22"/>
              </w:rPr>
              <w:fldChar w:fldCharType="begin">
                <w:ffData>
                  <w:name w:val=""/>
                  <w:enabled/>
                  <w:calcOnExit w:val="0"/>
                  <w:textInput>
                    <w:maxLength w:val="2"/>
                  </w:textInput>
                </w:ffData>
              </w:fldChar>
            </w:r>
            <w:r w:rsidRPr="007C3A37">
              <w:rPr>
                <w:rFonts w:ascii="Times New Roman" w:hAnsi="Times New Roman"/>
                <w:sz w:val="22"/>
                <w:szCs w:val="22"/>
              </w:rPr>
              <w:instrText xml:space="preserve"> FORMTEXT </w:instrText>
            </w:r>
            <w:r w:rsidRPr="007C3A37">
              <w:rPr>
                <w:rFonts w:ascii="Times New Roman" w:hAnsi="Times New Roman"/>
                <w:sz w:val="22"/>
                <w:szCs w:val="22"/>
              </w:rPr>
            </w:r>
            <w:r w:rsidRPr="007C3A37">
              <w:rPr>
                <w:rFonts w:ascii="Times New Roman" w:hAnsi="Times New Roman"/>
                <w:sz w:val="22"/>
                <w:szCs w:val="22"/>
              </w:rPr>
              <w:fldChar w:fldCharType="separate"/>
            </w:r>
            <w:r w:rsidRPr="007C3A37">
              <w:rPr>
                <w:rFonts w:ascii="Times New Roman" w:hAnsi="Times New Roman"/>
                <w:noProof/>
                <w:sz w:val="22"/>
                <w:szCs w:val="22"/>
              </w:rPr>
              <w:t> </w:t>
            </w:r>
            <w:r w:rsidRPr="007C3A37">
              <w:rPr>
                <w:rFonts w:ascii="Times New Roman" w:hAnsi="Times New Roman"/>
                <w:noProof/>
                <w:sz w:val="22"/>
                <w:szCs w:val="22"/>
              </w:rPr>
              <w:t> </w:t>
            </w:r>
            <w:r w:rsidRPr="007C3A37">
              <w:rPr>
                <w:rFonts w:ascii="Times New Roman" w:hAnsi="Times New Roman"/>
                <w:sz w:val="22"/>
                <w:szCs w:val="22"/>
              </w:rPr>
              <w:fldChar w:fldCharType="end"/>
            </w:r>
          </w:p>
        </w:tc>
        <w:tc>
          <w:tcPr>
            <w:tcW w:w="612" w:type="dxa"/>
            <w:tcBorders>
              <w:top w:val="single" w:sz="4" w:space="0" w:color="auto"/>
            </w:tcBorders>
            <w:shd w:val="clear" w:color="auto" w:fill="auto"/>
          </w:tcPr>
          <w:p w14:paraId="1261FD04" w14:textId="77777777" w:rsidR="00543961" w:rsidRDefault="00543961" w:rsidP="00543961">
            <w:r w:rsidRPr="007C3A37">
              <w:rPr>
                <w:rFonts w:ascii="Times New Roman" w:hAnsi="Times New Roman"/>
                <w:sz w:val="22"/>
                <w:szCs w:val="22"/>
              </w:rPr>
              <w:fldChar w:fldCharType="begin">
                <w:ffData>
                  <w:name w:val=""/>
                  <w:enabled/>
                  <w:calcOnExit w:val="0"/>
                  <w:textInput>
                    <w:maxLength w:val="2"/>
                  </w:textInput>
                </w:ffData>
              </w:fldChar>
            </w:r>
            <w:r w:rsidRPr="007C3A37">
              <w:rPr>
                <w:rFonts w:ascii="Times New Roman" w:hAnsi="Times New Roman"/>
                <w:sz w:val="22"/>
                <w:szCs w:val="22"/>
              </w:rPr>
              <w:instrText xml:space="preserve"> FORMTEXT </w:instrText>
            </w:r>
            <w:r w:rsidRPr="007C3A37">
              <w:rPr>
                <w:rFonts w:ascii="Times New Roman" w:hAnsi="Times New Roman"/>
                <w:sz w:val="22"/>
                <w:szCs w:val="22"/>
              </w:rPr>
            </w:r>
            <w:r w:rsidRPr="007C3A37">
              <w:rPr>
                <w:rFonts w:ascii="Times New Roman" w:hAnsi="Times New Roman"/>
                <w:sz w:val="22"/>
                <w:szCs w:val="22"/>
              </w:rPr>
              <w:fldChar w:fldCharType="separate"/>
            </w:r>
            <w:r w:rsidRPr="007C3A37">
              <w:rPr>
                <w:rFonts w:ascii="Times New Roman" w:hAnsi="Times New Roman"/>
                <w:noProof/>
                <w:sz w:val="22"/>
                <w:szCs w:val="22"/>
              </w:rPr>
              <w:t> </w:t>
            </w:r>
            <w:r w:rsidRPr="007C3A37">
              <w:rPr>
                <w:rFonts w:ascii="Times New Roman" w:hAnsi="Times New Roman"/>
                <w:noProof/>
                <w:sz w:val="22"/>
                <w:szCs w:val="22"/>
              </w:rPr>
              <w:t> </w:t>
            </w:r>
            <w:r w:rsidRPr="007C3A37">
              <w:rPr>
                <w:rFonts w:ascii="Times New Roman" w:hAnsi="Times New Roman"/>
                <w:sz w:val="22"/>
                <w:szCs w:val="22"/>
              </w:rPr>
              <w:fldChar w:fldCharType="end"/>
            </w:r>
          </w:p>
        </w:tc>
        <w:tc>
          <w:tcPr>
            <w:tcW w:w="540" w:type="dxa"/>
            <w:gridSpan w:val="2"/>
            <w:tcBorders>
              <w:top w:val="single" w:sz="4" w:space="0" w:color="auto"/>
            </w:tcBorders>
            <w:shd w:val="clear" w:color="auto" w:fill="E6E6E6"/>
          </w:tcPr>
          <w:p w14:paraId="54344A4F" w14:textId="77777777" w:rsidR="00543961" w:rsidRDefault="00543961" w:rsidP="00543961">
            <w:r w:rsidRPr="007C3A37">
              <w:rPr>
                <w:rFonts w:ascii="Times New Roman" w:hAnsi="Times New Roman"/>
                <w:sz w:val="22"/>
                <w:szCs w:val="22"/>
              </w:rPr>
              <w:fldChar w:fldCharType="begin">
                <w:ffData>
                  <w:name w:val=""/>
                  <w:enabled/>
                  <w:calcOnExit w:val="0"/>
                  <w:textInput>
                    <w:maxLength w:val="2"/>
                  </w:textInput>
                </w:ffData>
              </w:fldChar>
            </w:r>
            <w:r w:rsidRPr="007C3A37">
              <w:rPr>
                <w:rFonts w:ascii="Times New Roman" w:hAnsi="Times New Roman"/>
                <w:sz w:val="22"/>
                <w:szCs w:val="22"/>
              </w:rPr>
              <w:instrText xml:space="preserve"> FORMTEXT </w:instrText>
            </w:r>
            <w:r w:rsidRPr="007C3A37">
              <w:rPr>
                <w:rFonts w:ascii="Times New Roman" w:hAnsi="Times New Roman"/>
                <w:sz w:val="22"/>
                <w:szCs w:val="22"/>
              </w:rPr>
            </w:r>
            <w:r w:rsidRPr="007C3A37">
              <w:rPr>
                <w:rFonts w:ascii="Times New Roman" w:hAnsi="Times New Roman"/>
                <w:sz w:val="22"/>
                <w:szCs w:val="22"/>
              </w:rPr>
              <w:fldChar w:fldCharType="separate"/>
            </w:r>
            <w:r w:rsidRPr="007C3A37">
              <w:rPr>
                <w:rFonts w:ascii="Times New Roman" w:hAnsi="Times New Roman"/>
                <w:noProof/>
                <w:sz w:val="22"/>
                <w:szCs w:val="22"/>
              </w:rPr>
              <w:t> </w:t>
            </w:r>
            <w:r w:rsidRPr="007C3A37">
              <w:rPr>
                <w:rFonts w:ascii="Times New Roman" w:hAnsi="Times New Roman"/>
                <w:noProof/>
                <w:sz w:val="22"/>
                <w:szCs w:val="22"/>
              </w:rPr>
              <w:t> </w:t>
            </w:r>
            <w:r w:rsidRPr="007C3A37">
              <w:rPr>
                <w:rFonts w:ascii="Times New Roman" w:hAnsi="Times New Roman"/>
                <w:sz w:val="22"/>
                <w:szCs w:val="22"/>
              </w:rPr>
              <w:fldChar w:fldCharType="end"/>
            </w:r>
          </w:p>
        </w:tc>
        <w:tc>
          <w:tcPr>
            <w:tcW w:w="540" w:type="dxa"/>
            <w:tcBorders>
              <w:top w:val="single" w:sz="4" w:space="0" w:color="auto"/>
            </w:tcBorders>
            <w:shd w:val="clear" w:color="auto" w:fill="E6E6E6"/>
          </w:tcPr>
          <w:p w14:paraId="0C061D01" w14:textId="77777777" w:rsidR="00543961" w:rsidRDefault="00543961" w:rsidP="00543961">
            <w:r w:rsidRPr="007C3A37">
              <w:rPr>
                <w:rFonts w:ascii="Times New Roman" w:hAnsi="Times New Roman"/>
                <w:sz w:val="22"/>
                <w:szCs w:val="22"/>
              </w:rPr>
              <w:fldChar w:fldCharType="begin">
                <w:ffData>
                  <w:name w:val=""/>
                  <w:enabled/>
                  <w:calcOnExit w:val="0"/>
                  <w:textInput>
                    <w:maxLength w:val="2"/>
                  </w:textInput>
                </w:ffData>
              </w:fldChar>
            </w:r>
            <w:r w:rsidRPr="007C3A37">
              <w:rPr>
                <w:rFonts w:ascii="Times New Roman" w:hAnsi="Times New Roman"/>
                <w:sz w:val="22"/>
                <w:szCs w:val="22"/>
              </w:rPr>
              <w:instrText xml:space="preserve"> FORMTEXT </w:instrText>
            </w:r>
            <w:r w:rsidRPr="007C3A37">
              <w:rPr>
                <w:rFonts w:ascii="Times New Roman" w:hAnsi="Times New Roman"/>
                <w:sz w:val="22"/>
                <w:szCs w:val="22"/>
              </w:rPr>
            </w:r>
            <w:r w:rsidRPr="007C3A37">
              <w:rPr>
                <w:rFonts w:ascii="Times New Roman" w:hAnsi="Times New Roman"/>
                <w:sz w:val="22"/>
                <w:szCs w:val="22"/>
              </w:rPr>
              <w:fldChar w:fldCharType="separate"/>
            </w:r>
            <w:r w:rsidRPr="007C3A37">
              <w:rPr>
                <w:rFonts w:ascii="Times New Roman" w:hAnsi="Times New Roman"/>
                <w:noProof/>
                <w:sz w:val="22"/>
                <w:szCs w:val="22"/>
              </w:rPr>
              <w:t> </w:t>
            </w:r>
            <w:r w:rsidRPr="007C3A37">
              <w:rPr>
                <w:rFonts w:ascii="Times New Roman" w:hAnsi="Times New Roman"/>
                <w:noProof/>
                <w:sz w:val="22"/>
                <w:szCs w:val="22"/>
              </w:rPr>
              <w:t> </w:t>
            </w:r>
            <w:r w:rsidRPr="007C3A37">
              <w:rPr>
                <w:rFonts w:ascii="Times New Roman" w:hAnsi="Times New Roman"/>
                <w:sz w:val="22"/>
                <w:szCs w:val="22"/>
              </w:rPr>
              <w:fldChar w:fldCharType="end"/>
            </w:r>
          </w:p>
        </w:tc>
        <w:tc>
          <w:tcPr>
            <w:tcW w:w="4410" w:type="dxa"/>
            <w:gridSpan w:val="2"/>
            <w:tcBorders>
              <w:top w:val="single" w:sz="4" w:space="0" w:color="auto"/>
            </w:tcBorders>
            <w:shd w:val="clear" w:color="auto" w:fill="E6E6E6"/>
          </w:tcPr>
          <w:p w14:paraId="61937079" w14:textId="77777777" w:rsidR="00543961" w:rsidRDefault="00543961" w:rsidP="00543961">
            <w:r w:rsidRPr="00BF7BD5">
              <w:rPr>
                <w:rFonts w:ascii="Times New Roman" w:hAnsi="Times New Roman"/>
                <w:sz w:val="22"/>
                <w:szCs w:val="22"/>
              </w:rPr>
              <w:fldChar w:fldCharType="begin">
                <w:ffData>
                  <w:name w:val=""/>
                  <w:enabled/>
                  <w:calcOnExit w:val="0"/>
                  <w:textInput>
                    <w:maxLength w:val="55"/>
                  </w:textInput>
                </w:ffData>
              </w:fldChar>
            </w:r>
            <w:r w:rsidRPr="00BF7BD5">
              <w:rPr>
                <w:rFonts w:ascii="Times New Roman" w:hAnsi="Times New Roman"/>
                <w:sz w:val="22"/>
                <w:szCs w:val="22"/>
              </w:rPr>
              <w:instrText xml:space="preserve"> FORMTEXT </w:instrText>
            </w:r>
            <w:r w:rsidRPr="00BF7BD5">
              <w:rPr>
                <w:rFonts w:ascii="Times New Roman" w:hAnsi="Times New Roman"/>
                <w:sz w:val="22"/>
                <w:szCs w:val="22"/>
              </w:rPr>
            </w:r>
            <w:r w:rsidRPr="00BF7BD5">
              <w:rPr>
                <w:rFonts w:ascii="Times New Roman" w:hAnsi="Times New Roman"/>
                <w:sz w:val="22"/>
                <w:szCs w:val="22"/>
              </w:rPr>
              <w:fldChar w:fldCharType="separate"/>
            </w:r>
            <w:r w:rsidRPr="00BF7BD5">
              <w:rPr>
                <w:rFonts w:ascii="Times New Roman" w:hAnsi="Times New Roman"/>
                <w:noProof/>
                <w:sz w:val="22"/>
                <w:szCs w:val="22"/>
              </w:rPr>
              <w:t> </w:t>
            </w:r>
            <w:r w:rsidRPr="00BF7BD5">
              <w:rPr>
                <w:rFonts w:ascii="Times New Roman" w:hAnsi="Times New Roman"/>
                <w:noProof/>
                <w:sz w:val="22"/>
                <w:szCs w:val="22"/>
              </w:rPr>
              <w:t> </w:t>
            </w:r>
            <w:r w:rsidRPr="00BF7BD5">
              <w:rPr>
                <w:rFonts w:ascii="Times New Roman" w:hAnsi="Times New Roman"/>
                <w:noProof/>
                <w:sz w:val="22"/>
                <w:szCs w:val="22"/>
              </w:rPr>
              <w:t> </w:t>
            </w:r>
            <w:r w:rsidRPr="00BF7BD5">
              <w:rPr>
                <w:rFonts w:ascii="Times New Roman" w:hAnsi="Times New Roman"/>
                <w:noProof/>
                <w:sz w:val="22"/>
                <w:szCs w:val="22"/>
              </w:rPr>
              <w:t> </w:t>
            </w:r>
            <w:r w:rsidRPr="00BF7BD5">
              <w:rPr>
                <w:rFonts w:ascii="Times New Roman" w:hAnsi="Times New Roman"/>
                <w:noProof/>
                <w:sz w:val="22"/>
                <w:szCs w:val="22"/>
              </w:rPr>
              <w:t> </w:t>
            </w:r>
            <w:r w:rsidRPr="00BF7BD5">
              <w:rPr>
                <w:rFonts w:ascii="Times New Roman" w:hAnsi="Times New Roman"/>
                <w:sz w:val="22"/>
                <w:szCs w:val="22"/>
              </w:rPr>
              <w:fldChar w:fldCharType="end"/>
            </w:r>
          </w:p>
        </w:tc>
      </w:tr>
      <w:tr w:rsidR="00543961" w14:paraId="5321DE0F" w14:textId="77777777" w:rsidTr="008D497D">
        <w:tc>
          <w:tcPr>
            <w:tcW w:w="8406" w:type="dxa"/>
            <w:gridSpan w:val="7"/>
            <w:tcBorders>
              <w:top w:val="single" w:sz="4" w:space="0" w:color="auto"/>
              <w:bottom w:val="single" w:sz="4" w:space="0" w:color="auto"/>
            </w:tcBorders>
          </w:tcPr>
          <w:p w14:paraId="19FE2AC9" w14:textId="77777777" w:rsidR="00543961" w:rsidRDefault="00543961" w:rsidP="00543961">
            <w:pPr>
              <w:spacing w:before="20" w:after="20"/>
              <w:ind w:left="60" w:firstLine="4"/>
              <w:rPr>
                <w:rFonts w:cs="Arial"/>
                <w:sz w:val="18"/>
                <w:szCs w:val="18"/>
              </w:rPr>
            </w:pPr>
            <w:r>
              <w:rPr>
                <w:rFonts w:cs="Arial"/>
                <w:sz w:val="18"/>
                <w:szCs w:val="18"/>
              </w:rPr>
              <w:t>*</w:t>
            </w:r>
            <w:r>
              <w:rPr>
                <w:rFonts w:cs="Arial"/>
                <w:b/>
                <w:sz w:val="18"/>
                <w:szCs w:val="18"/>
              </w:rPr>
              <w:t>57.22(1)  WRITTEN PLAN OF ACTIVITIES</w:t>
            </w:r>
            <w:r>
              <w:rPr>
                <w:rFonts w:cs="Arial"/>
                <w:sz w:val="18"/>
                <w:szCs w:val="18"/>
              </w:rPr>
              <w:t xml:space="preserve">  The licensee shall establish and implement a written plan of general activities for residents that shall include all of the following:</w:t>
            </w:r>
          </w:p>
        </w:tc>
        <w:tc>
          <w:tcPr>
            <w:tcW w:w="540" w:type="dxa"/>
            <w:gridSpan w:val="2"/>
            <w:tcBorders>
              <w:top w:val="single" w:sz="4" w:space="0" w:color="auto"/>
              <w:bottom w:val="single" w:sz="4" w:space="0" w:color="auto"/>
            </w:tcBorders>
            <w:shd w:val="clear" w:color="auto" w:fill="auto"/>
          </w:tcPr>
          <w:p w14:paraId="46BC26C7"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B8054EA"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5464B8F"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751F7C1"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E9A5E57" w14:textId="77777777" w:rsidR="00543961" w:rsidRDefault="00543961" w:rsidP="00543961">
            <w:r w:rsidRPr="00394BB6">
              <w:rPr>
                <w:rFonts w:ascii="Times New Roman" w:hAnsi="Times New Roman"/>
                <w:sz w:val="22"/>
                <w:szCs w:val="22"/>
              </w:rPr>
              <w:fldChar w:fldCharType="begin">
                <w:ffData>
                  <w:name w:val=""/>
                  <w:enabled/>
                  <w:calcOnExit w:val="0"/>
                  <w:textInput>
                    <w:maxLength w:val="55"/>
                  </w:textInput>
                </w:ffData>
              </w:fldChar>
            </w:r>
            <w:r w:rsidRPr="00394BB6">
              <w:rPr>
                <w:rFonts w:ascii="Times New Roman" w:hAnsi="Times New Roman"/>
                <w:sz w:val="22"/>
                <w:szCs w:val="22"/>
              </w:rPr>
              <w:instrText xml:space="preserve"> FORMTEXT </w:instrText>
            </w:r>
            <w:r w:rsidRPr="00394BB6">
              <w:rPr>
                <w:rFonts w:ascii="Times New Roman" w:hAnsi="Times New Roman"/>
                <w:sz w:val="22"/>
                <w:szCs w:val="22"/>
              </w:rPr>
            </w:r>
            <w:r w:rsidRPr="00394BB6">
              <w:rPr>
                <w:rFonts w:ascii="Times New Roman" w:hAnsi="Times New Roman"/>
                <w:sz w:val="22"/>
                <w:szCs w:val="22"/>
              </w:rPr>
              <w:fldChar w:fldCharType="separate"/>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sz w:val="22"/>
                <w:szCs w:val="22"/>
              </w:rPr>
              <w:fldChar w:fldCharType="end"/>
            </w:r>
          </w:p>
        </w:tc>
      </w:tr>
      <w:tr w:rsidR="00543961" w14:paraId="1D2BFDDC" w14:textId="77777777" w:rsidTr="008D497D">
        <w:tc>
          <w:tcPr>
            <w:tcW w:w="8406" w:type="dxa"/>
            <w:gridSpan w:val="7"/>
            <w:tcBorders>
              <w:top w:val="single" w:sz="4" w:space="0" w:color="auto"/>
              <w:bottom w:val="single" w:sz="4" w:space="0" w:color="auto"/>
            </w:tcBorders>
          </w:tcPr>
          <w:p w14:paraId="5550D6F7" w14:textId="77777777" w:rsidR="00543961" w:rsidRDefault="00543961" w:rsidP="00543961">
            <w:pPr>
              <w:spacing w:before="20" w:after="20"/>
              <w:ind w:left="60" w:firstLine="4"/>
              <w:rPr>
                <w:rFonts w:cs="Arial"/>
                <w:sz w:val="18"/>
                <w:szCs w:val="18"/>
              </w:rPr>
            </w:pPr>
            <w:r>
              <w:rPr>
                <w:rFonts w:cs="Arial"/>
                <w:sz w:val="18"/>
                <w:szCs w:val="18"/>
              </w:rPr>
              <w:t>*</w:t>
            </w:r>
            <w:r>
              <w:rPr>
                <w:rFonts w:cs="Arial"/>
                <w:b/>
                <w:sz w:val="18"/>
                <w:szCs w:val="18"/>
              </w:rPr>
              <w:t>57.22(1)(a)  PLAN OF ACTIVITIES – LEISURE-TIME</w:t>
            </w:r>
            <w:r>
              <w:rPr>
                <w:rFonts w:cs="Arial"/>
                <w:sz w:val="18"/>
                <w:szCs w:val="18"/>
              </w:rPr>
              <w:t xml:space="preserve">  </w:t>
            </w:r>
            <w:proofErr w:type="spellStart"/>
            <w:r>
              <w:rPr>
                <w:rFonts w:cs="Arial"/>
                <w:sz w:val="18"/>
                <w:szCs w:val="18"/>
              </w:rPr>
              <w:t>Leisure-time</w:t>
            </w:r>
            <w:proofErr w:type="spellEnd"/>
            <w:r>
              <w:rPr>
                <w:rFonts w:cs="Arial"/>
                <w:sz w:val="18"/>
                <w:szCs w:val="18"/>
              </w:rPr>
              <w:t xml:space="preserve"> activities.</w:t>
            </w:r>
          </w:p>
        </w:tc>
        <w:tc>
          <w:tcPr>
            <w:tcW w:w="540" w:type="dxa"/>
            <w:gridSpan w:val="2"/>
            <w:tcBorders>
              <w:top w:val="single" w:sz="4" w:space="0" w:color="auto"/>
              <w:bottom w:val="single" w:sz="4" w:space="0" w:color="auto"/>
            </w:tcBorders>
            <w:shd w:val="clear" w:color="auto" w:fill="auto"/>
          </w:tcPr>
          <w:p w14:paraId="1953A2B1"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A63C81F"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10118B6"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331076E"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AF6E7EA" w14:textId="77777777" w:rsidR="00543961" w:rsidRDefault="00543961" w:rsidP="00543961">
            <w:r w:rsidRPr="00394BB6">
              <w:rPr>
                <w:rFonts w:ascii="Times New Roman" w:hAnsi="Times New Roman"/>
                <w:sz w:val="22"/>
                <w:szCs w:val="22"/>
              </w:rPr>
              <w:fldChar w:fldCharType="begin">
                <w:ffData>
                  <w:name w:val=""/>
                  <w:enabled/>
                  <w:calcOnExit w:val="0"/>
                  <w:textInput>
                    <w:maxLength w:val="55"/>
                  </w:textInput>
                </w:ffData>
              </w:fldChar>
            </w:r>
            <w:r w:rsidRPr="00394BB6">
              <w:rPr>
                <w:rFonts w:ascii="Times New Roman" w:hAnsi="Times New Roman"/>
                <w:sz w:val="22"/>
                <w:szCs w:val="22"/>
              </w:rPr>
              <w:instrText xml:space="preserve"> FORMTEXT </w:instrText>
            </w:r>
            <w:r w:rsidRPr="00394BB6">
              <w:rPr>
                <w:rFonts w:ascii="Times New Roman" w:hAnsi="Times New Roman"/>
                <w:sz w:val="22"/>
                <w:szCs w:val="22"/>
              </w:rPr>
            </w:r>
            <w:r w:rsidRPr="00394BB6">
              <w:rPr>
                <w:rFonts w:ascii="Times New Roman" w:hAnsi="Times New Roman"/>
                <w:sz w:val="22"/>
                <w:szCs w:val="22"/>
              </w:rPr>
              <w:fldChar w:fldCharType="separate"/>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sz w:val="22"/>
                <w:szCs w:val="22"/>
              </w:rPr>
              <w:fldChar w:fldCharType="end"/>
            </w:r>
          </w:p>
        </w:tc>
      </w:tr>
      <w:tr w:rsidR="00543961" w14:paraId="04D14636" w14:textId="77777777" w:rsidTr="008D497D">
        <w:tc>
          <w:tcPr>
            <w:tcW w:w="8406" w:type="dxa"/>
            <w:gridSpan w:val="7"/>
            <w:tcBorders>
              <w:top w:val="single" w:sz="4" w:space="0" w:color="auto"/>
              <w:bottom w:val="single" w:sz="4" w:space="0" w:color="auto"/>
            </w:tcBorders>
          </w:tcPr>
          <w:p w14:paraId="3BB6B285" w14:textId="77777777" w:rsidR="00543961" w:rsidRDefault="00543961" w:rsidP="00543961">
            <w:pPr>
              <w:spacing w:before="20" w:after="20"/>
              <w:ind w:left="60" w:firstLine="4"/>
              <w:rPr>
                <w:rFonts w:cs="Arial"/>
                <w:sz w:val="18"/>
                <w:szCs w:val="18"/>
              </w:rPr>
            </w:pPr>
            <w:r>
              <w:rPr>
                <w:rFonts w:cs="Arial"/>
                <w:sz w:val="18"/>
                <w:szCs w:val="18"/>
              </w:rPr>
              <w:t>*</w:t>
            </w:r>
            <w:r>
              <w:rPr>
                <w:rFonts w:cs="Arial"/>
                <w:b/>
                <w:sz w:val="18"/>
                <w:szCs w:val="18"/>
              </w:rPr>
              <w:t>57.22(1)(b)  PLAN OF ACTIVITIES – SOCIAL &amp; COMMUNITY</w:t>
            </w:r>
            <w:r>
              <w:rPr>
                <w:rFonts w:cs="Arial"/>
                <w:sz w:val="18"/>
                <w:szCs w:val="18"/>
              </w:rPr>
              <w:t xml:space="preserve">  Opportunities to engage in social and community activities.</w:t>
            </w:r>
          </w:p>
        </w:tc>
        <w:tc>
          <w:tcPr>
            <w:tcW w:w="540" w:type="dxa"/>
            <w:gridSpan w:val="2"/>
            <w:tcBorders>
              <w:top w:val="single" w:sz="4" w:space="0" w:color="auto"/>
              <w:bottom w:val="single" w:sz="4" w:space="0" w:color="auto"/>
            </w:tcBorders>
            <w:shd w:val="clear" w:color="auto" w:fill="auto"/>
          </w:tcPr>
          <w:p w14:paraId="6AEB6ABC"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A95C32D"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E6D922E"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41A7481"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5F4363C" w14:textId="77777777" w:rsidR="00543961" w:rsidRDefault="00543961" w:rsidP="00543961">
            <w:r w:rsidRPr="00394BB6">
              <w:rPr>
                <w:rFonts w:ascii="Times New Roman" w:hAnsi="Times New Roman"/>
                <w:sz w:val="22"/>
                <w:szCs w:val="22"/>
              </w:rPr>
              <w:fldChar w:fldCharType="begin">
                <w:ffData>
                  <w:name w:val=""/>
                  <w:enabled/>
                  <w:calcOnExit w:val="0"/>
                  <w:textInput>
                    <w:maxLength w:val="55"/>
                  </w:textInput>
                </w:ffData>
              </w:fldChar>
            </w:r>
            <w:r w:rsidRPr="00394BB6">
              <w:rPr>
                <w:rFonts w:ascii="Times New Roman" w:hAnsi="Times New Roman"/>
                <w:sz w:val="22"/>
                <w:szCs w:val="22"/>
              </w:rPr>
              <w:instrText xml:space="preserve"> FORMTEXT </w:instrText>
            </w:r>
            <w:r w:rsidRPr="00394BB6">
              <w:rPr>
                <w:rFonts w:ascii="Times New Roman" w:hAnsi="Times New Roman"/>
                <w:sz w:val="22"/>
                <w:szCs w:val="22"/>
              </w:rPr>
            </w:r>
            <w:r w:rsidRPr="00394BB6">
              <w:rPr>
                <w:rFonts w:ascii="Times New Roman" w:hAnsi="Times New Roman"/>
                <w:sz w:val="22"/>
                <w:szCs w:val="22"/>
              </w:rPr>
              <w:fldChar w:fldCharType="separate"/>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sz w:val="22"/>
                <w:szCs w:val="22"/>
              </w:rPr>
              <w:fldChar w:fldCharType="end"/>
            </w:r>
          </w:p>
        </w:tc>
      </w:tr>
      <w:tr w:rsidR="00543961" w14:paraId="4F04D433" w14:textId="77777777" w:rsidTr="008D497D">
        <w:tc>
          <w:tcPr>
            <w:tcW w:w="8406" w:type="dxa"/>
            <w:gridSpan w:val="7"/>
            <w:tcBorders>
              <w:top w:val="single" w:sz="4" w:space="0" w:color="auto"/>
              <w:bottom w:val="single" w:sz="4" w:space="0" w:color="auto"/>
            </w:tcBorders>
          </w:tcPr>
          <w:p w14:paraId="6B7F31BF" w14:textId="77777777" w:rsidR="00543961" w:rsidRDefault="00543961" w:rsidP="00543961">
            <w:pPr>
              <w:spacing w:before="20" w:after="20"/>
              <w:ind w:left="60" w:firstLine="4"/>
              <w:rPr>
                <w:rFonts w:cs="Arial"/>
                <w:sz w:val="18"/>
                <w:szCs w:val="18"/>
              </w:rPr>
            </w:pPr>
            <w:r>
              <w:rPr>
                <w:rFonts w:cs="Arial"/>
                <w:sz w:val="18"/>
                <w:szCs w:val="18"/>
              </w:rPr>
              <w:t>*</w:t>
            </w:r>
            <w:r>
              <w:rPr>
                <w:rFonts w:cs="Arial"/>
                <w:b/>
                <w:sz w:val="18"/>
                <w:szCs w:val="18"/>
              </w:rPr>
              <w:t>57.22(1)(c)  PLAN OF ACTIVITIES – SELF-EXPRESSION &amp; COMMUNICATION</w:t>
            </w:r>
          </w:p>
        </w:tc>
        <w:tc>
          <w:tcPr>
            <w:tcW w:w="540" w:type="dxa"/>
            <w:gridSpan w:val="2"/>
            <w:tcBorders>
              <w:top w:val="single" w:sz="4" w:space="0" w:color="auto"/>
              <w:bottom w:val="single" w:sz="4" w:space="0" w:color="auto"/>
            </w:tcBorders>
            <w:shd w:val="clear" w:color="auto" w:fill="auto"/>
          </w:tcPr>
          <w:p w14:paraId="09A46C11"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FD56533"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8982120"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5298C74"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5FE11FD" w14:textId="77777777" w:rsidR="00543961" w:rsidRDefault="00543961" w:rsidP="00543961">
            <w:r w:rsidRPr="00394BB6">
              <w:rPr>
                <w:rFonts w:ascii="Times New Roman" w:hAnsi="Times New Roman"/>
                <w:sz w:val="22"/>
                <w:szCs w:val="22"/>
              </w:rPr>
              <w:fldChar w:fldCharType="begin">
                <w:ffData>
                  <w:name w:val=""/>
                  <w:enabled/>
                  <w:calcOnExit w:val="0"/>
                  <w:textInput>
                    <w:maxLength w:val="55"/>
                  </w:textInput>
                </w:ffData>
              </w:fldChar>
            </w:r>
            <w:r w:rsidRPr="00394BB6">
              <w:rPr>
                <w:rFonts w:ascii="Times New Roman" w:hAnsi="Times New Roman"/>
                <w:sz w:val="22"/>
                <w:szCs w:val="22"/>
              </w:rPr>
              <w:instrText xml:space="preserve"> FORMTEXT </w:instrText>
            </w:r>
            <w:r w:rsidRPr="00394BB6">
              <w:rPr>
                <w:rFonts w:ascii="Times New Roman" w:hAnsi="Times New Roman"/>
                <w:sz w:val="22"/>
                <w:szCs w:val="22"/>
              </w:rPr>
            </w:r>
            <w:r w:rsidRPr="00394BB6">
              <w:rPr>
                <w:rFonts w:ascii="Times New Roman" w:hAnsi="Times New Roman"/>
                <w:sz w:val="22"/>
                <w:szCs w:val="22"/>
              </w:rPr>
              <w:fldChar w:fldCharType="separate"/>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sz w:val="22"/>
                <w:szCs w:val="22"/>
              </w:rPr>
              <w:fldChar w:fldCharType="end"/>
            </w:r>
          </w:p>
        </w:tc>
      </w:tr>
      <w:tr w:rsidR="00543961" w14:paraId="7C9A914B" w14:textId="77777777" w:rsidTr="008D497D">
        <w:tc>
          <w:tcPr>
            <w:tcW w:w="8406" w:type="dxa"/>
            <w:gridSpan w:val="7"/>
            <w:tcBorders>
              <w:top w:val="single" w:sz="4" w:space="0" w:color="auto"/>
              <w:bottom w:val="single" w:sz="4" w:space="0" w:color="auto"/>
            </w:tcBorders>
          </w:tcPr>
          <w:p w14:paraId="074D98B3" w14:textId="77777777" w:rsidR="00543961" w:rsidRDefault="00543961" w:rsidP="00543961">
            <w:pPr>
              <w:spacing w:before="20" w:after="20"/>
              <w:ind w:left="60" w:firstLine="4"/>
              <w:rPr>
                <w:rFonts w:cs="Arial"/>
                <w:sz w:val="18"/>
                <w:szCs w:val="18"/>
              </w:rPr>
            </w:pPr>
            <w:r>
              <w:rPr>
                <w:rFonts w:cs="Arial"/>
                <w:sz w:val="18"/>
                <w:szCs w:val="18"/>
              </w:rPr>
              <w:t>*</w:t>
            </w:r>
            <w:r>
              <w:rPr>
                <w:rFonts w:cs="Arial"/>
                <w:b/>
                <w:sz w:val="18"/>
                <w:szCs w:val="18"/>
              </w:rPr>
              <w:t>57.22(1)(d)  PLAN OF ACTIVITIES – PHYSICAL EXERCISE</w:t>
            </w:r>
            <w:r>
              <w:rPr>
                <w:rFonts w:cs="Arial"/>
                <w:sz w:val="18"/>
                <w:szCs w:val="18"/>
              </w:rPr>
              <w:t xml:space="preserve">  Opportunities for physical exercise to encourage gross and fine motor development.</w:t>
            </w:r>
          </w:p>
        </w:tc>
        <w:tc>
          <w:tcPr>
            <w:tcW w:w="540" w:type="dxa"/>
            <w:gridSpan w:val="2"/>
            <w:tcBorders>
              <w:top w:val="single" w:sz="4" w:space="0" w:color="auto"/>
              <w:bottom w:val="single" w:sz="4" w:space="0" w:color="auto"/>
            </w:tcBorders>
            <w:shd w:val="clear" w:color="auto" w:fill="auto"/>
          </w:tcPr>
          <w:p w14:paraId="46E7BB48"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AD993DC"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80A4367"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54ED174" w14:textId="77777777" w:rsidR="00543961" w:rsidRDefault="00543961" w:rsidP="00543961">
            <w:r w:rsidRPr="00865BF9">
              <w:rPr>
                <w:rFonts w:ascii="Times New Roman" w:hAnsi="Times New Roman"/>
                <w:sz w:val="22"/>
                <w:szCs w:val="22"/>
              </w:rPr>
              <w:fldChar w:fldCharType="begin">
                <w:ffData>
                  <w:name w:val=""/>
                  <w:enabled/>
                  <w:calcOnExit w:val="0"/>
                  <w:textInput>
                    <w:maxLength w:val="2"/>
                  </w:textInput>
                </w:ffData>
              </w:fldChar>
            </w:r>
            <w:r w:rsidRPr="00865BF9">
              <w:rPr>
                <w:rFonts w:ascii="Times New Roman" w:hAnsi="Times New Roman"/>
                <w:sz w:val="22"/>
                <w:szCs w:val="22"/>
              </w:rPr>
              <w:instrText xml:space="preserve"> FORMTEXT </w:instrText>
            </w:r>
            <w:r w:rsidRPr="00865BF9">
              <w:rPr>
                <w:rFonts w:ascii="Times New Roman" w:hAnsi="Times New Roman"/>
                <w:sz w:val="22"/>
                <w:szCs w:val="22"/>
              </w:rPr>
            </w:r>
            <w:r w:rsidRPr="00865BF9">
              <w:rPr>
                <w:rFonts w:ascii="Times New Roman" w:hAnsi="Times New Roman"/>
                <w:sz w:val="22"/>
                <w:szCs w:val="22"/>
              </w:rPr>
              <w:fldChar w:fldCharType="separate"/>
            </w:r>
            <w:r w:rsidRPr="00865BF9">
              <w:rPr>
                <w:rFonts w:ascii="Times New Roman" w:hAnsi="Times New Roman"/>
                <w:noProof/>
                <w:sz w:val="22"/>
                <w:szCs w:val="22"/>
              </w:rPr>
              <w:t> </w:t>
            </w:r>
            <w:r w:rsidRPr="00865BF9">
              <w:rPr>
                <w:rFonts w:ascii="Times New Roman" w:hAnsi="Times New Roman"/>
                <w:noProof/>
                <w:sz w:val="22"/>
                <w:szCs w:val="22"/>
              </w:rPr>
              <w:t> </w:t>
            </w:r>
            <w:r w:rsidRPr="00865BF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BC62C33" w14:textId="77777777" w:rsidR="00543961" w:rsidRDefault="00543961" w:rsidP="00543961">
            <w:r w:rsidRPr="00394BB6">
              <w:rPr>
                <w:rFonts w:ascii="Times New Roman" w:hAnsi="Times New Roman"/>
                <w:sz w:val="22"/>
                <w:szCs w:val="22"/>
              </w:rPr>
              <w:fldChar w:fldCharType="begin">
                <w:ffData>
                  <w:name w:val=""/>
                  <w:enabled/>
                  <w:calcOnExit w:val="0"/>
                  <w:textInput>
                    <w:maxLength w:val="55"/>
                  </w:textInput>
                </w:ffData>
              </w:fldChar>
            </w:r>
            <w:r w:rsidRPr="00394BB6">
              <w:rPr>
                <w:rFonts w:ascii="Times New Roman" w:hAnsi="Times New Roman"/>
                <w:sz w:val="22"/>
                <w:szCs w:val="22"/>
              </w:rPr>
              <w:instrText xml:space="preserve"> FORMTEXT </w:instrText>
            </w:r>
            <w:r w:rsidRPr="00394BB6">
              <w:rPr>
                <w:rFonts w:ascii="Times New Roman" w:hAnsi="Times New Roman"/>
                <w:sz w:val="22"/>
                <w:szCs w:val="22"/>
              </w:rPr>
            </w:r>
            <w:r w:rsidRPr="00394BB6">
              <w:rPr>
                <w:rFonts w:ascii="Times New Roman" w:hAnsi="Times New Roman"/>
                <w:sz w:val="22"/>
                <w:szCs w:val="22"/>
              </w:rPr>
              <w:fldChar w:fldCharType="separate"/>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sz w:val="22"/>
                <w:szCs w:val="22"/>
              </w:rPr>
              <w:fldChar w:fldCharType="end"/>
            </w:r>
          </w:p>
        </w:tc>
      </w:tr>
      <w:tr w:rsidR="00543961" w14:paraId="74E4E0D8" w14:textId="77777777" w:rsidTr="008D497D">
        <w:tc>
          <w:tcPr>
            <w:tcW w:w="8406" w:type="dxa"/>
            <w:gridSpan w:val="7"/>
            <w:tcBorders>
              <w:top w:val="single" w:sz="4" w:space="0" w:color="auto"/>
              <w:bottom w:val="single" w:sz="4" w:space="0" w:color="auto"/>
            </w:tcBorders>
          </w:tcPr>
          <w:p w14:paraId="50C4D252" w14:textId="77777777" w:rsidR="00543961" w:rsidRDefault="00543961" w:rsidP="00543961">
            <w:pPr>
              <w:spacing w:before="20" w:after="20"/>
              <w:ind w:left="60" w:firstLine="4"/>
              <w:rPr>
                <w:rFonts w:cs="Arial"/>
                <w:sz w:val="18"/>
                <w:szCs w:val="18"/>
              </w:rPr>
            </w:pPr>
            <w:r>
              <w:rPr>
                <w:rFonts w:cs="Arial"/>
                <w:sz w:val="18"/>
                <w:szCs w:val="18"/>
              </w:rPr>
              <w:t>*</w:t>
            </w:r>
            <w:r>
              <w:rPr>
                <w:rFonts w:cs="Arial"/>
                <w:b/>
                <w:sz w:val="18"/>
                <w:szCs w:val="18"/>
              </w:rPr>
              <w:t>57.22(1)(e)  PLAN OF ACTIVITIES – DAILY LIVING SKILLS</w:t>
            </w:r>
            <w:r>
              <w:rPr>
                <w:rFonts w:cs="Arial"/>
                <w:sz w:val="18"/>
                <w:szCs w:val="18"/>
              </w:rPr>
              <w:t xml:space="preserve">  Guidance and assistance in the development of daily living skills.</w:t>
            </w:r>
          </w:p>
        </w:tc>
        <w:tc>
          <w:tcPr>
            <w:tcW w:w="540" w:type="dxa"/>
            <w:gridSpan w:val="2"/>
            <w:tcBorders>
              <w:top w:val="single" w:sz="4" w:space="0" w:color="auto"/>
              <w:bottom w:val="single" w:sz="4" w:space="0" w:color="auto"/>
            </w:tcBorders>
            <w:shd w:val="clear" w:color="auto" w:fill="auto"/>
          </w:tcPr>
          <w:p w14:paraId="29C5792B" w14:textId="77777777" w:rsidR="00543961" w:rsidRDefault="00543961" w:rsidP="00543961">
            <w:r w:rsidRPr="00672486">
              <w:rPr>
                <w:rFonts w:ascii="Times New Roman" w:hAnsi="Times New Roman"/>
                <w:sz w:val="22"/>
                <w:szCs w:val="22"/>
              </w:rPr>
              <w:fldChar w:fldCharType="begin">
                <w:ffData>
                  <w:name w:val=""/>
                  <w:enabled/>
                  <w:calcOnExit w:val="0"/>
                  <w:textInput>
                    <w:maxLength w:val="2"/>
                  </w:textInput>
                </w:ffData>
              </w:fldChar>
            </w:r>
            <w:r w:rsidRPr="00672486">
              <w:rPr>
                <w:rFonts w:ascii="Times New Roman" w:hAnsi="Times New Roman"/>
                <w:sz w:val="22"/>
                <w:szCs w:val="22"/>
              </w:rPr>
              <w:instrText xml:space="preserve"> FORMTEXT </w:instrText>
            </w:r>
            <w:r w:rsidRPr="00672486">
              <w:rPr>
                <w:rFonts w:ascii="Times New Roman" w:hAnsi="Times New Roman"/>
                <w:sz w:val="22"/>
                <w:szCs w:val="22"/>
              </w:rPr>
            </w:r>
            <w:r w:rsidRPr="00672486">
              <w:rPr>
                <w:rFonts w:ascii="Times New Roman" w:hAnsi="Times New Roman"/>
                <w:sz w:val="22"/>
                <w:szCs w:val="22"/>
              </w:rPr>
              <w:fldChar w:fldCharType="separate"/>
            </w:r>
            <w:r w:rsidRPr="00672486">
              <w:rPr>
                <w:rFonts w:ascii="Times New Roman" w:hAnsi="Times New Roman"/>
                <w:noProof/>
                <w:sz w:val="22"/>
                <w:szCs w:val="22"/>
              </w:rPr>
              <w:t> </w:t>
            </w:r>
            <w:r w:rsidRPr="00672486">
              <w:rPr>
                <w:rFonts w:ascii="Times New Roman" w:hAnsi="Times New Roman"/>
                <w:noProof/>
                <w:sz w:val="22"/>
                <w:szCs w:val="22"/>
              </w:rPr>
              <w:t> </w:t>
            </w:r>
            <w:r w:rsidRPr="0067248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A423073" w14:textId="77777777" w:rsidR="00543961" w:rsidRDefault="00543961" w:rsidP="00543961">
            <w:r w:rsidRPr="00672486">
              <w:rPr>
                <w:rFonts w:ascii="Times New Roman" w:hAnsi="Times New Roman"/>
                <w:sz w:val="22"/>
                <w:szCs w:val="22"/>
              </w:rPr>
              <w:fldChar w:fldCharType="begin">
                <w:ffData>
                  <w:name w:val=""/>
                  <w:enabled/>
                  <w:calcOnExit w:val="0"/>
                  <w:textInput>
                    <w:maxLength w:val="2"/>
                  </w:textInput>
                </w:ffData>
              </w:fldChar>
            </w:r>
            <w:r w:rsidRPr="00672486">
              <w:rPr>
                <w:rFonts w:ascii="Times New Roman" w:hAnsi="Times New Roman"/>
                <w:sz w:val="22"/>
                <w:szCs w:val="22"/>
              </w:rPr>
              <w:instrText xml:space="preserve"> FORMTEXT </w:instrText>
            </w:r>
            <w:r w:rsidRPr="00672486">
              <w:rPr>
                <w:rFonts w:ascii="Times New Roman" w:hAnsi="Times New Roman"/>
                <w:sz w:val="22"/>
                <w:szCs w:val="22"/>
              </w:rPr>
            </w:r>
            <w:r w:rsidRPr="00672486">
              <w:rPr>
                <w:rFonts w:ascii="Times New Roman" w:hAnsi="Times New Roman"/>
                <w:sz w:val="22"/>
                <w:szCs w:val="22"/>
              </w:rPr>
              <w:fldChar w:fldCharType="separate"/>
            </w:r>
            <w:r w:rsidRPr="00672486">
              <w:rPr>
                <w:rFonts w:ascii="Times New Roman" w:hAnsi="Times New Roman"/>
                <w:noProof/>
                <w:sz w:val="22"/>
                <w:szCs w:val="22"/>
              </w:rPr>
              <w:t> </w:t>
            </w:r>
            <w:r w:rsidRPr="00672486">
              <w:rPr>
                <w:rFonts w:ascii="Times New Roman" w:hAnsi="Times New Roman"/>
                <w:noProof/>
                <w:sz w:val="22"/>
                <w:szCs w:val="22"/>
              </w:rPr>
              <w:t> </w:t>
            </w:r>
            <w:r w:rsidRPr="0067248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84966F8" w14:textId="77777777" w:rsidR="00543961" w:rsidRDefault="00543961" w:rsidP="00543961">
            <w:r w:rsidRPr="00672486">
              <w:rPr>
                <w:rFonts w:ascii="Times New Roman" w:hAnsi="Times New Roman"/>
                <w:sz w:val="22"/>
                <w:szCs w:val="22"/>
              </w:rPr>
              <w:fldChar w:fldCharType="begin">
                <w:ffData>
                  <w:name w:val=""/>
                  <w:enabled/>
                  <w:calcOnExit w:val="0"/>
                  <w:textInput>
                    <w:maxLength w:val="2"/>
                  </w:textInput>
                </w:ffData>
              </w:fldChar>
            </w:r>
            <w:r w:rsidRPr="00672486">
              <w:rPr>
                <w:rFonts w:ascii="Times New Roman" w:hAnsi="Times New Roman"/>
                <w:sz w:val="22"/>
                <w:szCs w:val="22"/>
              </w:rPr>
              <w:instrText xml:space="preserve"> FORMTEXT </w:instrText>
            </w:r>
            <w:r w:rsidRPr="00672486">
              <w:rPr>
                <w:rFonts w:ascii="Times New Roman" w:hAnsi="Times New Roman"/>
                <w:sz w:val="22"/>
                <w:szCs w:val="22"/>
              </w:rPr>
            </w:r>
            <w:r w:rsidRPr="00672486">
              <w:rPr>
                <w:rFonts w:ascii="Times New Roman" w:hAnsi="Times New Roman"/>
                <w:sz w:val="22"/>
                <w:szCs w:val="22"/>
              </w:rPr>
              <w:fldChar w:fldCharType="separate"/>
            </w:r>
            <w:r w:rsidRPr="00672486">
              <w:rPr>
                <w:rFonts w:ascii="Times New Roman" w:hAnsi="Times New Roman"/>
                <w:noProof/>
                <w:sz w:val="22"/>
                <w:szCs w:val="22"/>
              </w:rPr>
              <w:t> </w:t>
            </w:r>
            <w:r w:rsidRPr="00672486">
              <w:rPr>
                <w:rFonts w:ascii="Times New Roman" w:hAnsi="Times New Roman"/>
                <w:noProof/>
                <w:sz w:val="22"/>
                <w:szCs w:val="22"/>
              </w:rPr>
              <w:t> </w:t>
            </w:r>
            <w:r w:rsidRPr="0067248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796EEA5" w14:textId="77777777" w:rsidR="00543961" w:rsidRDefault="00543961" w:rsidP="00543961">
            <w:r w:rsidRPr="00672486">
              <w:rPr>
                <w:rFonts w:ascii="Times New Roman" w:hAnsi="Times New Roman"/>
                <w:sz w:val="22"/>
                <w:szCs w:val="22"/>
              </w:rPr>
              <w:fldChar w:fldCharType="begin">
                <w:ffData>
                  <w:name w:val=""/>
                  <w:enabled/>
                  <w:calcOnExit w:val="0"/>
                  <w:textInput>
                    <w:maxLength w:val="2"/>
                  </w:textInput>
                </w:ffData>
              </w:fldChar>
            </w:r>
            <w:r w:rsidRPr="00672486">
              <w:rPr>
                <w:rFonts w:ascii="Times New Roman" w:hAnsi="Times New Roman"/>
                <w:sz w:val="22"/>
                <w:szCs w:val="22"/>
              </w:rPr>
              <w:instrText xml:space="preserve"> FORMTEXT </w:instrText>
            </w:r>
            <w:r w:rsidRPr="00672486">
              <w:rPr>
                <w:rFonts w:ascii="Times New Roman" w:hAnsi="Times New Roman"/>
                <w:sz w:val="22"/>
                <w:szCs w:val="22"/>
              </w:rPr>
            </w:r>
            <w:r w:rsidRPr="00672486">
              <w:rPr>
                <w:rFonts w:ascii="Times New Roman" w:hAnsi="Times New Roman"/>
                <w:sz w:val="22"/>
                <w:szCs w:val="22"/>
              </w:rPr>
              <w:fldChar w:fldCharType="separate"/>
            </w:r>
            <w:r w:rsidRPr="00672486">
              <w:rPr>
                <w:rFonts w:ascii="Times New Roman" w:hAnsi="Times New Roman"/>
                <w:noProof/>
                <w:sz w:val="22"/>
                <w:szCs w:val="22"/>
              </w:rPr>
              <w:t> </w:t>
            </w:r>
            <w:r w:rsidRPr="00672486">
              <w:rPr>
                <w:rFonts w:ascii="Times New Roman" w:hAnsi="Times New Roman"/>
                <w:noProof/>
                <w:sz w:val="22"/>
                <w:szCs w:val="22"/>
              </w:rPr>
              <w:t> </w:t>
            </w:r>
            <w:r w:rsidRPr="0067248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44E24C0" w14:textId="77777777" w:rsidR="00543961" w:rsidRDefault="00543961" w:rsidP="00543961">
            <w:r w:rsidRPr="00394BB6">
              <w:rPr>
                <w:rFonts w:ascii="Times New Roman" w:hAnsi="Times New Roman"/>
                <w:sz w:val="22"/>
                <w:szCs w:val="22"/>
              </w:rPr>
              <w:fldChar w:fldCharType="begin">
                <w:ffData>
                  <w:name w:val=""/>
                  <w:enabled/>
                  <w:calcOnExit w:val="0"/>
                  <w:textInput>
                    <w:maxLength w:val="55"/>
                  </w:textInput>
                </w:ffData>
              </w:fldChar>
            </w:r>
            <w:r w:rsidRPr="00394BB6">
              <w:rPr>
                <w:rFonts w:ascii="Times New Roman" w:hAnsi="Times New Roman"/>
                <w:sz w:val="22"/>
                <w:szCs w:val="22"/>
              </w:rPr>
              <w:instrText xml:space="preserve"> FORMTEXT </w:instrText>
            </w:r>
            <w:r w:rsidRPr="00394BB6">
              <w:rPr>
                <w:rFonts w:ascii="Times New Roman" w:hAnsi="Times New Roman"/>
                <w:sz w:val="22"/>
                <w:szCs w:val="22"/>
              </w:rPr>
            </w:r>
            <w:r w:rsidRPr="00394BB6">
              <w:rPr>
                <w:rFonts w:ascii="Times New Roman" w:hAnsi="Times New Roman"/>
                <w:sz w:val="22"/>
                <w:szCs w:val="22"/>
              </w:rPr>
              <w:fldChar w:fldCharType="separate"/>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noProof/>
                <w:sz w:val="22"/>
                <w:szCs w:val="22"/>
              </w:rPr>
              <w:t> </w:t>
            </w:r>
            <w:r w:rsidRPr="00394BB6">
              <w:rPr>
                <w:rFonts w:ascii="Times New Roman" w:hAnsi="Times New Roman"/>
                <w:sz w:val="22"/>
                <w:szCs w:val="22"/>
              </w:rPr>
              <w:fldChar w:fldCharType="end"/>
            </w:r>
          </w:p>
        </w:tc>
      </w:tr>
      <w:tr w:rsidR="00543961" w14:paraId="122BAF47" w14:textId="77777777" w:rsidTr="008D497D">
        <w:tc>
          <w:tcPr>
            <w:tcW w:w="8406" w:type="dxa"/>
            <w:gridSpan w:val="7"/>
            <w:tcBorders>
              <w:top w:val="single" w:sz="4" w:space="0" w:color="auto"/>
              <w:bottom w:val="single" w:sz="4" w:space="0" w:color="auto"/>
            </w:tcBorders>
          </w:tcPr>
          <w:p w14:paraId="0B92AB7E" w14:textId="77777777" w:rsidR="00543961" w:rsidRDefault="00543961" w:rsidP="00543961">
            <w:pPr>
              <w:spacing w:before="20" w:after="20"/>
              <w:ind w:left="60" w:firstLine="4"/>
              <w:rPr>
                <w:rFonts w:cs="Arial"/>
                <w:sz w:val="18"/>
                <w:szCs w:val="18"/>
              </w:rPr>
            </w:pPr>
            <w:r>
              <w:rPr>
                <w:rFonts w:cs="Arial"/>
                <w:sz w:val="18"/>
                <w:szCs w:val="18"/>
              </w:rPr>
              <w:t>*</w:t>
            </w:r>
            <w:r>
              <w:rPr>
                <w:rFonts w:cs="Arial"/>
                <w:b/>
                <w:sz w:val="18"/>
                <w:szCs w:val="18"/>
              </w:rPr>
              <w:t>57.22(1)(f)  PLAN OF ACTIVITIES – ETHNIC CULTURE</w:t>
            </w:r>
            <w:r>
              <w:rPr>
                <w:rFonts w:cs="Arial"/>
                <w:sz w:val="18"/>
                <w:szCs w:val="18"/>
              </w:rPr>
              <w:t xml:space="preserve">  Activities appropriate to a resident’s ethnic culture.</w:t>
            </w:r>
          </w:p>
        </w:tc>
        <w:tc>
          <w:tcPr>
            <w:tcW w:w="540" w:type="dxa"/>
            <w:gridSpan w:val="2"/>
            <w:tcBorders>
              <w:top w:val="single" w:sz="4" w:space="0" w:color="auto"/>
              <w:bottom w:val="single" w:sz="4" w:space="0" w:color="auto"/>
            </w:tcBorders>
            <w:shd w:val="clear" w:color="auto" w:fill="auto"/>
          </w:tcPr>
          <w:p w14:paraId="14C9BF57" w14:textId="77777777" w:rsidR="00543961" w:rsidRDefault="00543961" w:rsidP="00543961">
            <w:r w:rsidRPr="00672486">
              <w:rPr>
                <w:rFonts w:ascii="Times New Roman" w:hAnsi="Times New Roman"/>
                <w:sz w:val="22"/>
                <w:szCs w:val="22"/>
              </w:rPr>
              <w:fldChar w:fldCharType="begin">
                <w:ffData>
                  <w:name w:val=""/>
                  <w:enabled/>
                  <w:calcOnExit w:val="0"/>
                  <w:textInput>
                    <w:maxLength w:val="2"/>
                  </w:textInput>
                </w:ffData>
              </w:fldChar>
            </w:r>
            <w:r w:rsidRPr="00672486">
              <w:rPr>
                <w:rFonts w:ascii="Times New Roman" w:hAnsi="Times New Roman"/>
                <w:sz w:val="22"/>
                <w:szCs w:val="22"/>
              </w:rPr>
              <w:instrText xml:space="preserve"> FORMTEXT </w:instrText>
            </w:r>
            <w:r w:rsidRPr="00672486">
              <w:rPr>
                <w:rFonts w:ascii="Times New Roman" w:hAnsi="Times New Roman"/>
                <w:sz w:val="22"/>
                <w:szCs w:val="22"/>
              </w:rPr>
            </w:r>
            <w:r w:rsidRPr="00672486">
              <w:rPr>
                <w:rFonts w:ascii="Times New Roman" w:hAnsi="Times New Roman"/>
                <w:sz w:val="22"/>
                <w:szCs w:val="22"/>
              </w:rPr>
              <w:fldChar w:fldCharType="separate"/>
            </w:r>
            <w:r w:rsidRPr="00672486">
              <w:rPr>
                <w:rFonts w:ascii="Times New Roman" w:hAnsi="Times New Roman"/>
                <w:noProof/>
                <w:sz w:val="22"/>
                <w:szCs w:val="22"/>
              </w:rPr>
              <w:t> </w:t>
            </w:r>
            <w:r w:rsidRPr="00672486">
              <w:rPr>
                <w:rFonts w:ascii="Times New Roman" w:hAnsi="Times New Roman"/>
                <w:noProof/>
                <w:sz w:val="22"/>
                <w:szCs w:val="22"/>
              </w:rPr>
              <w:t> </w:t>
            </w:r>
            <w:r w:rsidRPr="0067248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EBB8AF2" w14:textId="77777777" w:rsidR="00543961" w:rsidRDefault="00543961" w:rsidP="00543961">
            <w:r w:rsidRPr="00672486">
              <w:rPr>
                <w:rFonts w:ascii="Times New Roman" w:hAnsi="Times New Roman"/>
                <w:sz w:val="22"/>
                <w:szCs w:val="22"/>
              </w:rPr>
              <w:fldChar w:fldCharType="begin">
                <w:ffData>
                  <w:name w:val=""/>
                  <w:enabled/>
                  <w:calcOnExit w:val="0"/>
                  <w:textInput>
                    <w:maxLength w:val="2"/>
                  </w:textInput>
                </w:ffData>
              </w:fldChar>
            </w:r>
            <w:r w:rsidRPr="00672486">
              <w:rPr>
                <w:rFonts w:ascii="Times New Roman" w:hAnsi="Times New Roman"/>
                <w:sz w:val="22"/>
                <w:szCs w:val="22"/>
              </w:rPr>
              <w:instrText xml:space="preserve"> FORMTEXT </w:instrText>
            </w:r>
            <w:r w:rsidRPr="00672486">
              <w:rPr>
                <w:rFonts w:ascii="Times New Roman" w:hAnsi="Times New Roman"/>
                <w:sz w:val="22"/>
                <w:szCs w:val="22"/>
              </w:rPr>
            </w:r>
            <w:r w:rsidRPr="00672486">
              <w:rPr>
                <w:rFonts w:ascii="Times New Roman" w:hAnsi="Times New Roman"/>
                <w:sz w:val="22"/>
                <w:szCs w:val="22"/>
              </w:rPr>
              <w:fldChar w:fldCharType="separate"/>
            </w:r>
            <w:r w:rsidRPr="00672486">
              <w:rPr>
                <w:rFonts w:ascii="Times New Roman" w:hAnsi="Times New Roman"/>
                <w:noProof/>
                <w:sz w:val="22"/>
                <w:szCs w:val="22"/>
              </w:rPr>
              <w:t> </w:t>
            </w:r>
            <w:r w:rsidRPr="00672486">
              <w:rPr>
                <w:rFonts w:ascii="Times New Roman" w:hAnsi="Times New Roman"/>
                <w:noProof/>
                <w:sz w:val="22"/>
                <w:szCs w:val="22"/>
              </w:rPr>
              <w:t> </w:t>
            </w:r>
            <w:r w:rsidRPr="0067248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BCE1EDC" w14:textId="77777777" w:rsidR="00543961" w:rsidRDefault="00543961" w:rsidP="00543961">
            <w:r w:rsidRPr="00672486">
              <w:rPr>
                <w:rFonts w:ascii="Times New Roman" w:hAnsi="Times New Roman"/>
                <w:sz w:val="22"/>
                <w:szCs w:val="22"/>
              </w:rPr>
              <w:fldChar w:fldCharType="begin">
                <w:ffData>
                  <w:name w:val=""/>
                  <w:enabled/>
                  <w:calcOnExit w:val="0"/>
                  <w:textInput>
                    <w:maxLength w:val="2"/>
                  </w:textInput>
                </w:ffData>
              </w:fldChar>
            </w:r>
            <w:r w:rsidRPr="00672486">
              <w:rPr>
                <w:rFonts w:ascii="Times New Roman" w:hAnsi="Times New Roman"/>
                <w:sz w:val="22"/>
                <w:szCs w:val="22"/>
              </w:rPr>
              <w:instrText xml:space="preserve"> FORMTEXT </w:instrText>
            </w:r>
            <w:r w:rsidRPr="00672486">
              <w:rPr>
                <w:rFonts w:ascii="Times New Roman" w:hAnsi="Times New Roman"/>
                <w:sz w:val="22"/>
                <w:szCs w:val="22"/>
              </w:rPr>
            </w:r>
            <w:r w:rsidRPr="00672486">
              <w:rPr>
                <w:rFonts w:ascii="Times New Roman" w:hAnsi="Times New Roman"/>
                <w:sz w:val="22"/>
                <w:szCs w:val="22"/>
              </w:rPr>
              <w:fldChar w:fldCharType="separate"/>
            </w:r>
            <w:r w:rsidRPr="00672486">
              <w:rPr>
                <w:rFonts w:ascii="Times New Roman" w:hAnsi="Times New Roman"/>
                <w:noProof/>
                <w:sz w:val="22"/>
                <w:szCs w:val="22"/>
              </w:rPr>
              <w:t> </w:t>
            </w:r>
            <w:r w:rsidRPr="00672486">
              <w:rPr>
                <w:rFonts w:ascii="Times New Roman" w:hAnsi="Times New Roman"/>
                <w:noProof/>
                <w:sz w:val="22"/>
                <w:szCs w:val="22"/>
              </w:rPr>
              <w:t> </w:t>
            </w:r>
            <w:r w:rsidRPr="0067248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B158268" w14:textId="77777777" w:rsidR="00543961" w:rsidRDefault="00543961" w:rsidP="00543961">
            <w:r w:rsidRPr="00672486">
              <w:rPr>
                <w:rFonts w:ascii="Times New Roman" w:hAnsi="Times New Roman"/>
                <w:sz w:val="22"/>
                <w:szCs w:val="22"/>
              </w:rPr>
              <w:fldChar w:fldCharType="begin">
                <w:ffData>
                  <w:name w:val=""/>
                  <w:enabled/>
                  <w:calcOnExit w:val="0"/>
                  <w:textInput>
                    <w:maxLength w:val="2"/>
                  </w:textInput>
                </w:ffData>
              </w:fldChar>
            </w:r>
            <w:r w:rsidRPr="00672486">
              <w:rPr>
                <w:rFonts w:ascii="Times New Roman" w:hAnsi="Times New Roman"/>
                <w:sz w:val="22"/>
                <w:szCs w:val="22"/>
              </w:rPr>
              <w:instrText xml:space="preserve"> FORMTEXT </w:instrText>
            </w:r>
            <w:r w:rsidRPr="00672486">
              <w:rPr>
                <w:rFonts w:ascii="Times New Roman" w:hAnsi="Times New Roman"/>
                <w:sz w:val="22"/>
                <w:szCs w:val="22"/>
              </w:rPr>
            </w:r>
            <w:r w:rsidRPr="00672486">
              <w:rPr>
                <w:rFonts w:ascii="Times New Roman" w:hAnsi="Times New Roman"/>
                <w:sz w:val="22"/>
                <w:szCs w:val="22"/>
              </w:rPr>
              <w:fldChar w:fldCharType="separate"/>
            </w:r>
            <w:r w:rsidRPr="00672486">
              <w:rPr>
                <w:rFonts w:ascii="Times New Roman" w:hAnsi="Times New Roman"/>
                <w:noProof/>
                <w:sz w:val="22"/>
                <w:szCs w:val="22"/>
              </w:rPr>
              <w:t> </w:t>
            </w:r>
            <w:r w:rsidRPr="00672486">
              <w:rPr>
                <w:rFonts w:ascii="Times New Roman" w:hAnsi="Times New Roman"/>
                <w:noProof/>
                <w:sz w:val="22"/>
                <w:szCs w:val="22"/>
              </w:rPr>
              <w:t> </w:t>
            </w:r>
            <w:r w:rsidRPr="0067248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338B95A"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558A84CC" w14:textId="77777777" w:rsidTr="008D497D">
        <w:tc>
          <w:tcPr>
            <w:tcW w:w="8406" w:type="dxa"/>
            <w:gridSpan w:val="7"/>
            <w:tcBorders>
              <w:top w:val="single" w:sz="4" w:space="0" w:color="auto"/>
              <w:bottom w:val="single" w:sz="4" w:space="0" w:color="auto"/>
            </w:tcBorders>
          </w:tcPr>
          <w:p w14:paraId="30EFFAC1" w14:textId="77777777" w:rsidR="00543961" w:rsidRDefault="00543961" w:rsidP="00543961">
            <w:pPr>
              <w:spacing w:before="20" w:after="20"/>
              <w:ind w:left="60" w:firstLine="4"/>
              <w:rPr>
                <w:rFonts w:cs="Arial"/>
                <w:sz w:val="18"/>
                <w:szCs w:val="18"/>
              </w:rPr>
            </w:pPr>
            <w:r>
              <w:rPr>
                <w:rFonts w:cs="Arial"/>
                <w:sz w:val="18"/>
                <w:szCs w:val="18"/>
              </w:rPr>
              <w:t>*</w:t>
            </w:r>
            <w:r>
              <w:rPr>
                <w:rFonts w:cs="Arial"/>
                <w:b/>
                <w:sz w:val="18"/>
                <w:szCs w:val="18"/>
              </w:rPr>
              <w:t>57.22(1)(g)  PLAN OF ACTIVITIES – INDIVIDUAL INTERESTS</w:t>
            </w:r>
            <w:r>
              <w:rPr>
                <w:rFonts w:cs="Arial"/>
                <w:sz w:val="18"/>
                <w:szCs w:val="18"/>
              </w:rPr>
              <w:t xml:space="preserve">  Opportunities for activities geared towards the individual interests of residents.</w:t>
            </w:r>
          </w:p>
        </w:tc>
        <w:tc>
          <w:tcPr>
            <w:tcW w:w="540" w:type="dxa"/>
            <w:gridSpan w:val="2"/>
            <w:tcBorders>
              <w:top w:val="single" w:sz="4" w:space="0" w:color="auto"/>
              <w:bottom w:val="single" w:sz="4" w:space="0" w:color="auto"/>
            </w:tcBorders>
            <w:shd w:val="clear" w:color="auto" w:fill="auto"/>
          </w:tcPr>
          <w:p w14:paraId="01738E4A" w14:textId="77777777" w:rsidR="00543961" w:rsidRDefault="00543961" w:rsidP="00543961">
            <w:r w:rsidRPr="00672486">
              <w:rPr>
                <w:rFonts w:ascii="Times New Roman" w:hAnsi="Times New Roman"/>
                <w:sz w:val="22"/>
                <w:szCs w:val="22"/>
              </w:rPr>
              <w:fldChar w:fldCharType="begin">
                <w:ffData>
                  <w:name w:val=""/>
                  <w:enabled/>
                  <w:calcOnExit w:val="0"/>
                  <w:textInput>
                    <w:maxLength w:val="2"/>
                  </w:textInput>
                </w:ffData>
              </w:fldChar>
            </w:r>
            <w:r w:rsidRPr="00672486">
              <w:rPr>
                <w:rFonts w:ascii="Times New Roman" w:hAnsi="Times New Roman"/>
                <w:sz w:val="22"/>
                <w:szCs w:val="22"/>
              </w:rPr>
              <w:instrText xml:space="preserve"> FORMTEXT </w:instrText>
            </w:r>
            <w:r w:rsidRPr="00672486">
              <w:rPr>
                <w:rFonts w:ascii="Times New Roman" w:hAnsi="Times New Roman"/>
                <w:sz w:val="22"/>
                <w:szCs w:val="22"/>
              </w:rPr>
            </w:r>
            <w:r w:rsidRPr="00672486">
              <w:rPr>
                <w:rFonts w:ascii="Times New Roman" w:hAnsi="Times New Roman"/>
                <w:sz w:val="22"/>
                <w:szCs w:val="22"/>
              </w:rPr>
              <w:fldChar w:fldCharType="separate"/>
            </w:r>
            <w:r w:rsidRPr="00672486">
              <w:rPr>
                <w:rFonts w:ascii="Times New Roman" w:hAnsi="Times New Roman"/>
                <w:noProof/>
                <w:sz w:val="22"/>
                <w:szCs w:val="22"/>
              </w:rPr>
              <w:t> </w:t>
            </w:r>
            <w:r w:rsidRPr="00672486">
              <w:rPr>
                <w:rFonts w:ascii="Times New Roman" w:hAnsi="Times New Roman"/>
                <w:noProof/>
                <w:sz w:val="22"/>
                <w:szCs w:val="22"/>
              </w:rPr>
              <w:t> </w:t>
            </w:r>
            <w:r w:rsidRPr="0067248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256A38E" w14:textId="77777777" w:rsidR="00543961" w:rsidRDefault="00543961" w:rsidP="00543961">
            <w:r w:rsidRPr="00672486">
              <w:rPr>
                <w:rFonts w:ascii="Times New Roman" w:hAnsi="Times New Roman"/>
                <w:sz w:val="22"/>
                <w:szCs w:val="22"/>
              </w:rPr>
              <w:fldChar w:fldCharType="begin">
                <w:ffData>
                  <w:name w:val=""/>
                  <w:enabled/>
                  <w:calcOnExit w:val="0"/>
                  <w:textInput>
                    <w:maxLength w:val="2"/>
                  </w:textInput>
                </w:ffData>
              </w:fldChar>
            </w:r>
            <w:r w:rsidRPr="00672486">
              <w:rPr>
                <w:rFonts w:ascii="Times New Roman" w:hAnsi="Times New Roman"/>
                <w:sz w:val="22"/>
                <w:szCs w:val="22"/>
              </w:rPr>
              <w:instrText xml:space="preserve"> FORMTEXT </w:instrText>
            </w:r>
            <w:r w:rsidRPr="00672486">
              <w:rPr>
                <w:rFonts w:ascii="Times New Roman" w:hAnsi="Times New Roman"/>
                <w:sz w:val="22"/>
                <w:szCs w:val="22"/>
              </w:rPr>
            </w:r>
            <w:r w:rsidRPr="00672486">
              <w:rPr>
                <w:rFonts w:ascii="Times New Roman" w:hAnsi="Times New Roman"/>
                <w:sz w:val="22"/>
                <w:szCs w:val="22"/>
              </w:rPr>
              <w:fldChar w:fldCharType="separate"/>
            </w:r>
            <w:r w:rsidRPr="00672486">
              <w:rPr>
                <w:rFonts w:ascii="Times New Roman" w:hAnsi="Times New Roman"/>
                <w:noProof/>
                <w:sz w:val="22"/>
                <w:szCs w:val="22"/>
              </w:rPr>
              <w:t> </w:t>
            </w:r>
            <w:r w:rsidRPr="00672486">
              <w:rPr>
                <w:rFonts w:ascii="Times New Roman" w:hAnsi="Times New Roman"/>
                <w:noProof/>
                <w:sz w:val="22"/>
                <w:szCs w:val="22"/>
              </w:rPr>
              <w:t> </w:t>
            </w:r>
            <w:r w:rsidRPr="0067248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0CD74AD" w14:textId="77777777" w:rsidR="00543961" w:rsidRDefault="00543961" w:rsidP="00543961">
            <w:r w:rsidRPr="00672486">
              <w:rPr>
                <w:rFonts w:ascii="Times New Roman" w:hAnsi="Times New Roman"/>
                <w:sz w:val="22"/>
                <w:szCs w:val="22"/>
              </w:rPr>
              <w:fldChar w:fldCharType="begin">
                <w:ffData>
                  <w:name w:val=""/>
                  <w:enabled/>
                  <w:calcOnExit w:val="0"/>
                  <w:textInput>
                    <w:maxLength w:val="2"/>
                  </w:textInput>
                </w:ffData>
              </w:fldChar>
            </w:r>
            <w:r w:rsidRPr="00672486">
              <w:rPr>
                <w:rFonts w:ascii="Times New Roman" w:hAnsi="Times New Roman"/>
                <w:sz w:val="22"/>
                <w:szCs w:val="22"/>
              </w:rPr>
              <w:instrText xml:space="preserve"> FORMTEXT </w:instrText>
            </w:r>
            <w:r w:rsidRPr="00672486">
              <w:rPr>
                <w:rFonts w:ascii="Times New Roman" w:hAnsi="Times New Roman"/>
                <w:sz w:val="22"/>
                <w:szCs w:val="22"/>
              </w:rPr>
            </w:r>
            <w:r w:rsidRPr="00672486">
              <w:rPr>
                <w:rFonts w:ascii="Times New Roman" w:hAnsi="Times New Roman"/>
                <w:sz w:val="22"/>
                <w:szCs w:val="22"/>
              </w:rPr>
              <w:fldChar w:fldCharType="separate"/>
            </w:r>
            <w:r w:rsidRPr="00672486">
              <w:rPr>
                <w:rFonts w:ascii="Times New Roman" w:hAnsi="Times New Roman"/>
                <w:noProof/>
                <w:sz w:val="22"/>
                <w:szCs w:val="22"/>
              </w:rPr>
              <w:t> </w:t>
            </w:r>
            <w:r w:rsidRPr="00672486">
              <w:rPr>
                <w:rFonts w:ascii="Times New Roman" w:hAnsi="Times New Roman"/>
                <w:noProof/>
                <w:sz w:val="22"/>
                <w:szCs w:val="22"/>
              </w:rPr>
              <w:t> </w:t>
            </w:r>
            <w:r w:rsidRPr="0067248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15C643C" w14:textId="77777777" w:rsidR="00543961" w:rsidRDefault="00543961" w:rsidP="00543961">
            <w:r w:rsidRPr="00672486">
              <w:rPr>
                <w:rFonts w:ascii="Times New Roman" w:hAnsi="Times New Roman"/>
                <w:sz w:val="22"/>
                <w:szCs w:val="22"/>
              </w:rPr>
              <w:fldChar w:fldCharType="begin">
                <w:ffData>
                  <w:name w:val=""/>
                  <w:enabled/>
                  <w:calcOnExit w:val="0"/>
                  <w:textInput>
                    <w:maxLength w:val="2"/>
                  </w:textInput>
                </w:ffData>
              </w:fldChar>
            </w:r>
            <w:r w:rsidRPr="00672486">
              <w:rPr>
                <w:rFonts w:ascii="Times New Roman" w:hAnsi="Times New Roman"/>
                <w:sz w:val="22"/>
                <w:szCs w:val="22"/>
              </w:rPr>
              <w:instrText xml:space="preserve"> FORMTEXT </w:instrText>
            </w:r>
            <w:r w:rsidRPr="00672486">
              <w:rPr>
                <w:rFonts w:ascii="Times New Roman" w:hAnsi="Times New Roman"/>
                <w:sz w:val="22"/>
                <w:szCs w:val="22"/>
              </w:rPr>
            </w:r>
            <w:r w:rsidRPr="00672486">
              <w:rPr>
                <w:rFonts w:ascii="Times New Roman" w:hAnsi="Times New Roman"/>
                <w:sz w:val="22"/>
                <w:szCs w:val="22"/>
              </w:rPr>
              <w:fldChar w:fldCharType="separate"/>
            </w:r>
            <w:r w:rsidRPr="00672486">
              <w:rPr>
                <w:rFonts w:ascii="Times New Roman" w:hAnsi="Times New Roman"/>
                <w:noProof/>
                <w:sz w:val="22"/>
                <w:szCs w:val="22"/>
              </w:rPr>
              <w:t> </w:t>
            </w:r>
            <w:r w:rsidRPr="00672486">
              <w:rPr>
                <w:rFonts w:ascii="Times New Roman" w:hAnsi="Times New Roman"/>
                <w:noProof/>
                <w:sz w:val="22"/>
                <w:szCs w:val="22"/>
              </w:rPr>
              <w:t> </w:t>
            </w:r>
            <w:r w:rsidRPr="0067248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07E3A2D"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06833CC2" w14:textId="77777777" w:rsidTr="008D497D">
        <w:tc>
          <w:tcPr>
            <w:tcW w:w="8406" w:type="dxa"/>
            <w:gridSpan w:val="7"/>
            <w:tcBorders>
              <w:top w:val="single" w:sz="4" w:space="0" w:color="auto"/>
              <w:bottom w:val="single" w:sz="4" w:space="0" w:color="auto"/>
            </w:tcBorders>
          </w:tcPr>
          <w:p w14:paraId="3E1565A5" w14:textId="77777777" w:rsidR="00543961" w:rsidRDefault="00543961" w:rsidP="00543961">
            <w:pPr>
              <w:spacing w:before="20" w:after="20"/>
              <w:ind w:left="60" w:firstLine="4"/>
              <w:rPr>
                <w:rFonts w:cs="Arial"/>
                <w:sz w:val="18"/>
                <w:szCs w:val="18"/>
              </w:rPr>
            </w:pPr>
            <w:r>
              <w:rPr>
                <w:rFonts w:cs="Arial"/>
                <w:b/>
                <w:sz w:val="18"/>
                <w:szCs w:val="18"/>
              </w:rPr>
              <w:t>57.22(2)  RELIGIOUS TRAINING &amp; PRACTICE</w:t>
            </w:r>
            <w:r>
              <w:rPr>
                <w:rFonts w:cs="Arial"/>
                <w:sz w:val="18"/>
                <w:szCs w:val="18"/>
              </w:rPr>
              <w:t xml:space="preserve">  Each resident shall be provided with opportunities for voluntary religious expression and participation in religious education and attendance at services compatible with the religious preference of the resident, or a parent or guardian of the resident.</w:t>
            </w:r>
          </w:p>
        </w:tc>
        <w:tc>
          <w:tcPr>
            <w:tcW w:w="540" w:type="dxa"/>
            <w:gridSpan w:val="2"/>
            <w:tcBorders>
              <w:top w:val="single" w:sz="4" w:space="0" w:color="auto"/>
              <w:bottom w:val="single" w:sz="4" w:space="0" w:color="auto"/>
            </w:tcBorders>
            <w:shd w:val="clear" w:color="auto" w:fill="auto"/>
          </w:tcPr>
          <w:p w14:paraId="55E9351F" w14:textId="77777777" w:rsidR="00543961" w:rsidRDefault="00543961" w:rsidP="00543961">
            <w:r w:rsidRPr="00672486">
              <w:rPr>
                <w:rFonts w:ascii="Times New Roman" w:hAnsi="Times New Roman"/>
                <w:sz w:val="22"/>
                <w:szCs w:val="22"/>
              </w:rPr>
              <w:fldChar w:fldCharType="begin">
                <w:ffData>
                  <w:name w:val=""/>
                  <w:enabled/>
                  <w:calcOnExit w:val="0"/>
                  <w:textInput>
                    <w:maxLength w:val="2"/>
                  </w:textInput>
                </w:ffData>
              </w:fldChar>
            </w:r>
            <w:r w:rsidRPr="00672486">
              <w:rPr>
                <w:rFonts w:ascii="Times New Roman" w:hAnsi="Times New Roman"/>
                <w:sz w:val="22"/>
                <w:szCs w:val="22"/>
              </w:rPr>
              <w:instrText xml:space="preserve"> FORMTEXT </w:instrText>
            </w:r>
            <w:r w:rsidRPr="00672486">
              <w:rPr>
                <w:rFonts w:ascii="Times New Roman" w:hAnsi="Times New Roman"/>
                <w:sz w:val="22"/>
                <w:szCs w:val="22"/>
              </w:rPr>
            </w:r>
            <w:r w:rsidRPr="00672486">
              <w:rPr>
                <w:rFonts w:ascii="Times New Roman" w:hAnsi="Times New Roman"/>
                <w:sz w:val="22"/>
                <w:szCs w:val="22"/>
              </w:rPr>
              <w:fldChar w:fldCharType="separate"/>
            </w:r>
            <w:r w:rsidRPr="00672486">
              <w:rPr>
                <w:rFonts w:ascii="Times New Roman" w:hAnsi="Times New Roman"/>
                <w:noProof/>
                <w:sz w:val="22"/>
                <w:szCs w:val="22"/>
              </w:rPr>
              <w:t> </w:t>
            </w:r>
            <w:r w:rsidRPr="00672486">
              <w:rPr>
                <w:rFonts w:ascii="Times New Roman" w:hAnsi="Times New Roman"/>
                <w:noProof/>
                <w:sz w:val="22"/>
                <w:szCs w:val="22"/>
              </w:rPr>
              <w:t> </w:t>
            </w:r>
            <w:r w:rsidRPr="0067248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37EC2C2" w14:textId="77777777" w:rsidR="00543961" w:rsidRDefault="00543961" w:rsidP="00543961">
            <w:r w:rsidRPr="00672486">
              <w:rPr>
                <w:rFonts w:ascii="Times New Roman" w:hAnsi="Times New Roman"/>
                <w:sz w:val="22"/>
                <w:szCs w:val="22"/>
              </w:rPr>
              <w:fldChar w:fldCharType="begin">
                <w:ffData>
                  <w:name w:val=""/>
                  <w:enabled/>
                  <w:calcOnExit w:val="0"/>
                  <w:textInput>
                    <w:maxLength w:val="2"/>
                  </w:textInput>
                </w:ffData>
              </w:fldChar>
            </w:r>
            <w:r w:rsidRPr="00672486">
              <w:rPr>
                <w:rFonts w:ascii="Times New Roman" w:hAnsi="Times New Roman"/>
                <w:sz w:val="22"/>
                <w:szCs w:val="22"/>
              </w:rPr>
              <w:instrText xml:space="preserve"> FORMTEXT </w:instrText>
            </w:r>
            <w:r w:rsidRPr="00672486">
              <w:rPr>
                <w:rFonts w:ascii="Times New Roman" w:hAnsi="Times New Roman"/>
                <w:sz w:val="22"/>
                <w:szCs w:val="22"/>
              </w:rPr>
            </w:r>
            <w:r w:rsidRPr="00672486">
              <w:rPr>
                <w:rFonts w:ascii="Times New Roman" w:hAnsi="Times New Roman"/>
                <w:sz w:val="22"/>
                <w:szCs w:val="22"/>
              </w:rPr>
              <w:fldChar w:fldCharType="separate"/>
            </w:r>
            <w:r w:rsidRPr="00672486">
              <w:rPr>
                <w:rFonts w:ascii="Times New Roman" w:hAnsi="Times New Roman"/>
                <w:noProof/>
                <w:sz w:val="22"/>
                <w:szCs w:val="22"/>
              </w:rPr>
              <w:t> </w:t>
            </w:r>
            <w:r w:rsidRPr="00672486">
              <w:rPr>
                <w:rFonts w:ascii="Times New Roman" w:hAnsi="Times New Roman"/>
                <w:noProof/>
                <w:sz w:val="22"/>
                <w:szCs w:val="22"/>
              </w:rPr>
              <w:t> </w:t>
            </w:r>
            <w:r w:rsidRPr="0067248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1025921" w14:textId="77777777" w:rsidR="00543961" w:rsidRDefault="00543961" w:rsidP="00543961">
            <w:r w:rsidRPr="00672486">
              <w:rPr>
                <w:rFonts w:ascii="Times New Roman" w:hAnsi="Times New Roman"/>
                <w:sz w:val="22"/>
                <w:szCs w:val="22"/>
              </w:rPr>
              <w:fldChar w:fldCharType="begin">
                <w:ffData>
                  <w:name w:val=""/>
                  <w:enabled/>
                  <w:calcOnExit w:val="0"/>
                  <w:textInput>
                    <w:maxLength w:val="2"/>
                  </w:textInput>
                </w:ffData>
              </w:fldChar>
            </w:r>
            <w:r w:rsidRPr="00672486">
              <w:rPr>
                <w:rFonts w:ascii="Times New Roman" w:hAnsi="Times New Roman"/>
                <w:sz w:val="22"/>
                <w:szCs w:val="22"/>
              </w:rPr>
              <w:instrText xml:space="preserve"> FORMTEXT </w:instrText>
            </w:r>
            <w:r w:rsidRPr="00672486">
              <w:rPr>
                <w:rFonts w:ascii="Times New Roman" w:hAnsi="Times New Roman"/>
                <w:sz w:val="22"/>
                <w:szCs w:val="22"/>
              </w:rPr>
            </w:r>
            <w:r w:rsidRPr="00672486">
              <w:rPr>
                <w:rFonts w:ascii="Times New Roman" w:hAnsi="Times New Roman"/>
                <w:sz w:val="22"/>
                <w:szCs w:val="22"/>
              </w:rPr>
              <w:fldChar w:fldCharType="separate"/>
            </w:r>
            <w:r w:rsidRPr="00672486">
              <w:rPr>
                <w:rFonts w:ascii="Times New Roman" w:hAnsi="Times New Roman"/>
                <w:noProof/>
                <w:sz w:val="22"/>
                <w:szCs w:val="22"/>
              </w:rPr>
              <w:t> </w:t>
            </w:r>
            <w:r w:rsidRPr="00672486">
              <w:rPr>
                <w:rFonts w:ascii="Times New Roman" w:hAnsi="Times New Roman"/>
                <w:noProof/>
                <w:sz w:val="22"/>
                <w:szCs w:val="22"/>
              </w:rPr>
              <w:t> </w:t>
            </w:r>
            <w:r w:rsidRPr="0067248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146E2B8" w14:textId="77777777" w:rsidR="00543961" w:rsidRDefault="00543961" w:rsidP="00543961">
            <w:r w:rsidRPr="00672486">
              <w:rPr>
                <w:rFonts w:ascii="Times New Roman" w:hAnsi="Times New Roman"/>
                <w:sz w:val="22"/>
                <w:szCs w:val="22"/>
              </w:rPr>
              <w:fldChar w:fldCharType="begin">
                <w:ffData>
                  <w:name w:val=""/>
                  <w:enabled/>
                  <w:calcOnExit w:val="0"/>
                  <w:textInput>
                    <w:maxLength w:val="2"/>
                  </w:textInput>
                </w:ffData>
              </w:fldChar>
            </w:r>
            <w:r w:rsidRPr="00672486">
              <w:rPr>
                <w:rFonts w:ascii="Times New Roman" w:hAnsi="Times New Roman"/>
                <w:sz w:val="22"/>
                <w:szCs w:val="22"/>
              </w:rPr>
              <w:instrText xml:space="preserve"> FORMTEXT </w:instrText>
            </w:r>
            <w:r w:rsidRPr="00672486">
              <w:rPr>
                <w:rFonts w:ascii="Times New Roman" w:hAnsi="Times New Roman"/>
                <w:sz w:val="22"/>
                <w:szCs w:val="22"/>
              </w:rPr>
            </w:r>
            <w:r w:rsidRPr="00672486">
              <w:rPr>
                <w:rFonts w:ascii="Times New Roman" w:hAnsi="Times New Roman"/>
                <w:sz w:val="22"/>
                <w:szCs w:val="22"/>
              </w:rPr>
              <w:fldChar w:fldCharType="separate"/>
            </w:r>
            <w:r w:rsidRPr="00672486">
              <w:rPr>
                <w:rFonts w:ascii="Times New Roman" w:hAnsi="Times New Roman"/>
                <w:noProof/>
                <w:sz w:val="22"/>
                <w:szCs w:val="22"/>
              </w:rPr>
              <w:t> </w:t>
            </w:r>
            <w:r w:rsidRPr="00672486">
              <w:rPr>
                <w:rFonts w:ascii="Times New Roman" w:hAnsi="Times New Roman"/>
                <w:noProof/>
                <w:sz w:val="22"/>
                <w:szCs w:val="22"/>
              </w:rPr>
              <w:t> </w:t>
            </w:r>
            <w:r w:rsidRPr="0067248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7745F92"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180AEBA0" w14:textId="77777777" w:rsidTr="008D497D">
        <w:tc>
          <w:tcPr>
            <w:tcW w:w="8406" w:type="dxa"/>
            <w:gridSpan w:val="7"/>
            <w:tcBorders>
              <w:top w:val="single" w:sz="4" w:space="0" w:color="auto"/>
              <w:bottom w:val="single" w:sz="4" w:space="0" w:color="auto"/>
            </w:tcBorders>
          </w:tcPr>
          <w:p w14:paraId="73BE9459" w14:textId="77777777" w:rsidR="00543961" w:rsidRDefault="00543961" w:rsidP="00543961">
            <w:pPr>
              <w:spacing w:before="20" w:after="20"/>
              <w:ind w:left="60" w:firstLine="4"/>
              <w:rPr>
                <w:rFonts w:cs="Arial"/>
                <w:sz w:val="18"/>
                <w:szCs w:val="18"/>
              </w:rPr>
            </w:pPr>
            <w:r>
              <w:rPr>
                <w:rFonts w:cs="Arial"/>
                <w:sz w:val="18"/>
                <w:szCs w:val="18"/>
              </w:rPr>
              <w:t>*</w:t>
            </w:r>
            <w:r>
              <w:rPr>
                <w:rFonts w:cs="Arial"/>
                <w:b/>
                <w:sz w:val="18"/>
                <w:szCs w:val="18"/>
              </w:rPr>
              <w:t>57.22(3)  RECREATION</w:t>
            </w:r>
            <w:r>
              <w:rPr>
                <w:rFonts w:cs="Arial"/>
                <w:sz w:val="18"/>
                <w:szCs w:val="18"/>
              </w:rPr>
              <w:t xml:space="preserve">  A variety of indoor and outdoor recreational activities and developmentally appropriate play equipment shall be offered.</w:t>
            </w:r>
          </w:p>
        </w:tc>
        <w:tc>
          <w:tcPr>
            <w:tcW w:w="540" w:type="dxa"/>
            <w:gridSpan w:val="2"/>
            <w:tcBorders>
              <w:top w:val="single" w:sz="4" w:space="0" w:color="auto"/>
              <w:bottom w:val="single" w:sz="4" w:space="0" w:color="auto"/>
            </w:tcBorders>
            <w:shd w:val="clear" w:color="auto" w:fill="auto"/>
          </w:tcPr>
          <w:p w14:paraId="714E0B2C" w14:textId="77777777" w:rsidR="00543961" w:rsidRDefault="00543961" w:rsidP="00543961">
            <w:r w:rsidRPr="00672486">
              <w:rPr>
                <w:rFonts w:ascii="Times New Roman" w:hAnsi="Times New Roman"/>
                <w:sz w:val="22"/>
                <w:szCs w:val="22"/>
              </w:rPr>
              <w:fldChar w:fldCharType="begin">
                <w:ffData>
                  <w:name w:val=""/>
                  <w:enabled/>
                  <w:calcOnExit w:val="0"/>
                  <w:textInput>
                    <w:maxLength w:val="2"/>
                  </w:textInput>
                </w:ffData>
              </w:fldChar>
            </w:r>
            <w:r w:rsidRPr="00672486">
              <w:rPr>
                <w:rFonts w:ascii="Times New Roman" w:hAnsi="Times New Roman"/>
                <w:sz w:val="22"/>
                <w:szCs w:val="22"/>
              </w:rPr>
              <w:instrText xml:space="preserve"> FORMTEXT </w:instrText>
            </w:r>
            <w:r w:rsidRPr="00672486">
              <w:rPr>
                <w:rFonts w:ascii="Times New Roman" w:hAnsi="Times New Roman"/>
                <w:sz w:val="22"/>
                <w:szCs w:val="22"/>
              </w:rPr>
            </w:r>
            <w:r w:rsidRPr="00672486">
              <w:rPr>
                <w:rFonts w:ascii="Times New Roman" w:hAnsi="Times New Roman"/>
                <w:sz w:val="22"/>
                <w:szCs w:val="22"/>
              </w:rPr>
              <w:fldChar w:fldCharType="separate"/>
            </w:r>
            <w:r w:rsidRPr="00672486">
              <w:rPr>
                <w:rFonts w:ascii="Times New Roman" w:hAnsi="Times New Roman"/>
                <w:noProof/>
                <w:sz w:val="22"/>
                <w:szCs w:val="22"/>
              </w:rPr>
              <w:t> </w:t>
            </w:r>
            <w:r w:rsidRPr="00672486">
              <w:rPr>
                <w:rFonts w:ascii="Times New Roman" w:hAnsi="Times New Roman"/>
                <w:noProof/>
                <w:sz w:val="22"/>
                <w:szCs w:val="22"/>
              </w:rPr>
              <w:t> </w:t>
            </w:r>
            <w:r w:rsidRPr="0067248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0987BAC" w14:textId="77777777" w:rsidR="00543961" w:rsidRDefault="00543961" w:rsidP="00543961">
            <w:r w:rsidRPr="00672486">
              <w:rPr>
                <w:rFonts w:ascii="Times New Roman" w:hAnsi="Times New Roman"/>
                <w:sz w:val="22"/>
                <w:szCs w:val="22"/>
              </w:rPr>
              <w:fldChar w:fldCharType="begin">
                <w:ffData>
                  <w:name w:val=""/>
                  <w:enabled/>
                  <w:calcOnExit w:val="0"/>
                  <w:textInput>
                    <w:maxLength w:val="2"/>
                  </w:textInput>
                </w:ffData>
              </w:fldChar>
            </w:r>
            <w:r w:rsidRPr="00672486">
              <w:rPr>
                <w:rFonts w:ascii="Times New Roman" w:hAnsi="Times New Roman"/>
                <w:sz w:val="22"/>
                <w:szCs w:val="22"/>
              </w:rPr>
              <w:instrText xml:space="preserve"> FORMTEXT </w:instrText>
            </w:r>
            <w:r w:rsidRPr="00672486">
              <w:rPr>
                <w:rFonts w:ascii="Times New Roman" w:hAnsi="Times New Roman"/>
                <w:sz w:val="22"/>
                <w:szCs w:val="22"/>
              </w:rPr>
            </w:r>
            <w:r w:rsidRPr="00672486">
              <w:rPr>
                <w:rFonts w:ascii="Times New Roman" w:hAnsi="Times New Roman"/>
                <w:sz w:val="22"/>
                <w:szCs w:val="22"/>
              </w:rPr>
              <w:fldChar w:fldCharType="separate"/>
            </w:r>
            <w:r w:rsidRPr="00672486">
              <w:rPr>
                <w:rFonts w:ascii="Times New Roman" w:hAnsi="Times New Roman"/>
                <w:noProof/>
                <w:sz w:val="22"/>
                <w:szCs w:val="22"/>
              </w:rPr>
              <w:t> </w:t>
            </w:r>
            <w:r w:rsidRPr="00672486">
              <w:rPr>
                <w:rFonts w:ascii="Times New Roman" w:hAnsi="Times New Roman"/>
                <w:noProof/>
                <w:sz w:val="22"/>
                <w:szCs w:val="22"/>
              </w:rPr>
              <w:t> </w:t>
            </w:r>
            <w:r w:rsidRPr="0067248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4CD425D" w14:textId="77777777" w:rsidR="00543961" w:rsidRDefault="00543961" w:rsidP="00543961">
            <w:r w:rsidRPr="00672486">
              <w:rPr>
                <w:rFonts w:ascii="Times New Roman" w:hAnsi="Times New Roman"/>
                <w:sz w:val="22"/>
                <w:szCs w:val="22"/>
              </w:rPr>
              <w:fldChar w:fldCharType="begin">
                <w:ffData>
                  <w:name w:val=""/>
                  <w:enabled/>
                  <w:calcOnExit w:val="0"/>
                  <w:textInput>
                    <w:maxLength w:val="2"/>
                  </w:textInput>
                </w:ffData>
              </w:fldChar>
            </w:r>
            <w:r w:rsidRPr="00672486">
              <w:rPr>
                <w:rFonts w:ascii="Times New Roman" w:hAnsi="Times New Roman"/>
                <w:sz w:val="22"/>
                <w:szCs w:val="22"/>
              </w:rPr>
              <w:instrText xml:space="preserve"> FORMTEXT </w:instrText>
            </w:r>
            <w:r w:rsidRPr="00672486">
              <w:rPr>
                <w:rFonts w:ascii="Times New Roman" w:hAnsi="Times New Roman"/>
                <w:sz w:val="22"/>
                <w:szCs w:val="22"/>
              </w:rPr>
            </w:r>
            <w:r w:rsidRPr="00672486">
              <w:rPr>
                <w:rFonts w:ascii="Times New Roman" w:hAnsi="Times New Roman"/>
                <w:sz w:val="22"/>
                <w:szCs w:val="22"/>
              </w:rPr>
              <w:fldChar w:fldCharType="separate"/>
            </w:r>
            <w:r w:rsidRPr="00672486">
              <w:rPr>
                <w:rFonts w:ascii="Times New Roman" w:hAnsi="Times New Roman"/>
                <w:noProof/>
                <w:sz w:val="22"/>
                <w:szCs w:val="22"/>
              </w:rPr>
              <w:t> </w:t>
            </w:r>
            <w:r w:rsidRPr="00672486">
              <w:rPr>
                <w:rFonts w:ascii="Times New Roman" w:hAnsi="Times New Roman"/>
                <w:noProof/>
                <w:sz w:val="22"/>
                <w:szCs w:val="22"/>
              </w:rPr>
              <w:t> </w:t>
            </w:r>
            <w:r w:rsidRPr="0067248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6EF8CF6" w14:textId="77777777" w:rsidR="00543961" w:rsidRDefault="00543961" w:rsidP="00543961">
            <w:r w:rsidRPr="00672486">
              <w:rPr>
                <w:rFonts w:ascii="Times New Roman" w:hAnsi="Times New Roman"/>
                <w:sz w:val="22"/>
                <w:szCs w:val="22"/>
              </w:rPr>
              <w:fldChar w:fldCharType="begin">
                <w:ffData>
                  <w:name w:val=""/>
                  <w:enabled/>
                  <w:calcOnExit w:val="0"/>
                  <w:textInput>
                    <w:maxLength w:val="2"/>
                  </w:textInput>
                </w:ffData>
              </w:fldChar>
            </w:r>
            <w:r w:rsidRPr="00672486">
              <w:rPr>
                <w:rFonts w:ascii="Times New Roman" w:hAnsi="Times New Roman"/>
                <w:sz w:val="22"/>
                <w:szCs w:val="22"/>
              </w:rPr>
              <w:instrText xml:space="preserve"> FORMTEXT </w:instrText>
            </w:r>
            <w:r w:rsidRPr="00672486">
              <w:rPr>
                <w:rFonts w:ascii="Times New Roman" w:hAnsi="Times New Roman"/>
                <w:sz w:val="22"/>
                <w:szCs w:val="22"/>
              </w:rPr>
            </w:r>
            <w:r w:rsidRPr="00672486">
              <w:rPr>
                <w:rFonts w:ascii="Times New Roman" w:hAnsi="Times New Roman"/>
                <w:sz w:val="22"/>
                <w:szCs w:val="22"/>
              </w:rPr>
              <w:fldChar w:fldCharType="separate"/>
            </w:r>
            <w:r w:rsidRPr="00672486">
              <w:rPr>
                <w:rFonts w:ascii="Times New Roman" w:hAnsi="Times New Roman"/>
                <w:noProof/>
                <w:sz w:val="22"/>
                <w:szCs w:val="22"/>
              </w:rPr>
              <w:t> </w:t>
            </w:r>
            <w:r w:rsidRPr="00672486">
              <w:rPr>
                <w:rFonts w:ascii="Times New Roman" w:hAnsi="Times New Roman"/>
                <w:noProof/>
                <w:sz w:val="22"/>
                <w:szCs w:val="22"/>
              </w:rPr>
              <w:t> </w:t>
            </w:r>
            <w:r w:rsidRPr="0067248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EFF6D25"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3CC55B75" w14:textId="77777777" w:rsidTr="008D497D">
        <w:tc>
          <w:tcPr>
            <w:tcW w:w="8406" w:type="dxa"/>
            <w:gridSpan w:val="7"/>
            <w:tcBorders>
              <w:top w:val="single" w:sz="4" w:space="0" w:color="auto"/>
              <w:bottom w:val="single" w:sz="4" w:space="0" w:color="auto"/>
            </w:tcBorders>
          </w:tcPr>
          <w:p w14:paraId="75FE2207" w14:textId="77777777" w:rsidR="00543961" w:rsidRDefault="00543961" w:rsidP="00543961">
            <w:pPr>
              <w:spacing w:before="20" w:after="20"/>
              <w:ind w:left="60" w:firstLine="4"/>
              <w:rPr>
                <w:rFonts w:cs="Arial"/>
                <w:sz w:val="18"/>
                <w:szCs w:val="18"/>
              </w:rPr>
            </w:pPr>
            <w:r>
              <w:rPr>
                <w:rFonts w:cs="Arial"/>
                <w:b/>
                <w:sz w:val="18"/>
                <w:szCs w:val="18"/>
              </w:rPr>
              <w:t>57.22(4)  TELEPHONE USAGE</w:t>
            </w:r>
            <w:r>
              <w:rPr>
                <w:rFonts w:cs="Arial"/>
                <w:sz w:val="18"/>
                <w:szCs w:val="18"/>
              </w:rPr>
              <w:t xml:space="preserve">  Telephone usage by a resident shall be governed by the resident rights under s. DCF 57.24 and the resident’s treatment plan or placement agreement.</w:t>
            </w:r>
          </w:p>
        </w:tc>
        <w:tc>
          <w:tcPr>
            <w:tcW w:w="540" w:type="dxa"/>
            <w:gridSpan w:val="2"/>
            <w:tcBorders>
              <w:top w:val="single" w:sz="4" w:space="0" w:color="auto"/>
              <w:bottom w:val="single" w:sz="4" w:space="0" w:color="auto"/>
            </w:tcBorders>
            <w:shd w:val="clear" w:color="auto" w:fill="auto"/>
          </w:tcPr>
          <w:p w14:paraId="316C5CA2" w14:textId="77777777" w:rsidR="00543961" w:rsidRDefault="00543961" w:rsidP="00543961">
            <w:r w:rsidRPr="00672486">
              <w:rPr>
                <w:rFonts w:ascii="Times New Roman" w:hAnsi="Times New Roman"/>
                <w:sz w:val="22"/>
                <w:szCs w:val="22"/>
              </w:rPr>
              <w:fldChar w:fldCharType="begin">
                <w:ffData>
                  <w:name w:val=""/>
                  <w:enabled/>
                  <w:calcOnExit w:val="0"/>
                  <w:textInput>
                    <w:maxLength w:val="2"/>
                  </w:textInput>
                </w:ffData>
              </w:fldChar>
            </w:r>
            <w:r w:rsidRPr="00672486">
              <w:rPr>
                <w:rFonts w:ascii="Times New Roman" w:hAnsi="Times New Roman"/>
                <w:sz w:val="22"/>
                <w:szCs w:val="22"/>
              </w:rPr>
              <w:instrText xml:space="preserve"> FORMTEXT </w:instrText>
            </w:r>
            <w:r w:rsidRPr="00672486">
              <w:rPr>
                <w:rFonts w:ascii="Times New Roman" w:hAnsi="Times New Roman"/>
                <w:sz w:val="22"/>
                <w:szCs w:val="22"/>
              </w:rPr>
            </w:r>
            <w:r w:rsidRPr="00672486">
              <w:rPr>
                <w:rFonts w:ascii="Times New Roman" w:hAnsi="Times New Roman"/>
                <w:sz w:val="22"/>
                <w:szCs w:val="22"/>
              </w:rPr>
              <w:fldChar w:fldCharType="separate"/>
            </w:r>
            <w:r w:rsidRPr="00672486">
              <w:rPr>
                <w:rFonts w:ascii="Times New Roman" w:hAnsi="Times New Roman"/>
                <w:noProof/>
                <w:sz w:val="22"/>
                <w:szCs w:val="22"/>
              </w:rPr>
              <w:t> </w:t>
            </w:r>
            <w:r w:rsidRPr="00672486">
              <w:rPr>
                <w:rFonts w:ascii="Times New Roman" w:hAnsi="Times New Roman"/>
                <w:noProof/>
                <w:sz w:val="22"/>
                <w:szCs w:val="22"/>
              </w:rPr>
              <w:t> </w:t>
            </w:r>
            <w:r w:rsidRPr="0067248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82B6499" w14:textId="77777777" w:rsidR="00543961" w:rsidRDefault="00543961" w:rsidP="00543961">
            <w:r w:rsidRPr="00672486">
              <w:rPr>
                <w:rFonts w:ascii="Times New Roman" w:hAnsi="Times New Roman"/>
                <w:sz w:val="22"/>
                <w:szCs w:val="22"/>
              </w:rPr>
              <w:fldChar w:fldCharType="begin">
                <w:ffData>
                  <w:name w:val=""/>
                  <w:enabled/>
                  <w:calcOnExit w:val="0"/>
                  <w:textInput>
                    <w:maxLength w:val="2"/>
                  </w:textInput>
                </w:ffData>
              </w:fldChar>
            </w:r>
            <w:r w:rsidRPr="00672486">
              <w:rPr>
                <w:rFonts w:ascii="Times New Roman" w:hAnsi="Times New Roman"/>
                <w:sz w:val="22"/>
                <w:szCs w:val="22"/>
              </w:rPr>
              <w:instrText xml:space="preserve"> FORMTEXT </w:instrText>
            </w:r>
            <w:r w:rsidRPr="00672486">
              <w:rPr>
                <w:rFonts w:ascii="Times New Roman" w:hAnsi="Times New Roman"/>
                <w:sz w:val="22"/>
                <w:szCs w:val="22"/>
              </w:rPr>
            </w:r>
            <w:r w:rsidRPr="00672486">
              <w:rPr>
                <w:rFonts w:ascii="Times New Roman" w:hAnsi="Times New Roman"/>
                <w:sz w:val="22"/>
                <w:szCs w:val="22"/>
              </w:rPr>
              <w:fldChar w:fldCharType="separate"/>
            </w:r>
            <w:r w:rsidRPr="00672486">
              <w:rPr>
                <w:rFonts w:ascii="Times New Roman" w:hAnsi="Times New Roman"/>
                <w:noProof/>
                <w:sz w:val="22"/>
                <w:szCs w:val="22"/>
              </w:rPr>
              <w:t> </w:t>
            </w:r>
            <w:r w:rsidRPr="00672486">
              <w:rPr>
                <w:rFonts w:ascii="Times New Roman" w:hAnsi="Times New Roman"/>
                <w:noProof/>
                <w:sz w:val="22"/>
                <w:szCs w:val="22"/>
              </w:rPr>
              <w:t> </w:t>
            </w:r>
            <w:r w:rsidRPr="0067248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3BF29F5" w14:textId="77777777" w:rsidR="00543961" w:rsidRDefault="00543961" w:rsidP="00543961">
            <w:r w:rsidRPr="00672486">
              <w:rPr>
                <w:rFonts w:ascii="Times New Roman" w:hAnsi="Times New Roman"/>
                <w:sz w:val="22"/>
                <w:szCs w:val="22"/>
              </w:rPr>
              <w:fldChar w:fldCharType="begin">
                <w:ffData>
                  <w:name w:val=""/>
                  <w:enabled/>
                  <w:calcOnExit w:val="0"/>
                  <w:textInput>
                    <w:maxLength w:val="2"/>
                  </w:textInput>
                </w:ffData>
              </w:fldChar>
            </w:r>
            <w:r w:rsidRPr="00672486">
              <w:rPr>
                <w:rFonts w:ascii="Times New Roman" w:hAnsi="Times New Roman"/>
                <w:sz w:val="22"/>
                <w:szCs w:val="22"/>
              </w:rPr>
              <w:instrText xml:space="preserve"> FORMTEXT </w:instrText>
            </w:r>
            <w:r w:rsidRPr="00672486">
              <w:rPr>
                <w:rFonts w:ascii="Times New Roman" w:hAnsi="Times New Roman"/>
                <w:sz w:val="22"/>
                <w:szCs w:val="22"/>
              </w:rPr>
            </w:r>
            <w:r w:rsidRPr="00672486">
              <w:rPr>
                <w:rFonts w:ascii="Times New Roman" w:hAnsi="Times New Roman"/>
                <w:sz w:val="22"/>
                <w:szCs w:val="22"/>
              </w:rPr>
              <w:fldChar w:fldCharType="separate"/>
            </w:r>
            <w:r w:rsidRPr="00672486">
              <w:rPr>
                <w:rFonts w:ascii="Times New Roman" w:hAnsi="Times New Roman"/>
                <w:noProof/>
                <w:sz w:val="22"/>
                <w:szCs w:val="22"/>
              </w:rPr>
              <w:t> </w:t>
            </w:r>
            <w:r w:rsidRPr="00672486">
              <w:rPr>
                <w:rFonts w:ascii="Times New Roman" w:hAnsi="Times New Roman"/>
                <w:noProof/>
                <w:sz w:val="22"/>
                <w:szCs w:val="22"/>
              </w:rPr>
              <w:t> </w:t>
            </w:r>
            <w:r w:rsidRPr="0067248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1100F75" w14:textId="77777777" w:rsidR="00543961" w:rsidRDefault="00543961" w:rsidP="00543961">
            <w:r w:rsidRPr="00672486">
              <w:rPr>
                <w:rFonts w:ascii="Times New Roman" w:hAnsi="Times New Roman"/>
                <w:sz w:val="22"/>
                <w:szCs w:val="22"/>
              </w:rPr>
              <w:fldChar w:fldCharType="begin">
                <w:ffData>
                  <w:name w:val=""/>
                  <w:enabled/>
                  <w:calcOnExit w:val="0"/>
                  <w:textInput>
                    <w:maxLength w:val="2"/>
                  </w:textInput>
                </w:ffData>
              </w:fldChar>
            </w:r>
            <w:r w:rsidRPr="00672486">
              <w:rPr>
                <w:rFonts w:ascii="Times New Roman" w:hAnsi="Times New Roman"/>
                <w:sz w:val="22"/>
                <w:szCs w:val="22"/>
              </w:rPr>
              <w:instrText xml:space="preserve"> FORMTEXT </w:instrText>
            </w:r>
            <w:r w:rsidRPr="00672486">
              <w:rPr>
                <w:rFonts w:ascii="Times New Roman" w:hAnsi="Times New Roman"/>
                <w:sz w:val="22"/>
                <w:szCs w:val="22"/>
              </w:rPr>
            </w:r>
            <w:r w:rsidRPr="00672486">
              <w:rPr>
                <w:rFonts w:ascii="Times New Roman" w:hAnsi="Times New Roman"/>
                <w:sz w:val="22"/>
                <w:szCs w:val="22"/>
              </w:rPr>
              <w:fldChar w:fldCharType="separate"/>
            </w:r>
            <w:r w:rsidRPr="00672486">
              <w:rPr>
                <w:rFonts w:ascii="Times New Roman" w:hAnsi="Times New Roman"/>
                <w:noProof/>
                <w:sz w:val="22"/>
                <w:szCs w:val="22"/>
              </w:rPr>
              <w:t> </w:t>
            </w:r>
            <w:r w:rsidRPr="00672486">
              <w:rPr>
                <w:rFonts w:ascii="Times New Roman" w:hAnsi="Times New Roman"/>
                <w:noProof/>
                <w:sz w:val="22"/>
                <w:szCs w:val="22"/>
              </w:rPr>
              <w:t> </w:t>
            </w:r>
            <w:r w:rsidRPr="0067248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02DEC0C"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6C7CAFDF" w14:textId="77777777" w:rsidTr="008D497D">
        <w:tc>
          <w:tcPr>
            <w:tcW w:w="8406" w:type="dxa"/>
            <w:gridSpan w:val="7"/>
            <w:tcBorders>
              <w:top w:val="single" w:sz="4" w:space="0" w:color="auto"/>
              <w:bottom w:val="single" w:sz="4" w:space="0" w:color="auto"/>
            </w:tcBorders>
          </w:tcPr>
          <w:p w14:paraId="7A525BD6" w14:textId="77777777" w:rsidR="00543961" w:rsidRDefault="00543961" w:rsidP="00543961">
            <w:pPr>
              <w:keepNext/>
              <w:spacing w:before="40"/>
              <w:ind w:left="60" w:right="288" w:firstLine="4"/>
              <w:rPr>
                <w:rFonts w:cs="Arial"/>
                <w:color w:val="000000"/>
                <w:sz w:val="18"/>
                <w:szCs w:val="18"/>
              </w:rPr>
            </w:pPr>
            <w:r>
              <w:rPr>
                <w:rFonts w:cs="Arial"/>
                <w:b/>
                <w:color w:val="000000"/>
                <w:sz w:val="18"/>
                <w:szCs w:val="18"/>
              </w:rPr>
              <w:t>57.23</w:t>
            </w:r>
            <w:r w:rsidRPr="00426F99">
              <w:rPr>
                <w:rFonts w:cs="Arial"/>
                <w:b/>
                <w:color w:val="000000"/>
                <w:sz w:val="18"/>
                <w:szCs w:val="18"/>
              </w:rPr>
              <w:t>(1)</w:t>
            </w:r>
            <w:r w:rsidRPr="00426F99">
              <w:rPr>
                <w:rFonts w:cs="Arial"/>
                <w:color w:val="000000"/>
                <w:sz w:val="18"/>
                <w:szCs w:val="18"/>
              </w:rPr>
              <w:t xml:space="preserve">  </w:t>
            </w:r>
            <w:r w:rsidRPr="00426F99">
              <w:rPr>
                <w:rFonts w:cs="Arial"/>
                <w:b/>
                <w:color w:val="000000"/>
                <w:sz w:val="18"/>
                <w:szCs w:val="18"/>
              </w:rPr>
              <w:t>ASSESSMENT FOR RESPITE CARE</w:t>
            </w:r>
            <w:r w:rsidRPr="00426F99">
              <w:rPr>
                <w:rFonts w:cs="Arial"/>
                <w:color w:val="000000"/>
                <w:sz w:val="18"/>
                <w:szCs w:val="18"/>
              </w:rPr>
              <w:t>.  A program director shall ensure that an assessment of a child admitted to a group home under a voluntary agreement for respite care is completed before the child’s date of admission to the group home.  The assessment shall include all of the following:</w:t>
            </w:r>
          </w:p>
          <w:p w14:paraId="449A13C2" w14:textId="77777777" w:rsidR="00543961" w:rsidRDefault="00543961" w:rsidP="00543961">
            <w:pPr>
              <w:keepNext/>
              <w:autoSpaceDE w:val="0"/>
              <w:autoSpaceDN w:val="0"/>
              <w:adjustRightInd w:val="0"/>
              <w:spacing w:after="40"/>
              <w:ind w:left="270" w:firstLine="4"/>
              <w:rPr>
                <w:rFonts w:cs="Arial"/>
                <w:sz w:val="18"/>
                <w:szCs w:val="18"/>
              </w:rPr>
            </w:pPr>
            <w:r w:rsidRPr="00006E82">
              <w:rPr>
                <w:rFonts w:cs="Arial"/>
                <w:b/>
                <w:sz w:val="18"/>
                <w:szCs w:val="18"/>
              </w:rPr>
              <w:t>(a)</w:t>
            </w:r>
            <w:r w:rsidRPr="00426F99">
              <w:rPr>
                <w:rFonts w:cs="Arial"/>
                <w:sz w:val="18"/>
                <w:szCs w:val="18"/>
              </w:rPr>
              <w:t xml:space="preserve">  Information on the child’s developmental, behavioral, educational, and medical history; family and significant relationships; legal history; substance abuse history; and any past treatment.</w:t>
            </w:r>
          </w:p>
          <w:p w14:paraId="65F4CC6C" w14:textId="77777777" w:rsidR="00543961" w:rsidRPr="00006E82" w:rsidRDefault="00543961" w:rsidP="00543961">
            <w:pPr>
              <w:keepNext/>
              <w:autoSpaceDE w:val="0"/>
              <w:autoSpaceDN w:val="0"/>
              <w:adjustRightInd w:val="0"/>
              <w:spacing w:after="40"/>
              <w:ind w:left="270" w:firstLine="4"/>
              <w:rPr>
                <w:rFonts w:cs="Arial"/>
                <w:sz w:val="18"/>
                <w:szCs w:val="18"/>
              </w:rPr>
            </w:pPr>
            <w:r w:rsidRPr="00006E82">
              <w:rPr>
                <w:rFonts w:cs="Arial"/>
                <w:b/>
                <w:sz w:val="18"/>
                <w:szCs w:val="18"/>
              </w:rPr>
              <w:t>(b)</w:t>
            </w:r>
            <w:r w:rsidRPr="00426F99">
              <w:rPr>
                <w:rFonts w:cs="Arial"/>
                <w:sz w:val="18"/>
                <w:szCs w:val="18"/>
              </w:rPr>
              <w:t xml:space="preserve">  A description of the child’s current status, including mental status, medical needs, current activities, educational status, current and recent substance abuse use, and personal strengths.</w:t>
            </w:r>
          </w:p>
        </w:tc>
        <w:tc>
          <w:tcPr>
            <w:tcW w:w="540" w:type="dxa"/>
            <w:gridSpan w:val="2"/>
            <w:tcBorders>
              <w:top w:val="single" w:sz="4" w:space="0" w:color="auto"/>
              <w:bottom w:val="single" w:sz="4" w:space="0" w:color="auto"/>
            </w:tcBorders>
            <w:shd w:val="clear" w:color="auto" w:fill="auto"/>
          </w:tcPr>
          <w:p w14:paraId="7B5327FE" w14:textId="77777777" w:rsidR="00543961" w:rsidRDefault="00543961" w:rsidP="00543961">
            <w:pPr>
              <w:keepNext/>
            </w:pPr>
            <w:r w:rsidRPr="007C3A37">
              <w:rPr>
                <w:rFonts w:ascii="Times New Roman" w:hAnsi="Times New Roman"/>
                <w:sz w:val="22"/>
                <w:szCs w:val="22"/>
              </w:rPr>
              <w:fldChar w:fldCharType="begin">
                <w:ffData>
                  <w:name w:val=""/>
                  <w:enabled/>
                  <w:calcOnExit w:val="0"/>
                  <w:textInput>
                    <w:maxLength w:val="2"/>
                  </w:textInput>
                </w:ffData>
              </w:fldChar>
            </w:r>
            <w:r w:rsidRPr="007C3A37">
              <w:rPr>
                <w:rFonts w:ascii="Times New Roman" w:hAnsi="Times New Roman"/>
                <w:sz w:val="22"/>
                <w:szCs w:val="22"/>
              </w:rPr>
              <w:instrText xml:space="preserve"> FORMTEXT </w:instrText>
            </w:r>
            <w:r w:rsidRPr="007C3A37">
              <w:rPr>
                <w:rFonts w:ascii="Times New Roman" w:hAnsi="Times New Roman"/>
                <w:sz w:val="22"/>
                <w:szCs w:val="22"/>
              </w:rPr>
            </w:r>
            <w:r w:rsidRPr="007C3A37">
              <w:rPr>
                <w:rFonts w:ascii="Times New Roman" w:hAnsi="Times New Roman"/>
                <w:sz w:val="22"/>
                <w:szCs w:val="22"/>
              </w:rPr>
              <w:fldChar w:fldCharType="separate"/>
            </w:r>
            <w:r w:rsidRPr="007C3A37">
              <w:rPr>
                <w:rFonts w:ascii="Times New Roman" w:hAnsi="Times New Roman"/>
                <w:noProof/>
                <w:sz w:val="22"/>
                <w:szCs w:val="22"/>
              </w:rPr>
              <w:t> </w:t>
            </w:r>
            <w:r w:rsidRPr="007C3A37">
              <w:rPr>
                <w:rFonts w:ascii="Times New Roman" w:hAnsi="Times New Roman"/>
                <w:noProof/>
                <w:sz w:val="22"/>
                <w:szCs w:val="22"/>
              </w:rPr>
              <w:t> </w:t>
            </w:r>
            <w:r w:rsidRPr="007C3A37">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162D19A" w14:textId="77777777" w:rsidR="00543961" w:rsidRDefault="00543961" w:rsidP="00543961">
            <w:pPr>
              <w:keepNext/>
            </w:pPr>
            <w:r w:rsidRPr="007C3A37">
              <w:rPr>
                <w:rFonts w:ascii="Times New Roman" w:hAnsi="Times New Roman"/>
                <w:sz w:val="22"/>
                <w:szCs w:val="22"/>
              </w:rPr>
              <w:fldChar w:fldCharType="begin">
                <w:ffData>
                  <w:name w:val=""/>
                  <w:enabled/>
                  <w:calcOnExit w:val="0"/>
                  <w:textInput>
                    <w:maxLength w:val="2"/>
                  </w:textInput>
                </w:ffData>
              </w:fldChar>
            </w:r>
            <w:r w:rsidRPr="007C3A37">
              <w:rPr>
                <w:rFonts w:ascii="Times New Roman" w:hAnsi="Times New Roman"/>
                <w:sz w:val="22"/>
                <w:szCs w:val="22"/>
              </w:rPr>
              <w:instrText xml:space="preserve"> FORMTEXT </w:instrText>
            </w:r>
            <w:r w:rsidRPr="007C3A37">
              <w:rPr>
                <w:rFonts w:ascii="Times New Roman" w:hAnsi="Times New Roman"/>
                <w:sz w:val="22"/>
                <w:szCs w:val="22"/>
              </w:rPr>
            </w:r>
            <w:r w:rsidRPr="007C3A37">
              <w:rPr>
                <w:rFonts w:ascii="Times New Roman" w:hAnsi="Times New Roman"/>
                <w:sz w:val="22"/>
                <w:szCs w:val="22"/>
              </w:rPr>
              <w:fldChar w:fldCharType="separate"/>
            </w:r>
            <w:r w:rsidRPr="007C3A37">
              <w:rPr>
                <w:rFonts w:ascii="Times New Roman" w:hAnsi="Times New Roman"/>
                <w:noProof/>
                <w:sz w:val="22"/>
                <w:szCs w:val="22"/>
              </w:rPr>
              <w:t> </w:t>
            </w:r>
            <w:r w:rsidRPr="007C3A37">
              <w:rPr>
                <w:rFonts w:ascii="Times New Roman" w:hAnsi="Times New Roman"/>
                <w:noProof/>
                <w:sz w:val="22"/>
                <w:szCs w:val="22"/>
              </w:rPr>
              <w:t> </w:t>
            </w:r>
            <w:r w:rsidRPr="007C3A37">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70FE4C0" w14:textId="77777777" w:rsidR="00543961" w:rsidRDefault="00543961" w:rsidP="00543961">
            <w:pPr>
              <w:keepNext/>
            </w:pPr>
            <w:r w:rsidRPr="007C3A37">
              <w:rPr>
                <w:rFonts w:ascii="Times New Roman" w:hAnsi="Times New Roman"/>
                <w:sz w:val="22"/>
                <w:szCs w:val="22"/>
              </w:rPr>
              <w:fldChar w:fldCharType="begin">
                <w:ffData>
                  <w:name w:val=""/>
                  <w:enabled/>
                  <w:calcOnExit w:val="0"/>
                  <w:textInput>
                    <w:maxLength w:val="2"/>
                  </w:textInput>
                </w:ffData>
              </w:fldChar>
            </w:r>
            <w:r w:rsidRPr="007C3A37">
              <w:rPr>
                <w:rFonts w:ascii="Times New Roman" w:hAnsi="Times New Roman"/>
                <w:sz w:val="22"/>
                <w:szCs w:val="22"/>
              </w:rPr>
              <w:instrText xml:space="preserve"> FORMTEXT </w:instrText>
            </w:r>
            <w:r w:rsidRPr="007C3A37">
              <w:rPr>
                <w:rFonts w:ascii="Times New Roman" w:hAnsi="Times New Roman"/>
                <w:sz w:val="22"/>
                <w:szCs w:val="22"/>
              </w:rPr>
            </w:r>
            <w:r w:rsidRPr="007C3A37">
              <w:rPr>
                <w:rFonts w:ascii="Times New Roman" w:hAnsi="Times New Roman"/>
                <w:sz w:val="22"/>
                <w:szCs w:val="22"/>
              </w:rPr>
              <w:fldChar w:fldCharType="separate"/>
            </w:r>
            <w:r w:rsidRPr="007C3A37">
              <w:rPr>
                <w:rFonts w:ascii="Times New Roman" w:hAnsi="Times New Roman"/>
                <w:noProof/>
                <w:sz w:val="22"/>
                <w:szCs w:val="22"/>
              </w:rPr>
              <w:t> </w:t>
            </w:r>
            <w:r w:rsidRPr="007C3A37">
              <w:rPr>
                <w:rFonts w:ascii="Times New Roman" w:hAnsi="Times New Roman"/>
                <w:noProof/>
                <w:sz w:val="22"/>
                <w:szCs w:val="22"/>
              </w:rPr>
              <w:t> </w:t>
            </w:r>
            <w:r w:rsidRPr="007C3A37">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959BD26" w14:textId="77777777" w:rsidR="00543961" w:rsidRDefault="00543961" w:rsidP="00543961">
            <w:pPr>
              <w:keepNext/>
            </w:pPr>
            <w:r w:rsidRPr="007C3A37">
              <w:rPr>
                <w:rFonts w:ascii="Times New Roman" w:hAnsi="Times New Roman"/>
                <w:sz w:val="22"/>
                <w:szCs w:val="22"/>
              </w:rPr>
              <w:fldChar w:fldCharType="begin">
                <w:ffData>
                  <w:name w:val=""/>
                  <w:enabled/>
                  <w:calcOnExit w:val="0"/>
                  <w:textInput>
                    <w:maxLength w:val="2"/>
                  </w:textInput>
                </w:ffData>
              </w:fldChar>
            </w:r>
            <w:r w:rsidRPr="007C3A37">
              <w:rPr>
                <w:rFonts w:ascii="Times New Roman" w:hAnsi="Times New Roman"/>
                <w:sz w:val="22"/>
                <w:szCs w:val="22"/>
              </w:rPr>
              <w:instrText xml:space="preserve"> FORMTEXT </w:instrText>
            </w:r>
            <w:r w:rsidRPr="007C3A37">
              <w:rPr>
                <w:rFonts w:ascii="Times New Roman" w:hAnsi="Times New Roman"/>
                <w:sz w:val="22"/>
                <w:szCs w:val="22"/>
              </w:rPr>
            </w:r>
            <w:r w:rsidRPr="007C3A37">
              <w:rPr>
                <w:rFonts w:ascii="Times New Roman" w:hAnsi="Times New Roman"/>
                <w:sz w:val="22"/>
                <w:szCs w:val="22"/>
              </w:rPr>
              <w:fldChar w:fldCharType="separate"/>
            </w:r>
            <w:r w:rsidRPr="007C3A37">
              <w:rPr>
                <w:rFonts w:ascii="Times New Roman" w:hAnsi="Times New Roman"/>
                <w:noProof/>
                <w:sz w:val="22"/>
                <w:szCs w:val="22"/>
              </w:rPr>
              <w:t> </w:t>
            </w:r>
            <w:r w:rsidRPr="007C3A37">
              <w:rPr>
                <w:rFonts w:ascii="Times New Roman" w:hAnsi="Times New Roman"/>
                <w:noProof/>
                <w:sz w:val="22"/>
                <w:szCs w:val="22"/>
              </w:rPr>
              <w:t> </w:t>
            </w:r>
            <w:r w:rsidRPr="007C3A37">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2BA347E" w14:textId="77777777" w:rsidR="00543961" w:rsidRDefault="00543961" w:rsidP="00543961">
            <w:pPr>
              <w:keepNext/>
            </w:pPr>
            <w:r w:rsidRPr="00BF7BD5">
              <w:rPr>
                <w:rFonts w:ascii="Times New Roman" w:hAnsi="Times New Roman"/>
                <w:sz w:val="22"/>
                <w:szCs w:val="22"/>
              </w:rPr>
              <w:fldChar w:fldCharType="begin">
                <w:ffData>
                  <w:name w:val=""/>
                  <w:enabled/>
                  <w:calcOnExit w:val="0"/>
                  <w:textInput>
                    <w:maxLength w:val="55"/>
                  </w:textInput>
                </w:ffData>
              </w:fldChar>
            </w:r>
            <w:r w:rsidRPr="00BF7BD5">
              <w:rPr>
                <w:rFonts w:ascii="Times New Roman" w:hAnsi="Times New Roman"/>
                <w:sz w:val="22"/>
                <w:szCs w:val="22"/>
              </w:rPr>
              <w:instrText xml:space="preserve"> FORMTEXT </w:instrText>
            </w:r>
            <w:r w:rsidRPr="00BF7BD5">
              <w:rPr>
                <w:rFonts w:ascii="Times New Roman" w:hAnsi="Times New Roman"/>
                <w:sz w:val="22"/>
                <w:szCs w:val="22"/>
              </w:rPr>
            </w:r>
            <w:r w:rsidRPr="00BF7BD5">
              <w:rPr>
                <w:rFonts w:ascii="Times New Roman" w:hAnsi="Times New Roman"/>
                <w:sz w:val="22"/>
                <w:szCs w:val="22"/>
              </w:rPr>
              <w:fldChar w:fldCharType="separate"/>
            </w:r>
            <w:r w:rsidRPr="00BF7BD5">
              <w:rPr>
                <w:rFonts w:ascii="Times New Roman" w:hAnsi="Times New Roman"/>
                <w:noProof/>
                <w:sz w:val="22"/>
                <w:szCs w:val="22"/>
              </w:rPr>
              <w:t> </w:t>
            </w:r>
            <w:r w:rsidRPr="00BF7BD5">
              <w:rPr>
                <w:rFonts w:ascii="Times New Roman" w:hAnsi="Times New Roman"/>
                <w:noProof/>
                <w:sz w:val="22"/>
                <w:szCs w:val="22"/>
              </w:rPr>
              <w:t> </w:t>
            </w:r>
            <w:r w:rsidRPr="00BF7BD5">
              <w:rPr>
                <w:rFonts w:ascii="Times New Roman" w:hAnsi="Times New Roman"/>
                <w:noProof/>
                <w:sz w:val="22"/>
                <w:szCs w:val="22"/>
              </w:rPr>
              <w:t> </w:t>
            </w:r>
            <w:r w:rsidRPr="00BF7BD5">
              <w:rPr>
                <w:rFonts w:ascii="Times New Roman" w:hAnsi="Times New Roman"/>
                <w:noProof/>
                <w:sz w:val="22"/>
                <w:szCs w:val="22"/>
              </w:rPr>
              <w:t> </w:t>
            </w:r>
            <w:r w:rsidRPr="00BF7BD5">
              <w:rPr>
                <w:rFonts w:ascii="Times New Roman" w:hAnsi="Times New Roman"/>
                <w:noProof/>
                <w:sz w:val="22"/>
                <w:szCs w:val="22"/>
              </w:rPr>
              <w:t> </w:t>
            </w:r>
            <w:r w:rsidRPr="00BF7BD5">
              <w:rPr>
                <w:rFonts w:ascii="Times New Roman" w:hAnsi="Times New Roman"/>
                <w:sz w:val="22"/>
                <w:szCs w:val="22"/>
              </w:rPr>
              <w:fldChar w:fldCharType="end"/>
            </w:r>
          </w:p>
        </w:tc>
      </w:tr>
      <w:tr w:rsidR="00543961" w14:paraId="5C9C7C6C" w14:textId="77777777" w:rsidTr="008D497D">
        <w:tc>
          <w:tcPr>
            <w:tcW w:w="8406" w:type="dxa"/>
            <w:gridSpan w:val="7"/>
            <w:tcBorders>
              <w:top w:val="single" w:sz="4" w:space="0" w:color="auto"/>
              <w:bottom w:val="single" w:sz="4" w:space="0" w:color="auto"/>
            </w:tcBorders>
          </w:tcPr>
          <w:p w14:paraId="0673DFA6" w14:textId="77777777" w:rsidR="00543961" w:rsidRDefault="00543961" w:rsidP="00543961">
            <w:pPr>
              <w:ind w:left="60" w:right="288" w:firstLine="4"/>
              <w:rPr>
                <w:rFonts w:cs="Arial"/>
                <w:sz w:val="18"/>
                <w:szCs w:val="18"/>
              </w:rPr>
            </w:pPr>
            <w:r w:rsidRPr="00CB4062">
              <w:rPr>
                <w:rFonts w:cs="Arial"/>
                <w:b/>
                <w:color w:val="000000"/>
                <w:sz w:val="18"/>
                <w:szCs w:val="18"/>
              </w:rPr>
              <w:t>57.23(2) RESIDENT ASSESSMENT AND TREATMENT PLAN</w:t>
            </w:r>
            <w:r w:rsidRPr="00CB4062">
              <w:rPr>
                <w:rFonts w:cs="Arial"/>
                <w:color w:val="000000"/>
                <w:sz w:val="18"/>
                <w:szCs w:val="18"/>
              </w:rPr>
              <w:t xml:space="preserve">.  </w:t>
            </w:r>
            <w:r w:rsidRPr="00CB4062">
              <w:rPr>
                <w:rFonts w:cs="Arial"/>
                <w:color w:val="000000"/>
                <w:sz w:val="18"/>
                <w:szCs w:val="18"/>
                <w:lang w:val="en"/>
              </w:rPr>
              <w:t xml:space="preserve">(a) </w:t>
            </w:r>
            <w:r w:rsidRPr="00CB4062">
              <w:rPr>
                <w:rFonts w:cs="Arial"/>
                <w:b/>
                <w:color w:val="000000"/>
                <w:sz w:val="18"/>
                <w:szCs w:val="18"/>
                <w:lang w:val="en"/>
              </w:rPr>
              <w:t xml:space="preserve"> </w:t>
            </w:r>
            <w:r w:rsidRPr="00CB4062">
              <w:rPr>
                <w:rFonts w:cs="Arial"/>
                <w:color w:val="000000"/>
                <w:sz w:val="18"/>
                <w:szCs w:val="18"/>
                <w:lang w:val="en"/>
              </w:rPr>
              <w:t xml:space="preserve">Within 30 calendar days after the date a resident is admitted to a group home, the program director shall perform a comprehensive written assessment of the resident and develop a written treatment plan.  The </w:t>
            </w:r>
            <w:r w:rsidRPr="00950D22">
              <w:rPr>
                <w:rFonts w:cs="Arial"/>
                <w:b/>
                <w:color w:val="000000"/>
                <w:sz w:val="18"/>
                <w:szCs w:val="18"/>
                <w:lang w:val="en"/>
              </w:rPr>
              <w:lastRenderedPageBreak/>
              <w:t>program director shall develop the treatment plan</w:t>
            </w:r>
            <w:r w:rsidRPr="00CB4062">
              <w:rPr>
                <w:rFonts w:cs="Arial"/>
                <w:color w:val="000000"/>
                <w:sz w:val="18"/>
                <w:szCs w:val="18"/>
                <w:lang w:val="en"/>
              </w:rPr>
              <w:t xml:space="preserve"> with the participation of the placing agency; the resident; a parent if the resident is under 18 years of age; a guardian and legal custodian, if applicable and available; and the persons who will provide the required services to the resident. A completed treatment plan for each resident shall be placed in the resident’s record maintained by the group home under s. DCF 57.38 and shall include </w:t>
            </w:r>
            <w:r w:rsidRPr="00CB4062">
              <w:rPr>
                <w:rFonts w:cs="Arial"/>
                <w:sz w:val="18"/>
                <w:szCs w:val="18"/>
                <w:lang w:val="en"/>
              </w:rPr>
              <w:t>all of the following:</w:t>
            </w:r>
          </w:p>
        </w:tc>
        <w:tc>
          <w:tcPr>
            <w:tcW w:w="540" w:type="dxa"/>
            <w:gridSpan w:val="2"/>
            <w:tcBorders>
              <w:top w:val="single" w:sz="4" w:space="0" w:color="auto"/>
              <w:bottom w:val="single" w:sz="4" w:space="0" w:color="auto"/>
            </w:tcBorders>
            <w:shd w:val="clear" w:color="auto" w:fill="auto"/>
          </w:tcPr>
          <w:p w14:paraId="26578A7E" w14:textId="77777777" w:rsidR="00543961" w:rsidRDefault="00543961" w:rsidP="00543961">
            <w:r w:rsidRPr="00081441">
              <w:rPr>
                <w:rFonts w:ascii="Times New Roman" w:hAnsi="Times New Roman"/>
                <w:sz w:val="22"/>
                <w:szCs w:val="22"/>
              </w:rPr>
              <w:lastRenderedPageBreak/>
              <w:fldChar w:fldCharType="begin">
                <w:ffData>
                  <w:name w:val=""/>
                  <w:enabled/>
                  <w:calcOnExit w:val="0"/>
                  <w:textInput>
                    <w:maxLength w:val="2"/>
                  </w:textInput>
                </w:ffData>
              </w:fldChar>
            </w:r>
            <w:r w:rsidRPr="00081441">
              <w:rPr>
                <w:rFonts w:ascii="Times New Roman" w:hAnsi="Times New Roman"/>
                <w:sz w:val="22"/>
                <w:szCs w:val="22"/>
              </w:rPr>
              <w:instrText xml:space="preserve"> FORMTEXT </w:instrText>
            </w:r>
            <w:r w:rsidRPr="00081441">
              <w:rPr>
                <w:rFonts w:ascii="Times New Roman" w:hAnsi="Times New Roman"/>
                <w:sz w:val="22"/>
                <w:szCs w:val="22"/>
              </w:rPr>
            </w:r>
            <w:r w:rsidRPr="00081441">
              <w:rPr>
                <w:rFonts w:ascii="Times New Roman" w:hAnsi="Times New Roman"/>
                <w:sz w:val="22"/>
                <w:szCs w:val="22"/>
              </w:rPr>
              <w:fldChar w:fldCharType="separate"/>
            </w:r>
            <w:r w:rsidRPr="00081441">
              <w:rPr>
                <w:rFonts w:ascii="Times New Roman" w:hAnsi="Times New Roman"/>
                <w:noProof/>
                <w:sz w:val="22"/>
                <w:szCs w:val="22"/>
              </w:rPr>
              <w:t> </w:t>
            </w:r>
            <w:r w:rsidRPr="00081441">
              <w:rPr>
                <w:rFonts w:ascii="Times New Roman" w:hAnsi="Times New Roman"/>
                <w:noProof/>
                <w:sz w:val="22"/>
                <w:szCs w:val="22"/>
              </w:rPr>
              <w:t> </w:t>
            </w:r>
            <w:r w:rsidRPr="0008144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D07C1D6" w14:textId="77777777" w:rsidR="00543961" w:rsidRDefault="00543961" w:rsidP="00543961">
            <w:r w:rsidRPr="00081441">
              <w:rPr>
                <w:rFonts w:ascii="Times New Roman" w:hAnsi="Times New Roman"/>
                <w:sz w:val="22"/>
                <w:szCs w:val="22"/>
              </w:rPr>
              <w:fldChar w:fldCharType="begin">
                <w:ffData>
                  <w:name w:val=""/>
                  <w:enabled/>
                  <w:calcOnExit w:val="0"/>
                  <w:textInput>
                    <w:maxLength w:val="2"/>
                  </w:textInput>
                </w:ffData>
              </w:fldChar>
            </w:r>
            <w:r w:rsidRPr="00081441">
              <w:rPr>
                <w:rFonts w:ascii="Times New Roman" w:hAnsi="Times New Roman"/>
                <w:sz w:val="22"/>
                <w:szCs w:val="22"/>
              </w:rPr>
              <w:instrText xml:space="preserve"> FORMTEXT </w:instrText>
            </w:r>
            <w:r w:rsidRPr="00081441">
              <w:rPr>
                <w:rFonts w:ascii="Times New Roman" w:hAnsi="Times New Roman"/>
                <w:sz w:val="22"/>
                <w:szCs w:val="22"/>
              </w:rPr>
            </w:r>
            <w:r w:rsidRPr="00081441">
              <w:rPr>
                <w:rFonts w:ascii="Times New Roman" w:hAnsi="Times New Roman"/>
                <w:sz w:val="22"/>
                <w:szCs w:val="22"/>
              </w:rPr>
              <w:fldChar w:fldCharType="separate"/>
            </w:r>
            <w:r w:rsidRPr="00081441">
              <w:rPr>
                <w:rFonts w:ascii="Times New Roman" w:hAnsi="Times New Roman"/>
                <w:noProof/>
                <w:sz w:val="22"/>
                <w:szCs w:val="22"/>
              </w:rPr>
              <w:t> </w:t>
            </w:r>
            <w:r w:rsidRPr="00081441">
              <w:rPr>
                <w:rFonts w:ascii="Times New Roman" w:hAnsi="Times New Roman"/>
                <w:noProof/>
                <w:sz w:val="22"/>
                <w:szCs w:val="22"/>
              </w:rPr>
              <w:t> </w:t>
            </w:r>
            <w:r w:rsidRPr="0008144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DA40C42" w14:textId="77777777" w:rsidR="00543961" w:rsidRDefault="00543961" w:rsidP="00543961">
            <w:r w:rsidRPr="00081441">
              <w:rPr>
                <w:rFonts w:ascii="Times New Roman" w:hAnsi="Times New Roman"/>
                <w:sz w:val="22"/>
                <w:szCs w:val="22"/>
              </w:rPr>
              <w:fldChar w:fldCharType="begin">
                <w:ffData>
                  <w:name w:val=""/>
                  <w:enabled/>
                  <w:calcOnExit w:val="0"/>
                  <w:textInput>
                    <w:maxLength w:val="2"/>
                  </w:textInput>
                </w:ffData>
              </w:fldChar>
            </w:r>
            <w:r w:rsidRPr="00081441">
              <w:rPr>
                <w:rFonts w:ascii="Times New Roman" w:hAnsi="Times New Roman"/>
                <w:sz w:val="22"/>
                <w:szCs w:val="22"/>
              </w:rPr>
              <w:instrText xml:space="preserve"> FORMTEXT </w:instrText>
            </w:r>
            <w:r w:rsidRPr="00081441">
              <w:rPr>
                <w:rFonts w:ascii="Times New Roman" w:hAnsi="Times New Roman"/>
                <w:sz w:val="22"/>
                <w:szCs w:val="22"/>
              </w:rPr>
            </w:r>
            <w:r w:rsidRPr="00081441">
              <w:rPr>
                <w:rFonts w:ascii="Times New Roman" w:hAnsi="Times New Roman"/>
                <w:sz w:val="22"/>
                <w:szCs w:val="22"/>
              </w:rPr>
              <w:fldChar w:fldCharType="separate"/>
            </w:r>
            <w:r w:rsidRPr="00081441">
              <w:rPr>
                <w:rFonts w:ascii="Times New Roman" w:hAnsi="Times New Roman"/>
                <w:noProof/>
                <w:sz w:val="22"/>
                <w:szCs w:val="22"/>
              </w:rPr>
              <w:t> </w:t>
            </w:r>
            <w:r w:rsidRPr="00081441">
              <w:rPr>
                <w:rFonts w:ascii="Times New Roman" w:hAnsi="Times New Roman"/>
                <w:noProof/>
                <w:sz w:val="22"/>
                <w:szCs w:val="22"/>
              </w:rPr>
              <w:t> </w:t>
            </w:r>
            <w:r w:rsidRPr="0008144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19A8F82" w14:textId="77777777" w:rsidR="00543961" w:rsidRDefault="00543961" w:rsidP="00543961">
            <w:r w:rsidRPr="00081441">
              <w:rPr>
                <w:rFonts w:ascii="Times New Roman" w:hAnsi="Times New Roman"/>
                <w:sz w:val="22"/>
                <w:szCs w:val="22"/>
              </w:rPr>
              <w:fldChar w:fldCharType="begin">
                <w:ffData>
                  <w:name w:val=""/>
                  <w:enabled/>
                  <w:calcOnExit w:val="0"/>
                  <w:textInput>
                    <w:maxLength w:val="2"/>
                  </w:textInput>
                </w:ffData>
              </w:fldChar>
            </w:r>
            <w:r w:rsidRPr="00081441">
              <w:rPr>
                <w:rFonts w:ascii="Times New Roman" w:hAnsi="Times New Roman"/>
                <w:sz w:val="22"/>
                <w:szCs w:val="22"/>
              </w:rPr>
              <w:instrText xml:space="preserve"> FORMTEXT </w:instrText>
            </w:r>
            <w:r w:rsidRPr="00081441">
              <w:rPr>
                <w:rFonts w:ascii="Times New Roman" w:hAnsi="Times New Roman"/>
                <w:sz w:val="22"/>
                <w:szCs w:val="22"/>
              </w:rPr>
            </w:r>
            <w:r w:rsidRPr="00081441">
              <w:rPr>
                <w:rFonts w:ascii="Times New Roman" w:hAnsi="Times New Roman"/>
                <w:sz w:val="22"/>
                <w:szCs w:val="22"/>
              </w:rPr>
              <w:fldChar w:fldCharType="separate"/>
            </w:r>
            <w:r w:rsidRPr="00081441">
              <w:rPr>
                <w:rFonts w:ascii="Times New Roman" w:hAnsi="Times New Roman"/>
                <w:noProof/>
                <w:sz w:val="22"/>
                <w:szCs w:val="22"/>
              </w:rPr>
              <w:t> </w:t>
            </w:r>
            <w:r w:rsidRPr="00081441">
              <w:rPr>
                <w:rFonts w:ascii="Times New Roman" w:hAnsi="Times New Roman"/>
                <w:noProof/>
                <w:sz w:val="22"/>
                <w:szCs w:val="22"/>
              </w:rPr>
              <w:t> </w:t>
            </w:r>
            <w:r w:rsidRPr="00081441">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1802871"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7745C486" w14:textId="77777777" w:rsidTr="008D497D">
        <w:tc>
          <w:tcPr>
            <w:tcW w:w="8406" w:type="dxa"/>
            <w:gridSpan w:val="7"/>
            <w:tcBorders>
              <w:top w:val="single" w:sz="4" w:space="0" w:color="auto"/>
              <w:bottom w:val="single" w:sz="4" w:space="0" w:color="auto"/>
            </w:tcBorders>
          </w:tcPr>
          <w:p w14:paraId="7A5E215C" w14:textId="77777777" w:rsidR="00543961" w:rsidRDefault="00543961" w:rsidP="00543961">
            <w:pPr>
              <w:spacing w:before="20" w:after="20"/>
              <w:ind w:left="60" w:firstLine="4"/>
              <w:rPr>
                <w:rFonts w:cs="Arial"/>
                <w:sz w:val="18"/>
                <w:szCs w:val="18"/>
              </w:rPr>
            </w:pPr>
            <w:r>
              <w:rPr>
                <w:rFonts w:cs="Arial"/>
                <w:b/>
                <w:sz w:val="18"/>
                <w:szCs w:val="18"/>
              </w:rPr>
              <w:t>57.23(2)(a)1.  RESIDENT TREATMENT PLAN – STRENGTHS, NEEDS, &amp; PREFERENCES</w:t>
            </w:r>
            <w:r>
              <w:rPr>
                <w:rFonts w:cs="Arial"/>
                <w:sz w:val="18"/>
                <w:szCs w:val="18"/>
              </w:rPr>
              <w:t xml:space="preserve">  A description of the resident’s strengths, needs, and preferences.</w:t>
            </w:r>
          </w:p>
        </w:tc>
        <w:tc>
          <w:tcPr>
            <w:tcW w:w="540" w:type="dxa"/>
            <w:gridSpan w:val="2"/>
            <w:tcBorders>
              <w:top w:val="single" w:sz="4" w:space="0" w:color="auto"/>
              <w:bottom w:val="single" w:sz="4" w:space="0" w:color="auto"/>
            </w:tcBorders>
            <w:shd w:val="clear" w:color="auto" w:fill="auto"/>
          </w:tcPr>
          <w:p w14:paraId="0832B65E" w14:textId="77777777" w:rsidR="00543961" w:rsidRDefault="00543961" w:rsidP="00543961">
            <w:r w:rsidRPr="00081441">
              <w:rPr>
                <w:rFonts w:ascii="Times New Roman" w:hAnsi="Times New Roman"/>
                <w:sz w:val="22"/>
                <w:szCs w:val="22"/>
              </w:rPr>
              <w:fldChar w:fldCharType="begin">
                <w:ffData>
                  <w:name w:val=""/>
                  <w:enabled/>
                  <w:calcOnExit w:val="0"/>
                  <w:textInput>
                    <w:maxLength w:val="2"/>
                  </w:textInput>
                </w:ffData>
              </w:fldChar>
            </w:r>
            <w:r w:rsidRPr="00081441">
              <w:rPr>
                <w:rFonts w:ascii="Times New Roman" w:hAnsi="Times New Roman"/>
                <w:sz w:val="22"/>
                <w:szCs w:val="22"/>
              </w:rPr>
              <w:instrText xml:space="preserve"> FORMTEXT </w:instrText>
            </w:r>
            <w:r w:rsidRPr="00081441">
              <w:rPr>
                <w:rFonts w:ascii="Times New Roman" w:hAnsi="Times New Roman"/>
                <w:sz w:val="22"/>
                <w:szCs w:val="22"/>
              </w:rPr>
            </w:r>
            <w:r w:rsidRPr="00081441">
              <w:rPr>
                <w:rFonts w:ascii="Times New Roman" w:hAnsi="Times New Roman"/>
                <w:sz w:val="22"/>
                <w:szCs w:val="22"/>
              </w:rPr>
              <w:fldChar w:fldCharType="separate"/>
            </w:r>
            <w:r w:rsidRPr="00081441">
              <w:rPr>
                <w:rFonts w:ascii="Times New Roman" w:hAnsi="Times New Roman"/>
                <w:noProof/>
                <w:sz w:val="22"/>
                <w:szCs w:val="22"/>
              </w:rPr>
              <w:t> </w:t>
            </w:r>
            <w:r w:rsidRPr="00081441">
              <w:rPr>
                <w:rFonts w:ascii="Times New Roman" w:hAnsi="Times New Roman"/>
                <w:noProof/>
                <w:sz w:val="22"/>
                <w:szCs w:val="22"/>
              </w:rPr>
              <w:t> </w:t>
            </w:r>
            <w:r w:rsidRPr="0008144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A0C9DF8" w14:textId="77777777" w:rsidR="00543961" w:rsidRDefault="00543961" w:rsidP="00543961">
            <w:r w:rsidRPr="00081441">
              <w:rPr>
                <w:rFonts w:ascii="Times New Roman" w:hAnsi="Times New Roman"/>
                <w:sz w:val="22"/>
                <w:szCs w:val="22"/>
              </w:rPr>
              <w:fldChar w:fldCharType="begin">
                <w:ffData>
                  <w:name w:val=""/>
                  <w:enabled/>
                  <w:calcOnExit w:val="0"/>
                  <w:textInput>
                    <w:maxLength w:val="2"/>
                  </w:textInput>
                </w:ffData>
              </w:fldChar>
            </w:r>
            <w:r w:rsidRPr="00081441">
              <w:rPr>
                <w:rFonts w:ascii="Times New Roman" w:hAnsi="Times New Roman"/>
                <w:sz w:val="22"/>
                <w:szCs w:val="22"/>
              </w:rPr>
              <w:instrText xml:space="preserve"> FORMTEXT </w:instrText>
            </w:r>
            <w:r w:rsidRPr="00081441">
              <w:rPr>
                <w:rFonts w:ascii="Times New Roman" w:hAnsi="Times New Roman"/>
                <w:sz w:val="22"/>
                <w:szCs w:val="22"/>
              </w:rPr>
            </w:r>
            <w:r w:rsidRPr="00081441">
              <w:rPr>
                <w:rFonts w:ascii="Times New Roman" w:hAnsi="Times New Roman"/>
                <w:sz w:val="22"/>
                <w:szCs w:val="22"/>
              </w:rPr>
              <w:fldChar w:fldCharType="separate"/>
            </w:r>
            <w:r w:rsidRPr="00081441">
              <w:rPr>
                <w:rFonts w:ascii="Times New Roman" w:hAnsi="Times New Roman"/>
                <w:noProof/>
                <w:sz w:val="22"/>
                <w:szCs w:val="22"/>
              </w:rPr>
              <w:t> </w:t>
            </w:r>
            <w:r w:rsidRPr="00081441">
              <w:rPr>
                <w:rFonts w:ascii="Times New Roman" w:hAnsi="Times New Roman"/>
                <w:noProof/>
                <w:sz w:val="22"/>
                <w:szCs w:val="22"/>
              </w:rPr>
              <w:t> </w:t>
            </w:r>
            <w:r w:rsidRPr="0008144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114F481" w14:textId="77777777" w:rsidR="00543961" w:rsidRDefault="00543961" w:rsidP="00543961">
            <w:r w:rsidRPr="00081441">
              <w:rPr>
                <w:rFonts w:ascii="Times New Roman" w:hAnsi="Times New Roman"/>
                <w:sz w:val="22"/>
                <w:szCs w:val="22"/>
              </w:rPr>
              <w:fldChar w:fldCharType="begin">
                <w:ffData>
                  <w:name w:val=""/>
                  <w:enabled/>
                  <w:calcOnExit w:val="0"/>
                  <w:textInput>
                    <w:maxLength w:val="2"/>
                  </w:textInput>
                </w:ffData>
              </w:fldChar>
            </w:r>
            <w:r w:rsidRPr="00081441">
              <w:rPr>
                <w:rFonts w:ascii="Times New Roman" w:hAnsi="Times New Roman"/>
                <w:sz w:val="22"/>
                <w:szCs w:val="22"/>
              </w:rPr>
              <w:instrText xml:space="preserve"> FORMTEXT </w:instrText>
            </w:r>
            <w:r w:rsidRPr="00081441">
              <w:rPr>
                <w:rFonts w:ascii="Times New Roman" w:hAnsi="Times New Roman"/>
                <w:sz w:val="22"/>
                <w:szCs w:val="22"/>
              </w:rPr>
            </w:r>
            <w:r w:rsidRPr="00081441">
              <w:rPr>
                <w:rFonts w:ascii="Times New Roman" w:hAnsi="Times New Roman"/>
                <w:sz w:val="22"/>
                <w:szCs w:val="22"/>
              </w:rPr>
              <w:fldChar w:fldCharType="separate"/>
            </w:r>
            <w:r w:rsidRPr="00081441">
              <w:rPr>
                <w:rFonts w:ascii="Times New Roman" w:hAnsi="Times New Roman"/>
                <w:noProof/>
                <w:sz w:val="22"/>
                <w:szCs w:val="22"/>
              </w:rPr>
              <w:t> </w:t>
            </w:r>
            <w:r w:rsidRPr="00081441">
              <w:rPr>
                <w:rFonts w:ascii="Times New Roman" w:hAnsi="Times New Roman"/>
                <w:noProof/>
                <w:sz w:val="22"/>
                <w:szCs w:val="22"/>
              </w:rPr>
              <w:t> </w:t>
            </w:r>
            <w:r w:rsidRPr="0008144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D8E4F2C" w14:textId="77777777" w:rsidR="00543961" w:rsidRDefault="00543961" w:rsidP="00543961">
            <w:r w:rsidRPr="00081441">
              <w:rPr>
                <w:rFonts w:ascii="Times New Roman" w:hAnsi="Times New Roman"/>
                <w:sz w:val="22"/>
                <w:szCs w:val="22"/>
              </w:rPr>
              <w:fldChar w:fldCharType="begin">
                <w:ffData>
                  <w:name w:val=""/>
                  <w:enabled/>
                  <w:calcOnExit w:val="0"/>
                  <w:textInput>
                    <w:maxLength w:val="2"/>
                  </w:textInput>
                </w:ffData>
              </w:fldChar>
            </w:r>
            <w:r w:rsidRPr="00081441">
              <w:rPr>
                <w:rFonts w:ascii="Times New Roman" w:hAnsi="Times New Roman"/>
                <w:sz w:val="22"/>
                <w:szCs w:val="22"/>
              </w:rPr>
              <w:instrText xml:space="preserve"> FORMTEXT </w:instrText>
            </w:r>
            <w:r w:rsidRPr="00081441">
              <w:rPr>
                <w:rFonts w:ascii="Times New Roman" w:hAnsi="Times New Roman"/>
                <w:sz w:val="22"/>
                <w:szCs w:val="22"/>
              </w:rPr>
            </w:r>
            <w:r w:rsidRPr="00081441">
              <w:rPr>
                <w:rFonts w:ascii="Times New Roman" w:hAnsi="Times New Roman"/>
                <w:sz w:val="22"/>
                <w:szCs w:val="22"/>
              </w:rPr>
              <w:fldChar w:fldCharType="separate"/>
            </w:r>
            <w:r w:rsidRPr="00081441">
              <w:rPr>
                <w:rFonts w:ascii="Times New Roman" w:hAnsi="Times New Roman"/>
                <w:noProof/>
                <w:sz w:val="22"/>
                <w:szCs w:val="22"/>
              </w:rPr>
              <w:t> </w:t>
            </w:r>
            <w:r w:rsidRPr="00081441">
              <w:rPr>
                <w:rFonts w:ascii="Times New Roman" w:hAnsi="Times New Roman"/>
                <w:noProof/>
                <w:sz w:val="22"/>
                <w:szCs w:val="22"/>
              </w:rPr>
              <w:t> </w:t>
            </w:r>
            <w:r w:rsidRPr="00081441">
              <w:rPr>
                <w:rFonts w:ascii="Times New Roman" w:hAnsi="Times New Roman"/>
                <w:sz w:val="22"/>
                <w:szCs w:val="22"/>
              </w:rPr>
              <w:fldChar w:fldCharType="end"/>
            </w:r>
          </w:p>
        </w:tc>
        <w:tc>
          <w:tcPr>
            <w:tcW w:w="4410" w:type="dxa"/>
            <w:gridSpan w:val="2"/>
            <w:tcBorders>
              <w:top w:val="nil"/>
              <w:bottom w:val="single" w:sz="4" w:space="0" w:color="auto"/>
            </w:tcBorders>
            <w:shd w:val="clear" w:color="auto" w:fill="E6E6E6"/>
          </w:tcPr>
          <w:p w14:paraId="2780122B"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447D1BDA" w14:textId="77777777" w:rsidTr="008D497D">
        <w:tc>
          <w:tcPr>
            <w:tcW w:w="8406" w:type="dxa"/>
            <w:gridSpan w:val="7"/>
            <w:tcBorders>
              <w:top w:val="single" w:sz="4" w:space="0" w:color="auto"/>
              <w:bottom w:val="single" w:sz="4" w:space="0" w:color="auto"/>
            </w:tcBorders>
          </w:tcPr>
          <w:p w14:paraId="4A913EC4" w14:textId="77777777" w:rsidR="00543961" w:rsidRDefault="00543961" w:rsidP="00543961">
            <w:pPr>
              <w:spacing w:before="20" w:after="20"/>
              <w:ind w:left="60" w:firstLine="4"/>
              <w:rPr>
                <w:rFonts w:cs="Arial"/>
                <w:sz w:val="18"/>
                <w:szCs w:val="18"/>
              </w:rPr>
            </w:pPr>
            <w:r>
              <w:rPr>
                <w:rFonts w:cs="Arial"/>
                <w:b/>
                <w:sz w:val="18"/>
                <w:szCs w:val="18"/>
              </w:rPr>
              <w:t>57.23(2)(a)2.  RESIDENT TREATMENT PLAN – GOALS</w:t>
            </w:r>
            <w:r>
              <w:rPr>
                <w:rFonts w:cs="Arial"/>
                <w:sz w:val="18"/>
                <w:szCs w:val="18"/>
              </w:rPr>
              <w:t xml:space="preserve">  Treatment goals for the resident and the time frames for achieving those goals.</w:t>
            </w:r>
          </w:p>
        </w:tc>
        <w:tc>
          <w:tcPr>
            <w:tcW w:w="540" w:type="dxa"/>
            <w:gridSpan w:val="2"/>
            <w:tcBorders>
              <w:top w:val="single" w:sz="4" w:space="0" w:color="auto"/>
              <w:bottom w:val="single" w:sz="4" w:space="0" w:color="auto"/>
            </w:tcBorders>
            <w:shd w:val="clear" w:color="auto" w:fill="auto"/>
          </w:tcPr>
          <w:p w14:paraId="4121C93C" w14:textId="77777777" w:rsidR="00543961" w:rsidRDefault="00543961" w:rsidP="00543961">
            <w:r w:rsidRPr="00081441">
              <w:rPr>
                <w:rFonts w:ascii="Times New Roman" w:hAnsi="Times New Roman"/>
                <w:sz w:val="22"/>
                <w:szCs w:val="22"/>
              </w:rPr>
              <w:fldChar w:fldCharType="begin">
                <w:ffData>
                  <w:name w:val=""/>
                  <w:enabled/>
                  <w:calcOnExit w:val="0"/>
                  <w:textInput>
                    <w:maxLength w:val="2"/>
                  </w:textInput>
                </w:ffData>
              </w:fldChar>
            </w:r>
            <w:r w:rsidRPr="00081441">
              <w:rPr>
                <w:rFonts w:ascii="Times New Roman" w:hAnsi="Times New Roman"/>
                <w:sz w:val="22"/>
                <w:szCs w:val="22"/>
              </w:rPr>
              <w:instrText xml:space="preserve"> FORMTEXT </w:instrText>
            </w:r>
            <w:r w:rsidRPr="00081441">
              <w:rPr>
                <w:rFonts w:ascii="Times New Roman" w:hAnsi="Times New Roman"/>
                <w:sz w:val="22"/>
                <w:szCs w:val="22"/>
              </w:rPr>
            </w:r>
            <w:r w:rsidRPr="00081441">
              <w:rPr>
                <w:rFonts w:ascii="Times New Roman" w:hAnsi="Times New Roman"/>
                <w:sz w:val="22"/>
                <w:szCs w:val="22"/>
              </w:rPr>
              <w:fldChar w:fldCharType="separate"/>
            </w:r>
            <w:r w:rsidRPr="00081441">
              <w:rPr>
                <w:rFonts w:ascii="Times New Roman" w:hAnsi="Times New Roman"/>
                <w:noProof/>
                <w:sz w:val="22"/>
                <w:szCs w:val="22"/>
              </w:rPr>
              <w:t> </w:t>
            </w:r>
            <w:r w:rsidRPr="00081441">
              <w:rPr>
                <w:rFonts w:ascii="Times New Roman" w:hAnsi="Times New Roman"/>
                <w:noProof/>
                <w:sz w:val="22"/>
                <w:szCs w:val="22"/>
              </w:rPr>
              <w:t> </w:t>
            </w:r>
            <w:r w:rsidRPr="0008144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8FBECA4" w14:textId="77777777" w:rsidR="00543961" w:rsidRDefault="00543961" w:rsidP="00543961">
            <w:r w:rsidRPr="00081441">
              <w:rPr>
                <w:rFonts w:ascii="Times New Roman" w:hAnsi="Times New Roman"/>
                <w:sz w:val="22"/>
                <w:szCs w:val="22"/>
              </w:rPr>
              <w:fldChar w:fldCharType="begin">
                <w:ffData>
                  <w:name w:val=""/>
                  <w:enabled/>
                  <w:calcOnExit w:val="0"/>
                  <w:textInput>
                    <w:maxLength w:val="2"/>
                  </w:textInput>
                </w:ffData>
              </w:fldChar>
            </w:r>
            <w:r w:rsidRPr="00081441">
              <w:rPr>
                <w:rFonts w:ascii="Times New Roman" w:hAnsi="Times New Roman"/>
                <w:sz w:val="22"/>
                <w:szCs w:val="22"/>
              </w:rPr>
              <w:instrText xml:space="preserve"> FORMTEXT </w:instrText>
            </w:r>
            <w:r w:rsidRPr="00081441">
              <w:rPr>
                <w:rFonts w:ascii="Times New Roman" w:hAnsi="Times New Roman"/>
                <w:sz w:val="22"/>
                <w:szCs w:val="22"/>
              </w:rPr>
            </w:r>
            <w:r w:rsidRPr="00081441">
              <w:rPr>
                <w:rFonts w:ascii="Times New Roman" w:hAnsi="Times New Roman"/>
                <w:sz w:val="22"/>
                <w:szCs w:val="22"/>
              </w:rPr>
              <w:fldChar w:fldCharType="separate"/>
            </w:r>
            <w:r w:rsidRPr="00081441">
              <w:rPr>
                <w:rFonts w:ascii="Times New Roman" w:hAnsi="Times New Roman"/>
                <w:noProof/>
                <w:sz w:val="22"/>
                <w:szCs w:val="22"/>
              </w:rPr>
              <w:t> </w:t>
            </w:r>
            <w:r w:rsidRPr="00081441">
              <w:rPr>
                <w:rFonts w:ascii="Times New Roman" w:hAnsi="Times New Roman"/>
                <w:noProof/>
                <w:sz w:val="22"/>
                <w:szCs w:val="22"/>
              </w:rPr>
              <w:t> </w:t>
            </w:r>
            <w:r w:rsidRPr="0008144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3B22A64" w14:textId="77777777" w:rsidR="00543961" w:rsidRDefault="00543961" w:rsidP="00543961">
            <w:r w:rsidRPr="00081441">
              <w:rPr>
                <w:rFonts w:ascii="Times New Roman" w:hAnsi="Times New Roman"/>
                <w:sz w:val="22"/>
                <w:szCs w:val="22"/>
              </w:rPr>
              <w:fldChar w:fldCharType="begin">
                <w:ffData>
                  <w:name w:val=""/>
                  <w:enabled/>
                  <w:calcOnExit w:val="0"/>
                  <w:textInput>
                    <w:maxLength w:val="2"/>
                  </w:textInput>
                </w:ffData>
              </w:fldChar>
            </w:r>
            <w:r w:rsidRPr="00081441">
              <w:rPr>
                <w:rFonts w:ascii="Times New Roman" w:hAnsi="Times New Roman"/>
                <w:sz w:val="22"/>
                <w:szCs w:val="22"/>
              </w:rPr>
              <w:instrText xml:space="preserve"> FORMTEXT </w:instrText>
            </w:r>
            <w:r w:rsidRPr="00081441">
              <w:rPr>
                <w:rFonts w:ascii="Times New Roman" w:hAnsi="Times New Roman"/>
                <w:sz w:val="22"/>
                <w:szCs w:val="22"/>
              </w:rPr>
            </w:r>
            <w:r w:rsidRPr="00081441">
              <w:rPr>
                <w:rFonts w:ascii="Times New Roman" w:hAnsi="Times New Roman"/>
                <w:sz w:val="22"/>
                <w:szCs w:val="22"/>
              </w:rPr>
              <w:fldChar w:fldCharType="separate"/>
            </w:r>
            <w:r w:rsidRPr="00081441">
              <w:rPr>
                <w:rFonts w:ascii="Times New Roman" w:hAnsi="Times New Roman"/>
                <w:noProof/>
                <w:sz w:val="22"/>
                <w:szCs w:val="22"/>
              </w:rPr>
              <w:t> </w:t>
            </w:r>
            <w:r w:rsidRPr="00081441">
              <w:rPr>
                <w:rFonts w:ascii="Times New Roman" w:hAnsi="Times New Roman"/>
                <w:noProof/>
                <w:sz w:val="22"/>
                <w:szCs w:val="22"/>
              </w:rPr>
              <w:t> </w:t>
            </w:r>
            <w:r w:rsidRPr="0008144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CB37178" w14:textId="77777777" w:rsidR="00543961" w:rsidRDefault="00543961" w:rsidP="00543961">
            <w:r w:rsidRPr="00081441">
              <w:rPr>
                <w:rFonts w:ascii="Times New Roman" w:hAnsi="Times New Roman"/>
                <w:sz w:val="22"/>
                <w:szCs w:val="22"/>
              </w:rPr>
              <w:fldChar w:fldCharType="begin">
                <w:ffData>
                  <w:name w:val=""/>
                  <w:enabled/>
                  <w:calcOnExit w:val="0"/>
                  <w:textInput>
                    <w:maxLength w:val="2"/>
                  </w:textInput>
                </w:ffData>
              </w:fldChar>
            </w:r>
            <w:r w:rsidRPr="00081441">
              <w:rPr>
                <w:rFonts w:ascii="Times New Roman" w:hAnsi="Times New Roman"/>
                <w:sz w:val="22"/>
                <w:szCs w:val="22"/>
              </w:rPr>
              <w:instrText xml:space="preserve"> FORMTEXT </w:instrText>
            </w:r>
            <w:r w:rsidRPr="00081441">
              <w:rPr>
                <w:rFonts w:ascii="Times New Roman" w:hAnsi="Times New Roman"/>
                <w:sz w:val="22"/>
                <w:szCs w:val="22"/>
              </w:rPr>
            </w:r>
            <w:r w:rsidRPr="00081441">
              <w:rPr>
                <w:rFonts w:ascii="Times New Roman" w:hAnsi="Times New Roman"/>
                <w:sz w:val="22"/>
                <w:szCs w:val="22"/>
              </w:rPr>
              <w:fldChar w:fldCharType="separate"/>
            </w:r>
            <w:r w:rsidRPr="00081441">
              <w:rPr>
                <w:rFonts w:ascii="Times New Roman" w:hAnsi="Times New Roman"/>
                <w:noProof/>
                <w:sz w:val="22"/>
                <w:szCs w:val="22"/>
              </w:rPr>
              <w:t> </w:t>
            </w:r>
            <w:r w:rsidRPr="00081441">
              <w:rPr>
                <w:rFonts w:ascii="Times New Roman" w:hAnsi="Times New Roman"/>
                <w:noProof/>
                <w:sz w:val="22"/>
                <w:szCs w:val="22"/>
              </w:rPr>
              <w:t> </w:t>
            </w:r>
            <w:r w:rsidRPr="00081441">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B14B553"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1A2E8007" w14:textId="77777777" w:rsidTr="008D497D">
        <w:tc>
          <w:tcPr>
            <w:tcW w:w="8406" w:type="dxa"/>
            <w:gridSpan w:val="7"/>
            <w:tcBorders>
              <w:top w:val="single" w:sz="4" w:space="0" w:color="auto"/>
              <w:bottom w:val="single" w:sz="4" w:space="0" w:color="auto"/>
            </w:tcBorders>
          </w:tcPr>
          <w:p w14:paraId="0EA246DA" w14:textId="77777777" w:rsidR="00543961" w:rsidRDefault="00543961" w:rsidP="00543961">
            <w:pPr>
              <w:spacing w:before="20" w:after="20"/>
              <w:ind w:left="60" w:firstLine="4"/>
              <w:rPr>
                <w:rFonts w:cs="Arial"/>
                <w:sz w:val="18"/>
                <w:szCs w:val="18"/>
              </w:rPr>
            </w:pPr>
            <w:r>
              <w:rPr>
                <w:rFonts w:cs="Arial"/>
                <w:b/>
                <w:sz w:val="18"/>
                <w:szCs w:val="18"/>
              </w:rPr>
              <w:t>57.23(2)(a)3.  RESIDENT TREATMENT PLAN – BEHAVIOR INTERVENTIONS</w:t>
            </w:r>
            <w:r>
              <w:rPr>
                <w:rFonts w:cs="Arial"/>
                <w:sz w:val="18"/>
                <w:szCs w:val="18"/>
              </w:rPr>
              <w:t xml:space="preserve">  A description of behavior interventions to be utilized with the resident.  The licensee shall ensure that methods of behavior intervention are positive, based on the resident’s needs, stage of development and behavior and promote self-control.</w:t>
            </w:r>
          </w:p>
        </w:tc>
        <w:tc>
          <w:tcPr>
            <w:tcW w:w="540" w:type="dxa"/>
            <w:gridSpan w:val="2"/>
            <w:tcBorders>
              <w:top w:val="single" w:sz="4" w:space="0" w:color="auto"/>
              <w:bottom w:val="single" w:sz="4" w:space="0" w:color="auto"/>
            </w:tcBorders>
            <w:shd w:val="clear" w:color="auto" w:fill="auto"/>
          </w:tcPr>
          <w:p w14:paraId="0284C5B5" w14:textId="77777777" w:rsidR="00543961" w:rsidRDefault="00543961" w:rsidP="00543961">
            <w:r w:rsidRPr="00081441">
              <w:rPr>
                <w:rFonts w:ascii="Times New Roman" w:hAnsi="Times New Roman"/>
                <w:sz w:val="22"/>
                <w:szCs w:val="22"/>
              </w:rPr>
              <w:fldChar w:fldCharType="begin">
                <w:ffData>
                  <w:name w:val=""/>
                  <w:enabled/>
                  <w:calcOnExit w:val="0"/>
                  <w:textInput>
                    <w:maxLength w:val="2"/>
                  </w:textInput>
                </w:ffData>
              </w:fldChar>
            </w:r>
            <w:r w:rsidRPr="00081441">
              <w:rPr>
                <w:rFonts w:ascii="Times New Roman" w:hAnsi="Times New Roman"/>
                <w:sz w:val="22"/>
                <w:szCs w:val="22"/>
              </w:rPr>
              <w:instrText xml:space="preserve"> FORMTEXT </w:instrText>
            </w:r>
            <w:r w:rsidRPr="00081441">
              <w:rPr>
                <w:rFonts w:ascii="Times New Roman" w:hAnsi="Times New Roman"/>
                <w:sz w:val="22"/>
                <w:szCs w:val="22"/>
              </w:rPr>
            </w:r>
            <w:r w:rsidRPr="00081441">
              <w:rPr>
                <w:rFonts w:ascii="Times New Roman" w:hAnsi="Times New Roman"/>
                <w:sz w:val="22"/>
                <w:szCs w:val="22"/>
              </w:rPr>
              <w:fldChar w:fldCharType="separate"/>
            </w:r>
            <w:r w:rsidRPr="00081441">
              <w:rPr>
                <w:rFonts w:ascii="Times New Roman" w:hAnsi="Times New Roman"/>
                <w:noProof/>
                <w:sz w:val="22"/>
                <w:szCs w:val="22"/>
              </w:rPr>
              <w:t> </w:t>
            </w:r>
            <w:r w:rsidRPr="00081441">
              <w:rPr>
                <w:rFonts w:ascii="Times New Roman" w:hAnsi="Times New Roman"/>
                <w:noProof/>
                <w:sz w:val="22"/>
                <w:szCs w:val="22"/>
              </w:rPr>
              <w:t> </w:t>
            </w:r>
            <w:r w:rsidRPr="0008144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BF3C417" w14:textId="77777777" w:rsidR="00543961" w:rsidRDefault="00543961" w:rsidP="00543961">
            <w:r w:rsidRPr="00081441">
              <w:rPr>
                <w:rFonts w:ascii="Times New Roman" w:hAnsi="Times New Roman"/>
                <w:sz w:val="22"/>
                <w:szCs w:val="22"/>
              </w:rPr>
              <w:fldChar w:fldCharType="begin">
                <w:ffData>
                  <w:name w:val=""/>
                  <w:enabled/>
                  <w:calcOnExit w:val="0"/>
                  <w:textInput>
                    <w:maxLength w:val="2"/>
                  </w:textInput>
                </w:ffData>
              </w:fldChar>
            </w:r>
            <w:r w:rsidRPr="00081441">
              <w:rPr>
                <w:rFonts w:ascii="Times New Roman" w:hAnsi="Times New Roman"/>
                <w:sz w:val="22"/>
                <w:szCs w:val="22"/>
              </w:rPr>
              <w:instrText xml:space="preserve"> FORMTEXT </w:instrText>
            </w:r>
            <w:r w:rsidRPr="00081441">
              <w:rPr>
                <w:rFonts w:ascii="Times New Roman" w:hAnsi="Times New Roman"/>
                <w:sz w:val="22"/>
                <w:szCs w:val="22"/>
              </w:rPr>
            </w:r>
            <w:r w:rsidRPr="00081441">
              <w:rPr>
                <w:rFonts w:ascii="Times New Roman" w:hAnsi="Times New Roman"/>
                <w:sz w:val="22"/>
                <w:szCs w:val="22"/>
              </w:rPr>
              <w:fldChar w:fldCharType="separate"/>
            </w:r>
            <w:r w:rsidRPr="00081441">
              <w:rPr>
                <w:rFonts w:ascii="Times New Roman" w:hAnsi="Times New Roman"/>
                <w:noProof/>
                <w:sz w:val="22"/>
                <w:szCs w:val="22"/>
              </w:rPr>
              <w:t> </w:t>
            </w:r>
            <w:r w:rsidRPr="00081441">
              <w:rPr>
                <w:rFonts w:ascii="Times New Roman" w:hAnsi="Times New Roman"/>
                <w:noProof/>
                <w:sz w:val="22"/>
                <w:szCs w:val="22"/>
              </w:rPr>
              <w:t> </w:t>
            </w:r>
            <w:r w:rsidRPr="0008144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1B68F1B" w14:textId="77777777" w:rsidR="00543961" w:rsidRDefault="00543961" w:rsidP="00543961">
            <w:r w:rsidRPr="00081441">
              <w:rPr>
                <w:rFonts w:ascii="Times New Roman" w:hAnsi="Times New Roman"/>
                <w:sz w:val="22"/>
                <w:szCs w:val="22"/>
              </w:rPr>
              <w:fldChar w:fldCharType="begin">
                <w:ffData>
                  <w:name w:val=""/>
                  <w:enabled/>
                  <w:calcOnExit w:val="0"/>
                  <w:textInput>
                    <w:maxLength w:val="2"/>
                  </w:textInput>
                </w:ffData>
              </w:fldChar>
            </w:r>
            <w:r w:rsidRPr="00081441">
              <w:rPr>
                <w:rFonts w:ascii="Times New Roman" w:hAnsi="Times New Roman"/>
                <w:sz w:val="22"/>
                <w:szCs w:val="22"/>
              </w:rPr>
              <w:instrText xml:space="preserve"> FORMTEXT </w:instrText>
            </w:r>
            <w:r w:rsidRPr="00081441">
              <w:rPr>
                <w:rFonts w:ascii="Times New Roman" w:hAnsi="Times New Roman"/>
                <w:sz w:val="22"/>
                <w:szCs w:val="22"/>
              </w:rPr>
            </w:r>
            <w:r w:rsidRPr="00081441">
              <w:rPr>
                <w:rFonts w:ascii="Times New Roman" w:hAnsi="Times New Roman"/>
                <w:sz w:val="22"/>
                <w:szCs w:val="22"/>
              </w:rPr>
              <w:fldChar w:fldCharType="separate"/>
            </w:r>
            <w:r w:rsidRPr="00081441">
              <w:rPr>
                <w:rFonts w:ascii="Times New Roman" w:hAnsi="Times New Roman"/>
                <w:noProof/>
                <w:sz w:val="22"/>
                <w:szCs w:val="22"/>
              </w:rPr>
              <w:t> </w:t>
            </w:r>
            <w:r w:rsidRPr="00081441">
              <w:rPr>
                <w:rFonts w:ascii="Times New Roman" w:hAnsi="Times New Roman"/>
                <w:noProof/>
                <w:sz w:val="22"/>
                <w:szCs w:val="22"/>
              </w:rPr>
              <w:t> </w:t>
            </w:r>
            <w:r w:rsidRPr="0008144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2CE6E5F" w14:textId="77777777" w:rsidR="00543961" w:rsidRDefault="00543961" w:rsidP="00543961">
            <w:r w:rsidRPr="00081441">
              <w:rPr>
                <w:rFonts w:ascii="Times New Roman" w:hAnsi="Times New Roman"/>
                <w:sz w:val="22"/>
                <w:szCs w:val="22"/>
              </w:rPr>
              <w:fldChar w:fldCharType="begin">
                <w:ffData>
                  <w:name w:val=""/>
                  <w:enabled/>
                  <w:calcOnExit w:val="0"/>
                  <w:textInput>
                    <w:maxLength w:val="2"/>
                  </w:textInput>
                </w:ffData>
              </w:fldChar>
            </w:r>
            <w:r w:rsidRPr="00081441">
              <w:rPr>
                <w:rFonts w:ascii="Times New Roman" w:hAnsi="Times New Roman"/>
                <w:sz w:val="22"/>
                <w:szCs w:val="22"/>
              </w:rPr>
              <w:instrText xml:space="preserve"> FORMTEXT </w:instrText>
            </w:r>
            <w:r w:rsidRPr="00081441">
              <w:rPr>
                <w:rFonts w:ascii="Times New Roman" w:hAnsi="Times New Roman"/>
                <w:sz w:val="22"/>
                <w:szCs w:val="22"/>
              </w:rPr>
            </w:r>
            <w:r w:rsidRPr="00081441">
              <w:rPr>
                <w:rFonts w:ascii="Times New Roman" w:hAnsi="Times New Roman"/>
                <w:sz w:val="22"/>
                <w:szCs w:val="22"/>
              </w:rPr>
              <w:fldChar w:fldCharType="separate"/>
            </w:r>
            <w:r w:rsidRPr="00081441">
              <w:rPr>
                <w:rFonts w:ascii="Times New Roman" w:hAnsi="Times New Roman"/>
                <w:noProof/>
                <w:sz w:val="22"/>
                <w:szCs w:val="22"/>
              </w:rPr>
              <w:t> </w:t>
            </w:r>
            <w:r w:rsidRPr="00081441">
              <w:rPr>
                <w:rFonts w:ascii="Times New Roman" w:hAnsi="Times New Roman"/>
                <w:noProof/>
                <w:sz w:val="22"/>
                <w:szCs w:val="22"/>
              </w:rPr>
              <w:t> </w:t>
            </w:r>
            <w:r w:rsidRPr="00081441">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46D24ED"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4189860A" w14:textId="77777777" w:rsidTr="008D497D">
        <w:tc>
          <w:tcPr>
            <w:tcW w:w="8406" w:type="dxa"/>
            <w:gridSpan w:val="7"/>
            <w:tcBorders>
              <w:top w:val="single" w:sz="4" w:space="0" w:color="auto"/>
              <w:bottom w:val="single" w:sz="4" w:space="0" w:color="auto"/>
            </w:tcBorders>
          </w:tcPr>
          <w:p w14:paraId="04F23DA0" w14:textId="77777777" w:rsidR="00543961" w:rsidRDefault="00543961" w:rsidP="00543961">
            <w:pPr>
              <w:spacing w:before="20" w:after="20"/>
              <w:ind w:left="60" w:firstLine="4"/>
              <w:rPr>
                <w:rFonts w:cs="Arial"/>
                <w:sz w:val="18"/>
                <w:szCs w:val="18"/>
              </w:rPr>
            </w:pPr>
            <w:r>
              <w:rPr>
                <w:rFonts w:cs="Arial"/>
                <w:b/>
                <w:sz w:val="18"/>
                <w:szCs w:val="18"/>
              </w:rPr>
              <w:t>57.23(2)(a)4.  RESIDENT TREATMENT PLAN – SERVICES &amp; SUPPORTS</w:t>
            </w:r>
            <w:r>
              <w:rPr>
                <w:rFonts w:cs="Arial"/>
                <w:sz w:val="18"/>
                <w:szCs w:val="18"/>
              </w:rPr>
              <w:t xml:space="preserve">  Specific services and supports to be provided to achieve the treatment goals, and names of persons, agencies or position titles responsible for providing services and implementing any of the treatment goals.</w:t>
            </w:r>
          </w:p>
        </w:tc>
        <w:tc>
          <w:tcPr>
            <w:tcW w:w="540" w:type="dxa"/>
            <w:gridSpan w:val="2"/>
            <w:tcBorders>
              <w:top w:val="single" w:sz="4" w:space="0" w:color="auto"/>
              <w:bottom w:val="single" w:sz="4" w:space="0" w:color="auto"/>
            </w:tcBorders>
            <w:shd w:val="clear" w:color="auto" w:fill="auto"/>
          </w:tcPr>
          <w:p w14:paraId="5C32D5A0" w14:textId="77777777" w:rsidR="00543961" w:rsidRDefault="00543961" w:rsidP="00543961">
            <w:r w:rsidRPr="00081441">
              <w:rPr>
                <w:rFonts w:ascii="Times New Roman" w:hAnsi="Times New Roman"/>
                <w:sz w:val="22"/>
                <w:szCs w:val="22"/>
              </w:rPr>
              <w:fldChar w:fldCharType="begin">
                <w:ffData>
                  <w:name w:val=""/>
                  <w:enabled/>
                  <w:calcOnExit w:val="0"/>
                  <w:textInput>
                    <w:maxLength w:val="2"/>
                  </w:textInput>
                </w:ffData>
              </w:fldChar>
            </w:r>
            <w:r w:rsidRPr="00081441">
              <w:rPr>
                <w:rFonts w:ascii="Times New Roman" w:hAnsi="Times New Roman"/>
                <w:sz w:val="22"/>
                <w:szCs w:val="22"/>
              </w:rPr>
              <w:instrText xml:space="preserve"> FORMTEXT </w:instrText>
            </w:r>
            <w:r w:rsidRPr="00081441">
              <w:rPr>
                <w:rFonts w:ascii="Times New Roman" w:hAnsi="Times New Roman"/>
                <w:sz w:val="22"/>
                <w:szCs w:val="22"/>
              </w:rPr>
            </w:r>
            <w:r w:rsidRPr="00081441">
              <w:rPr>
                <w:rFonts w:ascii="Times New Roman" w:hAnsi="Times New Roman"/>
                <w:sz w:val="22"/>
                <w:szCs w:val="22"/>
              </w:rPr>
              <w:fldChar w:fldCharType="separate"/>
            </w:r>
            <w:r w:rsidRPr="00081441">
              <w:rPr>
                <w:rFonts w:ascii="Times New Roman" w:hAnsi="Times New Roman"/>
                <w:noProof/>
                <w:sz w:val="22"/>
                <w:szCs w:val="22"/>
              </w:rPr>
              <w:t> </w:t>
            </w:r>
            <w:r w:rsidRPr="00081441">
              <w:rPr>
                <w:rFonts w:ascii="Times New Roman" w:hAnsi="Times New Roman"/>
                <w:noProof/>
                <w:sz w:val="22"/>
                <w:szCs w:val="22"/>
              </w:rPr>
              <w:t> </w:t>
            </w:r>
            <w:r w:rsidRPr="0008144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7815D36" w14:textId="77777777" w:rsidR="00543961" w:rsidRDefault="00543961" w:rsidP="00543961">
            <w:r w:rsidRPr="00081441">
              <w:rPr>
                <w:rFonts w:ascii="Times New Roman" w:hAnsi="Times New Roman"/>
                <w:sz w:val="22"/>
                <w:szCs w:val="22"/>
              </w:rPr>
              <w:fldChar w:fldCharType="begin">
                <w:ffData>
                  <w:name w:val=""/>
                  <w:enabled/>
                  <w:calcOnExit w:val="0"/>
                  <w:textInput>
                    <w:maxLength w:val="2"/>
                  </w:textInput>
                </w:ffData>
              </w:fldChar>
            </w:r>
            <w:r w:rsidRPr="00081441">
              <w:rPr>
                <w:rFonts w:ascii="Times New Roman" w:hAnsi="Times New Roman"/>
                <w:sz w:val="22"/>
                <w:szCs w:val="22"/>
              </w:rPr>
              <w:instrText xml:space="preserve"> FORMTEXT </w:instrText>
            </w:r>
            <w:r w:rsidRPr="00081441">
              <w:rPr>
                <w:rFonts w:ascii="Times New Roman" w:hAnsi="Times New Roman"/>
                <w:sz w:val="22"/>
                <w:szCs w:val="22"/>
              </w:rPr>
            </w:r>
            <w:r w:rsidRPr="00081441">
              <w:rPr>
                <w:rFonts w:ascii="Times New Roman" w:hAnsi="Times New Roman"/>
                <w:sz w:val="22"/>
                <w:szCs w:val="22"/>
              </w:rPr>
              <w:fldChar w:fldCharType="separate"/>
            </w:r>
            <w:r w:rsidRPr="00081441">
              <w:rPr>
                <w:rFonts w:ascii="Times New Roman" w:hAnsi="Times New Roman"/>
                <w:noProof/>
                <w:sz w:val="22"/>
                <w:szCs w:val="22"/>
              </w:rPr>
              <w:t> </w:t>
            </w:r>
            <w:r w:rsidRPr="00081441">
              <w:rPr>
                <w:rFonts w:ascii="Times New Roman" w:hAnsi="Times New Roman"/>
                <w:noProof/>
                <w:sz w:val="22"/>
                <w:szCs w:val="22"/>
              </w:rPr>
              <w:t> </w:t>
            </w:r>
            <w:r w:rsidRPr="0008144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8E1A9F9" w14:textId="77777777" w:rsidR="00543961" w:rsidRDefault="00543961" w:rsidP="00543961">
            <w:r w:rsidRPr="00081441">
              <w:rPr>
                <w:rFonts w:ascii="Times New Roman" w:hAnsi="Times New Roman"/>
                <w:sz w:val="22"/>
                <w:szCs w:val="22"/>
              </w:rPr>
              <w:fldChar w:fldCharType="begin">
                <w:ffData>
                  <w:name w:val=""/>
                  <w:enabled/>
                  <w:calcOnExit w:val="0"/>
                  <w:textInput>
                    <w:maxLength w:val="2"/>
                  </w:textInput>
                </w:ffData>
              </w:fldChar>
            </w:r>
            <w:r w:rsidRPr="00081441">
              <w:rPr>
                <w:rFonts w:ascii="Times New Roman" w:hAnsi="Times New Roman"/>
                <w:sz w:val="22"/>
                <w:szCs w:val="22"/>
              </w:rPr>
              <w:instrText xml:space="preserve"> FORMTEXT </w:instrText>
            </w:r>
            <w:r w:rsidRPr="00081441">
              <w:rPr>
                <w:rFonts w:ascii="Times New Roman" w:hAnsi="Times New Roman"/>
                <w:sz w:val="22"/>
                <w:szCs w:val="22"/>
              </w:rPr>
            </w:r>
            <w:r w:rsidRPr="00081441">
              <w:rPr>
                <w:rFonts w:ascii="Times New Roman" w:hAnsi="Times New Roman"/>
                <w:sz w:val="22"/>
                <w:szCs w:val="22"/>
              </w:rPr>
              <w:fldChar w:fldCharType="separate"/>
            </w:r>
            <w:r w:rsidRPr="00081441">
              <w:rPr>
                <w:rFonts w:ascii="Times New Roman" w:hAnsi="Times New Roman"/>
                <w:noProof/>
                <w:sz w:val="22"/>
                <w:szCs w:val="22"/>
              </w:rPr>
              <w:t> </w:t>
            </w:r>
            <w:r w:rsidRPr="00081441">
              <w:rPr>
                <w:rFonts w:ascii="Times New Roman" w:hAnsi="Times New Roman"/>
                <w:noProof/>
                <w:sz w:val="22"/>
                <w:szCs w:val="22"/>
              </w:rPr>
              <w:t> </w:t>
            </w:r>
            <w:r w:rsidRPr="0008144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78053CA" w14:textId="77777777" w:rsidR="00543961" w:rsidRDefault="00543961" w:rsidP="00543961">
            <w:r w:rsidRPr="00081441">
              <w:rPr>
                <w:rFonts w:ascii="Times New Roman" w:hAnsi="Times New Roman"/>
                <w:sz w:val="22"/>
                <w:szCs w:val="22"/>
              </w:rPr>
              <w:fldChar w:fldCharType="begin">
                <w:ffData>
                  <w:name w:val=""/>
                  <w:enabled/>
                  <w:calcOnExit w:val="0"/>
                  <w:textInput>
                    <w:maxLength w:val="2"/>
                  </w:textInput>
                </w:ffData>
              </w:fldChar>
            </w:r>
            <w:r w:rsidRPr="00081441">
              <w:rPr>
                <w:rFonts w:ascii="Times New Roman" w:hAnsi="Times New Roman"/>
                <w:sz w:val="22"/>
                <w:szCs w:val="22"/>
              </w:rPr>
              <w:instrText xml:space="preserve"> FORMTEXT </w:instrText>
            </w:r>
            <w:r w:rsidRPr="00081441">
              <w:rPr>
                <w:rFonts w:ascii="Times New Roman" w:hAnsi="Times New Roman"/>
                <w:sz w:val="22"/>
                <w:szCs w:val="22"/>
              </w:rPr>
            </w:r>
            <w:r w:rsidRPr="00081441">
              <w:rPr>
                <w:rFonts w:ascii="Times New Roman" w:hAnsi="Times New Roman"/>
                <w:sz w:val="22"/>
                <w:szCs w:val="22"/>
              </w:rPr>
              <w:fldChar w:fldCharType="separate"/>
            </w:r>
            <w:r w:rsidRPr="00081441">
              <w:rPr>
                <w:rFonts w:ascii="Times New Roman" w:hAnsi="Times New Roman"/>
                <w:noProof/>
                <w:sz w:val="22"/>
                <w:szCs w:val="22"/>
              </w:rPr>
              <w:t> </w:t>
            </w:r>
            <w:r w:rsidRPr="00081441">
              <w:rPr>
                <w:rFonts w:ascii="Times New Roman" w:hAnsi="Times New Roman"/>
                <w:noProof/>
                <w:sz w:val="22"/>
                <w:szCs w:val="22"/>
              </w:rPr>
              <w:t> </w:t>
            </w:r>
            <w:r w:rsidRPr="00081441">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11B5B46"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350FAB9C" w14:textId="77777777" w:rsidTr="008D497D">
        <w:tc>
          <w:tcPr>
            <w:tcW w:w="8406" w:type="dxa"/>
            <w:gridSpan w:val="7"/>
            <w:tcBorders>
              <w:top w:val="single" w:sz="4" w:space="0" w:color="auto"/>
              <w:bottom w:val="single" w:sz="4" w:space="0" w:color="auto"/>
            </w:tcBorders>
          </w:tcPr>
          <w:p w14:paraId="53E7FFFA" w14:textId="77777777" w:rsidR="00543961" w:rsidRDefault="00543961" w:rsidP="00543961">
            <w:pPr>
              <w:spacing w:before="20" w:after="20"/>
              <w:ind w:left="60" w:firstLine="4"/>
              <w:rPr>
                <w:rFonts w:cs="Arial"/>
                <w:sz w:val="18"/>
                <w:szCs w:val="18"/>
              </w:rPr>
            </w:pPr>
            <w:r>
              <w:rPr>
                <w:rFonts w:cs="Arial"/>
                <w:b/>
                <w:sz w:val="18"/>
                <w:szCs w:val="18"/>
              </w:rPr>
              <w:t>57.23(2)(a)5.  RESIDENT TREATMENT PLAN – PERMANENCY GOALS</w:t>
            </w:r>
            <w:r>
              <w:rPr>
                <w:rFonts w:cs="Arial"/>
                <w:sz w:val="18"/>
                <w:szCs w:val="18"/>
              </w:rPr>
              <w:t xml:space="preserve">  Permanency planning goals.</w:t>
            </w:r>
          </w:p>
        </w:tc>
        <w:tc>
          <w:tcPr>
            <w:tcW w:w="540" w:type="dxa"/>
            <w:gridSpan w:val="2"/>
            <w:tcBorders>
              <w:top w:val="single" w:sz="4" w:space="0" w:color="auto"/>
              <w:bottom w:val="single" w:sz="4" w:space="0" w:color="auto"/>
            </w:tcBorders>
            <w:shd w:val="clear" w:color="auto" w:fill="auto"/>
          </w:tcPr>
          <w:p w14:paraId="06540B91" w14:textId="77777777" w:rsidR="00543961" w:rsidRDefault="00543961" w:rsidP="00543961">
            <w:r w:rsidRPr="00081441">
              <w:rPr>
                <w:rFonts w:ascii="Times New Roman" w:hAnsi="Times New Roman"/>
                <w:sz w:val="22"/>
                <w:szCs w:val="22"/>
              </w:rPr>
              <w:fldChar w:fldCharType="begin">
                <w:ffData>
                  <w:name w:val=""/>
                  <w:enabled/>
                  <w:calcOnExit w:val="0"/>
                  <w:textInput>
                    <w:maxLength w:val="2"/>
                  </w:textInput>
                </w:ffData>
              </w:fldChar>
            </w:r>
            <w:r w:rsidRPr="00081441">
              <w:rPr>
                <w:rFonts w:ascii="Times New Roman" w:hAnsi="Times New Roman"/>
                <w:sz w:val="22"/>
                <w:szCs w:val="22"/>
              </w:rPr>
              <w:instrText xml:space="preserve"> FORMTEXT </w:instrText>
            </w:r>
            <w:r w:rsidRPr="00081441">
              <w:rPr>
                <w:rFonts w:ascii="Times New Roman" w:hAnsi="Times New Roman"/>
                <w:sz w:val="22"/>
                <w:szCs w:val="22"/>
              </w:rPr>
            </w:r>
            <w:r w:rsidRPr="00081441">
              <w:rPr>
                <w:rFonts w:ascii="Times New Roman" w:hAnsi="Times New Roman"/>
                <w:sz w:val="22"/>
                <w:szCs w:val="22"/>
              </w:rPr>
              <w:fldChar w:fldCharType="separate"/>
            </w:r>
            <w:r w:rsidRPr="00081441">
              <w:rPr>
                <w:rFonts w:ascii="Times New Roman" w:hAnsi="Times New Roman"/>
                <w:noProof/>
                <w:sz w:val="22"/>
                <w:szCs w:val="22"/>
              </w:rPr>
              <w:t> </w:t>
            </w:r>
            <w:r w:rsidRPr="00081441">
              <w:rPr>
                <w:rFonts w:ascii="Times New Roman" w:hAnsi="Times New Roman"/>
                <w:noProof/>
                <w:sz w:val="22"/>
                <w:szCs w:val="22"/>
              </w:rPr>
              <w:t> </w:t>
            </w:r>
            <w:r w:rsidRPr="0008144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A7794B0" w14:textId="77777777" w:rsidR="00543961" w:rsidRDefault="00543961" w:rsidP="00543961">
            <w:r w:rsidRPr="00081441">
              <w:rPr>
                <w:rFonts w:ascii="Times New Roman" w:hAnsi="Times New Roman"/>
                <w:sz w:val="22"/>
                <w:szCs w:val="22"/>
              </w:rPr>
              <w:fldChar w:fldCharType="begin">
                <w:ffData>
                  <w:name w:val=""/>
                  <w:enabled/>
                  <w:calcOnExit w:val="0"/>
                  <w:textInput>
                    <w:maxLength w:val="2"/>
                  </w:textInput>
                </w:ffData>
              </w:fldChar>
            </w:r>
            <w:r w:rsidRPr="00081441">
              <w:rPr>
                <w:rFonts w:ascii="Times New Roman" w:hAnsi="Times New Roman"/>
                <w:sz w:val="22"/>
                <w:szCs w:val="22"/>
              </w:rPr>
              <w:instrText xml:space="preserve"> FORMTEXT </w:instrText>
            </w:r>
            <w:r w:rsidRPr="00081441">
              <w:rPr>
                <w:rFonts w:ascii="Times New Roman" w:hAnsi="Times New Roman"/>
                <w:sz w:val="22"/>
                <w:szCs w:val="22"/>
              </w:rPr>
            </w:r>
            <w:r w:rsidRPr="00081441">
              <w:rPr>
                <w:rFonts w:ascii="Times New Roman" w:hAnsi="Times New Roman"/>
                <w:sz w:val="22"/>
                <w:szCs w:val="22"/>
              </w:rPr>
              <w:fldChar w:fldCharType="separate"/>
            </w:r>
            <w:r w:rsidRPr="00081441">
              <w:rPr>
                <w:rFonts w:ascii="Times New Roman" w:hAnsi="Times New Roman"/>
                <w:noProof/>
                <w:sz w:val="22"/>
                <w:szCs w:val="22"/>
              </w:rPr>
              <w:t> </w:t>
            </w:r>
            <w:r w:rsidRPr="00081441">
              <w:rPr>
                <w:rFonts w:ascii="Times New Roman" w:hAnsi="Times New Roman"/>
                <w:noProof/>
                <w:sz w:val="22"/>
                <w:szCs w:val="22"/>
              </w:rPr>
              <w:t> </w:t>
            </w:r>
            <w:r w:rsidRPr="0008144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88FF695" w14:textId="77777777" w:rsidR="00543961" w:rsidRDefault="00543961" w:rsidP="00543961">
            <w:r w:rsidRPr="00081441">
              <w:rPr>
                <w:rFonts w:ascii="Times New Roman" w:hAnsi="Times New Roman"/>
                <w:sz w:val="22"/>
                <w:szCs w:val="22"/>
              </w:rPr>
              <w:fldChar w:fldCharType="begin">
                <w:ffData>
                  <w:name w:val=""/>
                  <w:enabled/>
                  <w:calcOnExit w:val="0"/>
                  <w:textInput>
                    <w:maxLength w:val="2"/>
                  </w:textInput>
                </w:ffData>
              </w:fldChar>
            </w:r>
            <w:r w:rsidRPr="00081441">
              <w:rPr>
                <w:rFonts w:ascii="Times New Roman" w:hAnsi="Times New Roman"/>
                <w:sz w:val="22"/>
                <w:szCs w:val="22"/>
              </w:rPr>
              <w:instrText xml:space="preserve"> FORMTEXT </w:instrText>
            </w:r>
            <w:r w:rsidRPr="00081441">
              <w:rPr>
                <w:rFonts w:ascii="Times New Roman" w:hAnsi="Times New Roman"/>
                <w:sz w:val="22"/>
                <w:szCs w:val="22"/>
              </w:rPr>
            </w:r>
            <w:r w:rsidRPr="00081441">
              <w:rPr>
                <w:rFonts w:ascii="Times New Roman" w:hAnsi="Times New Roman"/>
                <w:sz w:val="22"/>
                <w:szCs w:val="22"/>
              </w:rPr>
              <w:fldChar w:fldCharType="separate"/>
            </w:r>
            <w:r w:rsidRPr="00081441">
              <w:rPr>
                <w:rFonts w:ascii="Times New Roman" w:hAnsi="Times New Roman"/>
                <w:noProof/>
                <w:sz w:val="22"/>
                <w:szCs w:val="22"/>
              </w:rPr>
              <w:t> </w:t>
            </w:r>
            <w:r w:rsidRPr="00081441">
              <w:rPr>
                <w:rFonts w:ascii="Times New Roman" w:hAnsi="Times New Roman"/>
                <w:noProof/>
                <w:sz w:val="22"/>
                <w:szCs w:val="22"/>
              </w:rPr>
              <w:t> </w:t>
            </w:r>
            <w:r w:rsidRPr="0008144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D50039E" w14:textId="77777777" w:rsidR="00543961" w:rsidRDefault="00543961" w:rsidP="00543961">
            <w:r w:rsidRPr="00081441">
              <w:rPr>
                <w:rFonts w:ascii="Times New Roman" w:hAnsi="Times New Roman"/>
                <w:sz w:val="22"/>
                <w:szCs w:val="22"/>
              </w:rPr>
              <w:fldChar w:fldCharType="begin">
                <w:ffData>
                  <w:name w:val=""/>
                  <w:enabled/>
                  <w:calcOnExit w:val="0"/>
                  <w:textInput>
                    <w:maxLength w:val="2"/>
                  </w:textInput>
                </w:ffData>
              </w:fldChar>
            </w:r>
            <w:r w:rsidRPr="00081441">
              <w:rPr>
                <w:rFonts w:ascii="Times New Roman" w:hAnsi="Times New Roman"/>
                <w:sz w:val="22"/>
                <w:szCs w:val="22"/>
              </w:rPr>
              <w:instrText xml:space="preserve"> FORMTEXT </w:instrText>
            </w:r>
            <w:r w:rsidRPr="00081441">
              <w:rPr>
                <w:rFonts w:ascii="Times New Roman" w:hAnsi="Times New Roman"/>
                <w:sz w:val="22"/>
                <w:szCs w:val="22"/>
              </w:rPr>
            </w:r>
            <w:r w:rsidRPr="00081441">
              <w:rPr>
                <w:rFonts w:ascii="Times New Roman" w:hAnsi="Times New Roman"/>
                <w:sz w:val="22"/>
                <w:szCs w:val="22"/>
              </w:rPr>
              <w:fldChar w:fldCharType="separate"/>
            </w:r>
            <w:r w:rsidRPr="00081441">
              <w:rPr>
                <w:rFonts w:ascii="Times New Roman" w:hAnsi="Times New Roman"/>
                <w:noProof/>
                <w:sz w:val="22"/>
                <w:szCs w:val="22"/>
              </w:rPr>
              <w:t> </w:t>
            </w:r>
            <w:r w:rsidRPr="00081441">
              <w:rPr>
                <w:rFonts w:ascii="Times New Roman" w:hAnsi="Times New Roman"/>
                <w:noProof/>
                <w:sz w:val="22"/>
                <w:szCs w:val="22"/>
              </w:rPr>
              <w:t> </w:t>
            </w:r>
            <w:r w:rsidRPr="00081441">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1A79519"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1F95B4E9" w14:textId="77777777" w:rsidTr="008D497D">
        <w:tc>
          <w:tcPr>
            <w:tcW w:w="8406" w:type="dxa"/>
            <w:gridSpan w:val="7"/>
            <w:tcBorders>
              <w:top w:val="single" w:sz="4" w:space="0" w:color="auto"/>
              <w:bottom w:val="single" w:sz="4" w:space="0" w:color="auto"/>
            </w:tcBorders>
          </w:tcPr>
          <w:p w14:paraId="35375D1C" w14:textId="77777777" w:rsidR="00543961" w:rsidRDefault="00543961" w:rsidP="00543961">
            <w:pPr>
              <w:spacing w:before="20" w:after="20"/>
              <w:ind w:left="60" w:firstLine="4"/>
              <w:rPr>
                <w:rFonts w:cs="Arial"/>
                <w:sz w:val="18"/>
                <w:szCs w:val="18"/>
              </w:rPr>
            </w:pPr>
            <w:r>
              <w:rPr>
                <w:rFonts w:cs="Arial"/>
                <w:b/>
                <w:sz w:val="18"/>
                <w:szCs w:val="18"/>
              </w:rPr>
              <w:t>57.23(2)(a)6.  RESIDENT TREATMENT PLAN – INDEPENDENT LIVING SKILLS</w:t>
            </w:r>
            <w:r>
              <w:rPr>
                <w:rFonts w:cs="Arial"/>
                <w:sz w:val="18"/>
                <w:szCs w:val="18"/>
              </w:rPr>
              <w:t xml:space="preserve">  Goals related to independent living skills, if the resident is 15 years of age or older.</w:t>
            </w:r>
          </w:p>
        </w:tc>
        <w:tc>
          <w:tcPr>
            <w:tcW w:w="540" w:type="dxa"/>
            <w:gridSpan w:val="2"/>
            <w:tcBorders>
              <w:top w:val="single" w:sz="4" w:space="0" w:color="auto"/>
              <w:bottom w:val="single" w:sz="4" w:space="0" w:color="auto"/>
            </w:tcBorders>
            <w:shd w:val="clear" w:color="auto" w:fill="auto"/>
          </w:tcPr>
          <w:p w14:paraId="27FBC20E" w14:textId="77777777" w:rsidR="00543961" w:rsidRDefault="00543961" w:rsidP="00543961">
            <w:r w:rsidRPr="00081441">
              <w:rPr>
                <w:rFonts w:ascii="Times New Roman" w:hAnsi="Times New Roman"/>
                <w:sz w:val="22"/>
                <w:szCs w:val="22"/>
              </w:rPr>
              <w:fldChar w:fldCharType="begin">
                <w:ffData>
                  <w:name w:val=""/>
                  <w:enabled/>
                  <w:calcOnExit w:val="0"/>
                  <w:textInput>
                    <w:maxLength w:val="2"/>
                  </w:textInput>
                </w:ffData>
              </w:fldChar>
            </w:r>
            <w:r w:rsidRPr="00081441">
              <w:rPr>
                <w:rFonts w:ascii="Times New Roman" w:hAnsi="Times New Roman"/>
                <w:sz w:val="22"/>
                <w:szCs w:val="22"/>
              </w:rPr>
              <w:instrText xml:space="preserve"> FORMTEXT </w:instrText>
            </w:r>
            <w:r w:rsidRPr="00081441">
              <w:rPr>
                <w:rFonts w:ascii="Times New Roman" w:hAnsi="Times New Roman"/>
                <w:sz w:val="22"/>
                <w:szCs w:val="22"/>
              </w:rPr>
            </w:r>
            <w:r w:rsidRPr="00081441">
              <w:rPr>
                <w:rFonts w:ascii="Times New Roman" w:hAnsi="Times New Roman"/>
                <w:sz w:val="22"/>
                <w:szCs w:val="22"/>
              </w:rPr>
              <w:fldChar w:fldCharType="separate"/>
            </w:r>
            <w:r w:rsidRPr="00081441">
              <w:rPr>
                <w:rFonts w:ascii="Times New Roman" w:hAnsi="Times New Roman"/>
                <w:noProof/>
                <w:sz w:val="22"/>
                <w:szCs w:val="22"/>
              </w:rPr>
              <w:t> </w:t>
            </w:r>
            <w:r w:rsidRPr="00081441">
              <w:rPr>
                <w:rFonts w:ascii="Times New Roman" w:hAnsi="Times New Roman"/>
                <w:noProof/>
                <w:sz w:val="22"/>
                <w:szCs w:val="22"/>
              </w:rPr>
              <w:t> </w:t>
            </w:r>
            <w:r w:rsidRPr="0008144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7785CE5" w14:textId="77777777" w:rsidR="00543961" w:rsidRDefault="00543961" w:rsidP="00543961">
            <w:r w:rsidRPr="00081441">
              <w:rPr>
                <w:rFonts w:ascii="Times New Roman" w:hAnsi="Times New Roman"/>
                <w:sz w:val="22"/>
                <w:szCs w:val="22"/>
              </w:rPr>
              <w:fldChar w:fldCharType="begin">
                <w:ffData>
                  <w:name w:val=""/>
                  <w:enabled/>
                  <w:calcOnExit w:val="0"/>
                  <w:textInput>
                    <w:maxLength w:val="2"/>
                  </w:textInput>
                </w:ffData>
              </w:fldChar>
            </w:r>
            <w:r w:rsidRPr="00081441">
              <w:rPr>
                <w:rFonts w:ascii="Times New Roman" w:hAnsi="Times New Roman"/>
                <w:sz w:val="22"/>
                <w:szCs w:val="22"/>
              </w:rPr>
              <w:instrText xml:space="preserve"> FORMTEXT </w:instrText>
            </w:r>
            <w:r w:rsidRPr="00081441">
              <w:rPr>
                <w:rFonts w:ascii="Times New Roman" w:hAnsi="Times New Roman"/>
                <w:sz w:val="22"/>
                <w:szCs w:val="22"/>
              </w:rPr>
            </w:r>
            <w:r w:rsidRPr="00081441">
              <w:rPr>
                <w:rFonts w:ascii="Times New Roman" w:hAnsi="Times New Roman"/>
                <w:sz w:val="22"/>
                <w:szCs w:val="22"/>
              </w:rPr>
              <w:fldChar w:fldCharType="separate"/>
            </w:r>
            <w:r w:rsidRPr="00081441">
              <w:rPr>
                <w:rFonts w:ascii="Times New Roman" w:hAnsi="Times New Roman"/>
                <w:noProof/>
                <w:sz w:val="22"/>
                <w:szCs w:val="22"/>
              </w:rPr>
              <w:t> </w:t>
            </w:r>
            <w:r w:rsidRPr="00081441">
              <w:rPr>
                <w:rFonts w:ascii="Times New Roman" w:hAnsi="Times New Roman"/>
                <w:noProof/>
                <w:sz w:val="22"/>
                <w:szCs w:val="22"/>
              </w:rPr>
              <w:t> </w:t>
            </w:r>
            <w:r w:rsidRPr="0008144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F90795C" w14:textId="77777777" w:rsidR="00543961" w:rsidRDefault="00543961" w:rsidP="00543961">
            <w:r w:rsidRPr="00081441">
              <w:rPr>
                <w:rFonts w:ascii="Times New Roman" w:hAnsi="Times New Roman"/>
                <w:sz w:val="22"/>
                <w:szCs w:val="22"/>
              </w:rPr>
              <w:fldChar w:fldCharType="begin">
                <w:ffData>
                  <w:name w:val=""/>
                  <w:enabled/>
                  <w:calcOnExit w:val="0"/>
                  <w:textInput>
                    <w:maxLength w:val="2"/>
                  </w:textInput>
                </w:ffData>
              </w:fldChar>
            </w:r>
            <w:r w:rsidRPr="00081441">
              <w:rPr>
                <w:rFonts w:ascii="Times New Roman" w:hAnsi="Times New Roman"/>
                <w:sz w:val="22"/>
                <w:szCs w:val="22"/>
              </w:rPr>
              <w:instrText xml:space="preserve"> FORMTEXT </w:instrText>
            </w:r>
            <w:r w:rsidRPr="00081441">
              <w:rPr>
                <w:rFonts w:ascii="Times New Roman" w:hAnsi="Times New Roman"/>
                <w:sz w:val="22"/>
                <w:szCs w:val="22"/>
              </w:rPr>
            </w:r>
            <w:r w:rsidRPr="00081441">
              <w:rPr>
                <w:rFonts w:ascii="Times New Roman" w:hAnsi="Times New Roman"/>
                <w:sz w:val="22"/>
                <w:szCs w:val="22"/>
              </w:rPr>
              <w:fldChar w:fldCharType="separate"/>
            </w:r>
            <w:r w:rsidRPr="00081441">
              <w:rPr>
                <w:rFonts w:ascii="Times New Roman" w:hAnsi="Times New Roman"/>
                <w:noProof/>
                <w:sz w:val="22"/>
                <w:szCs w:val="22"/>
              </w:rPr>
              <w:t> </w:t>
            </w:r>
            <w:r w:rsidRPr="00081441">
              <w:rPr>
                <w:rFonts w:ascii="Times New Roman" w:hAnsi="Times New Roman"/>
                <w:noProof/>
                <w:sz w:val="22"/>
                <w:szCs w:val="22"/>
              </w:rPr>
              <w:t> </w:t>
            </w:r>
            <w:r w:rsidRPr="0008144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210249F" w14:textId="77777777" w:rsidR="00543961" w:rsidRDefault="00543961" w:rsidP="00543961">
            <w:r w:rsidRPr="00081441">
              <w:rPr>
                <w:rFonts w:ascii="Times New Roman" w:hAnsi="Times New Roman"/>
                <w:sz w:val="22"/>
                <w:szCs w:val="22"/>
              </w:rPr>
              <w:fldChar w:fldCharType="begin">
                <w:ffData>
                  <w:name w:val=""/>
                  <w:enabled/>
                  <w:calcOnExit w:val="0"/>
                  <w:textInput>
                    <w:maxLength w:val="2"/>
                  </w:textInput>
                </w:ffData>
              </w:fldChar>
            </w:r>
            <w:r w:rsidRPr="00081441">
              <w:rPr>
                <w:rFonts w:ascii="Times New Roman" w:hAnsi="Times New Roman"/>
                <w:sz w:val="22"/>
                <w:szCs w:val="22"/>
              </w:rPr>
              <w:instrText xml:space="preserve"> FORMTEXT </w:instrText>
            </w:r>
            <w:r w:rsidRPr="00081441">
              <w:rPr>
                <w:rFonts w:ascii="Times New Roman" w:hAnsi="Times New Roman"/>
                <w:sz w:val="22"/>
                <w:szCs w:val="22"/>
              </w:rPr>
            </w:r>
            <w:r w:rsidRPr="00081441">
              <w:rPr>
                <w:rFonts w:ascii="Times New Roman" w:hAnsi="Times New Roman"/>
                <w:sz w:val="22"/>
                <w:szCs w:val="22"/>
              </w:rPr>
              <w:fldChar w:fldCharType="separate"/>
            </w:r>
            <w:r w:rsidRPr="00081441">
              <w:rPr>
                <w:rFonts w:ascii="Times New Roman" w:hAnsi="Times New Roman"/>
                <w:noProof/>
                <w:sz w:val="22"/>
                <w:szCs w:val="22"/>
              </w:rPr>
              <w:t> </w:t>
            </w:r>
            <w:r w:rsidRPr="00081441">
              <w:rPr>
                <w:rFonts w:ascii="Times New Roman" w:hAnsi="Times New Roman"/>
                <w:noProof/>
                <w:sz w:val="22"/>
                <w:szCs w:val="22"/>
              </w:rPr>
              <w:t> </w:t>
            </w:r>
            <w:r w:rsidRPr="00081441">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059C98B"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48EBBBA7" w14:textId="77777777" w:rsidTr="008D497D">
        <w:tc>
          <w:tcPr>
            <w:tcW w:w="8406" w:type="dxa"/>
            <w:gridSpan w:val="7"/>
            <w:tcBorders>
              <w:top w:val="single" w:sz="4" w:space="0" w:color="auto"/>
              <w:bottom w:val="single" w:sz="4" w:space="0" w:color="auto"/>
            </w:tcBorders>
          </w:tcPr>
          <w:p w14:paraId="4D4A1933" w14:textId="77777777" w:rsidR="00543961" w:rsidRDefault="00543961" w:rsidP="00543961">
            <w:pPr>
              <w:spacing w:before="20" w:after="20"/>
              <w:ind w:left="60" w:firstLine="4"/>
              <w:rPr>
                <w:rFonts w:cs="Arial"/>
                <w:sz w:val="18"/>
                <w:szCs w:val="18"/>
              </w:rPr>
            </w:pPr>
            <w:r>
              <w:rPr>
                <w:rFonts w:cs="Arial"/>
                <w:b/>
                <w:sz w:val="18"/>
                <w:szCs w:val="18"/>
              </w:rPr>
              <w:t>57.23(2)(a)7.  RESIDENT TREATMENT PLAN – SPECIFIC INDICATORS</w:t>
            </w:r>
            <w:r>
              <w:rPr>
                <w:rFonts w:cs="Arial"/>
                <w:sz w:val="18"/>
                <w:szCs w:val="18"/>
              </w:rPr>
              <w:t xml:space="preserve">  Specific indicators that treatment goals have been achieved.</w:t>
            </w:r>
          </w:p>
        </w:tc>
        <w:tc>
          <w:tcPr>
            <w:tcW w:w="540" w:type="dxa"/>
            <w:gridSpan w:val="2"/>
            <w:tcBorders>
              <w:top w:val="single" w:sz="4" w:space="0" w:color="auto"/>
              <w:bottom w:val="single" w:sz="4" w:space="0" w:color="auto"/>
            </w:tcBorders>
            <w:shd w:val="clear" w:color="auto" w:fill="auto"/>
          </w:tcPr>
          <w:p w14:paraId="2EB5891A" w14:textId="77777777" w:rsidR="00543961" w:rsidRDefault="00543961" w:rsidP="00543961">
            <w:r w:rsidRPr="00081441">
              <w:rPr>
                <w:rFonts w:ascii="Times New Roman" w:hAnsi="Times New Roman"/>
                <w:sz w:val="22"/>
                <w:szCs w:val="22"/>
              </w:rPr>
              <w:fldChar w:fldCharType="begin">
                <w:ffData>
                  <w:name w:val=""/>
                  <w:enabled/>
                  <w:calcOnExit w:val="0"/>
                  <w:textInput>
                    <w:maxLength w:val="2"/>
                  </w:textInput>
                </w:ffData>
              </w:fldChar>
            </w:r>
            <w:r w:rsidRPr="00081441">
              <w:rPr>
                <w:rFonts w:ascii="Times New Roman" w:hAnsi="Times New Roman"/>
                <w:sz w:val="22"/>
                <w:szCs w:val="22"/>
              </w:rPr>
              <w:instrText xml:space="preserve"> FORMTEXT </w:instrText>
            </w:r>
            <w:r w:rsidRPr="00081441">
              <w:rPr>
                <w:rFonts w:ascii="Times New Roman" w:hAnsi="Times New Roman"/>
                <w:sz w:val="22"/>
                <w:szCs w:val="22"/>
              </w:rPr>
            </w:r>
            <w:r w:rsidRPr="00081441">
              <w:rPr>
                <w:rFonts w:ascii="Times New Roman" w:hAnsi="Times New Roman"/>
                <w:sz w:val="22"/>
                <w:szCs w:val="22"/>
              </w:rPr>
              <w:fldChar w:fldCharType="separate"/>
            </w:r>
            <w:r w:rsidRPr="00081441">
              <w:rPr>
                <w:rFonts w:ascii="Times New Roman" w:hAnsi="Times New Roman"/>
                <w:noProof/>
                <w:sz w:val="22"/>
                <w:szCs w:val="22"/>
              </w:rPr>
              <w:t> </w:t>
            </w:r>
            <w:r w:rsidRPr="00081441">
              <w:rPr>
                <w:rFonts w:ascii="Times New Roman" w:hAnsi="Times New Roman"/>
                <w:noProof/>
                <w:sz w:val="22"/>
                <w:szCs w:val="22"/>
              </w:rPr>
              <w:t> </w:t>
            </w:r>
            <w:r w:rsidRPr="0008144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5A4FCA8" w14:textId="77777777" w:rsidR="00543961" w:rsidRDefault="00543961" w:rsidP="00543961">
            <w:r w:rsidRPr="00081441">
              <w:rPr>
                <w:rFonts w:ascii="Times New Roman" w:hAnsi="Times New Roman"/>
                <w:sz w:val="22"/>
                <w:szCs w:val="22"/>
              </w:rPr>
              <w:fldChar w:fldCharType="begin">
                <w:ffData>
                  <w:name w:val=""/>
                  <w:enabled/>
                  <w:calcOnExit w:val="0"/>
                  <w:textInput>
                    <w:maxLength w:val="2"/>
                  </w:textInput>
                </w:ffData>
              </w:fldChar>
            </w:r>
            <w:r w:rsidRPr="00081441">
              <w:rPr>
                <w:rFonts w:ascii="Times New Roman" w:hAnsi="Times New Roman"/>
                <w:sz w:val="22"/>
                <w:szCs w:val="22"/>
              </w:rPr>
              <w:instrText xml:space="preserve"> FORMTEXT </w:instrText>
            </w:r>
            <w:r w:rsidRPr="00081441">
              <w:rPr>
                <w:rFonts w:ascii="Times New Roman" w:hAnsi="Times New Roman"/>
                <w:sz w:val="22"/>
                <w:szCs w:val="22"/>
              </w:rPr>
            </w:r>
            <w:r w:rsidRPr="00081441">
              <w:rPr>
                <w:rFonts w:ascii="Times New Roman" w:hAnsi="Times New Roman"/>
                <w:sz w:val="22"/>
                <w:szCs w:val="22"/>
              </w:rPr>
              <w:fldChar w:fldCharType="separate"/>
            </w:r>
            <w:r w:rsidRPr="00081441">
              <w:rPr>
                <w:rFonts w:ascii="Times New Roman" w:hAnsi="Times New Roman"/>
                <w:noProof/>
                <w:sz w:val="22"/>
                <w:szCs w:val="22"/>
              </w:rPr>
              <w:t> </w:t>
            </w:r>
            <w:r w:rsidRPr="00081441">
              <w:rPr>
                <w:rFonts w:ascii="Times New Roman" w:hAnsi="Times New Roman"/>
                <w:noProof/>
                <w:sz w:val="22"/>
                <w:szCs w:val="22"/>
              </w:rPr>
              <w:t> </w:t>
            </w:r>
            <w:r w:rsidRPr="0008144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57DA0A8" w14:textId="77777777" w:rsidR="00543961" w:rsidRDefault="00543961" w:rsidP="00543961">
            <w:r w:rsidRPr="00081441">
              <w:rPr>
                <w:rFonts w:ascii="Times New Roman" w:hAnsi="Times New Roman"/>
                <w:sz w:val="22"/>
                <w:szCs w:val="22"/>
              </w:rPr>
              <w:fldChar w:fldCharType="begin">
                <w:ffData>
                  <w:name w:val=""/>
                  <w:enabled/>
                  <w:calcOnExit w:val="0"/>
                  <w:textInput>
                    <w:maxLength w:val="2"/>
                  </w:textInput>
                </w:ffData>
              </w:fldChar>
            </w:r>
            <w:r w:rsidRPr="00081441">
              <w:rPr>
                <w:rFonts w:ascii="Times New Roman" w:hAnsi="Times New Roman"/>
                <w:sz w:val="22"/>
                <w:szCs w:val="22"/>
              </w:rPr>
              <w:instrText xml:space="preserve"> FORMTEXT </w:instrText>
            </w:r>
            <w:r w:rsidRPr="00081441">
              <w:rPr>
                <w:rFonts w:ascii="Times New Roman" w:hAnsi="Times New Roman"/>
                <w:sz w:val="22"/>
                <w:szCs w:val="22"/>
              </w:rPr>
            </w:r>
            <w:r w:rsidRPr="00081441">
              <w:rPr>
                <w:rFonts w:ascii="Times New Roman" w:hAnsi="Times New Roman"/>
                <w:sz w:val="22"/>
                <w:szCs w:val="22"/>
              </w:rPr>
              <w:fldChar w:fldCharType="separate"/>
            </w:r>
            <w:r w:rsidRPr="00081441">
              <w:rPr>
                <w:rFonts w:ascii="Times New Roman" w:hAnsi="Times New Roman"/>
                <w:noProof/>
                <w:sz w:val="22"/>
                <w:szCs w:val="22"/>
              </w:rPr>
              <w:t> </w:t>
            </w:r>
            <w:r w:rsidRPr="00081441">
              <w:rPr>
                <w:rFonts w:ascii="Times New Roman" w:hAnsi="Times New Roman"/>
                <w:noProof/>
                <w:sz w:val="22"/>
                <w:szCs w:val="22"/>
              </w:rPr>
              <w:t> </w:t>
            </w:r>
            <w:r w:rsidRPr="0008144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CD89CD9" w14:textId="77777777" w:rsidR="00543961" w:rsidRDefault="00543961" w:rsidP="00543961">
            <w:r w:rsidRPr="00081441">
              <w:rPr>
                <w:rFonts w:ascii="Times New Roman" w:hAnsi="Times New Roman"/>
                <w:sz w:val="22"/>
                <w:szCs w:val="22"/>
              </w:rPr>
              <w:fldChar w:fldCharType="begin">
                <w:ffData>
                  <w:name w:val=""/>
                  <w:enabled/>
                  <w:calcOnExit w:val="0"/>
                  <w:textInput>
                    <w:maxLength w:val="2"/>
                  </w:textInput>
                </w:ffData>
              </w:fldChar>
            </w:r>
            <w:r w:rsidRPr="00081441">
              <w:rPr>
                <w:rFonts w:ascii="Times New Roman" w:hAnsi="Times New Roman"/>
                <w:sz w:val="22"/>
                <w:szCs w:val="22"/>
              </w:rPr>
              <w:instrText xml:space="preserve"> FORMTEXT </w:instrText>
            </w:r>
            <w:r w:rsidRPr="00081441">
              <w:rPr>
                <w:rFonts w:ascii="Times New Roman" w:hAnsi="Times New Roman"/>
                <w:sz w:val="22"/>
                <w:szCs w:val="22"/>
              </w:rPr>
            </w:r>
            <w:r w:rsidRPr="00081441">
              <w:rPr>
                <w:rFonts w:ascii="Times New Roman" w:hAnsi="Times New Roman"/>
                <w:sz w:val="22"/>
                <w:szCs w:val="22"/>
              </w:rPr>
              <w:fldChar w:fldCharType="separate"/>
            </w:r>
            <w:r w:rsidRPr="00081441">
              <w:rPr>
                <w:rFonts w:ascii="Times New Roman" w:hAnsi="Times New Roman"/>
                <w:noProof/>
                <w:sz w:val="22"/>
                <w:szCs w:val="22"/>
              </w:rPr>
              <w:t> </w:t>
            </w:r>
            <w:r w:rsidRPr="00081441">
              <w:rPr>
                <w:rFonts w:ascii="Times New Roman" w:hAnsi="Times New Roman"/>
                <w:noProof/>
                <w:sz w:val="22"/>
                <w:szCs w:val="22"/>
              </w:rPr>
              <w:t> </w:t>
            </w:r>
            <w:r w:rsidRPr="00081441">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D05F743"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616BE2DE" w14:textId="77777777" w:rsidTr="008D497D">
        <w:tc>
          <w:tcPr>
            <w:tcW w:w="8406" w:type="dxa"/>
            <w:gridSpan w:val="7"/>
            <w:tcBorders>
              <w:top w:val="single" w:sz="4" w:space="0" w:color="auto"/>
              <w:bottom w:val="single" w:sz="4" w:space="0" w:color="auto"/>
            </w:tcBorders>
          </w:tcPr>
          <w:p w14:paraId="168AC83E" w14:textId="77777777" w:rsidR="00543961" w:rsidRDefault="00543961" w:rsidP="00543961">
            <w:pPr>
              <w:spacing w:before="20" w:after="20"/>
              <w:ind w:left="60" w:firstLine="4"/>
              <w:rPr>
                <w:rFonts w:cs="Arial"/>
                <w:sz w:val="18"/>
                <w:szCs w:val="18"/>
              </w:rPr>
            </w:pPr>
            <w:r>
              <w:rPr>
                <w:rFonts w:cs="Arial"/>
                <w:b/>
                <w:sz w:val="18"/>
                <w:szCs w:val="18"/>
              </w:rPr>
              <w:t>57.23(2)(a)8.  RESIDENT TREATMENT PLAN – COURT ORDERED CONDITIONS</w:t>
            </w:r>
            <w:r>
              <w:rPr>
                <w:rFonts w:cs="Arial"/>
                <w:sz w:val="18"/>
                <w:szCs w:val="18"/>
              </w:rPr>
              <w:t xml:space="preserve">  Any court ordered conditions.</w:t>
            </w:r>
          </w:p>
        </w:tc>
        <w:tc>
          <w:tcPr>
            <w:tcW w:w="540" w:type="dxa"/>
            <w:gridSpan w:val="2"/>
            <w:tcBorders>
              <w:top w:val="single" w:sz="4" w:space="0" w:color="auto"/>
              <w:bottom w:val="single" w:sz="4" w:space="0" w:color="auto"/>
            </w:tcBorders>
            <w:shd w:val="clear" w:color="auto" w:fill="auto"/>
          </w:tcPr>
          <w:p w14:paraId="6530AC71" w14:textId="77777777" w:rsidR="00543961" w:rsidRDefault="00543961" w:rsidP="00543961">
            <w:r w:rsidRPr="00E42A10">
              <w:rPr>
                <w:rFonts w:ascii="Times New Roman" w:hAnsi="Times New Roman"/>
                <w:sz w:val="22"/>
                <w:szCs w:val="22"/>
              </w:rPr>
              <w:fldChar w:fldCharType="begin">
                <w:ffData>
                  <w:name w:val=""/>
                  <w:enabled/>
                  <w:calcOnExit w:val="0"/>
                  <w:textInput>
                    <w:maxLength w:val="2"/>
                  </w:textInput>
                </w:ffData>
              </w:fldChar>
            </w:r>
            <w:r w:rsidRPr="00E42A10">
              <w:rPr>
                <w:rFonts w:ascii="Times New Roman" w:hAnsi="Times New Roman"/>
                <w:sz w:val="22"/>
                <w:szCs w:val="22"/>
              </w:rPr>
              <w:instrText xml:space="preserve"> FORMTEXT </w:instrText>
            </w:r>
            <w:r w:rsidRPr="00E42A10">
              <w:rPr>
                <w:rFonts w:ascii="Times New Roman" w:hAnsi="Times New Roman"/>
                <w:sz w:val="22"/>
                <w:szCs w:val="22"/>
              </w:rPr>
            </w:r>
            <w:r w:rsidRPr="00E42A10">
              <w:rPr>
                <w:rFonts w:ascii="Times New Roman" w:hAnsi="Times New Roman"/>
                <w:sz w:val="22"/>
                <w:szCs w:val="22"/>
              </w:rPr>
              <w:fldChar w:fldCharType="separate"/>
            </w:r>
            <w:r w:rsidRPr="00E42A10">
              <w:rPr>
                <w:rFonts w:ascii="Times New Roman" w:hAnsi="Times New Roman"/>
                <w:noProof/>
                <w:sz w:val="22"/>
                <w:szCs w:val="22"/>
              </w:rPr>
              <w:t> </w:t>
            </w:r>
            <w:r w:rsidRPr="00E42A10">
              <w:rPr>
                <w:rFonts w:ascii="Times New Roman" w:hAnsi="Times New Roman"/>
                <w:noProof/>
                <w:sz w:val="22"/>
                <w:szCs w:val="22"/>
              </w:rPr>
              <w:t> </w:t>
            </w:r>
            <w:r w:rsidRPr="00E42A1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93C7579" w14:textId="77777777" w:rsidR="00543961" w:rsidRDefault="00543961" w:rsidP="00543961">
            <w:r w:rsidRPr="00E42A10">
              <w:rPr>
                <w:rFonts w:ascii="Times New Roman" w:hAnsi="Times New Roman"/>
                <w:sz w:val="22"/>
                <w:szCs w:val="22"/>
              </w:rPr>
              <w:fldChar w:fldCharType="begin">
                <w:ffData>
                  <w:name w:val=""/>
                  <w:enabled/>
                  <w:calcOnExit w:val="0"/>
                  <w:textInput>
                    <w:maxLength w:val="2"/>
                  </w:textInput>
                </w:ffData>
              </w:fldChar>
            </w:r>
            <w:r w:rsidRPr="00E42A10">
              <w:rPr>
                <w:rFonts w:ascii="Times New Roman" w:hAnsi="Times New Roman"/>
                <w:sz w:val="22"/>
                <w:szCs w:val="22"/>
              </w:rPr>
              <w:instrText xml:space="preserve"> FORMTEXT </w:instrText>
            </w:r>
            <w:r w:rsidRPr="00E42A10">
              <w:rPr>
                <w:rFonts w:ascii="Times New Roman" w:hAnsi="Times New Roman"/>
                <w:sz w:val="22"/>
                <w:szCs w:val="22"/>
              </w:rPr>
            </w:r>
            <w:r w:rsidRPr="00E42A10">
              <w:rPr>
                <w:rFonts w:ascii="Times New Roman" w:hAnsi="Times New Roman"/>
                <w:sz w:val="22"/>
                <w:szCs w:val="22"/>
              </w:rPr>
              <w:fldChar w:fldCharType="separate"/>
            </w:r>
            <w:r w:rsidRPr="00E42A10">
              <w:rPr>
                <w:rFonts w:ascii="Times New Roman" w:hAnsi="Times New Roman"/>
                <w:noProof/>
                <w:sz w:val="22"/>
                <w:szCs w:val="22"/>
              </w:rPr>
              <w:t> </w:t>
            </w:r>
            <w:r w:rsidRPr="00E42A10">
              <w:rPr>
                <w:rFonts w:ascii="Times New Roman" w:hAnsi="Times New Roman"/>
                <w:noProof/>
                <w:sz w:val="22"/>
                <w:szCs w:val="22"/>
              </w:rPr>
              <w:t> </w:t>
            </w:r>
            <w:r w:rsidRPr="00E42A10">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F736B0A" w14:textId="77777777" w:rsidR="00543961" w:rsidRDefault="00543961" w:rsidP="00543961">
            <w:r w:rsidRPr="00E42A10">
              <w:rPr>
                <w:rFonts w:ascii="Times New Roman" w:hAnsi="Times New Roman"/>
                <w:sz w:val="22"/>
                <w:szCs w:val="22"/>
              </w:rPr>
              <w:fldChar w:fldCharType="begin">
                <w:ffData>
                  <w:name w:val=""/>
                  <w:enabled/>
                  <w:calcOnExit w:val="0"/>
                  <w:textInput>
                    <w:maxLength w:val="2"/>
                  </w:textInput>
                </w:ffData>
              </w:fldChar>
            </w:r>
            <w:r w:rsidRPr="00E42A10">
              <w:rPr>
                <w:rFonts w:ascii="Times New Roman" w:hAnsi="Times New Roman"/>
                <w:sz w:val="22"/>
                <w:szCs w:val="22"/>
              </w:rPr>
              <w:instrText xml:space="preserve"> FORMTEXT </w:instrText>
            </w:r>
            <w:r w:rsidRPr="00E42A10">
              <w:rPr>
                <w:rFonts w:ascii="Times New Roman" w:hAnsi="Times New Roman"/>
                <w:sz w:val="22"/>
                <w:szCs w:val="22"/>
              </w:rPr>
            </w:r>
            <w:r w:rsidRPr="00E42A10">
              <w:rPr>
                <w:rFonts w:ascii="Times New Roman" w:hAnsi="Times New Roman"/>
                <w:sz w:val="22"/>
                <w:szCs w:val="22"/>
              </w:rPr>
              <w:fldChar w:fldCharType="separate"/>
            </w:r>
            <w:r w:rsidRPr="00E42A10">
              <w:rPr>
                <w:rFonts w:ascii="Times New Roman" w:hAnsi="Times New Roman"/>
                <w:noProof/>
                <w:sz w:val="22"/>
                <w:szCs w:val="22"/>
              </w:rPr>
              <w:t> </w:t>
            </w:r>
            <w:r w:rsidRPr="00E42A10">
              <w:rPr>
                <w:rFonts w:ascii="Times New Roman" w:hAnsi="Times New Roman"/>
                <w:noProof/>
                <w:sz w:val="22"/>
                <w:szCs w:val="22"/>
              </w:rPr>
              <w:t> </w:t>
            </w:r>
            <w:r w:rsidRPr="00E42A1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BA81CF5" w14:textId="77777777" w:rsidR="00543961" w:rsidRDefault="00543961" w:rsidP="00543961">
            <w:r w:rsidRPr="00E42A10">
              <w:rPr>
                <w:rFonts w:ascii="Times New Roman" w:hAnsi="Times New Roman"/>
                <w:sz w:val="22"/>
                <w:szCs w:val="22"/>
              </w:rPr>
              <w:fldChar w:fldCharType="begin">
                <w:ffData>
                  <w:name w:val=""/>
                  <w:enabled/>
                  <w:calcOnExit w:val="0"/>
                  <w:textInput>
                    <w:maxLength w:val="2"/>
                  </w:textInput>
                </w:ffData>
              </w:fldChar>
            </w:r>
            <w:r w:rsidRPr="00E42A10">
              <w:rPr>
                <w:rFonts w:ascii="Times New Roman" w:hAnsi="Times New Roman"/>
                <w:sz w:val="22"/>
                <w:szCs w:val="22"/>
              </w:rPr>
              <w:instrText xml:space="preserve"> FORMTEXT </w:instrText>
            </w:r>
            <w:r w:rsidRPr="00E42A10">
              <w:rPr>
                <w:rFonts w:ascii="Times New Roman" w:hAnsi="Times New Roman"/>
                <w:sz w:val="22"/>
                <w:szCs w:val="22"/>
              </w:rPr>
            </w:r>
            <w:r w:rsidRPr="00E42A10">
              <w:rPr>
                <w:rFonts w:ascii="Times New Roman" w:hAnsi="Times New Roman"/>
                <w:sz w:val="22"/>
                <w:szCs w:val="22"/>
              </w:rPr>
              <w:fldChar w:fldCharType="separate"/>
            </w:r>
            <w:r w:rsidRPr="00E42A10">
              <w:rPr>
                <w:rFonts w:ascii="Times New Roman" w:hAnsi="Times New Roman"/>
                <w:noProof/>
                <w:sz w:val="22"/>
                <w:szCs w:val="22"/>
              </w:rPr>
              <w:t> </w:t>
            </w:r>
            <w:r w:rsidRPr="00E42A10">
              <w:rPr>
                <w:rFonts w:ascii="Times New Roman" w:hAnsi="Times New Roman"/>
                <w:noProof/>
                <w:sz w:val="22"/>
                <w:szCs w:val="22"/>
              </w:rPr>
              <w:t> </w:t>
            </w:r>
            <w:r w:rsidRPr="00E42A10">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B6BCB88"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7222F562" w14:textId="77777777" w:rsidTr="008D497D">
        <w:tc>
          <w:tcPr>
            <w:tcW w:w="8406" w:type="dxa"/>
            <w:gridSpan w:val="7"/>
            <w:tcBorders>
              <w:top w:val="single" w:sz="4" w:space="0" w:color="auto"/>
              <w:bottom w:val="single" w:sz="4" w:space="0" w:color="auto"/>
            </w:tcBorders>
          </w:tcPr>
          <w:p w14:paraId="02EB3CEA" w14:textId="77777777" w:rsidR="00543961" w:rsidRDefault="00543961" w:rsidP="00543961">
            <w:pPr>
              <w:spacing w:before="20" w:after="20"/>
              <w:ind w:left="60" w:firstLine="4"/>
              <w:rPr>
                <w:rFonts w:cs="Arial"/>
                <w:sz w:val="18"/>
                <w:szCs w:val="18"/>
              </w:rPr>
            </w:pPr>
            <w:r>
              <w:rPr>
                <w:rFonts w:cs="Arial"/>
                <w:b/>
                <w:sz w:val="18"/>
                <w:szCs w:val="18"/>
              </w:rPr>
              <w:t>57.23(2)(a)9.  RESIDENT TREATMENT PLAN – LENGTH OF STAY &amp; CONDITIONS FOR DISCHARGE</w:t>
            </w:r>
            <w:r>
              <w:rPr>
                <w:rFonts w:cs="Arial"/>
                <w:sz w:val="18"/>
                <w:szCs w:val="18"/>
              </w:rPr>
              <w:t xml:space="preserve">  Projected length of stay and conditions for discharge.</w:t>
            </w:r>
          </w:p>
        </w:tc>
        <w:tc>
          <w:tcPr>
            <w:tcW w:w="540" w:type="dxa"/>
            <w:gridSpan w:val="2"/>
            <w:tcBorders>
              <w:top w:val="single" w:sz="4" w:space="0" w:color="auto"/>
              <w:bottom w:val="single" w:sz="4" w:space="0" w:color="auto"/>
            </w:tcBorders>
            <w:shd w:val="clear" w:color="auto" w:fill="auto"/>
          </w:tcPr>
          <w:p w14:paraId="158C7D74" w14:textId="77777777" w:rsidR="00543961" w:rsidRDefault="00543961" w:rsidP="00543961">
            <w:r w:rsidRPr="00E42A10">
              <w:rPr>
                <w:rFonts w:ascii="Times New Roman" w:hAnsi="Times New Roman"/>
                <w:sz w:val="22"/>
                <w:szCs w:val="22"/>
              </w:rPr>
              <w:fldChar w:fldCharType="begin">
                <w:ffData>
                  <w:name w:val=""/>
                  <w:enabled/>
                  <w:calcOnExit w:val="0"/>
                  <w:textInput>
                    <w:maxLength w:val="2"/>
                  </w:textInput>
                </w:ffData>
              </w:fldChar>
            </w:r>
            <w:r w:rsidRPr="00E42A10">
              <w:rPr>
                <w:rFonts w:ascii="Times New Roman" w:hAnsi="Times New Roman"/>
                <w:sz w:val="22"/>
                <w:szCs w:val="22"/>
              </w:rPr>
              <w:instrText xml:space="preserve"> FORMTEXT </w:instrText>
            </w:r>
            <w:r w:rsidRPr="00E42A10">
              <w:rPr>
                <w:rFonts w:ascii="Times New Roman" w:hAnsi="Times New Roman"/>
                <w:sz w:val="22"/>
                <w:szCs w:val="22"/>
              </w:rPr>
            </w:r>
            <w:r w:rsidRPr="00E42A10">
              <w:rPr>
                <w:rFonts w:ascii="Times New Roman" w:hAnsi="Times New Roman"/>
                <w:sz w:val="22"/>
                <w:szCs w:val="22"/>
              </w:rPr>
              <w:fldChar w:fldCharType="separate"/>
            </w:r>
            <w:r w:rsidRPr="00E42A10">
              <w:rPr>
                <w:rFonts w:ascii="Times New Roman" w:hAnsi="Times New Roman"/>
                <w:noProof/>
                <w:sz w:val="22"/>
                <w:szCs w:val="22"/>
              </w:rPr>
              <w:t> </w:t>
            </w:r>
            <w:r w:rsidRPr="00E42A10">
              <w:rPr>
                <w:rFonts w:ascii="Times New Roman" w:hAnsi="Times New Roman"/>
                <w:noProof/>
                <w:sz w:val="22"/>
                <w:szCs w:val="22"/>
              </w:rPr>
              <w:t> </w:t>
            </w:r>
            <w:r w:rsidRPr="00E42A1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6849102" w14:textId="77777777" w:rsidR="00543961" w:rsidRDefault="00543961" w:rsidP="00543961">
            <w:r w:rsidRPr="00E42A10">
              <w:rPr>
                <w:rFonts w:ascii="Times New Roman" w:hAnsi="Times New Roman"/>
                <w:sz w:val="22"/>
                <w:szCs w:val="22"/>
              </w:rPr>
              <w:fldChar w:fldCharType="begin">
                <w:ffData>
                  <w:name w:val=""/>
                  <w:enabled/>
                  <w:calcOnExit w:val="0"/>
                  <w:textInput>
                    <w:maxLength w:val="2"/>
                  </w:textInput>
                </w:ffData>
              </w:fldChar>
            </w:r>
            <w:r w:rsidRPr="00E42A10">
              <w:rPr>
                <w:rFonts w:ascii="Times New Roman" w:hAnsi="Times New Roman"/>
                <w:sz w:val="22"/>
                <w:szCs w:val="22"/>
              </w:rPr>
              <w:instrText xml:space="preserve"> FORMTEXT </w:instrText>
            </w:r>
            <w:r w:rsidRPr="00E42A10">
              <w:rPr>
                <w:rFonts w:ascii="Times New Roman" w:hAnsi="Times New Roman"/>
                <w:sz w:val="22"/>
                <w:szCs w:val="22"/>
              </w:rPr>
            </w:r>
            <w:r w:rsidRPr="00E42A10">
              <w:rPr>
                <w:rFonts w:ascii="Times New Roman" w:hAnsi="Times New Roman"/>
                <w:sz w:val="22"/>
                <w:szCs w:val="22"/>
              </w:rPr>
              <w:fldChar w:fldCharType="separate"/>
            </w:r>
            <w:r w:rsidRPr="00E42A10">
              <w:rPr>
                <w:rFonts w:ascii="Times New Roman" w:hAnsi="Times New Roman"/>
                <w:noProof/>
                <w:sz w:val="22"/>
                <w:szCs w:val="22"/>
              </w:rPr>
              <w:t> </w:t>
            </w:r>
            <w:r w:rsidRPr="00E42A10">
              <w:rPr>
                <w:rFonts w:ascii="Times New Roman" w:hAnsi="Times New Roman"/>
                <w:noProof/>
                <w:sz w:val="22"/>
                <w:szCs w:val="22"/>
              </w:rPr>
              <w:t> </w:t>
            </w:r>
            <w:r w:rsidRPr="00E42A10">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6BBD2D1" w14:textId="77777777" w:rsidR="00543961" w:rsidRDefault="00543961" w:rsidP="00543961">
            <w:r w:rsidRPr="00E42A10">
              <w:rPr>
                <w:rFonts w:ascii="Times New Roman" w:hAnsi="Times New Roman"/>
                <w:sz w:val="22"/>
                <w:szCs w:val="22"/>
              </w:rPr>
              <w:fldChar w:fldCharType="begin">
                <w:ffData>
                  <w:name w:val=""/>
                  <w:enabled/>
                  <w:calcOnExit w:val="0"/>
                  <w:textInput>
                    <w:maxLength w:val="2"/>
                  </w:textInput>
                </w:ffData>
              </w:fldChar>
            </w:r>
            <w:r w:rsidRPr="00E42A10">
              <w:rPr>
                <w:rFonts w:ascii="Times New Roman" w:hAnsi="Times New Roman"/>
                <w:sz w:val="22"/>
                <w:szCs w:val="22"/>
              </w:rPr>
              <w:instrText xml:space="preserve"> FORMTEXT </w:instrText>
            </w:r>
            <w:r w:rsidRPr="00E42A10">
              <w:rPr>
                <w:rFonts w:ascii="Times New Roman" w:hAnsi="Times New Roman"/>
                <w:sz w:val="22"/>
                <w:szCs w:val="22"/>
              </w:rPr>
            </w:r>
            <w:r w:rsidRPr="00E42A10">
              <w:rPr>
                <w:rFonts w:ascii="Times New Roman" w:hAnsi="Times New Roman"/>
                <w:sz w:val="22"/>
                <w:szCs w:val="22"/>
              </w:rPr>
              <w:fldChar w:fldCharType="separate"/>
            </w:r>
            <w:r w:rsidRPr="00E42A10">
              <w:rPr>
                <w:rFonts w:ascii="Times New Roman" w:hAnsi="Times New Roman"/>
                <w:noProof/>
                <w:sz w:val="22"/>
                <w:szCs w:val="22"/>
              </w:rPr>
              <w:t> </w:t>
            </w:r>
            <w:r w:rsidRPr="00E42A10">
              <w:rPr>
                <w:rFonts w:ascii="Times New Roman" w:hAnsi="Times New Roman"/>
                <w:noProof/>
                <w:sz w:val="22"/>
                <w:szCs w:val="22"/>
              </w:rPr>
              <w:t> </w:t>
            </w:r>
            <w:r w:rsidRPr="00E42A1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9EE93D0" w14:textId="77777777" w:rsidR="00543961" w:rsidRDefault="00543961" w:rsidP="00543961">
            <w:r w:rsidRPr="00E42A10">
              <w:rPr>
                <w:rFonts w:ascii="Times New Roman" w:hAnsi="Times New Roman"/>
                <w:sz w:val="22"/>
                <w:szCs w:val="22"/>
              </w:rPr>
              <w:fldChar w:fldCharType="begin">
                <w:ffData>
                  <w:name w:val=""/>
                  <w:enabled/>
                  <w:calcOnExit w:val="0"/>
                  <w:textInput>
                    <w:maxLength w:val="2"/>
                  </w:textInput>
                </w:ffData>
              </w:fldChar>
            </w:r>
            <w:r w:rsidRPr="00E42A10">
              <w:rPr>
                <w:rFonts w:ascii="Times New Roman" w:hAnsi="Times New Roman"/>
                <w:sz w:val="22"/>
                <w:szCs w:val="22"/>
              </w:rPr>
              <w:instrText xml:space="preserve"> FORMTEXT </w:instrText>
            </w:r>
            <w:r w:rsidRPr="00E42A10">
              <w:rPr>
                <w:rFonts w:ascii="Times New Roman" w:hAnsi="Times New Roman"/>
                <w:sz w:val="22"/>
                <w:szCs w:val="22"/>
              </w:rPr>
            </w:r>
            <w:r w:rsidRPr="00E42A10">
              <w:rPr>
                <w:rFonts w:ascii="Times New Roman" w:hAnsi="Times New Roman"/>
                <w:sz w:val="22"/>
                <w:szCs w:val="22"/>
              </w:rPr>
              <w:fldChar w:fldCharType="separate"/>
            </w:r>
            <w:r w:rsidRPr="00E42A10">
              <w:rPr>
                <w:rFonts w:ascii="Times New Roman" w:hAnsi="Times New Roman"/>
                <w:noProof/>
                <w:sz w:val="22"/>
                <w:szCs w:val="22"/>
              </w:rPr>
              <w:t> </w:t>
            </w:r>
            <w:r w:rsidRPr="00E42A10">
              <w:rPr>
                <w:rFonts w:ascii="Times New Roman" w:hAnsi="Times New Roman"/>
                <w:noProof/>
                <w:sz w:val="22"/>
                <w:szCs w:val="22"/>
              </w:rPr>
              <w:t> </w:t>
            </w:r>
            <w:r w:rsidRPr="00E42A10">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0A98368"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24C242F8" w14:textId="77777777" w:rsidTr="008D497D">
        <w:tc>
          <w:tcPr>
            <w:tcW w:w="8406" w:type="dxa"/>
            <w:gridSpan w:val="7"/>
            <w:tcBorders>
              <w:top w:val="single" w:sz="4" w:space="0" w:color="auto"/>
              <w:bottom w:val="single" w:sz="4" w:space="0" w:color="auto"/>
            </w:tcBorders>
          </w:tcPr>
          <w:p w14:paraId="422CB12E" w14:textId="77777777" w:rsidR="00543961" w:rsidRDefault="00543961" w:rsidP="00543961">
            <w:pPr>
              <w:spacing w:before="20" w:after="20"/>
              <w:ind w:left="60" w:firstLine="4"/>
              <w:rPr>
                <w:rFonts w:cs="Arial"/>
                <w:sz w:val="18"/>
                <w:szCs w:val="18"/>
              </w:rPr>
            </w:pPr>
            <w:r>
              <w:rPr>
                <w:rFonts w:cs="Arial"/>
                <w:b/>
                <w:sz w:val="18"/>
                <w:szCs w:val="18"/>
              </w:rPr>
              <w:t>57.23(2)(a)10.  RESIDENT TREATMENT PLAN – VISITS WITH FAMILY</w:t>
            </w:r>
            <w:r>
              <w:rPr>
                <w:rFonts w:cs="Arial"/>
                <w:sz w:val="18"/>
                <w:szCs w:val="18"/>
              </w:rPr>
              <w:t xml:space="preserve">  Visits to the resident by parents and other family members with the approval of the placing agency and in accordance with clients’ right standards to ensure that an appropriate relationship is maintained between the resident and family members.</w:t>
            </w:r>
          </w:p>
        </w:tc>
        <w:tc>
          <w:tcPr>
            <w:tcW w:w="540" w:type="dxa"/>
            <w:gridSpan w:val="2"/>
            <w:tcBorders>
              <w:top w:val="single" w:sz="4" w:space="0" w:color="auto"/>
              <w:bottom w:val="single" w:sz="4" w:space="0" w:color="auto"/>
            </w:tcBorders>
            <w:shd w:val="clear" w:color="auto" w:fill="auto"/>
          </w:tcPr>
          <w:p w14:paraId="4795FFDC" w14:textId="77777777" w:rsidR="00543961" w:rsidRDefault="00543961" w:rsidP="00543961">
            <w:r w:rsidRPr="00E42A10">
              <w:rPr>
                <w:rFonts w:ascii="Times New Roman" w:hAnsi="Times New Roman"/>
                <w:sz w:val="22"/>
                <w:szCs w:val="22"/>
              </w:rPr>
              <w:fldChar w:fldCharType="begin">
                <w:ffData>
                  <w:name w:val=""/>
                  <w:enabled/>
                  <w:calcOnExit w:val="0"/>
                  <w:textInput>
                    <w:maxLength w:val="2"/>
                  </w:textInput>
                </w:ffData>
              </w:fldChar>
            </w:r>
            <w:r w:rsidRPr="00E42A10">
              <w:rPr>
                <w:rFonts w:ascii="Times New Roman" w:hAnsi="Times New Roman"/>
                <w:sz w:val="22"/>
                <w:szCs w:val="22"/>
              </w:rPr>
              <w:instrText xml:space="preserve"> FORMTEXT </w:instrText>
            </w:r>
            <w:r w:rsidRPr="00E42A10">
              <w:rPr>
                <w:rFonts w:ascii="Times New Roman" w:hAnsi="Times New Roman"/>
                <w:sz w:val="22"/>
                <w:szCs w:val="22"/>
              </w:rPr>
            </w:r>
            <w:r w:rsidRPr="00E42A10">
              <w:rPr>
                <w:rFonts w:ascii="Times New Roman" w:hAnsi="Times New Roman"/>
                <w:sz w:val="22"/>
                <w:szCs w:val="22"/>
              </w:rPr>
              <w:fldChar w:fldCharType="separate"/>
            </w:r>
            <w:r w:rsidRPr="00E42A10">
              <w:rPr>
                <w:rFonts w:ascii="Times New Roman" w:hAnsi="Times New Roman"/>
                <w:noProof/>
                <w:sz w:val="22"/>
                <w:szCs w:val="22"/>
              </w:rPr>
              <w:t> </w:t>
            </w:r>
            <w:r w:rsidRPr="00E42A10">
              <w:rPr>
                <w:rFonts w:ascii="Times New Roman" w:hAnsi="Times New Roman"/>
                <w:noProof/>
                <w:sz w:val="22"/>
                <w:szCs w:val="22"/>
              </w:rPr>
              <w:t> </w:t>
            </w:r>
            <w:r w:rsidRPr="00E42A1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D7530A2" w14:textId="77777777" w:rsidR="00543961" w:rsidRDefault="00543961" w:rsidP="00543961">
            <w:r w:rsidRPr="00E42A10">
              <w:rPr>
                <w:rFonts w:ascii="Times New Roman" w:hAnsi="Times New Roman"/>
                <w:sz w:val="22"/>
                <w:szCs w:val="22"/>
              </w:rPr>
              <w:fldChar w:fldCharType="begin">
                <w:ffData>
                  <w:name w:val=""/>
                  <w:enabled/>
                  <w:calcOnExit w:val="0"/>
                  <w:textInput>
                    <w:maxLength w:val="2"/>
                  </w:textInput>
                </w:ffData>
              </w:fldChar>
            </w:r>
            <w:r w:rsidRPr="00E42A10">
              <w:rPr>
                <w:rFonts w:ascii="Times New Roman" w:hAnsi="Times New Roman"/>
                <w:sz w:val="22"/>
                <w:szCs w:val="22"/>
              </w:rPr>
              <w:instrText xml:space="preserve"> FORMTEXT </w:instrText>
            </w:r>
            <w:r w:rsidRPr="00E42A10">
              <w:rPr>
                <w:rFonts w:ascii="Times New Roman" w:hAnsi="Times New Roman"/>
                <w:sz w:val="22"/>
                <w:szCs w:val="22"/>
              </w:rPr>
            </w:r>
            <w:r w:rsidRPr="00E42A10">
              <w:rPr>
                <w:rFonts w:ascii="Times New Roman" w:hAnsi="Times New Roman"/>
                <w:sz w:val="22"/>
                <w:szCs w:val="22"/>
              </w:rPr>
              <w:fldChar w:fldCharType="separate"/>
            </w:r>
            <w:r w:rsidRPr="00E42A10">
              <w:rPr>
                <w:rFonts w:ascii="Times New Roman" w:hAnsi="Times New Roman"/>
                <w:noProof/>
                <w:sz w:val="22"/>
                <w:szCs w:val="22"/>
              </w:rPr>
              <w:t> </w:t>
            </w:r>
            <w:r w:rsidRPr="00E42A10">
              <w:rPr>
                <w:rFonts w:ascii="Times New Roman" w:hAnsi="Times New Roman"/>
                <w:noProof/>
                <w:sz w:val="22"/>
                <w:szCs w:val="22"/>
              </w:rPr>
              <w:t> </w:t>
            </w:r>
            <w:r w:rsidRPr="00E42A10">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3D7BDBA" w14:textId="77777777" w:rsidR="00543961" w:rsidRDefault="00543961" w:rsidP="00543961">
            <w:r w:rsidRPr="00E42A10">
              <w:rPr>
                <w:rFonts w:ascii="Times New Roman" w:hAnsi="Times New Roman"/>
                <w:sz w:val="22"/>
                <w:szCs w:val="22"/>
              </w:rPr>
              <w:fldChar w:fldCharType="begin">
                <w:ffData>
                  <w:name w:val=""/>
                  <w:enabled/>
                  <w:calcOnExit w:val="0"/>
                  <w:textInput>
                    <w:maxLength w:val="2"/>
                  </w:textInput>
                </w:ffData>
              </w:fldChar>
            </w:r>
            <w:r w:rsidRPr="00E42A10">
              <w:rPr>
                <w:rFonts w:ascii="Times New Roman" w:hAnsi="Times New Roman"/>
                <w:sz w:val="22"/>
                <w:szCs w:val="22"/>
              </w:rPr>
              <w:instrText xml:space="preserve"> FORMTEXT </w:instrText>
            </w:r>
            <w:r w:rsidRPr="00E42A10">
              <w:rPr>
                <w:rFonts w:ascii="Times New Roman" w:hAnsi="Times New Roman"/>
                <w:sz w:val="22"/>
                <w:szCs w:val="22"/>
              </w:rPr>
            </w:r>
            <w:r w:rsidRPr="00E42A10">
              <w:rPr>
                <w:rFonts w:ascii="Times New Roman" w:hAnsi="Times New Roman"/>
                <w:sz w:val="22"/>
                <w:szCs w:val="22"/>
              </w:rPr>
              <w:fldChar w:fldCharType="separate"/>
            </w:r>
            <w:r w:rsidRPr="00E42A10">
              <w:rPr>
                <w:rFonts w:ascii="Times New Roman" w:hAnsi="Times New Roman"/>
                <w:noProof/>
                <w:sz w:val="22"/>
                <w:szCs w:val="22"/>
              </w:rPr>
              <w:t> </w:t>
            </w:r>
            <w:r w:rsidRPr="00E42A10">
              <w:rPr>
                <w:rFonts w:ascii="Times New Roman" w:hAnsi="Times New Roman"/>
                <w:noProof/>
                <w:sz w:val="22"/>
                <w:szCs w:val="22"/>
              </w:rPr>
              <w:t> </w:t>
            </w:r>
            <w:r w:rsidRPr="00E42A1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C456D22" w14:textId="77777777" w:rsidR="00543961" w:rsidRDefault="00543961" w:rsidP="00543961">
            <w:r w:rsidRPr="00E42A10">
              <w:rPr>
                <w:rFonts w:ascii="Times New Roman" w:hAnsi="Times New Roman"/>
                <w:sz w:val="22"/>
                <w:szCs w:val="22"/>
              </w:rPr>
              <w:fldChar w:fldCharType="begin">
                <w:ffData>
                  <w:name w:val=""/>
                  <w:enabled/>
                  <w:calcOnExit w:val="0"/>
                  <w:textInput>
                    <w:maxLength w:val="2"/>
                  </w:textInput>
                </w:ffData>
              </w:fldChar>
            </w:r>
            <w:r w:rsidRPr="00E42A10">
              <w:rPr>
                <w:rFonts w:ascii="Times New Roman" w:hAnsi="Times New Roman"/>
                <w:sz w:val="22"/>
                <w:szCs w:val="22"/>
              </w:rPr>
              <w:instrText xml:space="preserve"> FORMTEXT </w:instrText>
            </w:r>
            <w:r w:rsidRPr="00E42A10">
              <w:rPr>
                <w:rFonts w:ascii="Times New Roman" w:hAnsi="Times New Roman"/>
                <w:sz w:val="22"/>
                <w:szCs w:val="22"/>
              </w:rPr>
            </w:r>
            <w:r w:rsidRPr="00E42A10">
              <w:rPr>
                <w:rFonts w:ascii="Times New Roman" w:hAnsi="Times New Roman"/>
                <w:sz w:val="22"/>
                <w:szCs w:val="22"/>
              </w:rPr>
              <w:fldChar w:fldCharType="separate"/>
            </w:r>
            <w:r w:rsidRPr="00E42A10">
              <w:rPr>
                <w:rFonts w:ascii="Times New Roman" w:hAnsi="Times New Roman"/>
                <w:noProof/>
                <w:sz w:val="22"/>
                <w:szCs w:val="22"/>
              </w:rPr>
              <w:t> </w:t>
            </w:r>
            <w:r w:rsidRPr="00E42A10">
              <w:rPr>
                <w:rFonts w:ascii="Times New Roman" w:hAnsi="Times New Roman"/>
                <w:noProof/>
                <w:sz w:val="22"/>
                <w:szCs w:val="22"/>
              </w:rPr>
              <w:t> </w:t>
            </w:r>
            <w:r w:rsidRPr="00E42A10">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E78A0EB"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74DCFB9E" w14:textId="77777777" w:rsidTr="008D497D">
        <w:tc>
          <w:tcPr>
            <w:tcW w:w="8406" w:type="dxa"/>
            <w:gridSpan w:val="7"/>
            <w:tcBorders>
              <w:top w:val="single" w:sz="4" w:space="0" w:color="auto"/>
              <w:bottom w:val="single" w:sz="4" w:space="0" w:color="auto"/>
            </w:tcBorders>
          </w:tcPr>
          <w:p w14:paraId="4B8FF7A3" w14:textId="77777777" w:rsidR="00543961" w:rsidRDefault="00543961" w:rsidP="00543961">
            <w:pPr>
              <w:spacing w:before="20" w:after="20"/>
              <w:ind w:left="60" w:firstLine="4"/>
              <w:rPr>
                <w:rFonts w:cs="Arial"/>
                <w:sz w:val="18"/>
                <w:szCs w:val="18"/>
              </w:rPr>
            </w:pPr>
            <w:r>
              <w:rPr>
                <w:rFonts w:cs="Arial"/>
                <w:b/>
                <w:sz w:val="18"/>
                <w:szCs w:val="18"/>
              </w:rPr>
              <w:t>57.23(2)(a)11.  RESIDENT TREATMENT PLAN – PUBLIC SCHOOL ATTENDANCE</w:t>
            </w:r>
            <w:r>
              <w:rPr>
                <w:rFonts w:cs="Arial"/>
                <w:sz w:val="18"/>
                <w:szCs w:val="18"/>
              </w:rPr>
              <w:t xml:space="preserve">   Arrangements for public school attendance.</w:t>
            </w:r>
          </w:p>
        </w:tc>
        <w:tc>
          <w:tcPr>
            <w:tcW w:w="540" w:type="dxa"/>
            <w:gridSpan w:val="2"/>
            <w:tcBorders>
              <w:top w:val="single" w:sz="4" w:space="0" w:color="auto"/>
              <w:bottom w:val="single" w:sz="4" w:space="0" w:color="auto"/>
            </w:tcBorders>
            <w:shd w:val="clear" w:color="auto" w:fill="auto"/>
          </w:tcPr>
          <w:p w14:paraId="6D1C165B" w14:textId="77777777" w:rsidR="00543961" w:rsidRDefault="00543961" w:rsidP="00543961">
            <w:r w:rsidRPr="00E42A10">
              <w:rPr>
                <w:rFonts w:ascii="Times New Roman" w:hAnsi="Times New Roman"/>
                <w:sz w:val="22"/>
                <w:szCs w:val="22"/>
              </w:rPr>
              <w:fldChar w:fldCharType="begin">
                <w:ffData>
                  <w:name w:val=""/>
                  <w:enabled/>
                  <w:calcOnExit w:val="0"/>
                  <w:textInput>
                    <w:maxLength w:val="2"/>
                  </w:textInput>
                </w:ffData>
              </w:fldChar>
            </w:r>
            <w:r w:rsidRPr="00E42A10">
              <w:rPr>
                <w:rFonts w:ascii="Times New Roman" w:hAnsi="Times New Roman"/>
                <w:sz w:val="22"/>
                <w:szCs w:val="22"/>
              </w:rPr>
              <w:instrText xml:space="preserve"> FORMTEXT </w:instrText>
            </w:r>
            <w:r w:rsidRPr="00E42A10">
              <w:rPr>
                <w:rFonts w:ascii="Times New Roman" w:hAnsi="Times New Roman"/>
                <w:sz w:val="22"/>
                <w:szCs w:val="22"/>
              </w:rPr>
            </w:r>
            <w:r w:rsidRPr="00E42A10">
              <w:rPr>
                <w:rFonts w:ascii="Times New Roman" w:hAnsi="Times New Roman"/>
                <w:sz w:val="22"/>
                <w:szCs w:val="22"/>
              </w:rPr>
              <w:fldChar w:fldCharType="separate"/>
            </w:r>
            <w:r w:rsidRPr="00E42A10">
              <w:rPr>
                <w:rFonts w:ascii="Times New Roman" w:hAnsi="Times New Roman"/>
                <w:noProof/>
                <w:sz w:val="22"/>
                <w:szCs w:val="22"/>
              </w:rPr>
              <w:t> </w:t>
            </w:r>
            <w:r w:rsidRPr="00E42A10">
              <w:rPr>
                <w:rFonts w:ascii="Times New Roman" w:hAnsi="Times New Roman"/>
                <w:noProof/>
                <w:sz w:val="22"/>
                <w:szCs w:val="22"/>
              </w:rPr>
              <w:t> </w:t>
            </w:r>
            <w:r w:rsidRPr="00E42A1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9529850" w14:textId="77777777" w:rsidR="00543961" w:rsidRDefault="00543961" w:rsidP="00543961">
            <w:r w:rsidRPr="00E42A10">
              <w:rPr>
                <w:rFonts w:ascii="Times New Roman" w:hAnsi="Times New Roman"/>
                <w:sz w:val="22"/>
                <w:szCs w:val="22"/>
              </w:rPr>
              <w:fldChar w:fldCharType="begin">
                <w:ffData>
                  <w:name w:val=""/>
                  <w:enabled/>
                  <w:calcOnExit w:val="0"/>
                  <w:textInput>
                    <w:maxLength w:val="2"/>
                  </w:textInput>
                </w:ffData>
              </w:fldChar>
            </w:r>
            <w:r w:rsidRPr="00E42A10">
              <w:rPr>
                <w:rFonts w:ascii="Times New Roman" w:hAnsi="Times New Roman"/>
                <w:sz w:val="22"/>
                <w:szCs w:val="22"/>
              </w:rPr>
              <w:instrText xml:space="preserve"> FORMTEXT </w:instrText>
            </w:r>
            <w:r w:rsidRPr="00E42A10">
              <w:rPr>
                <w:rFonts w:ascii="Times New Roman" w:hAnsi="Times New Roman"/>
                <w:sz w:val="22"/>
                <w:szCs w:val="22"/>
              </w:rPr>
            </w:r>
            <w:r w:rsidRPr="00E42A10">
              <w:rPr>
                <w:rFonts w:ascii="Times New Roman" w:hAnsi="Times New Roman"/>
                <w:sz w:val="22"/>
                <w:szCs w:val="22"/>
              </w:rPr>
              <w:fldChar w:fldCharType="separate"/>
            </w:r>
            <w:r w:rsidRPr="00E42A10">
              <w:rPr>
                <w:rFonts w:ascii="Times New Roman" w:hAnsi="Times New Roman"/>
                <w:noProof/>
                <w:sz w:val="22"/>
                <w:szCs w:val="22"/>
              </w:rPr>
              <w:t> </w:t>
            </w:r>
            <w:r w:rsidRPr="00E42A10">
              <w:rPr>
                <w:rFonts w:ascii="Times New Roman" w:hAnsi="Times New Roman"/>
                <w:noProof/>
                <w:sz w:val="22"/>
                <w:szCs w:val="22"/>
              </w:rPr>
              <w:t> </w:t>
            </w:r>
            <w:r w:rsidRPr="00E42A10">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0A9FCB2" w14:textId="77777777" w:rsidR="00543961" w:rsidRDefault="00543961" w:rsidP="00543961">
            <w:r w:rsidRPr="00E42A10">
              <w:rPr>
                <w:rFonts w:ascii="Times New Roman" w:hAnsi="Times New Roman"/>
                <w:sz w:val="22"/>
                <w:szCs w:val="22"/>
              </w:rPr>
              <w:fldChar w:fldCharType="begin">
                <w:ffData>
                  <w:name w:val=""/>
                  <w:enabled/>
                  <w:calcOnExit w:val="0"/>
                  <w:textInput>
                    <w:maxLength w:val="2"/>
                  </w:textInput>
                </w:ffData>
              </w:fldChar>
            </w:r>
            <w:r w:rsidRPr="00E42A10">
              <w:rPr>
                <w:rFonts w:ascii="Times New Roman" w:hAnsi="Times New Roman"/>
                <w:sz w:val="22"/>
                <w:szCs w:val="22"/>
              </w:rPr>
              <w:instrText xml:space="preserve"> FORMTEXT </w:instrText>
            </w:r>
            <w:r w:rsidRPr="00E42A10">
              <w:rPr>
                <w:rFonts w:ascii="Times New Roman" w:hAnsi="Times New Roman"/>
                <w:sz w:val="22"/>
                <w:szCs w:val="22"/>
              </w:rPr>
            </w:r>
            <w:r w:rsidRPr="00E42A10">
              <w:rPr>
                <w:rFonts w:ascii="Times New Roman" w:hAnsi="Times New Roman"/>
                <w:sz w:val="22"/>
                <w:szCs w:val="22"/>
              </w:rPr>
              <w:fldChar w:fldCharType="separate"/>
            </w:r>
            <w:r w:rsidRPr="00E42A10">
              <w:rPr>
                <w:rFonts w:ascii="Times New Roman" w:hAnsi="Times New Roman"/>
                <w:noProof/>
                <w:sz w:val="22"/>
                <w:szCs w:val="22"/>
              </w:rPr>
              <w:t> </w:t>
            </w:r>
            <w:r w:rsidRPr="00E42A10">
              <w:rPr>
                <w:rFonts w:ascii="Times New Roman" w:hAnsi="Times New Roman"/>
                <w:noProof/>
                <w:sz w:val="22"/>
                <w:szCs w:val="22"/>
              </w:rPr>
              <w:t> </w:t>
            </w:r>
            <w:r w:rsidRPr="00E42A1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CDD47D1" w14:textId="77777777" w:rsidR="00543961" w:rsidRDefault="00543961" w:rsidP="00543961">
            <w:r w:rsidRPr="00E42A10">
              <w:rPr>
                <w:rFonts w:ascii="Times New Roman" w:hAnsi="Times New Roman"/>
                <w:sz w:val="22"/>
                <w:szCs w:val="22"/>
              </w:rPr>
              <w:fldChar w:fldCharType="begin">
                <w:ffData>
                  <w:name w:val=""/>
                  <w:enabled/>
                  <w:calcOnExit w:val="0"/>
                  <w:textInput>
                    <w:maxLength w:val="2"/>
                  </w:textInput>
                </w:ffData>
              </w:fldChar>
            </w:r>
            <w:r w:rsidRPr="00E42A10">
              <w:rPr>
                <w:rFonts w:ascii="Times New Roman" w:hAnsi="Times New Roman"/>
                <w:sz w:val="22"/>
                <w:szCs w:val="22"/>
              </w:rPr>
              <w:instrText xml:space="preserve"> FORMTEXT </w:instrText>
            </w:r>
            <w:r w:rsidRPr="00E42A10">
              <w:rPr>
                <w:rFonts w:ascii="Times New Roman" w:hAnsi="Times New Roman"/>
                <w:sz w:val="22"/>
                <w:szCs w:val="22"/>
              </w:rPr>
            </w:r>
            <w:r w:rsidRPr="00E42A10">
              <w:rPr>
                <w:rFonts w:ascii="Times New Roman" w:hAnsi="Times New Roman"/>
                <w:sz w:val="22"/>
                <w:szCs w:val="22"/>
              </w:rPr>
              <w:fldChar w:fldCharType="separate"/>
            </w:r>
            <w:r w:rsidRPr="00E42A10">
              <w:rPr>
                <w:rFonts w:ascii="Times New Roman" w:hAnsi="Times New Roman"/>
                <w:noProof/>
                <w:sz w:val="22"/>
                <w:szCs w:val="22"/>
              </w:rPr>
              <w:t> </w:t>
            </w:r>
            <w:r w:rsidRPr="00E42A10">
              <w:rPr>
                <w:rFonts w:ascii="Times New Roman" w:hAnsi="Times New Roman"/>
                <w:noProof/>
                <w:sz w:val="22"/>
                <w:szCs w:val="22"/>
              </w:rPr>
              <w:t> </w:t>
            </w:r>
            <w:r w:rsidRPr="00E42A10">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018DCD8"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2925EE07" w14:textId="77777777" w:rsidTr="008D497D">
        <w:tc>
          <w:tcPr>
            <w:tcW w:w="8406" w:type="dxa"/>
            <w:gridSpan w:val="7"/>
            <w:tcBorders>
              <w:top w:val="single" w:sz="4" w:space="0" w:color="auto"/>
              <w:bottom w:val="single" w:sz="4" w:space="0" w:color="auto"/>
            </w:tcBorders>
          </w:tcPr>
          <w:p w14:paraId="5CADE298" w14:textId="77777777" w:rsidR="00543961" w:rsidRDefault="00543961" w:rsidP="00543961">
            <w:pPr>
              <w:spacing w:before="20" w:after="20"/>
              <w:ind w:left="60" w:firstLine="4"/>
              <w:rPr>
                <w:rFonts w:cs="Arial"/>
                <w:sz w:val="18"/>
                <w:szCs w:val="18"/>
              </w:rPr>
            </w:pPr>
            <w:r>
              <w:rPr>
                <w:rFonts w:cs="Arial"/>
                <w:b/>
                <w:sz w:val="18"/>
                <w:szCs w:val="18"/>
              </w:rPr>
              <w:t>57.23(2)(a)12.  RESIDENT TREATMENT PLAN – CUSTODIAL PARENTS &amp; EXPECTANT MOTHERS</w:t>
            </w:r>
            <w:r>
              <w:rPr>
                <w:rFonts w:cs="Arial"/>
                <w:sz w:val="18"/>
                <w:szCs w:val="18"/>
              </w:rPr>
              <w:t xml:space="preserve">  Consideration of the additional requirements for care of custodial parents and expectant mothers under s. DCF 57.36 and care for children under 6 years of age under s. DCF 57.37, as applicable.</w:t>
            </w:r>
          </w:p>
        </w:tc>
        <w:tc>
          <w:tcPr>
            <w:tcW w:w="540" w:type="dxa"/>
            <w:gridSpan w:val="2"/>
            <w:tcBorders>
              <w:top w:val="single" w:sz="4" w:space="0" w:color="auto"/>
              <w:bottom w:val="single" w:sz="4" w:space="0" w:color="auto"/>
            </w:tcBorders>
            <w:shd w:val="clear" w:color="auto" w:fill="auto"/>
          </w:tcPr>
          <w:p w14:paraId="15DAC759" w14:textId="77777777" w:rsidR="00543961" w:rsidRDefault="00543961" w:rsidP="00543961">
            <w:r w:rsidRPr="00E42A10">
              <w:rPr>
                <w:rFonts w:ascii="Times New Roman" w:hAnsi="Times New Roman"/>
                <w:sz w:val="22"/>
                <w:szCs w:val="22"/>
              </w:rPr>
              <w:fldChar w:fldCharType="begin">
                <w:ffData>
                  <w:name w:val=""/>
                  <w:enabled/>
                  <w:calcOnExit w:val="0"/>
                  <w:textInput>
                    <w:maxLength w:val="2"/>
                  </w:textInput>
                </w:ffData>
              </w:fldChar>
            </w:r>
            <w:r w:rsidRPr="00E42A10">
              <w:rPr>
                <w:rFonts w:ascii="Times New Roman" w:hAnsi="Times New Roman"/>
                <w:sz w:val="22"/>
                <w:szCs w:val="22"/>
              </w:rPr>
              <w:instrText xml:space="preserve"> FORMTEXT </w:instrText>
            </w:r>
            <w:r w:rsidRPr="00E42A10">
              <w:rPr>
                <w:rFonts w:ascii="Times New Roman" w:hAnsi="Times New Roman"/>
                <w:sz w:val="22"/>
                <w:szCs w:val="22"/>
              </w:rPr>
            </w:r>
            <w:r w:rsidRPr="00E42A10">
              <w:rPr>
                <w:rFonts w:ascii="Times New Roman" w:hAnsi="Times New Roman"/>
                <w:sz w:val="22"/>
                <w:szCs w:val="22"/>
              </w:rPr>
              <w:fldChar w:fldCharType="separate"/>
            </w:r>
            <w:r w:rsidRPr="00E42A10">
              <w:rPr>
                <w:rFonts w:ascii="Times New Roman" w:hAnsi="Times New Roman"/>
                <w:noProof/>
                <w:sz w:val="22"/>
                <w:szCs w:val="22"/>
              </w:rPr>
              <w:t> </w:t>
            </w:r>
            <w:r w:rsidRPr="00E42A10">
              <w:rPr>
                <w:rFonts w:ascii="Times New Roman" w:hAnsi="Times New Roman"/>
                <w:noProof/>
                <w:sz w:val="22"/>
                <w:szCs w:val="22"/>
              </w:rPr>
              <w:t> </w:t>
            </w:r>
            <w:r w:rsidRPr="00E42A1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AF854B7" w14:textId="77777777" w:rsidR="00543961" w:rsidRDefault="00543961" w:rsidP="00543961">
            <w:r w:rsidRPr="00E42A10">
              <w:rPr>
                <w:rFonts w:ascii="Times New Roman" w:hAnsi="Times New Roman"/>
                <w:sz w:val="22"/>
                <w:szCs w:val="22"/>
              </w:rPr>
              <w:fldChar w:fldCharType="begin">
                <w:ffData>
                  <w:name w:val=""/>
                  <w:enabled/>
                  <w:calcOnExit w:val="0"/>
                  <w:textInput>
                    <w:maxLength w:val="2"/>
                  </w:textInput>
                </w:ffData>
              </w:fldChar>
            </w:r>
            <w:r w:rsidRPr="00E42A10">
              <w:rPr>
                <w:rFonts w:ascii="Times New Roman" w:hAnsi="Times New Roman"/>
                <w:sz w:val="22"/>
                <w:szCs w:val="22"/>
              </w:rPr>
              <w:instrText xml:space="preserve"> FORMTEXT </w:instrText>
            </w:r>
            <w:r w:rsidRPr="00E42A10">
              <w:rPr>
                <w:rFonts w:ascii="Times New Roman" w:hAnsi="Times New Roman"/>
                <w:sz w:val="22"/>
                <w:szCs w:val="22"/>
              </w:rPr>
            </w:r>
            <w:r w:rsidRPr="00E42A10">
              <w:rPr>
                <w:rFonts w:ascii="Times New Roman" w:hAnsi="Times New Roman"/>
                <w:sz w:val="22"/>
                <w:szCs w:val="22"/>
              </w:rPr>
              <w:fldChar w:fldCharType="separate"/>
            </w:r>
            <w:r w:rsidRPr="00E42A10">
              <w:rPr>
                <w:rFonts w:ascii="Times New Roman" w:hAnsi="Times New Roman"/>
                <w:noProof/>
                <w:sz w:val="22"/>
                <w:szCs w:val="22"/>
              </w:rPr>
              <w:t> </w:t>
            </w:r>
            <w:r w:rsidRPr="00E42A10">
              <w:rPr>
                <w:rFonts w:ascii="Times New Roman" w:hAnsi="Times New Roman"/>
                <w:noProof/>
                <w:sz w:val="22"/>
                <w:szCs w:val="22"/>
              </w:rPr>
              <w:t> </w:t>
            </w:r>
            <w:r w:rsidRPr="00E42A10">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3D6FC26" w14:textId="77777777" w:rsidR="00543961" w:rsidRDefault="00543961" w:rsidP="00543961">
            <w:r w:rsidRPr="00E42A10">
              <w:rPr>
                <w:rFonts w:ascii="Times New Roman" w:hAnsi="Times New Roman"/>
                <w:sz w:val="22"/>
                <w:szCs w:val="22"/>
              </w:rPr>
              <w:fldChar w:fldCharType="begin">
                <w:ffData>
                  <w:name w:val=""/>
                  <w:enabled/>
                  <w:calcOnExit w:val="0"/>
                  <w:textInput>
                    <w:maxLength w:val="2"/>
                  </w:textInput>
                </w:ffData>
              </w:fldChar>
            </w:r>
            <w:r w:rsidRPr="00E42A10">
              <w:rPr>
                <w:rFonts w:ascii="Times New Roman" w:hAnsi="Times New Roman"/>
                <w:sz w:val="22"/>
                <w:szCs w:val="22"/>
              </w:rPr>
              <w:instrText xml:space="preserve"> FORMTEXT </w:instrText>
            </w:r>
            <w:r w:rsidRPr="00E42A10">
              <w:rPr>
                <w:rFonts w:ascii="Times New Roman" w:hAnsi="Times New Roman"/>
                <w:sz w:val="22"/>
                <w:szCs w:val="22"/>
              </w:rPr>
            </w:r>
            <w:r w:rsidRPr="00E42A10">
              <w:rPr>
                <w:rFonts w:ascii="Times New Roman" w:hAnsi="Times New Roman"/>
                <w:sz w:val="22"/>
                <w:szCs w:val="22"/>
              </w:rPr>
              <w:fldChar w:fldCharType="separate"/>
            </w:r>
            <w:r w:rsidRPr="00E42A10">
              <w:rPr>
                <w:rFonts w:ascii="Times New Roman" w:hAnsi="Times New Roman"/>
                <w:noProof/>
                <w:sz w:val="22"/>
                <w:szCs w:val="22"/>
              </w:rPr>
              <w:t> </w:t>
            </w:r>
            <w:r w:rsidRPr="00E42A10">
              <w:rPr>
                <w:rFonts w:ascii="Times New Roman" w:hAnsi="Times New Roman"/>
                <w:noProof/>
                <w:sz w:val="22"/>
                <w:szCs w:val="22"/>
              </w:rPr>
              <w:t> </w:t>
            </w:r>
            <w:r w:rsidRPr="00E42A1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EEF028D" w14:textId="77777777" w:rsidR="00543961" w:rsidRDefault="00543961" w:rsidP="00543961">
            <w:r w:rsidRPr="00E42A10">
              <w:rPr>
                <w:rFonts w:ascii="Times New Roman" w:hAnsi="Times New Roman"/>
                <w:sz w:val="22"/>
                <w:szCs w:val="22"/>
              </w:rPr>
              <w:fldChar w:fldCharType="begin">
                <w:ffData>
                  <w:name w:val=""/>
                  <w:enabled/>
                  <w:calcOnExit w:val="0"/>
                  <w:textInput>
                    <w:maxLength w:val="2"/>
                  </w:textInput>
                </w:ffData>
              </w:fldChar>
            </w:r>
            <w:r w:rsidRPr="00E42A10">
              <w:rPr>
                <w:rFonts w:ascii="Times New Roman" w:hAnsi="Times New Roman"/>
                <w:sz w:val="22"/>
                <w:szCs w:val="22"/>
              </w:rPr>
              <w:instrText xml:space="preserve"> FORMTEXT </w:instrText>
            </w:r>
            <w:r w:rsidRPr="00E42A10">
              <w:rPr>
                <w:rFonts w:ascii="Times New Roman" w:hAnsi="Times New Roman"/>
                <w:sz w:val="22"/>
                <w:szCs w:val="22"/>
              </w:rPr>
            </w:r>
            <w:r w:rsidRPr="00E42A10">
              <w:rPr>
                <w:rFonts w:ascii="Times New Roman" w:hAnsi="Times New Roman"/>
                <w:sz w:val="22"/>
                <w:szCs w:val="22"/>
              </w:rPr>
              <w:fldChar w:fldCharType="separate"/>
            </w:r>
            <w:r w:rsidRPr="00E42A10">
              <w:rPr>
                <w:rFonts w:ascii="Times New Roman" w:hAnsi="Times New Roman"/>
                <w:noProof/>
                <w:sz w:val="22"/>
                <w:szCs w:val="22"/>
              </w:rPr>
              <w:t> </w:t>
            </w:r>
            <w:r w:rsidRPr="00E42A10">
              <w:rPr>
                <w:rFonts w:ascii="Times New Roman" w:hAnsi="Times New Roman"/>
                <w:noProof/>
                <w:sz w:val="22"/>
                <w:szCs w:val="22"/>
              </w:rPr>
              <w:t> </w:t>
            </w:r>
            <w:r w:rsidRPr="00E42A10">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241960C"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296A3A54" w14:textId="77777777" w:rsidTr="008D497D">
        <w:tc>
          <w:tcPr>
            <w:tcW w:w="8406" w:type="dxa"/>
            <w:gridSpan w:val="7"/>
            <w:tcBorders>
              <w:top w:val="single" w:sz="4" w:space="0" w:color="auto"/>
              <w:bottom w:val="single" w:sz="4" w:space="0" w:color="auto"/>
            </w:tcBorders>
          </w:tcPr>
          <w:p w14:paraId="2F2947B5" w14:textId="77777777" w:rsidR="00543961" w:rsidRPr="00772CAE" w:rsidRDefault="00543961" w:rsidP="00543961">
            <w:pPr>
              <w:autoSpaceDE w:val="0"/>
              <w:autoSpaceDN w:val="0"/>
              <w:adjustRightInd w:val="0"/>
              <w:spacing w:before="40"/>
              <w:ind w:left="60" w:right="288" w:firstLine="4"/>
              <w:rPr>
                <w:rFonts w:cs="Arial"/>
                <w:color w:val="000000"/>
                <w:sz w:val="18"/>
                <w:szCs w:val="18"/>
              </w:rPr>
            </w:pPr>
            <w:r>
              <w:rPr>
                <w:rFonts w:cs="Arial"/>
                <w:b/>
                <w:color w:val="000000"/>
                <w:sz w:val="18"/>
                <w:szCs w:val="18"/>
              </w:rPr>
              <w:t>57.23</w:t>
            </w:r>
            <w:r w:rsidRPr="00772CAE">
              <w:rPr>
                <w:rFonts w:cs="Arial"/>
                <w:b/>
                <w:color w:val="000000"/>
                <w:sz w:val="18"/>
                <w:szCs w:val="18"/>
              </w:rPr>
              <w:t>(2)</w:t>
            </w:r>
            <w:r>
              <w:rPr>
                <w:rFonts w:cs="Arial"/>
                <w:b/>
                <w:color w:val="000000"/>
                <w:sz w:val="18"/>
                <w:szCs w:val="18"/>
              </w:rPr>
              <w:t>(a)</w:t>
            </w:r>
            <w:r w:rsidRPr="00AE420F">
              <w:rPr>
                <w:rFonts w:cs="Arial"/>
                <w:b/>
                <w:color w:val="000000"/>
                <w:sz w:val="18"/>
                <w:szCs w:val="18"/>
              </w:rPr>
              <w:t>13</w:t>
            </w:r>
            <w:r w:rsidRPr="00772CAE">
              <w:rPr>
                <w:rFonts w:cs="Arial"/>
                <w:color w:val="000000"/>
                <w:sz w:val="18"/>
                <w:szCs w:val="18"/>
              </w:rPr>
              <w:t>.</w:t>
            </w:r>
            <w:r>
              <w:rPr>
                <w:rFonts w:cs="Arial"/>
                <w:color w:val="000000"/>
                <w:sz w:val="18"/>
                <w:szCs w:val="18"/>
              </w:rPr>
              <w:t xml:space="preserve"> </w:t>
            </w:r>
            <w:r w:rsidRPr="00772CAE">
              <w:rPr>
                <w:rFonts w:cs="Arial"/>
                <w:color w:val="000000"/>
                <w:sz w:val="18"/>
                <w:szCs w:val="18"/>
              </w:rPr>
              <w:t xml:space="preserve"> </w:t>
            </w:r>
            <w:r>
              <w:rPr>
                <w:rFonts w:cs="Arial"/>
                <w:b/>
                <w:sz w:val="18"/>
                <w:szCs w:val="18"/>
              </w:rPr>
              <w:t xml:space="preserve">RESIDENT TREATMENT PLAN </w:t>
            </w:r>
            <w:r w:rsidRPr="00772CAE">
              <w:rPr>
                <w:rFonts w:cs="Arial"/>
                <w:color w:val="000000"/>
                <w:sz w:val="18"/>
                <w:szCs w:val="18"/>
              </w:rPr>
              <w:t xml:space="preserve"> Consideration of additional requirements for the care of th</w:t>
            </w:r>
            <w:r>
              <w:rPr>
                <w:rFonts w:cs="Arial"/>
                <w:color w:val="000000"/>
                <w:sz w:val="18"/>
                <w:szCs w:val="18"/>
              </w:rPr>
              <w:t>e following residents:</w:t>
            </w:r>
          </w:p>
          <w:p w14:paraId="5DB0A7F8" w14:textId="77777777" w:rsidR="00543961" w:rsidRPr="00772CAE" w:rsidRDefault="00543961" w:rsidP="00543961">
            <w:pPr>
              <w:autoSpaceDE w:val="0"/>
              <w:autoSpaceDN w:val="0"/>
              <w:adjustRightInd w:val="0"/>
              <w:ind w:left="270" w:right="288" w:firstLine="4"/>
              <w:rPr>
                <w:rFonts w:cs="Arial"/>
                <w:color w:val="000000"/>
                <w:sz w:val="18"/>
                <w:szCs w:val="18"/>
              </w:rPr>
            </w:pPr>
            <w:r w:rsidRPr="00006E82">
              <w:rPr>
                <w:rFonts w:cs="Arial"/>
                <w:b/>
                <w:color w:val="000000"/>
                <w:sz w:val="18"/>
                <w:szCs w:val="18"/>
              </w:rPr>
              <w:t>a.</w:t>
            </w:r>
            <w:r w:rsidRPr="00772CAE">
              <w:rPr>
                <w:rFonts w:cs="Arial"/>
                <w:color w:val="000000"/>
                <w:sz w:val="18"/>
                <w:szCs w:val="18"/>
              </w:rPr>
              <w:t xml:space="preserve">  The resident turned 18 years of age on or after August 1, 2014, but is under 21 years of age; the resident is a full−time student at a secondary school or its vocational or technical equivalent; and there is an individualized education </w:t>
            </w:r>
            <w:r w:rsidRPr="00CB4062">
              <w:rPr>
                <w:rFonts w:cs="Arial"/>
                <w:color w:val="000000"/>
                <w:sz w:val="18"/>
                <w:szCs w:val="18"/>
              </w:rPr>
              <w:t>program under s. 115.787, Stats.,</w:t>
            </w:r>
            <w:r w:rsidRPr="00772CAE">
              <w:rPr>
                <w:rFonts w:cs="Arial"/>
                <w:color w:val="000000"/>
                <w:sz w:val="18"/>
                <w:szCs w:val="18"/>
              </w:rPr>
              <w:t xml:space="preserve"> in effect for the person.</w:t>
            </w:r>
          </w:p>
          <w:p w14:paraId="5D28BE4B" w14:textId="77777777" w:rsidR="00543961" w:rsidRPr="00574445" w:rsidRDefault="00543961" w:rsidP="00543961">
            <w:pPr>
              <w:autoSpaceDE w:val="0"/>
              <w:autoSpaceDN w:val="0"/>
              <w:adjustRightInd w:val="0"/>
              <w:spacing w:after="40"/>
              <w:ind w:left="270" w:right="288" w:firstLine="4"/>
              <w:rPr>
                <w:rFonts w:cs="Arial"/>
                <w:color w:val="000000"/>
                <w:sz w:val="18"/>
                <w:szCs w:val="18"/>
              </w:rPr>
            </w:pPr>
            <w:r w:rsidRPr="00006E82">
              <w:rPr>
                <w:rFonts w:cs="Arial"/>
                <w:b/>
                <w:color w:val="000000"/>
                <w:sz w:val="18"/>
                <w:szCs w:val="18"/>
              </w:rPr>
              <w:t xml:space="preserve">b.  </w:t>
            </w:r>
            <w:r w:rsidRPr="00772CAE">
              <w:rPr>
                <w:rFonts w:cs="Arial"/>
                <w:color w:val="000000"/>
                <w:sz w:val="18"/>
                <w:szCs w:val="18"/>
              </w:rPr>
              <w:t xml:space="preserve">The resident is 18 years of age or over, but under 21 years of age, and is placed under another state’s placement and care </w:t>
            </w:r>
            <w:r w:rsidRPr="00CB4062">
              <w:rPr>
                <w:rFonts w:cs="Arial"/>
                <w:color w:val="000000"/>
                <w:sz w:val="18"/>
                <w:szCs w:val="18"/>
              </w:rPr>
              <w:t>responsibility under 42 USC 675 (8) (B</w:t>
            </w:r>
            <w:r w:rsidRPr="00772CAE">
              <w:rPr>
                <w:rFonts w:cs="Arial"/>
                <w:color w:val="000000"/>
                <w:sz w:val="18"/>
                <w:szCs w:val="18"/>
              </w:rPr>
              <w:t>).</w:t>
            </w:r>
          </w:p>
        </w:tc>
        <w:tc>
          <w:tcPr>
            <w:tcW w:w="540" w:type="dxa"/>
            <w:gridSpan w:val="2"/>
            <w:tcBorders>
              <w:top w:val="single" w:sz="4" w:space="0" w:color="auto"/>
              <w:bottom w:val="single" w:sz="4" w:space="0" w:color="auto"/>
            </w:tcBorders>
            <w:shd w:val="clear" w:color="auto" w:fill="auto"/>
          </w:tcPr>
          <w:p w14:paraId="7F191DFB" w14:textId="77777777" w:rsidR="00543961" w:rsidRDefault="00543961" w:rsidP="00543961">
            <w:r w:rsidRPr="00D505B1">
              <w:rPr>
                <w:rFonts w:ascii="Times New Roman" w:hAnsi="Times New Roman"/>
                <w:sz w:val="22"/>
                <w:szCs w:val="22"/>
              </w:rPr>
              <w:fldChar w:fldCharType="begin">
                <w:ffData>
                  <w:name w:val=""/>
                  <w:enabled/>
                  <w:calcOnExit w:val="0"/>
                  <w:textInput>
                    <w:maxLength w:val="2"/>
                  </w:textInput>
                </w:ffData>
              </w:fldChar>
            </w:r>
            <w:r w:rsidRPr="00D505B1">
              <w:rPr>
                <w:rFonts w:ascii="Times New Roman" w:hAnsi="Times New Roman"/>
                <w:sz w:val="22"/>
                <w:szCs w:val="22"/>
              </w:rPr>
              <w:instrText xml:space="preserve"> FORMTEXT </w:instrText>
            </w:r>
            <w:r w:rsidRPr="00D505B1">
              <w:rPr>
                <w:rFonts w:ascii="Times New Roman" w:hAnsi="Times New Roman"/>
                <w:sz w:val="22"/>
                <w:szCs w:val="22"/>
              </w:rPr>
            </w:r>
            <w:r w:rsidRPr="00D505B1">
              <w:rPr>
                <w:rFonts w:ascii="Times New Roman" w:hAnsi="Times New Roman"/>
                <w:sz w:val="22"/>
                <w:szCs w:val="22"/>
              </w:rPr>
              <w:fldChar w:fldCharType="separate"/>
            </w:r>
            <w:r w:rsidRPr="00D505B1">
              <w:rPr>
                <w:rFonts w:ascii="Times New Roman" w:hAnsi="Times New Roman"/>
                <w:noProof/>
                <w:sz w:val="22"/>
                <w:szCs w:val="22"/>
              </w:rPr>
              <w:t> </w:t>
            </w:r>
            <w:r w:rsidRPr="00D505B1">
              <w:rPr>
                <w:rFonts w:ascii="Times New Roman" w:hAnsi="Times New Roman"/>
                <w:noProof/>
                <w:sz w:val="22"/>
                <w:szCs w:val="22"/>
              </w:rPr>
              <w:t> </w:t>
            </w:r>
            <w:r w:rsidRPr="00D505B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7BC97FB" w14:textId="77777777" w:rsidR="00543961" w:rsidRDefault="00543961" w:rsidP="00543961">
            <w:r w:rsidRPr="00D505B1">
              <w:rPr>
                <w:rFonts w:ascii="Times New Roman" w:hAnsi="Times New Roman"/>
                <w:sz w:val="22"/>
                <w:szCs w:val="22"/>
              </w:rPr>
              <w:fldChar w:fldCharType="begin">
                <w:ffData>
                  <w:name w:val=""/>
                  <w:enabled/>
                  <w:calcOnExit w:val="0"/>
                  <w:textInput>
                    <w:maxLength w:val="2"/>
                  </w:textInput>
                </w:ffData>
              </w:fldChar>
            </w:r>
            <w:r w:rsidRPr="00D505B1">
              <w:rPr>
                <w:rFonts w:ascii="Times New Roman" w:hAnsi="Times New Roman"/>
                <w:sz w:val="22"/>
                <w:szCs w:val="22"/>
              </w:rPr>
              <w:instrText xml:space="preserve"> FORMTEXT </w:instrText>
            </w:r>
            <w:r w:rsidRPr="00D505B1">
              <w:rPr>
                <w:rFonts w:ascii="Times New Roman" w:hAnsi="Times New Roman"/>
                <w:sz w:val="22"/>
                <w:szCs w:val="22"/>
              </w:rPr>
            </w:r>
            <w:r w:rsidRPr="00D505B1">
              <w:rPr>
                <w:rFonts w:ascii="Times New Roman" w:hAnsi="Times New Roman"/>
                <w:sz w:val="22"/>
                <w:szCs w:val="22"/>
              </w:rPr>
              <w:fldChar w:fldCharType="separate"/>
            </w:r>
            <w:r w:rsidRPr="00D505B1">
              <w:rPr>
                <w:rFonts w:ascii="Times New Roman" w:hAnsi="Times New Roman"/>
                <w:noProof/>
                <w:sz w:val="22"/>
                <w:szCs w:val="22"/>
              </w:rPr>
              <w:t> </w:t>
            </w:r>
            <w:r w:rsidRPr="00D505B1">
              <w:rPr>
                <w:rFonts w:ascii="Times New Roman" w:hAnsi="Times New Roman"/>
                <w:noProof/>
                <w:sz w:val="22"/>
                <w:szCs w:val="22"/>
              </w:rPr>
              <w:t> </w:t>
            </w:r>
            <w:r w:rsidRPr="00D505B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91F7F35" w14:textId="77777777" w:rsidR="00543961" w:rsidRDefault="00543961" w:rsidP="00543961">
            <w:r w:rsidRPr="00D505B1">
              <w:rPr>
                <w:rFonts w:ascii="Times New Roman" w:hAnsi="Times New Roman"/>
                <w:sz w:val="22"/>
                <w:szCs w:val="22"/>
              </w:rPr>
              <w:fldChar w:fldCharType="begin">
                <w:ffData>
                  <w:name w:val=""/>
                  <w:enabled/>
                  <w:calcOnExit w:val="0"/>
                  <w:textInput>
                    <w:maxLength w:val="2"/>
                  </w:textInput>
                </w:ffData>
              </w:fldChar>
            </w:r>
            <w:r w:rsidRPr="00D505B1">
              <w:rPr>
                <w:rFonts w:ascii="Times New Roman" w:hAnsi="Times New Roman"/>
                <w:sz w:val="22"/>
                <w:szCs w:val="22"/>
              </w:rPr>
              <w:instrText xml:space="preserve"> FORMTEXT </w:instrText>
            </w:r>
            <w:r w:rsidRPr="00D505B1">
              <w:rPr>
                <w:rFonts w:ascii="Times New Roman" w:hAnsi="Times New Roman"/>
                <w:sz w:val="22"/>
                <w:szCs w:val="22"/>
              </w:rPr>
            </w:r>
            <w:r w:rsidRPr="00D505B1">
              <w:rPr>
                <w:rFonts w:ascii="Times New Roman" w:hAnsi="Times New Roman"/>
                <w:sz w:val="22"/>
                <w:szCs w:val="22"/>
              </w:rPr>
              <w:fldChar w:fldCharType="separate"/>
            </w:r>
            <w:r w:rsidRPr="00D505B1">
              <w:rPr>
                <w:rFonts w:ascii="Times New Roman" w:hAnsi="Times New Roman"/>
                <w:noProof/>
                <w:sz w:val="22"/>
                <w:szCs w:val="22"/>
              </w:rPr>
              <w:t> </w:t>
            </w:r>
            <w:r w:rsidRPr="00D505B1">
              <w:rPr>
                <w:rFonts w:ascii="Times New Roman" w:hAnsi="Times New Roman"/>
                <w:noProof/>
                <w:sz w:val="22"/>
                <w:szCs w:val="22"/>
              </w:rPr>
              <w:t> </w:t>
            </w:r>
            <w:r w:rsidRPr="00D505B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10A79BD" w14:textId="77777777" w:rsidR="00543961" w:rsidRDefault="00543961" w:rsidP="00543961">
            <w:r w:rsidRPr="00D505B1">
              <w:rPr>
                <w:rFonts w:ascii="Times New Roman" w:hAnsi="Times New Roman"/>
                <w:sz w:val="22"/>
                <w:szCs w:val="22"/>
              </w:rPr>
              <w:fldChar w:fldCharType="begin">
                <w:ffData>
                  <w:name w:val=""/>
                  <w:enabled/>
                  <w:calcOnExit w:val="0"/>
                  <w:textInput>
                    <w:maxLength w:val="2"/>
                  </w:textInput>
                </w:ffData>
              </w:fldChar>
            </w:r>
            <w:r w:rsidRPr="00D505B1">
              <w:rPr>
                <w:rFonts w:ascii="Times New Roman" w:hAnsi="Times New Roman"/>
                <w:sz w:val="22"/>
                <w:szCs w:val="22"/>
              </w:rPr>
              <w:instrText xml:space="preserve"> FORMTEXT </w:instrText>
            </w:r>
            <w:r w:rsidRPr="00D505B1">
              <w:rPr>
                <w:rFonts w:ascii="Times New Roman" w:hAnsi="Times New Roman"/>
                <w:sz w:val="22"/>
                <w:szCs w:val="22"/>
              </w:rPr>
            </w:r>
            <w:r w:rsidRPr="00D505B1">
              <w:rPr>
                <w:rFonts w:ascii="Times New Roman" w:hAnsi="Times New Roman"/>
                <w:sz w:val="22"/>
                <w:szCs w:val="22"/>
              </w:rPr>
              <w:fldChar w:fldCharType="separate"/>
            </w:r>
            <w:r w:rsidRPr="00D505B1">
              <w:rPr>
                <w:rFonts w:ascii="Times New Roman" w:hAnsi="Times New Roman"/>
                <w:noProof/>
                <w:sz w:val="22"/>
                <w:szCs w:val="22"/>
              </w:rPr>
              <w:t> </w:t>
            </w:r>
            <w:r w:rsidRPr="00D505B1">
              <w:rPr>
                <w:rFonts w:ascii="Times New Roman" w:hAnsi="Times New Roman"/>
                <w:noProof/>
                <w:sz w:val="22"/>
                <w:szCs w:val="22"/>
              </w:rPr>
              <w:t> </w:t>
            </w:r>
            <w:r w:rsidRPr="00D505B1">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9ED2326" w14:textId="77777777" w:rsidR="00543961" w:rsidRDefault="00543961" w:rsidP="00543961">
            <w:r w:rsidRPr="00EA5973">
              <w:rPr>
                <w:rFonts w:ascii="Times New Roman" w:hAnsi="Times New Roman"/>
                <w:sz w:val="22"/>
                <w:szCs w:val="22"/>
              </w:rPr>
              <w:fldChar w:fldCharType="begin">
                <w:ffData>
                  <w:name w:val=""/>
                  <w:enabled/>
                  <w:calcOnExit w:val="0"/>
                  <w:textInput>
                    <w:maxLength w:val="55"/>
                  </w:textInput>
                </w:ffData>
              </w:fldChar>
            </w:r>
            <w:r w:rsidRPr="00EA5973">
              <w:rPr>
                <w:rFonts w:ascii="Times New Roman" w:hAnsi="Times New Roman"/>
                <w:sz w:val="22"/>
                <w:szCs w:val="22"/>
              </w:rPr>
              <w:instrText xml:space="preserve"> FORMTEXT </w:instrText>
            </w:r>
            <w:r w:rsidRPr="00EA5973">
              <w:rPr>
                <w:rFonts w:ascii="Times New Roman" w:hAnsi="Times New Roman"/>
                <w:sz w:val="22"/>
                <w:szCs w:val="22"/>
              </w:rPr>
            </w:r>
            <w:r w:rsidRPr="00EA5973">
              <w:rPr>
                <w:rFonts w:ascii="Times New Roman" w:hAnsi="Times New Roman"/>
                <w:sz w:val="22"/>
                <w:szCs w:val="22"/>
              </w:rPr>
              <w:fldChar w:fldCharType="separate"/>
            </w:r>
            <w:r w:rsidRPr="00EA5973">
              <w:rPr>
                <w:rFonts w:ascii="Times New Roman" w:hAnsi="Times New Roman"/>
                <w:noProof/>
                <w:sz w:val="22"/>
                <w:szCs w:val="22"/>
              </w:rPr>
              <w:t> </w:t>
            </w:r>
            <w:r w:rsidRPr="00EA5973">
              <w:rPr>
                <w:rFonts w:ascii="Times New Roman" w:hAnsi="Times New Roman"/>
                <w:noProof/>
                <w:sz w:val="22"/>
                <w:szCs w:val="22"/>
              </w:rPr>
              <w:t> </w:t>
            </w:r>
            <w:r w:rsidRPr="00EA5973">
              <w:rPr>
                <w:rFonts w:ascii="Times New Roman" w:hAnsi="Times New Roman"/>
                <w:noProof/>
                <w:sz w:val="22"/>
                <w:szCs w:val="22"/>
              </w:rPr>
              <w:t> </w:t>
            </w:r>
            <w:r w:rsidRPr="00EA5973">
              <w:rPr>
                <w:rFonts w:ascii="Times New Roman" w:hAnsi="Times New Roman"/>
                <w:noProof/>
                <w:sz w:val="22"/>
                <w:szCs w:val="22"/>
              </w:rPr>
              <w:t> </w:t>
            </w:r>
            <w:r w:rsidRPr="00EA5973">
              <w:rPr>
                <w:rFonts w:ascii="Times New Roman" w:hAnsi="Times New Roman"/>
                <w:noProof/>
                <w:sz w:val="22"/>
                <w:szCs w:val="22"/>
              </w:rPr>
              <w:t> </w:t>
            </w:r>
            <w:r w:rsidRPr="00EA5973">
              <w:rPr>
                <w:rFonts w:ascii="Times New Roman" w:hAnsi="Times New Roman"/>
                <w:sz w:val="22"/>
                <w:szCs w:val="22"/>
              </w:rPr>
              <w:fldChar w:fldCharType="end"/>
            </w:r>
          </w:p>
        </w:tc>
      </w:tr>
      <w:tr w:rsidR="00543961" w14:paraId="5AA57091" w14:textId="77777777" w:rsidTr="008D497D">
        <w:tc>
          <w:tcPr>
            <w:tcW w:w="8406" w:type="dxa"/>
            <w:gridSpan w:val="7"/>
            <w:tcBorders>
              <w:top w:val="single" w:sz="4" w:space="0" w:color="auto"/>
              <w:bottom w:val="single" w:sz="4" w:space="0" w:color="auto"/>
            </w:tcBorders>
          </w:tcPr>
          <w:p w14:paraId="6B4C73F7" w14:textId="77777777" w:rsidR="00543961" w:rsidRPr="00772CAE" w:rsidRDefault="00543961" w:rsidP="00543961">
            <w:pPr>
              <w:spacing w:before="40"/>
              <w:ind w:left="60" w:right="288" w:firstLine="4"/>
              <w:rPr>
                <w:rFonts w:cs="Arial"/>
                <w:color w:val="000000"/>
                <w:sz w:val="18"/>
                <w:szCs w:val="18"/>
              </w:rPr>
            </w:pPr>
            <w:r>
              <w:rPr>
                <w:rFonts w:cs="Arial"/>
                <w:b/>
                <w:color w:val="000000"/>
                <w:sz w:val="18"/>
                <w:szCs w:val="18"/>
              </w:rPr>
              <w:t>57.23(2)(a)</w:t>
            </w:r>
            <w:r w:rsidRPr="00AE420F">
              <w:rPr>
                <w:rFonts w:cs="Arial"/>
                <w:b/>
                <w:color w:val="000000"/>
                <w:sz w:val="18"/>
                <w:szCs w:val="18"/>
              </w:rPr>
              <w:t>14</w:t>
            </w:r>
            <w:r w:rsidRPr="00772CAE">
              <w:rPr>
                <w:rFonts w:cs="Arial"/>
                <w:color w:val="000000"/>
                <w:sz w:val="18"/>
                <w:szCs w:val="18"/>
              </w:rPr>
              <w:t>.</w:t>
            </w:r>
            <w:r w:rsidRPr="00772CAE">
              <w:rPr>
                <w:rFonts w:cs="Arial"/>
                <w:b/>
                <w:color w:val="000000"/>
                <w:sz w:val="18"/>
                <w:szCs w:val="18"/>
              </w:rPr>
              <w:t xml:space="preserve">  </w:t>
            </w:r>
            <w:r w:rsidRPr="00772CAE">
              <w:rPr>
                <w:rFonts w:cs="Arial"/>
                <w:color w:val="000000"/>
                <w:sz w:val="18"/>
                <w:szCs w:val="18"/>
              </w:rPr>
              <w:t xml:space="preserve">Information documented on the forms required under </w:t>
            </w:r>
            <w:proofErr w:type="spellStart"/>
            <w:r w:rsidRPr="00772CAE">
              <w:rPr>
                <w:rFonts w:cs="Arial"/>
                <w:color w:val="000000"/>
                <w:sz w:val="18"/>
                <w:szCs w:val="18"/>
              </w:rPr>
              <w:t>ch.</w:t>
            </w:r>
            <w:proofErr w:type="spellEnd"/>
            <w:r w:rsidRPr="00772CAE">
              <w:rPr>
                <w:rFonts w:cs="Arial"/>
                <w:color w:val="000000"/>
                <w:sz w:val="18"/>
                <w:szCs w:val="18"/>
              </w:rPr>
              <w:t xml:space="preserve"> DCF 37 regarding the decision-making factors for reasonable and prudent parenting decisions for the resident </w:t>
            </w:r>
            <w:r>
              <w:rPr>
                <w:rFonts w:cs="Arial"/>
                <w:sz w:val="18"/>
                <w:szCs w:val="18"/>
              </w:rPr>
              <w:t>under s. DCF 57.245</w:t>
            </w:r>
            <w:r w:rsidRPr="00772CAE">
              <w:rPr>
                <w:rFonts w:cs="Arial"/>
                <w:sz w:val="18"/>
                <w:szCs w:val="18"/>
              </w:rPr>
              <w:t>(4)</w:t>
            </w:r>
            <w:r>
              <w:rPr>
                <w:rFonts w:cs="Arial"/>
                <w:color w:val="000000"/>
                <w:sz w:val="18"/>
                <w:szCs w:val="18"/>
              </w:rPr>
              <w:t>.</w:t>
            </w:r>
          </w:p>
          <w:p w14:paraId="6F09C78F" w14:textId="77777777" w:rsidR="00543961" w:rsidRPr="00CB4062" w:rsidRDefault="00543961" w:rsidP="00543961">
            <w:pPr>
              <w:autoSpaceDE w:val="0"/>
              <w:autoSpaceDN w:val="0"/>
              <w:adjustRightInd w:val="0"/>
              <w:spacing w:after="40"/>
              <w:ind w:left="60" w:right="288" w:firstLine="4"/>
              <w:rPr>
                <w:rFonts w:cs="Arial"/>
                <w:b/>
                <w:color w:val="000000"/>
                <w:sz w:val="18"/>
                <w:szCs w:val="18"/>
              </w:rPr>
            </w:pPr>
            <w:r w:rsidRPr="00772CAE">
              <w:rPr>
                <w:rFonts w:cs="Arial"/>
                <w:b/>
                <w:sz w:val="18"/>
                <w:szCs w:val="18"/>
              </w:rPr>
              <w:lastRenderedPageBreak/>
              <w:t>Note:</w:t>
            </w:r>
            <w:r w:rsidRPr="00772CAE">
              <w:rPr>
                <w:rFonts w:cs="Arial"/>
                <w:sz w:val="18"/>
                <w:szCs w:val="18"/>
              </w:rPr>
              <w:t xml:space="preserve"> The forms required under </w:t>
            </w:r>
            <w:proofErr w:type="spellStart"/>
            <w:r w:rsidRPr="00772CAE">
              <w:rPr>
                <w:rFonts w:cs="Arial"/>
                <w:sz w:val="18"/>
                <w:szCs w:val="18"/>
              </w:rPr>
              <w:t>ch.</w:t>
            </w:r>
            <w:proofErr w:type="spellEnd"/>
            <w:r w:rsidRPr="00772CAE">
              <w:rPr>
                <w:rFonts w:cs="Arial"/>
                <w:sz w:val="18"/>
                <w:szCs w:val="18"/>
              </w:rPr>
              <w:t xml:space="preserve"> DCF 37 are </w:t>
            </w:r>
            <w:r w:rsidRPr="00772CAE">
              <w:rPr>
                <w:rFonts w:cs="Arial"/>
                <w:color w:val="000000"/>
                <w:sz w:val="18"/>
                <w:szCs w:val="18"/>
              </w:rPr>
              <w:t xml:space="preserve">DCF−F−872A−E, </w:t>
            </w:r>
            <w:r w:rsidRPr="00772CAE">
              <w:rPr>
                <w:rFonts w:cs="Arial"/>
                <w:i/>
                <w:iCs/>
                <w:color w:val="000000"/>
                <w:sz w:val="18"/>
                <w:szCs w:val="18"/>
              </w:rPr>
              <w:t xml:space="preserve">Information for Out−of−Home Care Providers, Part A </w:t>
            </w:r>
            <w:r w:rsidRPr="00772CAE">
              <w:rPr>
                <w:rFonts w:cs="Arial"/>
                <w:iCs/>
                <w:color w:val="000000"/>
                <w:sz w:val="18"/>
                <w:szCs w:val="18"/>
              </w:rPr>
              <w:t>and</w:t>
            </w:r>
            <w:r w:rsidRPr="00772CAE">
              <w:rPr>
                <w:rFonts w:cs="Arial"/>
                <w:i/>
                <w:iCs/>
                <w:color w:val="000000"/>
                <w:sz w:val="18"/>
                <w:szCs w:val="18"/>
              </w:rPr>
              <w:t xml:space="preserve"> </w:t>
            </w:r>
            <w:r w:rsidRPr="00772CAE">
              <w:rPr>
                <w:rFonts w:cs="Arial"/>
                <w:color w:val="000000"/>
                <w:sz w:val="18"/>
                <w:szCs w:val="18"/>
              </w:rPr>
              <w:t xml:space="preserve">DCF−F−872B−E, </w:t>
            </w:r>
            <w:r w:rsidRPr="00772CAE">
              <w:rPr>
                <w:rFonts w:cs="Arial"/>
                <w:i/>
                <w:iCs/>
                <w:color w:val="000000"/>
                <w:sz w:val="18"/>
                <w:szCs w:val="18"/>
              </w:rPr>
              <w:t xml:space="preserve">Information for Out−of−Home Care Providers, Part B. </w:t>
            </w:r>
            <w:r w:rsidRPr="00772CAE">
              <w:rPr>
                <w:rFonts w:cs="Arial"/>
                <w:color w:val="000000"/>
                <w:sz w:val="18"/>
                <w:szCs w:val="18"/>
              </w:rPr>
              <w:t xml:space="preserve">Both forms are available in the forms section of the department </w:t>
            </w:r>
            <w:r w:rsidRPr="00CB4062">
              <w:rPr>
                <w:rFonts w:cs="Arial"/>
                <w:color w:val="000000"/>
                <w:sz w:val="18"/>
                <w:szCs w:val="18"/>
              </w:rPr>
              <w:t>website at http://dcf.wisconsin.gov or by</w:t>
            </w:r>
            <w:r w:rsidRPr="00772CAE">
              <w:rPr>
                <w:rFonts w:cs="Arial"/>
                <w:color w:val="000000"/>
                <w:sz w:val="18"/>
                <w:szCs w:val="18"/>
              </w:rPr>
              <w:t xml:space="preserve"> writing the Division of Safety and Permanence, P.O. Box 8916, Madison, WI 53708−8916.</w:t>
            </w:r>
          </w:p>
        </w:tc>
        <w:tc>
          <w:tcPr>
            <w:tcW w:w="540" w:type="dxa"/>
            <w:gridSpan w:val="2"/>
            <w:tcBorders>
              <w:top w:val="single" w:sz="4" w:space="0" w:color="auto"/>
              <w:bottom w:val="single" w:sz="4" w:space="0" w:color="auto"/>
            </w:tcBorders>
            <w:shd w:val="clear" w:color="auto" w:fill="auto"/>
          </w:tcPr>
          <w:p w14:paraId="6539AA77" w14:textId="77777777" w:rsidR="00543961" w:rsidRDefault="00543961" w:rsidP="00543961">
            <w:r w:rsidRPr="00D505B1">
              <w:rPr>
                <w:rFonts w:ascii="Times New Roman" w:hAnsi="Times New Roman"/>
                <w:sz w:val="22"/>
                <w:szCs w:val="22"/>
              </w:rPr>
              <w:lastRenderedPageBreak/>
              <w:fldChar w:fldCharType="begin">
                <w:ffData>
                  <w:name w:val=""/>
                  <w:enabled/>
                  <w:calcOnExit w:val="0"/>
                  <w:textInput>
                    <w:maxLength w:val="2"/>
                  </w:textInput>
                </w:ffData>
              </w:fldChar>
            </w:r>
            <w:r w:rsidRPr="00D505B1">
              <w:rPr>
                <w:rFonts w:ascii="Times New Roman" w:hAnsi="Times New Roman"/>
                <w:sz w:val="22"/>
                <w:szCs w:val="22"/>
              </w:rPr>
              <w:instrText xml:space="preserve"> FORMTEXT </w:instrText>
            </w:r>
            <w:r w:rsidRPr="00D505B1">
              <w:rPr>
                <w:rFonts w:ascii="Times New Roman" w:hAnsi="Times New Roman"/>
                <w:sz w:val="22"/>
                <w:szCs w:val="22"/>
              </w:rPr>
            </w:r>
            <w:r w:rsidRPr="00D505B1">
              <w:rPr>
                <w:rFonts w:ascii="Times New Roman" w:hAnsi="Times New Roman"/>
                <w:sz w:val="22"/>
                <w:szCs w:val="22"/>
              </w:rPr>
              <w:fldChar w:fldCharType="separate"/>
            </w:r>
            <w:r w:rsidRPr="00D505B1">
              <w:rPr>
                <w:rFonts w:ascii="Times New Roman" w:hAnsi="Times New Roman"/>
                <w:noProof/>
                <w:sz w:val="22"/>
                <w:szCs w:val="22"/>
              </w:rPr>
              <w:t> </w:t>
            </w:r>
            <w:r w:rsidRPr="00D505B1">
              <w:rPr>
                <w:rFonts w:ascii="Times New Roman" w:hAnsi="Times New Roman"/>
                <w:noProof/>
                <w:sz w:val="22"/>
                <w:szCs w:val="22"/>
              </w:rPr>
              <w:t> </w:t>
            </w:r>
            <w:r w:rsidRPr="00D505B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70B84CB" w14:textId="77777777" w:rsidR="00543961" w:rsidRDefault="00543961" w:rsidP="00543961">
            <w:r w:rsidRPr="00D505B1">
              <w:rPr>
                <w:rFonts w:ascii="Times New Roman" w:hAnsi="Times New Roman"/>
                <w:sz w:val="22"/>
                <w:szCs w:val="22"/>
              </w:rPr>
              <w:fldChar w:fldCharType="begin">
                <w:ffData>
                  <w:name w:val=""/>
                  <w:enabled/>
                  <w:calcOnExit w:val="0"/>
                  <w:textInput>
                    <w:maxLength w:val="2"/>
                  </w:textInput>
                </w:ffData>
              </w:fldChar>
            </w:r>
            <w:r w:rsidRPr="00D505B1">
              <w:rPr>
                <w:rFonts w:ascii="Times New Roman" w:hAnsi="Times New Roman"/>
                <w:sz w:val="22"/>
                <w:szCs w:val="22"/>
              </w:rPr>
              <w:instrText xml:space="preserve"> FORMTEXT </w:instrText>
            </w:r>
            <w:r w:rsidRPr="00D505B1">
              <w:rPr>
                <w:rFonts w:ascii="Times New Roman" w:hAnsi="Times New Roman"/>
                <w:sz w:val="22"/>
                <w:szCs w:val="22"/>
              </w:rPr>
            </w:r>
            <w:r w:rsidRPr="00D505B1">
              <w:rPr>
                <w:rFonts w:ascii="Times New Roman" w:hAnsi="Times New Roman"/>
                <w:sz w:val="22"/>
                <w:szCs w:val="22"/>
              </w:rPr>
              <w:fldChar w:fldCharType="separate"/>
            </w:r>
            <w:r w:rsidRPr="00D505B1">
              <w:rPr>
                <w:rFonts w:ascii="Times New Roman" w:hAnsi="Times New Roman"/>
                <w:noProof/>
                <w:sz w:val="22"/>
                <w:szCs w:val="22"/>
              </w:rPr>
              <w:t> </w:t>
            </w:r>
            <w:r w:rsidRPr="00D505B1">
              <w:rPr>
                <w:rFonts w:ascii="Times New Roman" w:hAnsi="Times New Roman"/>
                <w:noProof/>
                <w:sz w:val="22"/>
                <w:szCs w:val="22"/>
              </w:rPr>
              <w:t> </w:t>
            </w:r>
            <w:r w:rsidRPr="00D505B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FF253A9" w14:textId="77777777" w:rsidR="00543961" w:rsidRDefault="00543961" w:rsidP="00543961">
            <w:r w:rsidRPr="00D505B1">
              <w:rPr>
                <w:rFonts w:ascii="Times New Roman" w:hAnsi="Times New Roman"/>
                <w:sz w:val="22"/>
                <w:szCs w:val="22"/>
              </w:rPr>
              <w:fldChar w:fldCharType="begin">
                <w:ffData>
                  <w:name w:val=""/>
                  <w:enabled/>
                  <w:calcOnExit w:val="0"/>
                  <w:textInput>
                    <w:maxLength w:val="2"/>
                  </w:textInput>
                </w:ffData>
              </w:fldChar>
            </w:r>
            <w:r w:rsidRPr="00D505B1">
              <w:rPr>
                <w:rFonts w:ascii="Times New Roman" w:hAnsi="Times New Roman"/>
                <w:sz w:val="22"/>
                <w:szCs w:val="22"/>
              </w:rPr>
              <w:instrText xml:space="preserve"> FORMTEXT </w:instrText>
            </w:r>
            <w:r w:rsidRPr="00D505B1">
              <w:rPr>
                <w:rFonts w:ascii="Times New Roman" w:hAnsi="Times New Roman"/>
                <w:sz w:val="22"/>
                <w:szCs w:val="22"/>
              </w:rPr>
            </w:r>
            <w:r w:rsidRPr="00D505B1">
              <w:rPr>
                <w:rFonts w:ascii="Times New Roman" w:hAnsi="Times New Roman"/>
                <w:sz w:val="22"/>
                <w:szCs w:val="22"/>
              </w:rPr>
              <w:fldChar w:fldCharType="separate"/>
            </w:r>
            <w:r w:rsidRPr="00D505B1">
              <w:rPr>
                <w:rFonts w:ascii="Times New Roman" w:hAnsi="Times New Roman"/>
                <w:noProof/>
                <w:sz w:val="22"/>
                <w:szCs w:val="22"/>
              </w:rPr>
              <w:t> </w:t>
            </w:r>
            <w:r w:rsidRPr="00D505B1">
              <w:rPr>
                <w:rFonts w:ascii="Times New Roman" w:hAnsi="Times New Roman"/>
                <w:noProof/>
                <w:sz w:val="22"/>
                <w:szCs w:val="22"/>
              </w:rPr>
              <w:t> </w:t>
            </w:r>
            <w:r w:rsidRPr="00D505B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C297399" w14:textId="77777777" w:rsidR="00543961" w:rsidRDefault="00543961" w:rsidP="00543961">
            <w:r w:rsidRPr="00D505B1">
              <w:rPr>
                <w:rFonts w:ascii="Times New Roman" w:hAnsi="Times New Roman"/>
                <w:sz w:val="22"/>
                <w:szCs w:val="22"/>
              </w:rPr>
              <w:fldChar w:fldCharType="begin">
                <w:ffData>
                  <w:name w:val=""/>
                  <w:enabled/>
                  <w:calcOnExit w:val="0"/>
                  <w:textInput>
                    <w:maxLength w:val="2"/>
                  </w:textInput>
                </w:ffData>
              </w:fldChar>
            </w:r>
            <w:r w:rsidRPr="00D505B1">
              <w:rPr>
                <w:rFonts w:ascii="Times New Roman" w:hAnsi="Times New Roman"/>
                <w:sz w:val="22"/>
                <w:szCs w:val="22"/>
              </w:rPr>
              <w:instrText xml:space="preserve"> FORMTEXT </w:instrText>
            </w:r>
            <w:r w:rsidRPr="00D505B1">
              <w:rPr>
                <w:rFonts w:ascii="Times New Roman" w:hAnsi="Times New Roman"/>
                <w:sz w:val="22"/>
                <w:szCs w:val="22"/>
              </w:rPr>
            </w:r>
            <w:r w:rsidRPr="00D505B1">
              <w:rPr>
                <w:rFonts w:ascii="Times New Roman" w:hAnsi="Times New Roman"/>
                <w:sz w:val="22"/>
                <w:szCs w:val="22"/>
              </w:rPr>
              <w:fldChar w:fldCharType="separate"/>
            </w:r>
            <w:r w:rsidRPr="00D505B1">
              <w:rPr>
                <w:rFonts w:ascii="Times New Roman" w:hAnsi="Times New Roman"/>
                <w:noProof/>
                <w:sz w:val="22"/>
                <w:szCs w:val="22"/>
              </w:rPr>
              <w:t> </w:t>
            </w:r>
            <w:r w:rsidRPr="00D505B1">
              <w:rPr>
                <w:rFonts w:ascii="Times New Roman" w:hAnsi="Times New Roman"/>
                <w:noProof/>
                <w:sz w:val="22"/>
                <w:szCs w:val="22"/>
              </w:rPr>
              <w:t> </w:t>
            </w:r>
            <w:r w:rsidRPr="00D505B1">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D449218" w14:textId="77777777" w:rsidR="00543961" w:rsidRDefault="00543961" w:rsidP="00543961">
            <w:r w:rsidRPr="00EA5973">
              <w:rPr>
                <w:rFonts w:ascii="Times New Roman" w:hAnsi="Times New Roman"/>
                <w:sz w:val="22"/>
                <w:szCs w:val="22"/>
              </w:rPr>
              <w:fldChar w:fldCharType="begin">
                <w:ffData>
                  <w:name w:val=""/>
                  <w:enabled/>
                  <w:calcOnExit w:val="0"/>
                  <w:textInput>
                    <w:maxLength w:val="55"/>
                  </w:textInput>
                </w:ffData>
              </w:fldChar>
            </w:r>
            <w:r w:rsidRPr="00EA5973">
              <w:rPr>
                <w:rFonts w:ascii="Times New Roman" w:hAnsi="Times New Roman"/>
                <w:sz w:val="22"/>
                <w:szCs w:val="22"/>
              </w:rPr>
              <w:instrText xml:space="preserve"> FORMTEXT </w:instrText>
            </w:r>
            <w:r w:rsidRPr="00EA5973">
              <w:rPr>
                <w:rFonts w:ascii="Times New Roman" w:hAnsi="Times New Roman"/>
                <w:sz w:val="22"/>
                <w:szCs w:val="22"/>
              </w:rPr>
            </w:r>
            <w:r w:rsidRPr="00EA5973">
              <w:rPr>
                <w:rFonts w:ascii="Times New Roman" w:hAnsi="Times New Roman"/>
                <w:sz w:val="22"/>
                <w:szCs w:val="22"/>
              </w:rPr>
              <w:fldChar w:fldCharType="separate"/>
            </w:r>
            <w:r w:rsidRPr="00EA5973">
              <w:rPr>
                <w:rFonts w:ascii="Times New Roman" w:hAnsi="Times New Roman"/>
                <w:noProof/>
                <w:sz w:val="22"/>
                <w:szCs w:val="22"/>
              </w:rPr>
              <w:t> </w:t>
            </w:r>
            <w:r w:rsidRPr="00EA5973">
              <w:rPr>
                <w:rFonts w:ascii="Times New Roman" w:hAnsi="Times New Roman"/>
                <w:noProof/>
                <w:sz w:val="22"/>
                <w:szCs w:val="22"/>
              </w:rPr>
              <w:t> </w:t>
            </w:r>
            <w:r w:rsidRPr="00EA5973">
              <w:rPr>
                <w:rFonts w:ascii="Times New Roman" w:hAnsi="Times New Roman"/>
                <w:noProof/>
                <w:sz w:val="22"/>
                <w:szCs w:val="22"/>
              </w:rPr>
              <w:t> </w:t>
            </w:r>
            <w:r w:rsidRPr="00EA5973">
              <w:rPr>
                <w:rFonts w:ascii="Times New Roman" w:hAnsi="Times New Roman"/>
                <w:noProof/>
                <w:sz w:val="22"/>
                <w:szCs w:val="22"/>
              </w:rPr>
              <w:t> </w:t>
            </w:r>
            <w:r w:rsidRPr="00EA5973">
              <w:rPr>
                <w:rFonts w:ascii="Times New Roman" w:hAnsi="Times New Roman"/>
                <w:noProof/>
                <w:sz w:val="22"/>
                <w:szCs w:val="22"/>
              </w:rPr>
              <w:t> </w:t>
            </w:r>
            <w:r w:rsidRPr="00EA5973">
              <w:rPr>
                <w:rFonts w:ascii="Times New Roman" w:hAnsi="Times New Roman"/>
                <w:sz w:val="22"/>
                <w:szCs w:val="22"/>
              </w:rPr>
              <w:fldChar w:fldCharType="end"/>
            </w:r>
          </w:p>
        </w:tc>
      </w:tr>
      <w:tr w:rsidR="00543961" w14:paraId="65E6426F" w14:textId="77777777" w:rsidTr="008D497D">
        <w:tc>
          <w:tcPr>
            <w:tcW w:w="8406" w:type="dxa"/>
            <w:gridSpan w:val="7"/>
            <w:tcBorders>
              <w:top w:val="single" w:sz="4" w:space="0" w:color="auto"/>
              <w:bottom w:val="single" w:sz="4" w:space="0" w:color="auto"/>
            </w:tcBorders>
          </w:tcPr>
          <w:p w14:paraId="17DC6051" w14:textId="77777777" w:rsidR="00543961" w:rsidRPr="00CB4062" w:rsidRDefault="00543961" w:rsidP="00543961">
            <w:pPr>
              <w:autoSpaceDE w:val="0"/>
              <w:autoSpaceDN w:val="0"/>
              <w:adjustRightInd w:val="0"/>
              <w:spacing w:before="40" w:after="40" w:line="276" w:lineRule="auto"/>
              <w:ind w:left="60" w:right="288" w:firstLine="4"/>
              <w:rPr>
                <w:rFonts w:cs="Arial"/>
                <w:b/>
                <w:color w:val="000000"/>
                <w:sz w:val="18"/>
                <w:szCs w:val="18"/>
              </w:rPr>
            </w:pPr>
            <w:r w:rsidRPr="00772CAE">
              <w:rPr>
                <w:rFonts w:cs="Arial"/>
                <w:b/>
                <w:sz w:val="18"/>
                <w:szCs w:val="18"/>
              </w:rPr>
              <w:t>57.23 (2</w:t>
            </w:r>
            <w:r w:rsidRPr="00006E82">
              <w:rPr>
                <w:rFonts w:cs="Arial"/>
                <w:b/>
                <w:sz w:val="18"/>
                <w:szCs w:val="18"/>
              </w:rPr>
              <w:t>)(am)</w:t>
            </w:r>
            <w:r w:rsidRPr="00772CAE">
              <w:rPr>
                <w:rFonts w:cs="Arial"/>
                <w:sz w:val="18"/>
                <w:szCs w:val="18"/>
              </w:rPr>
              <w:t xml:space="preserve">  Assessments of children of residents are not required.</w:t>
            </w:r>
          </w:p>
        </w:tc>
        <w:tc>
          <w:tcPr>
            <w:tcW w:w="540" w:type="dxa"/>
            <w:gridSpan w:val="2"/>
            <w:tcBorders>
              <w:top w:val="single" w:sz="4" w:space="0" w:color="auto"/>
              <w:bottom w:val="single" w:sz="4" w:space="0" w:color="auto"/>
            </w:tcBorders>
            <w:shd w:val="clear" w:color="auto" w:fill="auto"/>
          </w:tcPr>
          <w:p w14:paraId="7C67BDA4" w14:textId="77777777" w:rsidR="00543961" w:rsidRDefault="00543961" w:rsidP="00543961">
            <w:pPr>
              <w:spacing w:before="40" w:after="40"/>
            </w:pPr>
            <w:r w:rsidRPr="00D505B1">
              <w:rPr>
                <w:rFonts w:ascii="Times New Roman" w:hAnsi="Times New Roman"/>
                <w:sz w:val="22"/>
                <w:szCs w:val="22"/>
              </w:rPr>
              <w:fldChar w:fldCharType="begin">
                <w:ffData>
                  <w:name w:val=""/>
                  <w:enabled/>
                  <w:calcOnExit w:val="0"/>
                  <w:textInput>
                    <w:maxLength w:val="2"/>
                  </w:textInput>
                </w:ffData>
              </w:fldChar>
            </w:r>
            <w:r w:rsidRPr="00D505B1">
              <w:rPr>
                <w:rFonts w:ascii="Times New Roman" w:hAnsi="Times New Roman"/>
                <w:sz w:val="22"/>
                <w:szCs w:val="22"/>
              </w:rPr>
              <w:instrText xml:space="preserve"> FORMTEXT </w:instrText>
            </w:r>
            <w:r w:rsidRPr="00D505B1">
              <w:rPr>
                <w:rFonts w:ascii="Times New Roman" w:hAnsi="Times New Roman"/>
                <w:sz w:val="22"/>
                <w:szCs w:val="22"/>
              </w:rPr>
            </w:r>
            <w:r w:rsidRPr="00D505B1">
              <w:rPr>
                <w:rFonts w:ascii="Times New Roman" w:hAnsi="Times New Roman"/>
                <w:sz w:val="22"/>
                <w:szCs w:val="22"/>
              </w:rPr>
              <w:fldChar w:fldCharType="separate"/>
            </w:r>
            <w:r w:rsidRPr="00D505B1">
              <w:rPr>
                <w:rFonts w:ascii="Times New Roman" w:hAnsi="Times New Roman"/>
                <w:noProof/>
                <w:sz w:val="22"/>
                <w:szCs w:val="22"/>
              </w:rPr>
              <w:t> </w:t>
            </w:r>
            <w:r w:rsidRPr="00D505B1">
              <w:rPr>
                <w:rFonts w:ascii="Times New Roman" w:hAnsi="Times New Roman"/>
                <w:noProof/>
                <w:sz w:val="22"/>
                <w:szCs w:val="22"/>
              </w:rPr>
              <w:t> </w:t>
            </w:r>
            <w:r w:rsidRPr="00D505B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365ED67" w14:textId="77777777" w:rsidR="00543961" w:rsidRDefault="00543961" w:rsidP="00543961">
            <w:pPr>
              <w:spacing w:before="40" w:after="40"/>
            </w:pPr>
            <w:r w:rsidRPr="00D505B1">
              <w:rPr>
                <w:rFonts w:ascii="Times New Roman" w:hAnsi="Times New Roman"/>
                <w:sz w:val="22"/>
                <w:szCs w:val="22"/>
              </w:rPr>
              <w:fldChar w:fldCharType="begin">
                <w:ffData>
                  <w:name w:val=""/>
                  <w:enabled/>
                  <w:calcOnExit w:val="0"/>
                  <w:textInput>
                    <w:maxLength w:val="2"/>
                  </w:textInput>
                </w:ffData>
              </w:fldChar>
            </w:r>
            <w:r w:rsidRPr="00D505B1">
              <w:rPr>
                <w:rFonts w:ascii="Times New Roman" w:hAnsi="Times New Roman"/>
                <w:sz w:val="22"/>
                <w:szCs w:val="22"/>
              </w:rPr>
              <w:instrText xml:space="preserve"> FORMTEXT </w:instrText>
            </w:r>
            <w:r w:rsidRPr="00D505B1">
              <w:rPr>
                <w:rFonts w:ascii="Times New Roman" w:hAnsi="Times New Roman"/>
                <w:sz w:val="22"/>
                <w:szCs w:val="22"/>
              </w:rPr>
            </w:r>
            <w:r w:rsidRPr="00D505B1">
              <w:rPr>
                <w:rFonts w:ascii="Times New Roman" w:hAnsi="Times New Roman"/>
                <w:sz w:val="22"/>
                <w:szCs w:val="22"/>
              </w:rPr>
              <w:fldChar w:fldCharType="separate"/>
            </w:r>
            <w:r w:rsidRPr="00D505B1">
              <w:rPr>
                <w:rFonts w:ascii="Times New Roman" w:hAnsi="Times New Roman"/>
                <w:noProof/>
                <w:sz w:val="22"/>
                <w:szCs w:val="22"/>
              </w:rPr>
              <w:t> </w:t>
            </w:r>
            <w:r w:rsidRPr="00D505B1">
              <w:rPr>
                <w:rFonts w:ascii="Times New Roman" w:hAnsi="Times New Roman"/>
                <w:noProof/>
                <w:sz w:val="22"/>
                <w:szCs w:val="22"/>
              </w:rPr>
              <w:t> </w:t>
            </w:r>
            <w:r w:rsidRPr="00D505B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851785D" w14:textId="77777777" w:rsidR="00543961" w:rsidRDefault="00543961" w:rsidP="00543961">
            <w:pPr>
              <w:spacing w:before="40" w:after="40"/>
            </w:pPr>
            <w:r w:rsidRPr="00D505B1">
              <w:rPr>
                <w:rFonts w:ascii="Times New Roman" w:hAnsi="Times New Roman"/>
                <w:sz w:val="22"/>
                <w:szCs w:val="22"/>
              </w:rPr>
              <w:fldChar w:fldCharType="begin">
                <w:ffData>
                  <w:name w:val=""/>
                  <w:enabled/>
                  <w:calcOnExit w:val="0"/>
                  <w:textInput>
                    <w:maxLength w:val="2"/>
                  </w:textInput>
                </w:ffData>
              </w:fldChar>
            </w:r>
            <w:r w:rsidRPr="00D505B1">
              <w:rPr>
                <w:rFonts w:ascii="Times New Roman" w:hAnsi="Times New Roman"/>
                <w:sz w:val="22"/>
                <w:szCs w:val="22"/>
              </w:rPr>
              <w:instrText xml:space="preserve"> FORMTEXT </w:instrText>
            </w:r>
            <w:r w:rsidRPr="00D505B1">
              <w:rPr>
                <w:rFonts w:ascii="Times New Roman" w:hAnsi="Times New Roman"/>
                <w:sz w:val="22"/>
                <w:szCs w:val="22"/>
              </w:rPr>
            </w:r>
            <w:r w:rsidRPr="00D505B1">
              <w:rPr>
                <w:rFonts w:ascii="Times New Roman" w:hAnsi="Times New Roman"/>
                <w:sz w:val="22"/>
                <w:szCs w:val="22"/>
              </w:rPr>
              <w:fldChar w:fldCharType="separate"/>
            </w:r>
            <w:r w:rsidRPr="00D505B1">
              <w:rPr>
                <w:rFonts w:ascii="Times New Roman" w:hAnsi="Times New Roman"/>
                <w:noProof/>
                <w:sz w:val="22"/>
                <w:szCs w:val="22"/>
              </w:rPr>
              <w:t> </w:t>
            </w:r>
            <w:r w:rsidRPr="00D505B1">
              <w:rPr>
                <w:rFonts w:ascii="Times New Roman" w:hAnsi="Times New Roman"/>
                <w:noProof/>
                <w:sz w:val="22"/>
                <w:szCs w:val="22"/>
              </w:rPr>
              <w:t> </w:t>
            </w:r>
            <w:r w:rsidRPr="00D505B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FA77271" w14:textId="77777777" w:rsidR="00543961" w:rsidRDefault="00543961" w:rsidP="00543961">
            <w:pPr>
              <w:spacing w:before="40" w:after="40"/>
            </w:pPr>
            <w:r w:rsidRPr="00D505B1">
              <w:rPr>
                <w:rFonts w:ascii="Times New Roman" w:hAnsi="Times New Roman"/>
                <w:sz w:val="22"/>
                <w:szCs w:val="22"/>
              </w:rPr>
              <w:fldChar w:fldCharType="begin">
                <w:ffData>
                  <w:name w:val=""/>
                  <w:enabled/>
                  <w:calcOnExit w:val="0"/>
                  <w:textInput>
                    <w:maxLength w:val="2"/>
                  </w:textInput>
                </w:ffData>
              </w:fldChar>
            </w:r>
            <w:r w:rsidRPr="00D505B1">
              <w:rPr>
                <w:rFonts w:ascii="Times New Roman" w:hAnsi="Times New Roman"/>
                <w:sz w:val="22"/>
                <w:szCs w:val="22"/>
              </w:rPr>
              <w:instrText xml:space="preserve"> FORMTEXT </w:instrText>
            </w:r>
            <w:r w:rsidRPr="00D505B1">
              <w:rPr>
                <w:rFonts w:ascii="Times New Roman" w:hAnsi="Times New Roman"/>
                <w:sz w:val="22"/>
                <w:szCs w:val="22"/>
              </w:rPr>
            </w:r>
            <w:r w:rsidRPr="00D505B1">
              <w:rPr>
                <w:rFonts w:ascii="Times New Roman" w:hAnsi="Times New Roman"/>
                <w:sz w:val="22"/>
                <w:szCs w:val="22"/>
              </w:rPr>
              <w:fldChar w:fldCharType="separate"/>
            </w:r>
            <w:r w:rsidRPr="00D505B1">
              <w:rPr>
                <w:rFonts w:ascii="Times New Roman" w:hAnsi="Times New Roman"/>
                <w:noProof/>
                <w:sz w:val="22"/>
                <w:szCs w:val="22"/>
              </w:rPr>
              <w:t> </w:t>
            </w:r>
            <w:r w:rsidRPr="00D505B1">
              <w:rPr>
                <w:rFonts w:ascii="Times New Roman" w:hAnsi="Times New Roman"/>
                <w:noProof/>
                <w:sz w:val="22"/>
                <w:szCs w:val="22"/>
              </w:rPr>
              <w:t> </w:t>
            </w:r>
            <w:r w:rsidRPr="00D505B1">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5DE22B4" w14:textId="77777777" w:rsidR="00543961" w:rsidRDefault="00543961" w:rsidP="00543961">
            <w:pPr>
              <w:spacing w:before="40" w:after="40"/>
            </w:pPr>
            <w:r w:rsidRPr="00EA5973">
              <w:rPr>
                <w:rFonts w:ascii="Times New Roman" w:hAnsi="Times New Roman"/>
                <w:sz w:val="22"/>
                <w:szCs w:val="22"/>
              </w:rPr>
              <w:fldChar w:fldCharType="begin">
                <w:ffData>
                  <w:name w:val=""/>
                  <w:enabled/>
                  <w:calcOnExit w:val="0"/>
                  <w:textInput>
                    <w:maxLength w:val="55"/>
                  </w:textInput>
                </w:ffData>
              </w:fldChar>
            </w:r>
            <w:r w:rsidRPr="00EA5973">
              <w:rPr>
                <w:rFonts w:ascii="Times New Roman" w:hAnsi="Times New Roman"/>
                <w:sz w:val="22"/>
                <w:szCs w:val="22"/>
              </w:rPr>
              <w:instrText xml:space="preserve"> FORMTEXT </w:instrText>
            </w:r>
            <w:r w:rsidRPr="00EA5973">
              <w:rPr>
                <w:rFonts w:ascii="Times New Roman" w:hAnsi="Times New Roman"/>
                <w:sz w:val="22"/>
                <w:szCs w:val="22"/>
              </w:rPr>
            </w:r>
            <w:r w:rsidRPr="00EA5973">
              <w:rPr>
                <w:rFonts w:ascii="Times New Roman" w:hAnsi="Times New Roman"/>
                <w:sz w:val="22"/>
                <w:szCs w:val="22"/>
              </w:rPr>
              <w:fldChar w:fldCharType="separate"/>
            </w:r>
            <w:r w:rsidRPr="00EA5973">
              <w:rPr>
                <w:rFonts w:ascii="Times New Roman" w:hAnsi="Times New Roman"/>
                <w:noProof/>
                <w:sz w:val="22"/>
                <w:szCs w:val="22"/>
              </w:rPr>
              <w:t> </w:t>
            </w:r>
            <w:r w:rsidRPr="00EA5973">
              <w:rPr>
                <w:rFonts w:ascii="Times New Roman" w:hAnsi="Times New Roman"/>
                <w:noProof/>
                <w:sz w:val="22"/>
                <w:szCs w:val="22"/>
              </w:rPr>
              <w:t> </w:t>
            </w:r>
            <w:r w:rsidRPr="00EA5973">
              <w:rPr>
                <w:rFonts w:ascii="Times New Roman" w:hAnsi="Times New Roman"/>
                <w:noProof/>
                <w:sz w:val="22"/>
                <w:szCs w:val="22"/>
              </w:rPr>
              <w:t> </w:t>
            </w:r>
            <w:r w:rsidRPr="00EA5973">
              <w:rPr>
                <w:rFonts w:ascii="Times New Roman" w:hAnsi="Times New Roman"/>
                <w:noProof/>
                <w:sz w:val="22"/>
                <w:szCs w:val="22"/>
              </w:rPr>
              <w:t> </w:t>
            </w:r>
            <w:r w:rsidRPr="00EA5973">
              <w:rPr>
                <w:rFonts w:ascii="Times New Roman" w:hAnsi="Times New Roman"/>
                <w:noProof/>
                <w:sz w:val="22"/>
                <w:szCs w:val="22"/>
              </w:rPr>
              <w:t> </w:t>
            </w:r>
            <w:r w:rsidRPr="00EA5973">
              <w:rPr>
                <w:rFonts w:ascii="Times New Roman" w:hAnsi="Times New Roman"/>
                <w:sz w:val="22"/>
                <w:szCs w:val="22"/>
              </w:rPr>
              <w:fldChar w:fldCharType="end"/>
            </w:r>
          </w:p>
        </w:tc>
      </w:tr>
      <w:tr w:rsidR="00543961" w14:paraId="6FDB489E" w14:textId="77777777" w:rsidTr="008D497D">
        <w:tc>
          <w:tcPr>
            <w:tcW w:w="8406" w:type="dxa"/>
            <w:gridSpan w:val="7"/>
            <w:tcBorders>
              <w:top w:val="single" w:sz="4" w:space="0" w:color="auto"/>
              <w:bottom w:val="single" w:sz="4" w:space="0" w:color="auto"/>
            </w:tcBorders>
          </w:tcPr>
          <w:p w14:paraId="4D8F7DA8" w14:textId="77777777" w:rsidR="00543961" w:rsidRPr="00CB4062" w:rsidRDefault="00543961" w:rsidP="00543961">
            <w:pPr>
              <w:autoSpaceDE w:val="0"/>
              <w:autoSpaceDN w:val="0"/>
              <w:adjustRightInd w:val="0"/>
              <w:spacing w:before="40" w:after="40"/>
              <w:ind w:left="60" w:right="288" w:firstLine="4"/>
              <w:rPr>
                <w:rFonts w:cs="Arial"/>
                <w:b/>
                <w:color w:val="000000"/>
                <w:sz w:val="18"/>
                <w:szCs w:val="18"/>
              </w:rPr>
            </w:pPr>
            <w:r>
              <w:rPr>
                <w:rFonts w:cs="Arial"/>
                <w:b/>
                <w:sz w:val="18"/>
                <w:szCs w:val="18"/>
              </w:rPr>
              <w:t>57.23</w:t>
            </w:r>
            <w:r w:rsidRPr="00870D76">
              <w:rPr>
                <w:rFonts w:cs="Arial"/>
                <w:b/>
                <w:sz w:val="18"/>
                <w:szCs w:val="18"/>
              </w:rPr>
              <w:t>(2)(b)</w:t>
            </w:r>
            <w:r w:rsidRPr="00870D76">
              <w:rPr>
                <w:rFonts w:cs="Arial"/>
                <w:sz w:val="18"/>
                <w:szCs w:val="18"/>
              </w:rPr>
              <w:t xml:space="preserve"> </w:t>
            </w:r>
            <w:r w:rsidRPr="00870D76">
              <w:rPr>
                <w:rFonts w:cs="Arial"/>
                <w:b/>
                <w:sz w:val="18"/>
                <w:szCs w:val="18"/>
              </w:rPr>
              <w:t xml:space="preserve"> </w:t>
            </w:r>
            <w:r w:rsidRPr="00870D76">
              <w:rPr>
                <w:rFonts w:cs="Arial"/>
                <w:sz w:val="18"/>
                <w:szCs w:val="18"/>
              </w:rPr>
              <w:t>At least once every 3 months, the group home shall conduct a treatment plan review that includes a review of reasonable and prudent parenting requests and decisions made for a resident and the resident’s progress toward meeting treatment plan goals.</w:t>
            </w:r>
            <w:r w:rsidRPr="00870D76">
              <w:rPr>
                <w:rFonts w:cs="Arial"/>
                <w:b/>
                <w:sz w:val="18"/>
                <w:szCs w:val="18"/>
              </w:rPr>
              <w:t xml:space="preserve"> </w:t>
            </w:r>
            <w:r w:rsidRPr="00870D76">
              <w:rPr>
                <w:rFonts w:cs="Arial"/>
                <w:sz w:val="18"/>
                <w:szCs w:val="18"/>
              </w:rPr>
              <w:t xml:space="preserve"> If available, the individuals who participated in the development of the resident’s assessment and treatment plan shall be invited to participate in the review.</w:t>
            </w:r>
          </w:p>
        </w:tc>
        <w:tc>
          <w:tcPr>
            <w:tcW w:w="540" w:type="dxa"/>
            <w:gridSpan w:val="2"/>
            <w:tcBorders>
              <w:top w:val="single" w:sz="4" w:space="0" w:color="auto"/>
              <w:bottom w:val="single" w:sz="4" w:space="0" w:color="auto"/>
            </w:tcBorders>
            <w:shd w:val="clear" w:color="auto" w:fill="auto"/>
          </w:tcPr>
          <w:p w14:paraId="14D46E00" w14:textId="77777777" w:rsidR="00543961" w:rsidRDefault="00543961" w:rsidP="00543961">
            <w:r w:rsidRPr="00294B46">
              <w:rPr>
                <w:rFonts w:ascii="Times New Roman" w:hAnsi="Times New Roman"/>
                <w:sz w:val="22"/>
                <w:szCs w:val="22"/>
              </w:rPr>
              <w:fldChar w:fldCharType="begin">
                <w:ffData>
                  <w:name w:val=""/>
                  <w:enabled/>
                  <w:calcOnExit w:val="0"/>
                  <w:textInput>
                    <w:maxLength w:val="2"/>
                  </w:textInput>
                </w:ffData>
              </w:fldChar>
            </w:r>
            <w:r w:rsidRPr="00294B46">
              <w:rPr>
                <w:rFonts w:ascii="Times New Roman" w:hAnsi="Times New Roman"/>
                <w:sz w:val="22"/>
                <w:szCs w:val="22"/>
              </w:rPr>
              <w:instrText xml:space="preserve"> FORMTEXT </w:instrText>
            </w:r>
            <w:r w:rsidRPr="00294B46">
              <w:rPr>
                <w:rFonts w:ascii="Times New Roman" w:hAnsi="Times New Roman"/>
                <w:sz w:val="22"/>
                <w:szCs w:val="22"/>
              </w:rPr>
            </w:r>
            <w:r w:rsidRPr="00294B46">
              <w:rPr>
                <w:rFonts w:ascii="Times New Roman" w:hAnsi="Times New Roman"/>
                <w:sz w:val="22"/>
                <w:szCs w:val="22"/>
              </w:rPr>
              <w:fldChar w:fldCharType="separate"/>
            </w:r>
            <w:r w:rsidRPr="00294B46">
              <w:rPr>
                <w:rFonts w:ascii="Times New Roman" w:hAnsi="Times New Roman"/>
                <w:noProof/>
                <w:sz w:val="22"/>
                <w:szCs w:val="22"/>
              </w:rPr>
              <w:t> </w:t>
            </w:r>
            <w:r w:rsidRPr="00294B46">
              <w:rPr>
                <w:rFonts w:ascii="Times New Roman" w:hAnsi="Times New Roman"/>
                <w:noProof/>
                <w:sz w:val="22"/>
                <w:szCs w:val="22"/>
              </w:rPr>
              <w:t> </w:t>
            </w:r>
            <w:r w:rsidRPr="00294B4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4B8AEB3" w14:textId="77777777" w:rsidR="00543961" w:rsidRDefault="00543961" w:rsidP="00543961">
            <w:r w:rsidRPr="00294B46">
              <w:rPr>
                <w:rFonts w:ascii="Times New Roman" w:hAnsi="Times New Roman"/>
                <w:sz w:val="22"/>
                <w:szCs w:val="22"/>
              </w:rPr>
              <w:fldChar w:fldCharType="begin">
                <w:ffData>
                  <w:name w:val=""/>
                  <w:enabled/>
                  <w:calcOnExit w:val="0"/>
                  <w:textInput>
                    <w:maxLength w:val="2"/>
                  </w:textInput>
                </w:ffData>
              </w:fldChar>
            </w:r>
            <w:r w:rsidRPr="00294B46">
              <w:rPr>
                <w:rFonts w:ascii="Times New Roman" w:hAnsi="Times New Roman"/>
                <w:sz w:val="22"/>
                <w:szCs w:val="22"/>
              </w:rPr>
              <w:instrText xml:space="preserve"> FORMTEXT </w:instrText>
            </w:r>
            <w:r w:rsidRPr="00294B46">
              <w:rPr>
                <w:rFonts w:ascii="Times New Roman" w:hAnsi="Times New Roman"/>
                <w:sz w:val="22"/>
                <w:szCs w:val="22"/>
              </w:rPr>
            </w:r>
            <w:r w:rsidRPr="00294B46">
              <w:rPr>
                <w:rFonts w:ascii="Times New Roman" w:hAnsi="Times New Roman"/>
                <w:sz w:val="22"/>
                <w:szCs w:val="22"/>
              </w:rPr>
              <w:fldChar w:fldCharType="separate"/>
            </w:r>
            <w:r w:rsidRPr="00294B46">
              <w:rPr>
                <w:rFonts w:ascii="Times New Roman" w:hAnsi="Times New Roman"/>
                <w:noProof/>
                <w:sz w:val="22"/>
                <w:szCs w:val="22"/>
              </w:rPr>
              <w:t> </w:t>
            </w:r>
            <w:r w:rsidRPr="00294B46">
              <w:rPr>
                <w:rFonts w:ascii="Times New Roman" w:hAnsi="Times New Roman"/>
                <w:noProof/>
                <w:sz w:val="22"/>
                <w:szCs w:val="22"/>
              </w:rPr>
              <w:t> </w:t>
            </w:r>
            <w:r w:rsidRPr="00294B4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C12CDE4" w14:textId="77777777" w:rsidR="00543961" w:rsidRDefault="00543961" w:rsidP="00543961">
            <w:r w:rsidRPr="00294B46">
              <w:rPr>
                <w:rFonts w:ascii="Times New Roman" w:hAnsi="Times New Roman"/>
                <w:sz w:val="22"/>
                <w:szCs w:val="22"/>
              </w:rPr>
              <w:fldChar w:fldCharType="begin">
                <w:ffData>
                  <w:name w:val=""/>
                  <w:enabled/>
                  <w:calcOnExit w:val="0"/>
                  <w:textInput>
                    <w:maxLength w:val="2"/>
                  </w:textInput>
                </w:ffData>
              </w:fldChar>
            </w:r>
            <w:r w:rsidRPr="00294B46">
              <w:rPr>
                <w:rFonts w:ascii="Times New Roman" w:hAnsi="Times New Roman"/>
                <w:sz w:val="22"/>
                <w:szCs w:val="22"/>
              </w:rPr>
              <w:instrText xml:space="preserve"> FORMTEXT </w:instrText>
            </w:r>
            <w:r w:rsidRPr="00294B46">
              <w:rPr>
                <w:rFonts w:ascii="Times New Roman" w:hAnsi="Times New Roman"/>
                <w:sz w:val="22"/>
                <w:szCs w:val="22"/>
              </w:rPr>
            </w:r>
            <w:r w:rsidRPr="00294B46">
              <w:rPr>
                <w:rFonts w:ascii="Times New Roman" w:hAnsi="Times New Roman"/>
                <w:sz w:val="22"/>
                <w:szCs w:val="22"/>
              </w:rPr>
              <w:fldChar w:fldCharType="separate"/>
            </w:r>
            <w:r w:rsidRPr="00294B46">
              <w:rPr>
                <w:rFonts w:ascii="Times New Roman" w:hAnsi="Times New Roman"/>
                <w:noProof/>
                <w:sz w:val="22"/>
                <w:szCs w:val="22"/>
              </w:rPr>
              <w:t> </w:t>
            </w:r>
            <w:r w:rsidRPr="00294B46">
              <w:rPr>
                <w:rFonts w:ascii="Times New Roman" w:hAnsi="Times New Roman"/>
                <w:noProof/>
                <w:sz w:val="22"/>
                <w:szCs w:val="22"/>
              </w:rPr>
              <w:t> </w:t>
            </w:r>
            <w:r w:rsidRPr="00294B4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EC4C1CB" w14:textId="77777777" w:rsidR="00543961" w:rsidRDefault="00543961" w:rsidP="00543961">
            <w:r w:rsidRPr="00294B46">
              <w:rPr>
                <w:rFonts w:ascii="Times New Roman" w:hAnsi="Times New Roman"/>
                <w:sz w:val="22"/>
                <w:szCs w:val="22"/>
              </w:rPr>
              <w:fldChar w:fldCharType="begin">
                <w:ffData>
                  <w:name w:val=""/>
                  <w:enabled/>
                  <w:calcOnExit w:val="0"/>
                  <w:textInput>
                    <w:maxLength w:val="2"/>
                  </w:textInput>
                </w:ffData>
              </w:fldChar>
            </w:r>
            <w:r w:rsidRPr="00294B46">
              <w:rPr>
                <w:rFonts w:ascii="Times New Roman" w:hAnsi="Times New Roman"/>
                <w:sz w:val="22"/>
                <w:szCs w:val="22"/>
              </w:rPr>
              <w:instrText xml:space="preserve"> FORMTEXT </w:instrText>
            </w:r>
            <w:r w:rsidRPr="00294B46">
              <w:rPr>
                <w:rFonts w:ascii="Times New Roman" w:hAnsi="Times New Roman"/>
                <w:sz w:val="22"/>
                <w:szCs w:val="22"/>
              </w:rPr>
            </w:r>
            <w:r w:rsidRPr="00294B46">
              <w:rPr>
                <w:rFonts w:ascii="Times New Roman" w:hAnsi="Times New Roman"/>
                <w:sz w:val="22"/>
                <w:szCs w:val="22"/>
              </w:rPr>
              <w:fldChar w:fldCharType="separate"/>
            </w:r>
            <w:r w:rsidRPr="00294B46">
              <w:rPr>
                <w:rFonts w:ascii="Times New Roman" w:hAnsi="Times New Roman"/>
                <w:noProof/>
                <w:sz w:val="22"/>
                <w:szCs w:val="22"/>
              </w:rPr>
              <w:t> </w:t>
            </w:r>
            <w:r w:rsidRPr="00294B46">
              <w:rPr>
                <w:rFonts w:ascii="Times New Roman" w:hAnsi="Times New Roman"/>
                <w:noProof/>
                <w:sz w:val="22"/>
                <w:szCs w:val="22"/>
              </w:rPr>
              <w:t> </w:t>
            </w:r>
            <w:r w:rsidRPr="00294B4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D4B612A" w14:textId="77777777" w:rsidR="00543961" w:rsidRDefault="00543961" w:rsidP="00543961">
            <w:r w:rsidRPr="00EA5973">
              <w:rPr>
                <w:rFonts w:ascii="Times New Roman" w:hAnsi="Times New Roman"/>
                <w:sz w:val="22"/>
                <w:szCs w:val="22"/>
              </w:rPr>
              <w:fldChar w:fldCharType="begin">
                <w:ffData>
                  <w:name w:val=""/>
                  <w:enabled/>
                  <w:calcOnExit w:val="0"/>
                  <w:textInput>
                    <w:maxLength w:val="55"/>
                  </w:textInput>
                </w:ffData>
              </w:fldChar>
            </w:r>
            <w:r w:rsidRPr="00EA5973">
              <w:rPr>
                <w:rFonts w:ascii="Times New Roman" w:hAnsi="Times New Roman"/>
                <w:sz w:val="22"/>
                <w:szCs w:val="22"/>
              </w:rPr>
              <w:instrText xml:space="preserve"> FORMTEXT </w:instrText>
            </w:r>
            <w:r w:rsidRPr="00EA5973">
              <w:rPr>
                <w:rFonts w:ascii="Times New Roman" w:hAnsi="Times New Roman"/>
                <w:sz w:val="22"/>
                <w:szCs w:val="22"/>
              </w:rPr>
            </w:r>
            <w:r w:rsidRPr="00EA5973">
              <w:rPr>
                <w:rFonts w:ascii="Times New Roman" w:hAnsi="Times New Roman"/>
                <w:sz w:val="22"/>
                <w:szCs w:val="22"/>
              </w:rPr>
              <w:fldChar w:fldCharType="separate"/>
            </w:r>
            <w:r w:rsidRPr="00EA5973">
              <w:rPr>
                <w:rFonts w:ascii="Times New Roman" w:hAnsi="Times New Roman"/>
                <w:noProof/>
                <w:sz w:val="22"/>
                <w:szCs w:val="22"/>
              </w:rPr>
              <w:t> </w:t>
            </w:r>
            <w:r w:rsidRPr="00EA5973">
              <w:rPr>
                <w:rFonts w:ascii="Times New Roman" w:hAnsi="Times New Roman"/>
                <w:noProof/>
                <w:sz w:val="22"/>
                <w:szCs w:val="22"/>
              </w:rPr>
              <w:t> </w:t>
            </w:r>
            <w:r w:rsidRPr="00EA5973">
              <w:rPr>
                <w:rFonts w:ascii="Times New Roman" w:hAnsi="Times New Roman"/>
                <w:noProof/>
                <w:sz w:val="22"/>
                <w:szCs w:val="22"/>
              </w:rPr>
              <w:t> </w:t>
            </w:r>
            <w:r w:rsidRPr="00EA5973">
              <w:rPr>
                <w:rFonts w:ascii="Times New Roman" w:hAnsi="Times New Roman"/>
                <w:noProof/>
                <w:sz w:val="22"/>
                <w:szCs w:val="22"/>
              </w:rPr>
              <w:t> </w:t>
            </w:r>
            <w:r w:rsidRPr="00EA5973">
              <w:rPr>
                <w:rFonts w:ascii="Times New Roman" w:hAnsi="Times New Roman"/>
                <w:noProof/>
                <w:sz w:val="22"/>
                <w:szCs w:val="22"/>
              </w:rPr>
              <w:t> </w:t>
            </w:r>
            <w:r w:rsidRPr="00EA5973">
              <w:rPr>
                <w:rFonts w:ascii="Times New Roman" w:hAnsi="Times New Roman"/>
                <w:sz w:val="22"/>
                <w:szCs w:val="22"/>
              </w:rPr>
              <w:fldChar w:fldCharType="end"/>
            </w:r>
          </w:p>
        </w:tc>
      </w:tr>
      <w:tr w:rsidR="00543961" w14:paraId="4DC944FB" w14:textId="77777777" w:rsidTr="008D497D">
        <w:tc>
          <w:tcPr>
            <w:tcW w:w="8406" w:type="dxa"/>
            <w:gridSpan w:val="7"/>
            <w:tcBorders>
              <w:top w:val="single" w:sz="4" w:space="0" w:color="auto"/>
              <w:bottom w:val="single" w:sz="4" w:space="0" w:color="auto"/>
            </w:tcBorders>
          </w:tcPr>
          <w:p w14:paraId="4A7DD6B9" w14:textId="77777777" w:rsidR="00543961" w:rsidRDefault="00543961" w:rsidP="00543961">
            <w:pPr>
              <w:spacing w:before="20" w:after="20"/>
              <w:ind w:left="60" w:firstLine="4"/>
              <w:rPr>
                <w:rFonts w:cs="Arial"/>
                <w:sz w:val="18"/>
                <w:szCs w:val="18"/>
              </w:rPr>
            </w:pPr>
            <w:r>
              <w:rPr>
                <w:rFonts w:cs="Arial"/>
                <w:b/>
                <w:sz w:val="18"/>
                <w:szCs w:val="18"/>
              </w:rPr>
              <w:t>57.23(2)(b)1.  RESIDENT TREATMENT PLAN REVIEW – PROGRESS</w:t>
            </w:r>
            <w:r>
              <w:rPr>
                <w:rFonts w:cs="Arial"/>
                <w:sz w:val="18"/>
                <w:szCs w:val="18"/>
              </w:rPr>
              <w:t xml:space="preserve">  </w:t>
            </w:r>
            <w:proofErr w:type="spellStart"/>
            <w:r>
              <w:rPr>
                <w:rFonts w:cs="Arial"/>
                <w:sz w:val="18"/>
                <w:szCs w:val="18"/>
              </w:rPr>
              <w:t>Progress</w:t>
            </w:r>
            <w:proofErr w:type="spellEnd"/>
            <w:r>
              <w:rPr>
                <w:rFonts w:cs="Arial"/>
                <w:sz w:val="18"/>
                <w:szCs w:val="18"/>
              </w:rPr>
              <w:t xml:space="preserve"> made toward achieving the goals established in the treatment plan and any barriers encountered in achieving the goals.</w:t>
            </w:r>
          </w:p>
        </w:tc>
        <w:tc>
          <w:tcPr>
            <w:tcW w:w="540" w:type="dxa"/>
            <w:gridSpan w:val="2"/>
            <w:tcBorders>
              <w:top w:val="single" w:sz="4" w:space="0" w:color="auto"/>
              <w:bottom w:val="single" w:sz="4" w:space="0" w:color="auto"/>
            </w:tcBorders>
            <w:shd w:val="clear" w:color="auto" w:fill="auto"/>
          </w:tcPr>
          <w:p w14:paraId="58A364D3" w14:textId="77777777" w:rsidR="00543961" w:rsidRDefault="00543961" w:rsidP="00543961">
            <w:r w:rsidRPr="00E42A10">
              <w:rPr>
                <w:rFonts w:ascii="Times New Roman" w:hAnsi="Times New Roman"/>
                <w:sz w:val="22"/>
                <w:szCs w:val="22"/>
              </w:rPr>
              <w:fldChar w:fldCharType="begin">
                <w:ffData>
                  <w:name w:val=""/>
                  <w:enabled/>
                  <w:calcOnExit w:val="0"/>
                  <w:textInput>
                    <w:maxLength w:val="2"/>
                  </w:textInput>
                </w:ffData>
              </w:fldChar>
            </w:r>
            <w:r w:rsidRPr="00E42A10">
              <w:rPr>
                <w:rFonts w:ascii="Times New Roman" w:hAnsi="Times New Roman"/>
                <w:sz w:val="22"/>
                <w:szCs w:val="22"/>
              </w:rPr>
              <w:instrText xml:space="preserve"> FORMTEXT </w:instrText>
            </w:r>
            <w:r w:rsidRPr="00E42A10">
              <w:rPr>
                <w:rFonts w:ascii="Times New Roman" w:hAnsi="Times New Roman"/>
                <w:sz w:val="22"/>
                <w:szCs w:val="22"/>
              </w:rPr>
            </w:r>
            <w:r w:rsidRPr="00E42A10">
              <w:rPr>
                <w:rFonts w:ascii="Times New Roman" w:hAnsi="Times New Roman"/>
                <w:sz w:val="22"/>
                <w:szCs w:val="22"/>
              </w:rPr>
              <w:fldChar w:fldCharType="separate"/>
            </w:r>
            <w:r w:rsidRPr="00E42A10">
              <w:rPr>
                <w:rFonts w:ascii="Times New Roman" w:hAnsi="Times New Roman"/>
                <w:noProof/>
                <w:sz w:val="22"/>
                <w:szCs w:val="22"/>
              </w:rPr>
              <w:t> </w:t>
            </w:r>
            <w:r w:rsidRPr="00E42A10">
              <w:rPr>
                <w:rFonts w:ascii="Times New Roman" w:hAnsi="Times New Roman"/>
                <w:noProof/>
                <w:sz w:val="22"/>
                <w:szCs w:val="22"/>
              </w:rPr>
              <w:t> </w:t>
            </w:r>
            <w:r w:rsidRPr="00E42A1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D763E6E" w14:textId="77777777" w:rsidR="00543961" w:rsidRDefault="00543961" w:rsidP="00543961">
            <w:r w:rsidRPr="00E42A10">
              <w:rPr>
                <w:rFonts w:ascii="Times New Roman" w:hAnsi="Times New Roman"/>
                <w:sz w:val="22"/>
                <w:szCs w:val="22"/>
              </w:rPr>
              <w:fldChar w:fldCharType="begin">
                <w:ffData>
                  <w:name w:val=""/>
                  <w:enabled/>
                  <w:calcOnExit w:val="0"/>
                  <w:textInput>
                    <w:maxLength w:val="2"/>
                  </w:textInput>
                </w:ffData>
              </w:fldChar>
            </w:r>
            <w:r w:rsidRPr="00E42A10">
              <w:rPr>
                <w:rFonts w:ascii="Times New Roman" w:hAnsi="Times New Roman"/>
                <w:sz w:val="22"/>
                <w:szCs w:val="22"/>
              </w:rPr>
              <w:instrText xml:space="preserve"> FORMTEXT </w:instrText>
            </w:r>
            <w:r w:rsidRPr="00E42A10">
              <w:rPr>
                <w:rFonts w:ascii="Times New Roman" w:hAnsi="Times New Roman"/>
                <w:sz w:val="22"/>
                <w:szCs w:val="22"/>
              </w:rPr>
            </w:r>
            <w:r w:rsidRPr="00E42A10">
              <w:rPr>
                <w:rFonts w:ascii="Times New Roman" w:hAnsi="Times New Roman"/>
                <w:sz w:val="22"/>
                <w:szCs w:val="22"/>
              </w:rPr>
              <w:fldChar w:fldCharType="separate"/>
            </w:r>
            <w:r w:rsidRPr="00E42A10">
              <w:rPr>
                <w:rFonts w:ascii="Times New Roman" w:hAnsi="Times New Roman"/>
                <w:noProof/>
                <w:sz w:val="22"/>
                <w:szCs w:val="22"/>
              </w:rPr>
              <w:t> </w:t>
            </w:r>
            <w:r w:rsidRPr="00E42A10">
              <w:rPr>
                <w:rFonts w:ascii="Times New Roman" w:hAnsi="Times New Roman"/>
                <w:noProof/>
                <w:sz w:val="22"/>
                <w:szCs w:val="22"/>
              </w:rPr>
              <w:t> </w:t>
            </w:r>
            <w:r w:rsidRPr="00E42A10">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C45E65D" w14:textId="77777777" w:rsidR="00543961" w:rsidRDefault="00543961" w:rsidP="00543961">
            <w:r w:rsidRPr="00E42A10">
              <w:rPr>
                <w:rFonts w:ascii="Times New Roman" w:hAnsi="Times New Roman"/>
                <w:sz w:val="22"/>
                <w:szCs w:val="22"/>
              </w:rPr>
              <w:fldChar w:fldCharType="begin">
                <w:ffData>
                  <w:name w:val=""/>
                  <w:enabled/>
                  <w:calcOnExit w:val="0"/>
                  <w:textInput>
                    <w:maxLength w:val="2"/>
                  </w:textInput>
                </w:ffData>
              </w:fldChar>
            </w:r>
            <w:r w:rsidRPr="00E42A10">
              <w:rPr>
                <w:rFonts w:ascii="Times New Roman" w:hAnsi="Times New Roman"/>
                <w:sz w:val="22"/>
                <w:szCs w:val="22"/>
              </w:rPr>
              <w:instrText xml:space="preserve"> FORMTEXT </w:instrText>
            </w:r>
            <w:r w:rsidRPr="00E42A10">
              <w:rPr>
                <w:rFonts w:ascii="Times New Roman" w:hAnsi="Times New Roman"/>
                <w:sz w:val="22"/>
                <w:szCs w:val="22"/>
              </w:rPr>
            </w:r>
            <w:r w:rsidRPr="00E42A10">
              <w:rPr>
                <w:rFonts w:ascii="Times New Roman" w:hAnsi="Times New Roman"/>
                <w:sz w:val="22"/>
                <w:szCs w:val="22"/>
              </w:rPr>
              <w:fldChar w:fldCharType="separate"/>
            </w:r>
            <w:r w:rsidRPr="00E42A10">
              <w:rPr>
                <w:rFonts w:ascii="Times New Roman" w:hAnsi="Times New Roman"/>
                <w:noProof/>
                <w:sz w:val="22"/>
                <w:szCs w:val="22"/>
              </w:rPr>
              <w:t> </w:t>
            </w:r>
            <w:r w:rsidRPr="00E42A10">
              <w:rPr>
                <w:rFonts w:ascii="Times New Roman" w:hAnsi="Times New Roman"/>
                <w:noProof/>
                <w:sz w:val="22"/>
                <w:szCs w:val="22"/>
              </w:rPr>
              <w:t> </w:t>
            </w:r>
            <w:r w:rsidRPr="00E42A1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7AFCC7E" w14:textId="77777777" w:rsidR="00543961" w:rsidRDefault="00543961" w:rsidP="00543961">
            <w:r w:rsidRPr="00E42A10">
              <w:rPr>
                <w:rFonts w:ascii="Times New Roman" w:hAnsi="Times New Roman"/>
                <w:sz w:val="22"/>
                <w:szCs w:val="22"/>
              </w:rPr>
              <w:fldChar w:fldCharType="begin">
                <w:ffData>
                  <w:name w:val=""/>
                  <w:enabled/>
                  <w:calcOnExit w:val="0"/>
                  <w:textInput>
                    <w:maxLength w:val="2"/>
                  </w:textInput>
                </w:ffData>
              </w:fldChar>
            </w:r>
            <w:r w:rsidRPr="00E42A10">
              <w:rPr>
                <w:rFonts w:ascii="Times New Roman" w:hAnsi="Times New Roman"/>
                <w:sz w:val="22"/>
                <w:szCs w:val="22"/>
              </w:rPr>
              <w:instrText xml:space="preserve"> FORMTEXT </w:instrText>
            </w:r>
            <w:r w:rsidRPr="00E42A10">
              <w:rPr>
                <w:rFonts w:ascii="Times New Roman" w:hAnsi="Times New Roman"/>
                <w:sz w:val="22"/>
                <w:szCs w:val="22"/>
              </w:rPr>
            </w:r>
            <w:r w:rsidRPr="00E42A10">
              <w:rPr>
                <w:rFonts w:ascii="Times New Roman" w:hAnsi="Times New Roman"/>
                <w:sz w:val="22"/>
                <w:szCs w:val="22"/>
              </w:rPr>
              <w:fldChar w:fldCharType="separate"/>
            </w:r>
            <w:r w:rsidRPr="00E42A10">
              <w:rPr>
                <w:rFonts w:ascii="Times New Roman" w:hAnsi="Times New Roman"/>
                <w:noProof/>
                <w:sz w:val="22"/>
                <w:szCs w:val="22"/>
              </w:rPr>
              <w:t> </w:t>
            </w:r>
            <w:r w:rsidRPr="00E42A10">
              <w:rPr>
                <w:rFonts w:ascii="Times New Roman" w:hAnsi="Times New Roman"/>
                <w:noProof/>
                <w:sz w:val="22"/>
                <w:szCs w:val="22"/>
              </w:rPr>
              <w:t> </w:t>
            </w:r>
            <w:r w:rsidRPr="00E42A10">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E44BB11"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0BC8C231" w14:textId="77777777" w:rsidTr="008D497D">
        <w:tc>
          <w:tcPr>
            <w:tcW w:w="8406" w:type="dxa"/>
            <w:gridSpan w:val="7"/>
            <w:tcBorders>
              <w:top w:val="single" w:sz="4" w:space="0" w:color="auto"/>
              <w:bottom w:val="single" w:sz="4" w:space="0" w:color="auto"/>
            </w:tcBorders>
          </w:tcPr>
          <w:p w14:paraId="3D6827CD" w14:textId="77777777" w:rsidR="00543961" w:rsidRDefault="00543961" w:rsidP="00543961">
            <w:pPr>
              <w:spacing w:before="20" w:after="20"/>
              <w:ind w:left="60" w:firstLine="4"/>
              <w:rPr>
                <w:rFonts w:cs="Arial"/>
                <w:sz w:val="18"/>
                <w:szCs w:val="18"/>
              </w:rPr>
            </w:pPr>
            <w:r>
              <w:rPr>
                <w:rFonts w:cs="Arial"/>
                <w:b/>
                <w:sz w:val="18"/>
                <w:szCs w:val="18"/>
              </w:rPr>
              <w:t>57.23(2)(b)2.  RESIDENT TREATMENT PLAN REVIEW – CHANGES</w:t>
            </w:r>
            <w:r>
              <w:rPr>
                <w:rFonts w:cs="Arial"/>
                <w:sz w:val="18"/>
                <w:szCs w:val="18"/>
              </w:rPr>
              <w:t xml:space="preserve">  Any changes in the treatment plan, including any changes to specific indicators of revised goals, time frames for achievement of treatment goals, and service providers.</w:t>
            </w:r>
          </w:p>
        </w:tc>
        <w:tc>
          <w:tcPr>
            <w:tcW w:w="540" w:type="dxa"/>
            <w:gridSpan w:val="2"/>
            <w:tcBorders>
              <w:top w:val="single" w:sz="4" w:space="0" w:color="auto"/>
              <w:bottom w:val="single" w:sz="4" w:space="0" w:color="auto"/>
            </w:tcBorders>
            <w:shd w:val="clear" w:color="auto" w:fill="auto"/>
          </w:tcPr>
          <w:p w14:paraId="5FCBBC69" w14:textId="77777777" w:rsidR="00543961" w:rsidRDefault="00543961" w:rsidP="00543961">
            <w:r w:rsidRPr="00AC0C2D">
              <w:rPr>
                <w:rFonts w:ascii="Times New Roman" w:hAnsi="Times New Roman"/>
                <w:sz w:val="22"/>
                <w:szCs w:val="22"/>
              </w:rPr>
              <w:fldChar w:fldCharType="begin">
                <w:ffData>
                  <w:name w:val=""/>
                  <w:enabled/>
                  <w:calcOnExit w:val="0"/>
                  <w:textInput>
                    <w:maxLength w:val="2"/>
                  </w:textInput>
                </w:ffData>
              </w:fldChar>
            </w:r>
            <w:r w:rsidRPr="00AC0C2D">
              <w:rPr>
                <w:rFonts w:ascii="Times New Roman" w:hAnsi="Times New Roman"/>
                <w:sz w:val="22"/>
                <w:szCs w:val="22"/>
              </w:rPr>
              <w:instrText xml:space="preserve"> FORMTEXT </w:instrText>
            </w:r>
            <w:r w:rsidRPr="00AC0C2D">
              <w:rPr>
                <w:rFonts w:ascii="Times New Roman" w:hAnsi="Times New Roman"/>
                <w:sz w:val="22"/>
                <w:szCs w:val="22"/>
              </w:rPr>
            </w:r>
            <w:r w:rsidRPr="00AC0C2D">
              <w:rPr>
                <w:rFonts w:ascii="Times New Roman" w:hAnsi="Times New Roman"/>
                <w:sz w:val="22"/>
                <w:szCs w:val="22"/>
              </w:rPr>
              <w:fldChar w:fldCharType="separate"/>
            </w:r>
            <w:r w:rsidRPr="00AC0C2D">
              <w:rPr>
                <w:rFonts w:ascii="Times New Roman" w:hAnsi="Times New Roman"/>
                <w:noProof/>
                <w:sz w:val="22"/>
                <w:szCs w:val="22"/>
              </w:rPr>
              <w:t> </w:t>
            </w:r>
            <w:r w:rsidRPr="00AC0C2D">
              <w:rPr>
                <w:rFonts w:ascii="Times New Roman" w:hAnsi="Times New Roman"/>
                <w:noProof/>
                <w:sz w:val="22"/>
                <w:szCs w:val="22"/>
              </w:rPr>
              <w:t> </w:t>
            </w:r>
            <w:r w:rsidRPr="00AC0C2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AF34A00" w14:textId="77777777" w:rsidR="00543961" w:rsidRDefault="00543961" w:rsidP="00543961">
            <w:r w:rsidRPr="00AC0C2D">
              <w:rPr>
                <w:rFonts w:ascii="Times New Roman" w:hAnsi="Times New Roman"/>
                <w:sz w:val="22"/>
                <w:szCs w:val="22"/>
              </w:rPr>
              <w:fldChar w:fldCharType="begin">
                <w:ffData>
                  <w:name w:val=""/>
                  <w:enabled/>
                  <w:calcOnExit w:val="0"/>
                  <w:textInput>
                    <w:maxLength w:val="2"/>
                  </w:textInput>
                </w:ffData>
              </w:fldChar>
            </w:r>
            <w:r w:rsidRPr="00AC0C2D">
              <w:rPr>
                <w:rFonts w:ascii="Times New Roman" w:hAnsi="Times New Roman"/>
                <w:sz w:val="22"/>
                <w:szCs w:val="22"/>
              </w:rPr>
              <w:instrText xml:space="preserve"> FORMTEXT </w:instrText>
            </w:r>
            <w:r w:rsidRPr="00AC0C2D">
              <w:rPr>
                <w:rFonts w:ascii="Times New Roman" w:hAnsi="Times New Roman"/>
                <w:sz w:val="22"/>
                <w:szCs w:val="22"/>
              </w:rPr>
            </w:r>
            <w:r w:rsidRPr="00AC0C2D">
              <w:rPr>
                <w:rFonts w:ascii="Times New Roman" w:hAnsi="Times New Roman"/>
                <w:sz w:val="22"/>
                <w:szCs w:val="22"/>
              </w:rPr>
              <w:fldChar w:fldCharType="separate"/>
            </w:r>
            <w:r w:rsidRPr="00AC0C2D">
              <w:rPr>
                <w:rFonts w:ascii="Times New Roman" w:hAnsi="Times New Roman"/>
                <w:noProof/>
                <w:sz w:val="22"/>
                <w:szCs w:val="22"/>
              </w:rPr>
              <w:t> </w:t>
            </w:r>
            <w:r w:rsidRPr="00AC0C2D">
              <w:rPr>
                <w:rFonts w:ascii="Times New Roman" w:hAnsi="Times New Roman"/>
                <w:noProof/>
                <w:sz w:val="22"/>
                <w:szCs w:val="22"/>
              </w:rPr>
              <w:t> </w:t>
            </w:r>
            <w:r w:rsidRPr="00AC0C2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26AABBC" w14:textId="77777777" w:rsidR="00543961" w:rsidRDefault="00543961" w:rsidP="00543961">
            <w:r w:rsidRPr="00AC0C2D">
              <w:rPr>
                <w:rFonts w:ascii="Times New Roman" w:hAnsi="Times New Roman"/>
                <w:sz w:val="22"/>
                <w:szCs w:val="22"/>
              </w:rPr>
              <w:fldChar w:fldCharType="begin">
                <w:ffData>
                  <w:name w:val=""/>
                  <w:enabled/>
                  <w:calcOnExit w:val="0"/>
                  <w:textInput>
                    <w:maxLength w:val="2"/>
                  </w:textInput>
                </w:ffData>
              </w:fldChar>
            </w:r>
            <w:r w:rsidRPr="00AC0C2D">
              <w:rPr>
                <w:rFonts w:ascii="Times New Roman" w:hAnsi="Times New Roman"/>
                <w:sz w:val="22"/>
                <w:szCs w:val="22"/>
              </w:rPr>
              <w:instrText xml:space="preserve"> FORMTEXT </w:instrText>
            </w:r>
            <w:r w:rsidRPr="00AC0C2D">
              <w:rPr>
                <w:rFonts w:ascii="Times New Roman" w:hAnsi="Times New Roman"/>
                <w:sz w:val="22"/>
                <w:szCs w:val="22"/>
              </w:rPr>
            </w:r>
            <w:r w:rsidRPr="00AC0C2D">
              <w:rPr>
                <w:rFonts w:ascii="Times New Roman" w:hAnsi="Times New Roman"/>
                <w:sz w:val="22"/>
                <w:szCs w:val="22"/>
              </w:rPr>
              <w:fldChar w:fldCharType="separate"/>
            </w:r>
            <w:r w:rsidRPr="00AC0C2D">
              <w:rPr>
                <w:rFonts w:ascii="Times New Roman" w:hAnsi="Times New Roman"/>
                <w:noProof/>
                <w:sz w:val="22"/>
                <w:szCs w:val="22"/>
              </w:rPr>
              <w:t> </w:t>
            </w:r>
            <w:r w:rsidRPr="00AC0C2D">
              <w:rPr>
                <w:rFonts w:ascii="Times New Roman" w:hAnsi="Times New Roman"/>
                <w:noProof/>
                <w:sz w:val="22"/>
                <w:szCs w:val="22"/>
              </w:rPr>
              <w:t> </w:t>
            </w:r>
            <w:r w:rsidRPr="00AC0C2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395D531" w14:textId="77777777" w:rsidR="00543961" w:rsidRDefault="00543961" w:rsidP="00543961">
            <w:r w:rsidRPr="00AC0C2D">
              <w:rPr>
                <w:rFonts w:ascii="Times New Roman" w:hAnsi="Times New Roman"/>
                <w:sz w:val="22"/>
                <w:szCs w:val="22"/>
              </w:rPr>
              <w:fldChar w:fldCharType="begin">
                <w:ffData>
                  <w:name w:val=""/>
                  <w:enabled/>
                  <w:calcOnExit w:val="0"/>
                  <w:textInput>
                    <w:maxLength w:val="2"/>
                  </w:textInput>
                </w:ffData>
              </w:fldChar>
            </w:r>
            <w:r w:rsidRPr="00AC0C2D">
              <w:rPr>
                <w:rFonts w:ascii="Times New Roman" w:hAnsi="Times New Roman"/>
                <w:sz w:val="22"/>
                <w:szCs w:val="22"/>
              </w:rPr>
              <w:instrText xml:space="preserve"> FORMTEXT </w:instrText>
            </w:r>
            <w:r w:rsidRPr="00AC0C2D">
              <w:rPr>
                <w:rFonts w:ascii="Times New Roman" w:hAnsi="Times New Roman"/>
                <w:sz w:val="22"/>
                <w:szCs w:val="22"/>
              </w:rPr>
            </w:r>
            <w:r w:rsidRPr="00AC0C2D">
              <w:rPr>
                <w:rFonts w:ascii="Times New Roman" w:hAnsi="Times New Roman"/>
                <w:sz w:val="22"/>
                <w:szCs w:val="22"/>
              </w:rPr>
              <w:fldChar w:fldCharType="separate"/>
            </w:r>
            <w:r w:rsidRPr="00AC0C2D">
              <w:rPr>
                <w:rFonts w:ascii="Times New Roman" w:hAnsi="Times New Roman"/>
                <w:noProof/>
                <w:sz w:val="22"/>
                <w:szCs w:val="22"/>
              </w:rPr>
              <w:t> </w:t>
            </w:r>
            <w:r w:rsidRPr="00AC0C2D">
              <w:rPr>
                <w:rFonts w:ascii="Times New Roman" w:hAnsi="Times New Roman"/>
                <w:noProof/>
                <w:sz w:val="22"/>
                <w:szCs w:val="22"/>
              </w:rPr>
              <w:t> </w:t>
            </w:r>
            <w:r w:rsidRPr="00AC0C2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6209A35"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6FD339B8" w14:textId="77777777" w:rsidTr="008D497D">
        <w:tc>
          <w:tcPr>
            <w:tcW w:w="8406" w:type="dxa"/>
            <w:gridSpan w:val="7"/>
            <w:tcBorders>
              <w:top w:val="single" w:sz="4" w:space="0" w:color="auto"/>
              <w:bottom w:val="single" w:sz="4" w:space="0" w:color="auto"/>
            </w:tcBorders>
          </w:tcPr>
          <w:p w14:paraId="2FCE8A99" w14:textId="77777777" w:rsidR="00543961" w:rsidRPr="00CB4062" w:rsidRDefault="00543961" w:rsidP="00543961">
            <w:pPr>
              <w:autoSpaceDE w:val="0"/>
              <w:autoSpaceDN w:val="0"/>
              <w:adjustRightInd w:val="0"/>
              <w:ind w:left="60" w:right="288" w:firstLine="4"/>
              <w:rPr>
                <w:rFonts w:cs="Arial"/>
                <w:b/>
                <w:color w:val="000000"/>
                <w:sz w:val="18"/>
                <w:szCs w:val="18"/>
              </w:rPr>
            </w:pPr>
            <w:r>
              <w:rPr>
                <w:rFonts w:cs="Arial"/>
                <w:b/>
                <w:sz w:val="18"/>
                <w:szCs w:val="18"/>
              </w:rPr>
              <w:t>57.23(2)</w:t>
            </w:r>
            <w:r w:rsidRPr="00AE52DD">
              <w:rPr>
                <w:rFonts w:cs="Arial"/>
                <w:b/>
                <w:sz w:val="18"/>
                <w:szCs w:val="18"/>
              </w:rPr>
              <w:t>(c)</w:t>
            </w:r>
            <w:r w:rsidRPr="00AE52DD">
              <w:rPr>
                <w:rFonts w:cs="Arial"/>
                <w:sz w:val="18"/>
                <w:szCs w:val="18"/>
              </w:rPr>
              <w:t xml:space="preserve">  The group home shall conduct a treatment plan review and revise the treatment plan as needed, consistent with the resident’s needs, treatment plan goals, and the permanency planning goals of the placing person or agency.</w:t>
            </w:r>
          </w:p>
        </w:tc>
        <w:tc>
          <w:tcPr>
            <w:tcW w:w="540" w:type="dxa"/>
            <w:gridSpan w:val="2"/>
            <w:tcBorders>
              <w:top w:val="single" w:sz="4" w:space="0" w:color="auto"/>
              <w:bottom w:val="single" w:sz="4" w:space="0" w:color="auto"/>
            </w:tcBorders>
            <w:shd w:val="clear" w:color="auto" w:fill="auto"/>
          </w:tcPr>
          <w:p w14:paraId="21A7DD49" w14:textId="77777777" w:rsidR="00543961" w:rsidRDefault="00543961" w:rsidP="00543961">
            <w:r w:rsidRPr="00294B46">
              <w:rPr>
                <w:rFonts w:ascii="Times New Roman" w:hAnsi="Times New Roman"/>
                <w:sz w:val="22"/>
                <w:szCs w:val="22"/>
              </w:rPr>
              <w:fldChar w:fldCharType="begin">
                <w:ffData>
                  <w:name w:val=""/>
                  <w:enabled/>
                  <w:calcOnExit w:val="0"/>
                  <w:textInput>
                    <w:maxLength w:val="2"/>
                  </w:textInput>
                </w:ffData>
              </w:fldChar>
            </w:r>
            <w:r w:rsidRPr="00294B46">
              <w:rPr>
                <w:rFonts w:ascii="Times New Roman" w:hAnsi="Times New Roman"/>
                <w:sz w:val="22"/>
                <w:szCs w:val="22"/>
              </w:rPr>
              <w:instrText xml:space="preserve"> FORMTEXT </w:instrText>
            </w:r>
            <w:r w:rsidRPr="00294B46">
              <w:rPr>
                <w:rFonts w:ascii="Times New Roman" w:hAnsi="Times New Roman"/>
                <w:sz w:val="22"/>
                <w:szCs w:val="22"/>
              </w:rPr>
            </w:r>
            <w:r w:rsidRPr="00294B46">
              <w:rPr>
                <w:rFonts w:ascii="Times New Roman" w:hAnsi="Times New Roman"/>
                <w:sz w:val="22"/>
                <w:szCs w:val="22"/>
              </w:rPr>
              <w:fldChar w:fldCharType="separate"/>
            </w:r>
            <w:r w:rsidRPr="00294B46">
              <w:rPr>
                <w:rFonts w:ascii="Times New Roman" w:hAnsi="Times New Roman"/>
                <w:noProof/>
                <w:sz w:val="22"/>
                <w:szCs w:val="22"/>
              </w:rPr>
              <w:t> </w:t>
            </w:r>
            <w:r w:rsidRPr="00294B46">
              <w:rPr>
                <w:rFonts w:ascii="Times New Roman" w:hAnsi="Times New Roman"/>
                <w:noProof/>
                <w:sz w:val="22"/>
                <w:szCs w:val="22"/>
              </w:rPr>
              <w:t> </w:t>
            </w:r>
            <w:r w:rsidRPr="00294B4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5048C62" w14:textId="77777777" w:rsidR="00543961" w:rsidRDefault="00543961" w:rsidP="00543961">
            <w:r w:rsidRPr="00294B46">
              <w:rPr>
                <w:rFonts w:ascii="Times New Roman" w:hAnsi="Times New Roman"/>
                <w:sz w:val="22"/>
                <w:szCs w:val="22"/>
              </w:rPr>
              <w:fldChar w:fldCharType="begin">
                <w:ffData>
                  <w:name w:val=""/>
                  <w:enabled/>
                  <w:calcOnExit w:val="0"/>
                  <w:textInput>
                    <w:maxLength w:val="2"/>
                  </w:textInput>
                </w:ffData>
              </w:fldChar>
            </w:r>
            <w:r w:rsidRPr="00294B46">
              <w:rPr>
                <w:rFonts w:ascii="Times New Roman" w:hAnsi="Times New Roman"/>
                <w:sz w:val="22"/>
                <w:szCs w:val="22"/>
              </w:rPr>
              <w:instrText xml:space="preserve"> FORMTEXT </w:instrText>
            </w:r>
            <w:r w:rsidRPr="00294B46">
              <w:rPr>
                <w:rFonts w:ascii="Times New Roman" w:hAnsi="Times New Roman"/>
                <w:sz w:val="22"/>
                <w:szCs w:val="22"/>
              </w:rPr>
            </w:r>
            <w:r w:rsidRPr="00294B46">
              <w:rPr>
                <w:rFonts w:ascii="Times New Roman" w:hAnsi="Times New Roman"/>
                <w:sz w:val="22"/>
                <w:szCs w:val="22"/>
              </w:rPr>
              <w:fldChar w:fldCharType="separate"/>
            </w:r>
            <w:r w:rsidRPr="00294B46">
              <w:rPr>
                <w:rFonts w:ascii="Times New Roman" w:hAnsi="Times New Roman"/>
                <w:noProof/>
                <w:sz w:val="22"/>
                <w:szCs w:val="22"/>
              </w:rPr>
              <w:t> </w:t>
            </w:r>
            <w:r w:rsidRPr="00294B46">
              <w:rPr>
                <w:rFonts w:ascii="Times New Roman" w:hAnsi="Times New Roman"/>
                <w:noProof/>
                <w:sz w:val="22"/>
                <w:szCs w:val="22"/>
              </w:rPr>
              <w:t> </w:t>
            </w:r>
            <w:r w:rsidRPr="00294B4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A8A69DD" w14:textId="77777777" w:rsidR="00543961" w:rsidRDefault="00543961" w:rsidP="00543961">
            <w:r w:rsidRPr="00294B46">
              <w:rPr>
                <w:rFonts w:ascii="Times New Roman" w:hAnsi="Times New Roman"/>
                <w:sz w:val="22"/>
                <w:szCs w:val="22"/>
              </w:rPr>
              <w:fldChar w:fldCharType="begin">
                <w:ffData>
                  <w:name w:val=""/>
                  <w:enabled/>
                  <w:calcOnExit w:val="0"/>
                  <w:textInput>
                    <w:maxLength w:val="2"/>
                  </w:textInput>
                </w:ffData>
              </w:fldChar>
            </w:r>
            <w:r w:rsidRPr="00294B46">
              <w:rPr>
                <w:rFonts w:ascii="Times New Roman" w:hAnsi="Times New Roman"/>
                <w:sz w:val="22"/>
                <w:szCs w:val="22"/>
              </w:rPr>
              <w:instrText xml:space="preserve"> FORMTEXT </w:instrText>
            </w:r>
            <w:r w:rsidRPr="00294B46">
              <w:rPr>
                <w:rFonts w:ascii="Times New Roman" w:hAnsi="Times New Roman"/>
                <w:sz w:val="22"/>
                <w:szCs w:val="22"/>
              </w:rPr>
            </w:r>
            <w:r w:rsidRPr="00294B46">
              <w:rPr>
                <w:rFonts w:ascii="Times New Roman" w:hAnsi="Times New Roman"/>
                <w:sz w:val="22"/>
                <w:szCs w:val="22"/>
              </w:rPr>
              <w:fldChar w:fldCharType="separate"/>
            </w:r>
            <w:r w:rsidRPr="00294B46">
              <w:rPr>
                <w:rFonts w:ascii="Times New Roman" w:hAnsi="Times New Roman"/>
                <w:noProof/>
                <w:sz w:val="22"/>
                <w:szCs w:val="22"/>
              </w:rPr>
              <w:t> </w:t>
            </w:r>
            <w:r w:rsidRPr="00294B46">
              <w:rPr>
                <w:rFonts w:ascii="Times New Roman" w:hAnsi="Times New Roman"/>
                <w:noProof/>
                <w:sz w:val="22"/>
                <w:szCs w:val="22"/>
              </w:rPr>
              <w:t> </w:t>
            </w:r>
            <w:r w:rsidRPr="00294B4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7EC0726" w14:textId="77777777" w:rsidR="00543961" w:rsidRDefault="00543961" w:rsidP="00543961">
            <w:r w:rsidRPr="00294B46">
              <w:rPr>
                <w:rFonts w:ascii="Times New Roman" w:hAnsi="Times New Roman"/>
                <w:sz w:val="22"/>
                <w:szCs w:val="22"/>
              </w:rPr>
              <w:fldChar w:fldCharType="begin">
                <w:ffData>
                  <w:name w:val=""/>
                  <w:enabled/>
                  <w:calcOnExit w:val="0"/>
                  <w:textInput>
                    <w:maxLength w:val="2"/>
                  </w:textInput>
                </w:ffData>
              </w:fldChar>
            </w:r>
            <w:r w:rsidRPr="00294B46">
              <w:rPr>
                <w:rFonts w:ascii="Times New Roman" w:hAnsi="Times New Roman"/>
                <w:sz w:val="22"/>
                <w:szCs w:val="22"/>
              </w:rPr>
              <w:instrText xml:space="preserve"> FORMTEXT </w:instrText>
            </w:r>
            <w:r w:rsidRPr="00294B46">
              <w:rPr>
                <w:rFonts w:ascii="Times New Roman" w:hAnsi="Times New Roman"/>
                <w:sz w:val="22"/>
                <w:szCs w:val="22"/>
              </w:rPr>
            </w:r>
            <w:r w:rsidRPr="00294B46">
              <w:rPr>
                <w:rFonts w:ascii="Times New Roman" w:hAnsi="Times New Roman"/>
                <w:sz w:val="22"/>
                <w:szCs w:val="22"/>
              </w:rPr>
              <w:fldChar w:fldCharType="separate"/>
            </w:r>
            <w:r w:rsidRPr="00294B46">
              <w:rPr>
                <w:rFonts w:ascii="Times New Roman" w:hAnsi="Times New Roman"/>
                <w:noProof/>
                <w:sz w:val="22"/>
                <w:szCs w:val="22"/>
              </w:rPr>
              <w:t> </w:t>
            </w:r>
            <w:r w:rsidRPr="00294B46">
              <w:rPr>
                <w:rFonts w:ascii="Times New Roman" w:hAnsi="Times New Roman"/>
                <w:noProof/>
                <w:sz w:val="22"/>
                <w:szCs w:val="22"/>
              </w:rPr>
              <w:t> </w:t>
            </w:r>
            <w:r w:rsidRPr="00294B4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4DAFAC5" w14:textId="77777777" w:rsidR="00543961" w:rsidRDefault="00543961" w:rsidP="00543961">
            <w:r w:rsidRPr="00D1280C">
              <w:rPr>
                <w:rFonts w:ascii="Times New Roman" w:hAnsi="Times New Roman"/>
                <w:sz w:val="22"/>
                <w:szCs w:val="22"/>
              </w:rPr>
              <w:fldChar w:fldCharType="begin">
                <w:ffData>
                  <w:name w:val=""/>
                  <w:enabled/>
                  <w:calcOnExit w:val="0"/>
                  <w:textInput>
                    <w:maxLength w:val="55"/>
                  </w:textInput>
                </w:ffData>
              </w:fldChar>
            </w:r>
            <w:r w:rsidRPr="00D1280C">
              <w:rPr>
                <w:rFonts w:ascii="Times New Roman" w:hAnsi="Times New Roman"/>
                <w:sz w:val="22"/>
                <w:szCs w:val="22"/>
              </w:rPr>
              <w:instrText xml:space="preserve"> FORMTEXT </w:instrText>
            </w:r>
            <w:r w:rsidRPr="00D1280C">
              <w:rPr>
                <w:rFonts w:ascii="Times New Roman" w:hAnsi="Times New Roman"/>
                <w:sz w:val="22"/>
                <w:szCs w:val="22"/>
              </w:rPr>
            </w:r>
            <w:r w:rsidRPr="00D1280C">
              <w:rPr>
                <w:rFonts w:ascii="Times New Roman" w:hAnsi="Times New Roman"/>
                <w:sz w:val="22"/>
                <w:szCs w:val="22"/>
              </w:rPr>
              <w:fldChar w:fldCharType="separate"/>
            </w:r>
            <w:r w:rsidRPr="00D1280C">
              <w:rPr>
                <w:rFonts w:ascii="Times New Roman" w:hAnsi="Times New Roman"/>
                <w:noProof/>
                <w:sz w:val="22"/>
                <w:szCs w:val="22"/>
              </w:rPr>
              <w:t> </w:t>
            </w:r>
            <w:r w:rsidRPr="00D1280C">
              <w:rPr>
                <w:rFonts w:ascii="Times New Roman" w:hAnsi="Times New Roman"/>
                <w:noProof/>
                <w:sz w:val="22"/>
                <w:szCs w:val="22"/>
              </w:rPr>
              <w:t> </w:t>
            </w:r>
            <w:r w:rsidRPr="00D1280C">
              <w:rPr>
                <w:rFonts w:ascii="Times New Roman" w:hAnsi="Times New Roman"/>
                <w:noProof/>
                <w:sz w:val="22"/>
                <w:szCs w:val="22"/>
              </w:rPr>
              <w:t> </w:t>
            </w:r>
            <w:r w:rsidRPr="00D1280C">
              <w:rPr>
                <w:rFonts w:ascii="Times New Roman" w:hAnsi="Times New Roman"/>
                <w:noProof/>
                <w:sz w:val="22"/>
                <w:szCs w:val="22"/>
              </w:rPr>
              <w:t> </w:t>
            </w:r>
            <w:r w:rsidRPr="00D1280C">
              <w:rPr>
                <w:rFonts w:ascii="Times New Roman" w:hAnsi="Times New Roman"/>
                <w:noProof/>
                <w:sz w:val="22"/>
                <w:szCs w:val="22"/>
              </w:rPr>
              <w:t> </w:t>
            </w:r>
            <w:r w:rsidRPr="00D1280C">
              <w:rPr>
                <w:rFonts w:ascii="Times New Roman" w:hAnsi="Times New Roman"/>
                <w:sz w:val="22"/>
                <w:szCs w:val="22"/>
              </w:rPr>
              <w:fldChar w:fldCharType="end"/>
            </w:r>
          </w:p>
        </w:tc>
      </w:tr>
      <w:tr w:rsidR="00543961" w14:paraId="5A688A26" w14:textId="77777777" w:rsidTr="008D497D">
        <w:tc>
          <w:tcPr>
            <w:tcW w:w="8406" w:type="dxa"/>
            <w:gridSpan w:val="7"/>
            <w:tcBorders>
              <w:top w:val="single" w:sz="4" w:space="0" w:color="auto"/>
              <w:bottom w:val="single" w:sz="4" w:space="0" w:color="auto"/>
            </w:tcBorders>
          </w:tcPr>
          <w:p w14:paraId="155A461A" w14:textId="77777777" w:rsidR="00543961" w:rsidRDefault="00543961" w:rsidP="00543961">
            <w:pPr>
              <w:ind w:left="58"/>
              <w:rPr>
                <w:rFonts w:cs="Arial"/>
                <w:sz w:val="18"/>
                <w:szCs w:val="18"/>
              </w:rPr>
            </w:pPr>
            <w:r>
              <w:rPr>
                <w:rFonts w:cs="Arial"/>
                <w:b/>
                <w:sz w:val="18"/>
                <w:szCs w:val="18"/>
              </w:rPr>
              <w:t>57.23(3)(a)  DISCHARGE PLANNING</w:t>
            </w:r>
            <w:r>
              <w:rPr>
                <w:rFonts w:cs="Arial"/>
                <w:sz w:val="18"/>
                <w:szCs w:val="18"/>
              </w:rPr>
              <w:t xml:space="preserve">  Preparation for discharge shall begin at the time of admission with the outlining of goals to be achieved and ongoing modification as progress towards goals dictates.  The group home shall document in the resident’s record efforts made by staff members to prepare the resident and the resident’s family for discharge.</w:t>
            </w:r>
          </w:p>
        </w:tc>
        <w:tc>
          <w:tcPr>
            <w:tcW w:w="540" w:type="dxa"/>
            <w:gridSpan w:val="2"/>
            <w:tcBorders>
              <w:top w:val="single" w:sz="4" w:space="0" w:color="auto"/>
              <w:bottom w:val="single" w:sz="4" w:space="0" w:color="auto"/>
            </w:tcBorders>
            <w:shd w:val="clear" w:color="auto" w:fill="auto"/>
          </w:tcPr>
          <w:p w14:paraId="43400978" w14:textId="77777777" w:rsidR="00543961" w:rsidRDefault="00543961" w:rsidP="00543961">
            <w:r w:rsidRPr="00AC0C2D">
              <w:rPr>
                <w:rFonts w:ascii="Times New Roman" w:hAnsi="Times New Roman"/>
                <w:sz w:val="22"/>
                <w:szCs w:val="22"/>
              </w:rPr>
              <w:fldChar w:fldCharType="begin">
                <w:ffData>
                  <w:name w:val=""/>
                  <w:enabled/>
                  <w:calcOnExit w:val="0"/>
                  <w:textInput>
                    <w:maxLength w:val="2"/>
                  </w:textInput>
                </w:ffData>
              </w:fldChar>
            </w:r>
            <w:r w:rsidRPr="00AC0C2D">
              <w:rPr>
                <w:rFonts w:ascii="Times New Roman" w:hAnsi="Times New Roman"/>
                <w:sz w:val="22"/>
                <w:szCs w:val="22"/>
              </w:rPr>
              <w:instrText xml:space="preserve"> FORMTEXT </w:instrText>
            </w:r>
            <w:r w:rsidRPr="00AC0C2D">
              <w:rPr>
                <w:rFonts w:ascii="Times New Roman" w:hAnsi="Times New Roman"/>
                <w:sz w:val="22"/>
                <w:szCs w:val="22"/>
              </w:rPr>
            </w:r>
            <w:r w:rsidRPr="00AC0C2D">
              <w:rPr>
                <w:rFonts w:ascii="Times New Roman" w:hAnsi="Times New Roman"/>
                <w:sz w:val="22"/>
                <w:szCs w:val="22"/>
              </w:rPr>
              <w:fldChar w:fldCharType="separate"/>
            </w:r>
            <w:r w:rsidRPr="00AC0C2D">
              <w:rPr>
                <w:rFonts w:ascii="Times New Roman" w:hAnsi="Times New Roman"/>
                <w:noProof/>
                <w:sz w:val="22"/>
                <w:szCs w:val="22"/>
              </w:rPr>
              <w:t> </w:t>
            </w:r>
            <w:r w:rsidRPr="00AC0C2D">
              <w:rPr>
                <w:rFonts w:ascii="Times New Roman" w:hAnsi="Times New Roman"/>
                <w:noProof/>
                <w:sz w:val="22"/>
                <w:szCs w:val="22"/>
              </w:rPr>
              <w:t> </w:t>
            </w:r>
            <w:r w:rsidRPr="00AC0C2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3A44874" w14:textId="77777777" w:rsidR="00543961" w:rsidRDefault="00543961" w:rsidP="00543961">
            <w:r w:rsidRPr="00AC0C2D">
              <w:rPr>
                <w:rFonts w:ascii="Times New Roman" w:hAnsi="Times New Roman"/>
                <w:sz w:val="22"/>
                <w:szCs w:val="22"/>
              </w:rPr>
              <w:fldChar w:fldCharType="begin">
                <w:ffData>
                  <w:name w:val=""/>
                  <w:enabled/>
                  <w:calcOnExit w:val="0"/>
                  <w:textInput>
                    <w:maxLength w:val="2"/>
                  </w:textInput>
                </w:ffData>
              </w:fldChar>
            </w:r>
            <w:r w:rsidRPr="00AC0C2D">
              <w:rPr>
                <w:rFonts w:ascii="Times New Roman" w:hAnsi="Times New Roman"/>
                <w:sz w:val="22"/>
                <w:szCs w:val="22"/>
              </w:rPr>
              <w:instrText xml:space="preserve"> FORMTEXT </w:instrText>
            </w:r>
            <w:r w:rsidRPr="00AC0C2D">
              <w:rPr>
                <w:rFonts w:ascii="Times New Roman" w:hAnsi="Times New Roman"/>
                <w:sz w:val="22"/>
                <w:szCs w:val="22"/>
              </w:rPr>
            </w:r>
            <w:r w:rsidRPr="00AC0C2D">
              <w:rPr>
                <w:rFonts w:ascii="Times New Roman" w:hAnsi="Times New Roman"/>
                <w:sz w:val="22"/>
                <w:szCs w:val="22"/>
              </w:rPr>
              <w:fldChar w:fldCharType="separate"/>
            </w:r>
            <w:r w:rsidRPr="00AC0C2D">
              <w:rPr>
                <w:rFonts w:ascii="Times New Roman" w:hAnsi="Times New Roman"/>
                <w:noProof/>
                <w:sz w:val="22"/>
                <w:szCs w:val="22"/>
              </w:rPr>
              <w:t> </w:t>
            </w:r>
            <w:r w:rsidRPr="00AC0C2D">
              <w:rPr>
                <w:rFonts w:ascii="Times New Roman" w:hAnsi="Times New Roman"/>
                <w:noProof/>
                <w:sz w:val="22"/>
                <w:szCs w:val="22"/>
              </w:rPr>
              <w:t> </w:t>
            </w:r>
            <w:r w:rsidRPr="00AC0C2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07C651A" w14:textId="77777777" w:rsidR="00543961" w:rsidRDefault="00543961" w:rsidP="00543961">
            <w:r w:rsidRPr="00AC0C2D">
              <w:rPr>
                <w:rFonts w:ascii="Times New Roman" w:hAnsi="Times New Roman"/>
                <w:sz w:val="22"/>
                <w:szCs w:val="22"/>
              </w:rPr>
              <w:fldChar w:fldCharType="begin">
                <w:ffData>
                  <w:name w:val=""/>
                  <w:enabled/>
                  <w:calcOnExit w:val="0"/>
                  <w:textInput>
                    <w:maxLength w:val="2"/>
                  </w:textInput>
                </w:ffData>
              </w:fldChar>
            </w:r>
            <w:r w:rsidRPr="00AC0C2D">
              <w:rPr>
                <w:rFonts w:ascii="Times New Roman" w:hAnsi="Times New Roman"/>
                <w:sz w:val="22"/>
                <w:szCs w:val="22"/>
              </w:rPr>
              <w:instrText xml:space="preserve"> FORMTEXT </w:instrText>
            </w:r>
            <w:r w:rsidRPr="00AC0C2D">
              <w:rPr>
                <w:rFonts w:ascii="Times New Roman" w:hAnsi="Times New Roman"/>
                <w:sz w:val="22"/>
                <w:szCs w:val="22"/>
              </w:rPr>
            </w:r>
            <w:r w:rsidRPr="00AC0C2D">
              <w:rPr>
                <w:rFonts w:ascii="Times New Roman" w:hAnsi="Times New Roman"/>
                <w:sz w:val="22"/>
                <w:szCs w:val="22"/>
              </w:rPr>
              <w:fldChar w:fldCharType="separate"/>
            </w:r>
            <w:r w:rsidRPr="00AC0C2D">
              <w:rPr>
                <w:rFonts w:ascii="Times New Roman" w:hAnsi="Times New Roman"/>
                <w:noProof/>
                <w:sz w:val="22"/>
                <w:szCs w:val="22"/>
              </w:rPr>
              <w:t> </w:t>
            </w:r>
            <w:r w:rsidRPr="00AC0C2D">
              <w:rPr>
                <w:rFonts w:ascii="Times New Roman" w:hAnsi="Times New Roman"/>
                <w:noProof/>
                <w:sz w:val="22"/>
                <w:szCs w:val="22"/>
              </w:rPr>
              <w:t> </w:t>
            </w:r>
            <w:r w:rsidRPr="00AC0C2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2B4904E" w14:textId="77777777" w:rsidR="00543961" w:rsidRDefault="00543961" w:rsidP="00543961">
            <w:r w:rsidRPr="00AC0C2D">
              <w:rPr>
                <w:rFonts w:ascii="Times New Roman" w:hAnsi="Times New Roman"/>
                <w:sz w:val="22"/>
                <w:szCs w:val="22"/>
              </w:rPr>
              <w:fldChar w:fldCharType="begin">
                <w:ffData>
                  <w:name w:val=""/>
                  <w:enabled/>
                  <w:calcOnExit w:val="0"/>
                  <w:textInput>
                    <w:maxLength w:val="2"/>
                  </w:textInput>
                </w:ffData>
              </w:fldChar>
            </w:r>
            <w:r w:rsidRPr="00AC0C2D">
              <w:rPr>
                <w:rFonts w:ascii="Times New Roman" w:hAnsi="Times New Roman"/>
                <w:sz w:val="22"/>
                <w:szCs w:val="22"/>
              </w:rPr>
              <w:instrText xml:space="preserve"> FORMTEXT </w:instrText>
            </w:r>
            <w:r w:rsidRPr="00AC0C2D">
              <w:rPr>
                <w:rFonts w:ascii="Times New Roman" w:hAnsi="Times New Roman"/>
                <w:sz w:val="22"/>
                <w:szCs w:val="22"/>
              </w:rPr>
            </w:r>
            <w:r w:rsidRPr="00AC0C2D">
              <w:rPr>
                <w:rFonts w:ascii="Times New Roman" w:hAnsi="Times New Roman"/>
                <w:sz w:val="22"/>
                <w:szCs w:val="22"/>
              </w:rPr>
              <w:fldChar w:fldCharType="separate"/>
            </w:r>
            <w:r w:rsidRPr="00AC0C2D">
              <w:rPr>
                <w:rFonts w:ascii="Times New Roman" w:hAnsi="Times New Roman"/>
                <w:noProof/>
                <w:sz w:val="22"/>
                <w:szCs w:val="22"/>
              </w:rPr>
              <w:t> </w:t>
            </w:r>
            <w:r w:rsidRPr="00AC0C2D">
              <w:rPr>
                <w:rFonts w:ascii="Times New Roman" w:hAnsi="Times New Roman"/>
                <w:noProof/>
                <w:sz w:val="22"/>
                <w:szCs w:val="22"/>
              </w:rPr>
              <w:t> </w:t>
            </w:r>
            <w:r w:rsidRPr="00AC0C2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410FA8B"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2303B0F3" w14:textId="77777777" w:rsidTr="008D497D">
        <w:tc>
          <w:tcPr>
            <w:tcW w:w="8406" w:type="dxa"/>
            <w:gridSpan w:val="7"/>
            <w:tcBorders>
              <w:top w:val="single" w:sz="4" w:space="0" w:color="auto"/>
              <w:bottom w:val="single" w:sz="4" w:space="0" w:color="auto"/>
            </w:tcBorders>
          </w:tcPr>
          <w:p w14:paraId="7788C3F8" w14:textId="77777777" w:rsidR="00543961" w:rsidRDefault="00543961" w:rsidP="00543961">
            <w:pPr>
              <w:ind w:left="58"/>
              <w:rPr>
                <w:rFonts w:cs="Arial"/>
                <w:sz w:val="18"/>
                <w:szCs w:val="18"/>
              </w:rPr>
            </w:pPr>
            <w:r>
              <w:rPr>
                <w:rFonts w:cs="Arial"/>
                <w:b/>
                <w:sz w:val="18"/>
                <w:szCs w:val="18"/>
              </w:rPr>
              <w:t>57.23(3)(b)  POST-DISCHARGE PLAN</w:t>
            </w:r>
            <w:r>
              <w:rPr>
                <w:rFonts w:cs="Arial"/>
                <w:sz w:val="18"/>
                <w:szCs w:val="18"/>
              </w:rPr>
              <w:t xml:space="preserve">  The resident; the parent, guardian, or legal custodian; and the placing agency shall be given an opportunity to participate in developing a post-discharge plan.  The plan shall include recommendations for continuing or additional services upon discharge and the name of the person or agency to receive the resident upon discharge, if applicable.</w:t>
            </w:r>
          </w:p>
        </w:tc>
        <w:tc>
          <w:tcPr>
            <w:tcW w:w="540" w:type="dxa"/>
            <w:gridSpan w:val="2"/>
            <w:tcBorders>
              <w:top w:val="single" w:sz="4" w:space="0" w:color="auto"/>
              <w:bottom w:val="single" w:sz="4" w:space="0" w:color="auto"/>
            </w:tcBorders>
            <w:shd w:val="clear" w:color="auto" w:fill="auto"/>
          </w:tcPr>
          <w:p w14:paraId="54D2FE13" w14:textId="77777777" w:rsidR="00543961" w:rsidRDefault="00543961" w:rsidP="00543961">
            <w:r w:rsidRPr="00AC0C2D">
              <w:rPr>
                <w:rFonts w:ascii="Times New Roman" w:hAnsi="Times New Roman"/>
                <w:sz w:val="22"/>
                <w:szCs w:val="22"/>
              </w:rPr>
              <w:fldChar w:fldCharType="begin">
                <w:ffData>
                  <w:name w:val=""/>
                  <w:enabled/>
                  <w:calcOnExit w:val="0"/>
                  <w:textInput>
                    <w:maxLength w:val="2"/>
                  </w:textInput>
                </w:ffData>
              </w:fldChar>
            </w:r>
            <w:r w:rsidRPr="00AC0C2D">
              <w:rPr>
                <w:rFonts w:ascii="Times New Roman" w:hAnsi="Times New Roman"/>
                <w:sz w:val="22"/>
                <w:szCs w:val="22"/>
              </w:rPr>
              <w:instrText xml:space="preserve"> FORMTEXT </w:instrText>
            </w:r>
            <w:r w:rsidRPr="00AC0C2D">
              <w:rPr>
                <w:rFonts w:ascii="Times New Roman" w:hAnsi="Times New Roman"/>
                <w:sz w:val="22"/>
                <w:szCs w:val="22"/>
              </w:rPr>
            </w:r>
            <w:r w:rsidRPr="00AC0C2D">
              <w:rPr>
                <w:rFonts w:ascii="Times New Roman" w:hAnsi="Times New Roman"/>
                <w:sz w:val="22"/>
                <w:szCs w:val="22"/>
              </w:rPr>
              <w:fldChar w:fldCharType="separate"/>
            </w:r>
            <w:r w:rsidRPr="00AC0C2D">
              <w:rPr>
                <w:rFonts w:ascii="Times New Roman" w:hAnsi="Times New Roman"/>
                <w:noProof/>
                <w:sz w:val="22"/>
                <w:szCs w:val="22"/>
              </w:rPr>
              <w:t> </w:t>
            </w:r>
            <w:r w:rsidRPr="00AC0C2D">
              <w:rPr>
                <w:rFonts w:ascii="Times New Roman" w:hAnsi="Times New Roman"/>
                <w:noProof/>
                <w:sz w:val="22"/>
                <w:szCs w:val="22"/>
              </w:rPr>
              <w:t> </w:t>
            </w:r>
            <w:r w:rsidRPr="00AC0C2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555E440" w14:textId="77777777" w:rsidR="00543961" w:rsidRDefault="00543961" w:rsidP="00543961">
            <w:r w:rsidRPr="00AC0C2D">
              <w:rPr>
                <w:rFonts w:ascii="Times New Roman" w:hAnsi="Times New Roman"/>
                <w:sz w:val="22"/>
                <w:szCs w:val="22"/>
              </w:rPr>
              <w:fldChar w:fldCharType="begin">
                <w:ffData>
                  <w:name w:val=""/>
                  <w:enabled/>
                  <w:calcOnExit w:val="0"/>
                  <w:textInput>
                    <w:maxLength w:val="2"/>
                  </w:textInput>
                </w:ffData>
              </w:fldChar>
            </w:r>
            <w:r w:rsidRPr="00AC0C2D">
              <w:rPr>
                <w:rFonts w:ascii="Times New Roman" w:hAnsi="Times New Roman"/>
                <w:sz w:val="22"/>
                <w:szCs w:val="22"/>
              </w:rPr>
              <w:instrText xml:space="preserve"> FORMTEXT </w:instrText>
            </w:r>
            <w:r w:rsidRPr="00AC0C2D">
              <w:rPr>
                <w:rFonts w:ascii="Times New Roman" w:hAnsi="Times New Roman"/>
                <w:sz w:val="22"/>
                <w:szCs w:val="22"/>
              </w:rPr>
            </w:r>
            <w:r w:rsidRPr="00AC0C2D">
              <w:rPr>
                <w:rFonts w:ascii="Times New Roman" w:hAnsi="Times New Roman"/>
                <w:sz w:val="22"/>
                <w:szCs w:val="22"/>
              </w:rPr>
              <w:fldChar w:fldCharType="separate"/>
            </w:r>
            <w:r w:rsidRPr="00AC0C2D">
              <w:rPr>
                <w:rFonts w:ascii="Times New Roman" w:hAnsi="Times New Roman"/>
                <w:noProof/>
                <w:sz w:val="22"/>
                <w:szCs w:val="22"/>
              </w:rPr>
              <w:t> </w:t>
            </w:r>
            <w:r w:rsidRPr="00AC0C2D">
              <w:rPr>
                <w:rFonts w:ascii="Times New Roman" w:hAnsi="Times New Roman"/>
                <w:noProof/>
                <w:sz w:val="22"/>
                <w:szCs w:val="22"/>
              </w:rPr>
              <w:t> </w:t>
            </w:r>
            <w:r w:rsidRPr="00AC0C2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B22295D" w14:textId="77777777" w:rsidR="00543961" w:rsidRDefault="00543961" w:rsidP="00543961">
            <w:r w:rsidRPr="00AC0C2D">
              <w:rPr>
                <w:rFonts w:ascii="Times New Roman" w:hAnsi="Times New Roman"/>
                <w:sz w:val="22"/>
                <w:szCs w:val="22"/>
              </w:rPr>
              <w:fldChar w:fldCharType="begin">
                <w:ffData>
                  <w:name w:val=""/>
                  <w:enabled/>
                  <w:calcOnExit w:val="0"/>
                  <w:textInput>
                    <w:maxLength w:val="2"/>
                  </w:textInput>
                </w:ffData>
              </w:fldChar>
            </w:r>
            <w:r w:rsidRPr="00AC0C2D">
              <w:rPr>
                <w:rFonts w:ascii="Times New Roman" w:hAnsi="Times New Roman"/>
                <w:sz w:val="22"/>
                <w:szCs w:val="22"/>
              </w:rPr>
              <w:instrText xml:space="preserve"> FORMTEXT </w:instrText>
            </w:r>
            <w:r w:rsidRPr="00AC0C2D">
              <w:rPr>
                <w:rFonts w:ascii="Times New Roman" w:hAnsi="Times New Roman"/>
                <w:sz w:val="22"/>
                <w:szCs w:val="22"/>
              </w:rPr>
            </w:r>
            <w:r w:rsidRPr="00AC0C2D">
              <w:rPr>
                <w:rFonts w:ascii="Times New Roman" w:hAnsi="Times New Roman"/>
                <w:sz w:val="22"/>
                <w:szCs w:val="22"/>
              </w:rPr>
              <w:fldChar w:fldCharType="separate"/>
            </w:r>
            <w:r w:rsidRPr="00AC0C2D">
              <w:rPr>
                <w:rFonts w:ascii="Times New Roman" w:hAnsi="Times New Roman"/>
                <w:noProof/>
                <w:sz w:val="22"/>
                <w:szCs w:val="22"/>
              </w:rPr>
              <w:t> </w:t>
            </w:r>
            <w:r w:rsidRPr="00AC0C2D">
              <w:rPr>
                <w:rFonts w:ascii="Times New Roman" w:hAnsi="Times New Roman"/>
                <w:noProof/>
                <w:sz w:val="22"/>
                <w:szCs w:val="22"/>
              </w:rPr>
              <w:t> </w:t>
            </w:r>
            <w:r w:rsidRPr="00AC0C2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E22BB63" w14:textId="77777777" w:rsidR="00543961" w:rsidRDefault="00543961" w:rsidP="00543961">
            <w:r w:rsidRPr="00AC0C2D">
              <w:rPr>
                <w:rFonts w:ascii="Times New Roman" w:hAnsi="Times New Roman"/>
                <w:sz w:val="22"/>
                <w:szCs w:val="22"/>
              </w:rPr>
              <w:fldChar w:fldCharType="begin">
                <w:ffData>
                  <w:name w:val=""/>
                  <w:enabled/>
                  <w:calcOnExit w:val="0"/>
                  <w:textInput>
                    <w:maxLength w:val="2"/>
                  </w:textInput>
                </w:ffData>
              </w:fldChar>
            </w:r>
            <w:r w:rsidRPr="00AC0C2D">
              <w:rPr>
                <w:rFonts w:ascii="Times New Roman" w:hAnsi="Times New Roman"/>
                <w:sz w:val="22"/>
                <w:szCs w:val="22"/>
              </w:rPr>
              <w:instrText xml:space="preserve"> FORMTEXT </w:instrText>
            </w:r>
            <w:r w:rsidRPr="00AC0C2D">
              <w:rPr>
                <w:rFonts w:ascii="Times New Roman" w:hAnsi="Times New Roman"/>
                <w:sz w:val="22"/>
                <w:szCs w:val="22"/>
              </w:rPr>
            </w:r>
            <w:r w:rsidRPr="00AC0C2D">
              <w:rPr>
                <w:rFonts w:ascii="Times New Roman" w:hAnsi="Times New Roman"/>
                <w:sz w:val="22"/>
                <w:szCs w:val="22"/>
              </w:rPr>
              <w:fldChar w:fldCharType="separate"/>
            </w:r>
            <w:r w:rsidRPr="00AC0C2D">
              <w:rPr>
                <w:rFonts w:ascii="Times New Roman" w:hAnsi="Times New Roman"/>
                <w:noProof/>
                <w:sz w:val="22"/>
                <w:szCs w:val="22"/>
              </w:rPr>
              <w:t> </w:t>
            </w:r>
            <w:r w:rsidRPr="00AC0C2D">
              <w:rPr>
                <w:rFonts w:ascii="Times New Roman" w:hAnsi="Times New Roman"/>
                <w:noProof/>
                <w:sz w:val="22"/>
                <w:szCs w:val="22"/>
              </w:rPr>
              <w:t> </w:t>
            </w:r>
            <w:r w:rsidRPr="00AC0C2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57BA206"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1E64B044" w14:textId="77777777" w:rsidTr="008D497D">
        <w:tc>
          <w:tcPr>
            <w:tcW w:w="8406" w:type="dxa"/>
            <w:gridSpan w:val="7"/>
            <w:tcBorders>
              <w:top w:val="single" w:sz="4" w:space="0" w:color="auto"/>
              <w:bottom w:val="single" w:sz="4" w:space="0" w:color="auto"/>
            </w:tcBorders>
          </w:tcPr>
          <w:p w14:paraId="5FA81BFD" w14:textId="77777777" w:rsidR="00543961" w:rsidRDefault="00543961" w:rsidP="00543961">
            <w:pPr>
              <w:ind w:left="58"/>
              <w:rPr>
                <w:rFonts w:cs="Arial"/>
                <w:sz w:val="18"/>
                <w:szCs w:val="18"/>
              </w:rPr>
            </w:pPr>
            <w:r>
              <w:rPr>
                <w:rFonts w:cs="Arial"/>
                <w:b/>
                <w:sz w:val="18"/>
                <w:szCs w:val="18"/>
              </w:rPr>
              <w:t>57.24(1)  PATIENT RIGHTS &amp; GRIEVANCE RESOLUTION</w:t>
            </w:r>
            <w:r>
              <w:rPr>
                <w:rFonts w:cs="Arial"/>
                <w:sz w:val="18"/>
                <w:szCs w:val="18"/>
              </w:rPr>
              <w:t xml:space="preserve">  The licensee shall be knowledgeable of and ensure that staff members and volunteers observe the patient rights and grievance resolution procedures in s. 51.61, Stats., and </w:t>
            </w:r>
            <w:proofErr w:type="spellStart"/>
            <w:r>
              <w:rPr>
                <w:rFonts w:cs="Arial"/>
                <w:sz w:val="18"/>
                <w:szCs w:val="18"/>
              </w:rPr>
              <w:t>ch.</w:t>
            </w:r>
            <w:proofErr w:type="spellEnd"/>
            <w:r>
              <w:rPr>
                <w:rFonts w:cs="Arial"/>
                <w:sz w:val="18"/>
                <w:szCs w:val="18"/>
              </w:rPr>
              <w:t xml:space="preserve"> DHS 94, for each resident who receives services for treatment of mental illness, a developmental disability, alcoholism or drug dependency.  Residents that are not specifically identified as coming under s. 51.61, Stats., and </w:t>
            </w:r>
            <w:proofErr w:type="spellStart"/>
            <w:r>
              <w:rPr>
                <w:rFonts w:cs="Arial"/>
                <w:sz w:val="18"/>
                <w:szCs w:val="18"/>
              </w:rPr>
              <w:t>ch.</w:t>
            </w:r>
            <w:proofErr w:type="spellEnd"/>
            <w:r>
              <w:rPr>
                <w:rFonts w:cs="Arial"/>
                <w:sz w:val="18"/>
                <w:szCs w:val="18"/>
              </w:rPr>
              <w:t xml:space="preserve"> DHS 94 shall have rights and grievance resolution procedures that are comparable to those found in s. 51.61, Stats., and </w:t>
            </w:r>
            <w:proofErr w:type="spellStart"/>
            <w:r>
              <w:rPr>
                <w:rFonts w:cs="Arial"/>
                <w:sz w:val="18"/>
                <w:szCs w:val="18"/>
              </w:rPr>
              <w:t>ch.</w:t>
            </w:r>
            <w:proofErr w:type="spellEnd"/>
            <w:r>
              <w:rPr>
                <w:rFonts w:cs="Arial"/>
                <w:sz w:val="18"/>
                <w:szCs w:val="18"/>
              </w:rPr>
              <w:t xml:space="preserve"> DHS 94.</w:t>
            </w:r>
          </w:p>
        </w:tc>
        <w:tc>
          <w:tcPr>
            <w:tcW w:w="540" w:type="dxa"/>
            <w:gridSpan w:val="2"/>
            <w:tcBorders>
              <w:top w:val="single" w:sz="4" w:space="0" w:color="auto"/>
              <w:bottom w:val="single" w:sz="4" w:space="0" w:color="auto"/>
            </w:tcBorders>
            <w:shd w:val="clear" w:color="auto" w:fill="auto"/>
          </w:tcPr>
          <w:p w14:paraId="4F469E36" w14:textId="77777777" w:rsidR="00543961" w:rsidRDefault="00543961" w:rsidP="00543961">
            <w:r w:rsidRPr="00AC0C2D">
              <w:rPr>
                <w:rFonts w:ascii="Times New Roman" w:hAnsi="Times New Roman"/>
                <w:sz w:val="22"/>
                <w:szCs w:val="22"/>
              </w:rPr>
              <w:fldChar w:fldCharType="begin">
                <w:ffData>
                  <w:name w:val=""/>
                  <w:enabled/>
                  <w:calcOnExit w:val="0"/>
                  <w:textInput>
                    <w:maxLength w:val="2"/>
                  </w:textInput>
                </w:ffData>
              </w:fldChar>
            </w:r>
            <w:r w:rsidRPr="00AC0C2D">
              <w:rPr>
                <w:rFonts w:ascii="Times New Roman" w:hAnsi="Times New Roman"/>
                <w:sz w:val="22"/>
                <w:szCs w:val="22"/>
              </w:rPr>
              <w:instrText xml:space="preserve"> FORMTEXT </w:instrText>
            </w:r>
            <w:r w:rsidRPr="00AC0C2D">
              <w:rPr>
                <w:rFonts w:ascii="Times New Roman" w:hAnsi="Times New Roman"/>
                <w:sz w:val="22"/>
                <w:szCs w:val="22"/>
              </w:rPr>
            </w:r>
            <w:r w:rsidRPr="00AC0C2D">
              <w:rPr>
                <w:rFonts w:ascii="Times New Roman" w:hAnsi="Times New Roman"/>
                <w:sz w:val="22"/>
                <w:szCs w:val="22"/>
              </w:rPr>
              <w:fldChar w:fldCharType="separate"/>
            </w:r>
            <w:r w:rsidRPr="00AC0C2D">
              <w:rPr>
                <w:rFonts w:ascii="Times New Roman" w:hAnsi="Times New Roman"/>
                <w:noProof/>
                <w:sz w:val="22"/>
                <w:szCs w:val="22"/>
              </w:rPr>
              <w:t> </w:t>
            </w:r>
            <w:r w:rsidRPr="00AC0C2D">
              <w:rPr>
                <w:rFonts w:ascii="Times New Roman" w:hAnsi="Times New Roman"/>
                <w:noProof/>
                <w:sz w:val="22"/>
                <w:szCs w:val="22"/>
              </w:rPr>
              <w:t> </w:t>
            </w:r>
            <w:r w:rsidRPr="00AC0C2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3EACEE5" w14:textId="77777777" w:rsidR="00543961" w:rsidRDefault="00543961" w:rsidP="00543961">
            <w:r w:rsidRPr="00AC0C2D">
              <w:rPr>
                <w:rFonts w:ascii="Times New Roman" w:hAnsi="Times New Roman"/>
                <w:sz w:val="22"/>
                <w:szCs w:val="22"/>
              </w:rPr>
              <w:fldChar w:fldCharType="begin">
                <w:ffData>
                  <w:name w:val=""/>
                  <w:enabled/>
                  <w:calcOnExit w:val="0"/>
                  <w:textInput>
                    <w:maxLength w:val="2"/>
                  </w:textInput>
                </w:ffData>
              </w:fldChar>
            </w:r>
            <w:r w:rsidRPr="00AC0C2D">
              <w:rPr>
                <w:rFonts w:ascii="Times New Roman" w:hAnsi="Times New Roman"/>
                <w:sz w:val="22"/>
                <w:szCs w:val="22"/>
              </w:rPr>
              <w:instrText xml:space="preserve"> FORMTEXT </w:instrText>
            </w:r>
            <w:r w:rsidRPr="00AC0C2D">
              <w:rPr>
                <w:rFonts w:ascii="Times New Roman" w:hAnsi="Times New Roman"/>
                <w:sz w:val="22"/>
                <w:szCs w:val="22"/>
              </w:rPr>
            </w:r>
            <w:r w:rsidRPr="00AC0C2D">
              <w:rPr>
                <w:rFonts w:ascii="Times New Roman" w:hAnsi="Times New Roman"/>
                <w:sz w:val="22"/>
                <w:szCs w:val="22"/>
              </w:rPr>
              <w:fldChar w:fldCharType="separate"/>
            </w:r>
            <w:r w:rsidRPr="00AC0C2D">
              <w:rPr>
                <w:rFonts w:ascii="Times New Roman" w:hAnsi="Times New Roman"/>
                <w:noProof/>
                <w:sz w:val="22"/>
                <w:szCs w:val="22"/>
              </w:rPr>
              <w:t> </w:t>
            </w:r>
            <w:r w:rsidRPr="00AC0C2D">
              <w:rPr>
                <w:rFonts w:ascii="Times New Roman" w:hAnsi="Times New Roman"/>
                <w:noProof/>
                <w:sz w:val="22"/>
                <w:szCs w:val="22"/>
              </w:rPr>
              <w:t> </w:t>
            </w:r>
            <w:r w:rsidRPr="00AC0C2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210085F" w14:textId="77777777" w:rsidR="00543961" w:rsidRDefault="00543961" w:rsidP="00543961">
            <w:r w:rsidRPr="00AC0C2D">
              <w:rPr>
                <w:rFonts w:ascii="Times New Roman" w:hAnsi="Times New Roman"/>
                <w:sz w:val="22"/>
                <w:szCs w:val="22"/>
              </w:rPr>
              <w:fldChar w:fldCharType="begin">
                <w:ffData>
                  <w:name w:val=""/>
                  <w:enabled/>
                  <w:calcOnExit w:val="0"/>
                  <w:textInput>
                    <w:maxLength w:val="2"/>
                  </w:textInput>
                </w:ffData>
              </w:fldChar>
            </w:r>
            <w:r w:rsidRPr="00AC0C2D">
              <w:rPr>
                <w:rFonts w:ascii="Times New Roman" w:hAnsi="Times New Roman"/>
                <w:sz w:val="22"/>
                <w:szCs w:val="22"/>
              </w:rPr>
              <w:instrText xml:space="preserve"> FORMTEXT </w:instrText>
            </w:r>
            <w:r w:rsidRPr="00AC0C2D">
              <w:rPr>
                <w:rFonts w:ascii="Times New Roman" w:hAnsi="Times New Roman"/>
                <w:sz w:val="22"/>
                <w:szCs w:val="22"/>
              </w:rPr>
            </w:r>
            <w:r w:rsidRPr="00AC0C2D">
              <w:rPr>
                <w:rFonts w:ascii="Times New Roman" w:hAnsi="Times New Roman"/>
                <w:sz w:val="22"/>
                <w:szCs w:val="22"/>
              </w:rPr>
              <w:fldChar w:fldCharType="separate"/>
            </w:r>
            <w:r w:rsidRPr="00AC0C2D">
              <w:rPr>
                <w:rFonts w:ascii="Times New Roman" w:hAnsi="Times New Roman"/>
                <w:noProof/>
                <w:sz w:val="22"/>
                <w:szCs w:val="22"/>
              </w:rPr>
              <w:t> </w:t>
            </w:r>
            <w:r w:rsidRPr="00AC0C2D">
              <w:rPr>
                <w:rFonts w:ascii="Times New Roman" w:hAnsi="Times New Roman"/>
                <w:noProof/>
                <w:sz w:val="22"/>
                <w:szCs w:val="22"/>
              </w:rPr>
              <w:t> </w:t>
            </w:r>
            <w:r w:rsidRPr="00AC0C2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914CD70" w14:textId="77777777" w:rsidR="00543961" w:rsidRDefault="00543961" w:rsidP="00543961">
            <w:r w:rsidRPr="00AC0C2D">
              <w:rPr>
                <w:rFonts w:ascii="Times New Roman" w:hAnsi="Times New Roman"/>
                <w:sz w:val="22"/>
                <w:szCs w:val="22"/>
              </w:rPr>
              <w:fldChar w:fldCharType="begin">
                <w:ffData>
                  <w:name w:val=""/>
                  <w:enabled/>
                  <w:calcOnExit w:val="0"/>
                  <w:textInput>
                    <w:maxLength w:val="2"/>
                  </w:textInput>
                </w:ffData>
              </w:fldChar>
            </w:r>
            <w:r w:rsidRPr="00AC0C2D">
              <w:rPr>
                <w:rFonts w:ascii="Times New Roman" w:hAnsi="Times New Roman"/>
                <w:sz w:val="22"/>
                <w:szCs w:val="22"/>
              </w:rPr>
              <w:instrText xml:space="preserve"> FORMTEXT </w:instrText>
            </w:r>
            <w:r w:rsidRPr="00AC0C2D">
              <w:rPr>
                <w:rFonts w:ascii="Times New Roman" w:hAnsi="Times New Roman"/>
                <w:sz w:val="22"/>
                <w:szCs w:val="22"/>
              </w:rPr>
            </w:r>
            <w:r w:rsidRPr="00AC0C2D">
              <w:rPr>
                <w:rFonts w:ascii="Times New Roman" w:hAnsi="Times New Roman"/>
                <w:sz w:val="22"/>
                <w:szCs w:val="22"/>
              </w:rPr>
              <w:fldChar w:fldCharType="separate"/>
            </w:r>
            <w:r w:rsidRPr="00AC0C2D">
              <w:rPr>
                <w:rFonts w:ascii="Times New Roman" w:hAnsi="Times New Roman"/>
                <w:noProof/>
                <w:sz w:val="22"/>
                <w:szCs w:val="22"/>
              </w:rPr>
              <w:t> </w:t>
            </w:r>
            <w:r w:rsidRPr="00AC0C2D">
              <w:rPr>
                <w:rFonts w:ascii="Times New Roman" w:hAnsi="Times New Roman"/>
                <w:noProof/>
                <w:sz w:val="22"/>
                <w:szCs w:val="22"/>
              </w:rPr>
              <w:t> </w:t>
            </w:r>
            <w:r w:rsidRPr="00AC0C2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E1A34B5"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3A096C25" w14:textId="77777777" w:rsidTr="008D497D">
        <w:tc>
          <w:tcPr>
            <w:tcW w:w="8406" w:type="dxa"/>
            <w:gridSpan w:val="7"/>
            <w:tcBorders>
              <w:top w:val="single" w:sz="4" w:space="0" w:color="auto"/>
              <w:bottom w:val="single" w:sz="4" w:space="0" w:color="auto"/>
            </w:tcBorders>
          </w:tcPr>
          <w:p w14:paraId="17CAD023" w14:textId="77777777" w:rsidR="00543961" w:rsidRDefault="00543961" w:rsidP="00543961">
            <w:pPr>
              <w:ind w:left="58"/>
              <w:rPr>
                <w:rFonts w:cs="Arial"/>
                <w:sz w:val="18"/>
                <w:szCs w:val="18"/>
              </w:rPr>
            </w:pPr>
            <w:r>
              <w:rPr>
                <w:rFonts w:cs="Arial"/>
                <w:sz w:val="18"/>
                <w:szCs w:val="18"/>
              </w:rPr>
              <w:t>*</w:t>
            </w:r>
            <w:r>
              <w:rPr>
                <w:rFonts w:cs="Arial"/>
                <w:b/>
                <w:sz w:val="18"/>
                <w:szCs w:val="18"/>
              </w:rPr>
              <w:t>57.24(2)  PATIENT RIGHTS &amp; GRIEVANCE PROCEDURES – POSTING</w:t>
            </w:r>
            <w:r>
              <w:rPr>
                <w:rFonts w:cs="Arial"/>
                <w:sz w:val="18"/>
                <w:szCs w:val="18"/>
              </w:rPr>
              <w:t xml:space="preserve">  A copy of the DHS 94 patient’s rights and the group home grievance procedure shall be posted in each group home in a prominent place accessible to residents, staff members and visitors.</w:t>
            </w:r>
          </w:p>
        </w:tc>
        <w:tc>
          <w:tcPr>
            <w:tcW w:w="540" w:type="dxa"/>
            <w:gridSpan w:val="2"/>
            <w:tcBorders>
              <w:top w:val="single" w:sz="4" w:space="0" w:color="auto"/>
              <w:bottom w:val="single" w:sz="4" w:space="0" w:color="auto"/>
            </w:tcBorders>
            <w:shd w:val="clear" w:color="auto" w:fill="auto"/>
          </w:tcPr>
          <w:p w14:paraId="5A9F815D" w14:textId="77777777" w:rsidR="00543961" w:rsidRDefault="00543961" w:rsidP="00543961">
            <w:r w:rsidRPr="00AC0C2D">
              <w:rPr>
                <w:rFonts w:ascii="Times New Roman" w:hAnsi="Times New Roman"/>
                <w:sz w:val="22"/>
                <w:szCs w:val="22"/>
              </w:rPr>
              <w:fldChar w:fldCharType="begin">
                <w:ffData>
                  <w:name w:val=""/>
                  <w:enabled/>
                  <w:calcOnExit w:val="0"/>
                  <w:textInput>
                    <w:maxLength w:val="2"/>
                  </w:textInput>
                </w:ffData>
              </w:fldChar>
            </w:r>
            <w:r w:rsidRPr="00AC0C2D">
              <w:rPr>
                <w:rFonts w:ascii="Times New Roman" w:hAnsi="Times New Roman"/>
                <w:sz w:val="22"/>
                <w:szCs w:val="22"/>
              </w:rPr>
              <w:instrText xml:space="preserve"> FORMTEXT </w:instrText>
            </w:r>
            <w:r w:rsidRPr="00AC0C2D">
              <w:rPr>
                <w:rFonts w:ascii="Times New Roman" w:hAnsi="Times New Roman"/>
                <w:sz w:val="22"/>
                <w:szCs w:val="22"/>
              </w:rPr>
            </w:r>
            <w:r w:rsidRPr="00AC0C2D">
              <w:rPr>
                <w:rFonts w:ascii="Times New Roman" w:hAnsi="Times New Roman"/>
                <w:sz w:val="22"/>
                <w:szCs w:val="22"/>
              </w:rPr>
              <w:fldChar w:fldCharType="separate"/>
            </w:r>
            <w:r w:rsidRPr="00AC0C2D">
              <w:rPr>
                <w:rFonts w:ascii="Times New Roman" w:hAnsi="Times New Roman"/>
                <w:noProof/>
                <w:sz w:val="22"/>
                <w:szCs w:val="22"/>
              </w:rPr>
              <w:t> </w:t>
            </w:r>
            <w:r w:rsidRPr="00AC0C2D">
              <w:rPr>
                <w:rFonts w:ascii="Times New Roman" w:hAnsi="Times New Roman"/>
                <w:noProof/>
                <w:sz w:val="22"/>
                <w:szCs w:val="22"/>
              </w:rPr>
              <w:t> </w:t>
            </w:r>
            <w:r w:rsidRPr="00AC0C2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AB8658D" w14:textId="77777777" w:rsidR="00543961" w:rsidRDefault="00543961" w:rsidP="00543961">
            <w:r w:rsidRPr="00AC0C2D">
              <w:rPr>
                <w:rFonts w:ascii="Times New Roman" w:hAnsi="Times New Roman"/>
                <w:sz w:val="22"/>
                <w:szCs w:val="22"/>
              </w:rPr>
              <w:fldChar w:fldCharType="begin">
                <w:ffData>
                  <w:name w:val=""/>
                  <w:enabled/>
                  <w:calcOnExit w:val="0"/>
                  <w:textInput>
                    <w:maxLength w:val="2"/>
                  </w:textInput>
                </w:ffData>
              </w:fldChar>
            </w:r>
            <w:r w:rsidRPr="00AC0C2D">
              <w:rPr>
                <w:rFonts w:ascii="Times New Roman" w:hAnsi="Times New Roman"/>
                <w:sz w:val="22"/>
                <w:szCs w:val="22"/>
              </w:rPr>
              <w:instrText xml:space="preserve"> FORMTEXT </w:instrText>
            </w:r>
            <w:r w:rsidRPr="00AC0C2D">
              <w:rPr>
                <w:rFonts w:ascii="Times New Roman" w:hAnsi="Times New Roman"/>
                <w:sz w:val="22"/>
                <w:szCs w:val="22"/>
              </w:rPr>
            </w:r>
            <w:r w:rsidRPr="00AC0C2D">
              <w:rPr>
                <w:rFonts w:ascii="Times New Roman" w:hAnsi="Times New Roman"/>
                <w:sz w:val="22"/>
                <w:szCs w:val="22"/>
              </w:rPr>
              <w:fldChar w:fldCharType="separate"/>
            </w:r>
            <w:r w:rsidRPr="00AC0C2D">
              <w:rPr>
                <w:rFonts w:ascii="Times New Roman" w:hAnsi="Times New Roman"/>
                <w:noProof/>
                <w:sz w:val="22"/>
                <w:szCs w:val="22"/>
              </w:rPr>
              <w:t> </w:t>
            </w:r>
            <w:r w:rsidRPr="00AC0C2D">
              <w:rPr>
                <w:rFonts w:ascii="Times New Roman" w:hAnsi="Times New Roman"/>
                <w:noProof/>
                <w:sz w:val="22"/>
                <w:szCs w:val="22"/>
              </w:rPr>
              <w:t> </w:t>
            </w:r>
            <w:r w:rsidRPr="00AC0C2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F1C9C54" w14:textId="77777777" w:rsidR="00543961" w:rsidRDefault="00543961" w:rsidP="00543961">
            <w:r w:rsidRPr="00AC0C2D">
              <w:rPr>
                <w:rFonts w:ascii="Times New Roman" w:hAnsi="Times New Roman"/>
                <w:sz w:val="22"/>
                <w:szCs w:val="22"/>
              </w:rPr>
              <w:fldChar w:fldCharType="begin">
                <w:ffData>
                  <w:name w:val=""/>
                  <w:enabled/>
                  <w:calcOnExit w:val="0"/>
                  <w:textInput>
                    <w:maxLength w:val="2"/>
                  </w:textInput>
                </w:ffData>
              </w:fldChar>
            </w:r>
            <w:r w:rsidRPr="00AC0C2D">
              <w:rPr>
                <w:rFonts w:ascii="Times New Roman" w:hAnsi="Times New Roman"/>
                <w:sz w:val="22"/>
                <w:szCs w:val="22"/>
              </w:rPr>
              <w:instrText xml:space="preserve"> FORMTEXT </w:instrText>
            </w:r>
            <w:r w:rsidRPr="00AC0C2D">
              <w:rPr>
                <w:rFonts w:ascii="Times New Roman" w:hAnsi="Times New Roman"/>
                <w:sz w:val="22"/>
                <w:szCs w:val="22"/>
              </w:rPr>
            </w:r>
            <w:r w:rsidRPr="00AC0C2D">
              <w:rPr>
                <w:rFonts w:ascii="Times New Roman" w:hAnsi="Times New Roman"/>
                <w:sz w:val="22"/>
                <w:szCs w:val="22"/>
              </w:rPr>
              <w:fldChar w:fldCharType="separate"/>
            </w:r>
            <w:r w:rsidRPr="00AC0C2D">
              <w:rPr>
                <w:rFonts w:ascii="Times New Roman" w:hAnsi="Times New Roman"/>
                <w:noProof/>
                <w:sz w:val="22"/>
                <w:szCs w:val="22"/>
              </w:rPr>
              <w:t> </w:t>
            </w:r>
            <w:r w:rsidRPr="00AC0C2D">
              <w:rPr>
                <w:rFonts w:ascii="Times New Roman" w:hAnsi="Times New Roman"/>
                <w:noProof/>
                <w:sz w:val="22"/>
                <w:szCs w:val="22"/>
              </w:rPr>
              <w:t> </w:t>
            </w:r>
            <w:r w:rsidRPr="00AC0C2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88C9866" w14:textId="77777777" w:rsidR="00543961" w:rsidRDefault="00543961" w:rsidP="00543961">
            <w:r w:rsidRPr="00AC0C2D">
              <w:rPr>
                <w:rFonts w:ascii="Times New Roman" w:hAnsi="Times New Roman"/>
                <w:sz w:val="22"/>
                <w:szCs w:val="22"/>
              </w:rPr>
              <w:fldChar w:fldCharType="begin">
                <w:ffData>
                  <w:name w:val=""/>
                  <w:enabled/>
                  <w:calcOnExit w:val="0"/>
                  <w:textInput>
                    <w:maxLength w:val="2"/>
                  </w:textInput>
                </w:ffData>
              </w:fldChar>
            </w:r>
            <w:r w:rsidRPr="00AC0C2D">
              <w:rPr>
                <w:rFonts w:ascii="Times New Roman" w:hAnsi="Times New Roman"/>
                <w:sz w:val="22"/>
                <w:szCs w:val="22"/>
              </w:rPr>
              <w:instrText xml:space="preserve"> FORMTEXT </w:instrText>
            </w:r>
            <w:r w:rsidRPr="00AC0C2D">
              <w:rPr>
                <w:rFonts w:ascii="Times New Roman" w:hAnsi="Times New Roman"/>
                <w:sz w:val="22"/>
                <w:szCs w:val="22"/>
              </w:rPr>
            </w:r>
            <w:r w:rsidRPr="00AC0C2D">
              <w:rPr>
                <w:rFonts w:ascii="Times New Roman" w:hAnsi="Times New Roman"/>
                <w:sz w:val="22"/>
                <w:szCs w:val="22"/>
              </w:rPr>
              <w:fldChar w:fldCharType="separate"/>
            </w:r>
            <w:r w:rsidRPr="00AC0C2D">
              <w:rPr>
                <w:rFonts w:ascii="Times New Roman" w:hAnsi="Times New Roman"/>
                <w:noProof/>
                <w:sz w:val="22"/>
                <w:szCs w:val="22"/>
              </w:rPr>
              <w:t> </w:t>
            </w:r>
            <w:r w:rsidRPr="00AC0C2D">
              <w:rPr>
                <w:rFonts w:ascii="Times New Roman" w:hAnsi="Times New Roman"/>
                <w:noProof/>
                <w:sz w:val="22"/>
                <w:szCs w:val="22"/>
              </w:rPr>
              <w:t> </w:t>
            </w:r>
            <w:r w:rsidRPr="00AC0C2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4BF4D69"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0D445CA9" w14:textId="77777777" w:rsidTr="008D497D">
        <w:tc>
          <w:tcPr>
            <w:tcW w:w="8406" w:type="dxa"/>
            <w:gridSpan w:val="7"/>
            <w:tcBorders>
              <w:top w:val="single" w:sz="4" w:space="0" w:color="auto"/>
              <w:bottom w:val="single" w:sz="4" w:space="0" w:color="auto"/>
            </w:tcBorders>
          </w:tcPr>
          <w:p w14:paraId="1686875C" w14:textId="77777777" w:rsidR="00543961" w:rsidRPr="00CB4062" w:rsidRDefault="00543961" w:rsidP="00543961">
            <w:pPr>
              <w:autoSpaceDE w:val="0"/>
              <w:autoSpaceDN w:val="0"/>
              <w:adjustRightInd w:val="0"/>
              <w:ind w:left="58" w:right="288"/>
              <w:rPr>
                <w:rFonts w:cs="Arial"/>
                <w:b/>
                <w:color w:val="000000"/>
                <w:sz w:val="18"/>
                <w:szCs w:val="18"/>
              </w:rPr>
            </w:pPr>
            <w:r w:rsidRPr="00AE52DD">
              <w:rPr>
                <w:rFonts w:cs="Arial"/>
                <w:b/>
                <w:sz w:val="18"/>
                <w:szCs w:val="18"/>
              </w:rPr>
              <w:t>57.245  Promoting normalcy</w:t>
            </w:r>
            <w:r>
              <w:rPr>
                <w:rFonts w:cs="Arial"/>
                <w:sz w:val="18"/>
                <w:szCs w:val="18"/>
              </w:rPr>
              <w:t>.</w:t>
            </w:r>
            <w:r w:rsidRPr="00AE52DD">
              <w:rPr>
                <w:rFonts w:cs="Arial"/>
                <w:sz w:val="18"/>
                <w:szCs w:val="18"/>
              </w:rPr>
              <w:t xml:space="preserve"> </w:t>
            </w:r>
            <w:r w:rsidRPr="00AE52DD">
              <w:rPr>
                <w:rFonts w:cs="Arial"/>
                <w:b/>
                <w:sz w:val="18"/>
                <w:szCs w:val="18"/>
              </w:rPr>
              <w:t>(1)</w:t>
            </w:r>
            <w:r>
              <w:rPr>
                <w:rFonts w:cs="Arial"/>
                <w:b/>
                <w:sz w:val="18"/>
                <w:szCs w:val="18"/>
              </w:rPr>
              <w:t xml:space="preserve"> </w:t>
            </w:r>
            <w:r w:rsidRPr="00802D53">
              <w:rPr>
                <w:rFonts w:cs="Arial"/>
                <w:b/>
                <w:sz w:val="18"/>
                <w:szCs w:val="18"/>
              </w:rPr>
              <w:t>SIMILAR TO PEERS</w:t>
            </w:r>
            <w:r>
              <w:rPr>
                <w:rFonts w:cs="Arial"/>
                <w:b/>
                <w:sz w:val="18"/>
                <w:szCs w:val="18"/>
              </w:rPr>
              <w:t>.</w:t>
            </w:r>
            <w:r w:rsidRPr="00AE52DD">
              <w:rPr>
                <w:rFonts w:cs="Arial"/>
                <w:b/>
                <w:i/>
                <w:sz w:val="18"/>
                <w:szCs w:val="18"/>
              </w:rPr>
              <w:t xml:space="preserve"> </w:t>
            </w:r>
            <w:r w:rsidRPr="00AE52DD">
              <w:rPr>
                <w:rFonts w:cs="Arial"/>
                <w:sz w:val="18"/>
                <w:szCs w:val="18"/>
              </w:rPr>
              <w:t>A group home shall promote normalcy and the healthy development of a resident by supporting the resident’s right to participate in extracurricular, enrichment, cultural, and social activities and have experiences that are similar to those of the resident’s peers of the same age, maturity, or development.</w:t>
            </w:r>
            <w:r w:rsidRPr="00AE52DD">
              <w:rPr>
                <w:rFonts w:cs="Arial"/>
                <w:b/>
                <w:sz w:val="18"/>
                <w:szCs w:val="18"/>
              </w:rPr>
              <w:t xml:space="preserve"> </w:t>
            </w:r>
          </w:p>
        </w:tc>
        <w:tc>
          <w:tcPr>
            <w:tcW w:w="540" w:type="dxa"/>
            <w:gridSpan w:val="2"/>
            <w:tcBorders>
              <w:top w:val="single" w:sz="4" w:space="0" w:color="auto"/>
              <w:bottom w:val="single" w:sz="4" w:space="0" w:color="auto"/>
            </w:tcBorders>
            <w:shd w:val="clear" w:color="auto" w:fill="auto"/>
          </w:tcPr>
          <w:p w14:paraId="42038593" w14:textId="77777777" w:rsidR="00543961" w:rsidRDefault="00543961" w:rsidP="00543961">
            <w:r w:rsidRPr="00294B46">
              <w:rPr>
                <w:rFonts w:ascii="Times New Roman" w:hAnsi="Times New Roman"/>
                <w:sz w:val="22"/>
                <w:szCs w:val="22"/>
              </w:rPr>
              <w:fldChar w:fldCharType="begin">
                <w:ffData>
                  <w:name w:val=""/>
                  <w:enabled/>
                  <w:calcOnExit w:val="0"/>
                  <w:textInput>
                    <w:maxLength w:val="2"/>
                  </w:textInput>
                </w:ffData>
              </w:fldChar>
            </w:r>
            <w:r w:rsidRPr="00294B46">
              <w:rPr>
                <w:rFonts w:ascii="Times New Roman" w:hAnsi="Times New Roman"/>
                <w:sz w:val="22"/>
                <w:szCs w:val="22"/>
              </w:rPr>
              <w:instrText xml:space="preserve"> FORMTEXT </w:instrText>
            </w:r>
            <w:r w:rsidRPr="00294B46">
              <w:rPr>
                <w:rFonts w:ascii="Times New Roman" w:hAnsi="Times New Roman"/>
                <w:sz w:val="22"/>
                <w:szCs w:val="22"/>
              </w:rPr>
            </w:r>
            <w:r w:rsidRPr="00294B46">
              <w:rPr>
                <w:rFonts w:ascii="Times New Roman" w:hAnsi="Times New Roman"/>
                <w:sz w:val="22"/>
                <w:szCs w:val="22"/>
              </w:rPr>
              <w:fldChar w:fldCharType="separate"/>
            </w:r>
            <w:r w:rsidRPr="00294B46">
              <w:rPr>
                <w:rFonts w:ascii="Times New Roman" w:hAnsi="Times New Roman"/>
                <w:noProof/>
                <w:sz w:val="22"/>
                <w:szCs w:val="22"/>
              </w:rPr>
              <w:t> </w:t>
            </w:r>
            <w:r w:rsidRPr="00294B46">
              <w:rPr>
                <w:rFonts w:ascii="Times New Roman" w:hAnsi="Times New Roman"/>
                <w:noProof/>
                <w:sz w:val="22"/>
                <w:szCs w:val="22"/>
              </w:rPr>
              <w:t> </w:t>
            </w:r>
            <w:r w:rsidRPr="00294B4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E023BD9" w14:textId="77777777" w:rsidR="00543961" w:rsidRDefault="00543961" w:rsidP="00543961">
            <w:r w:rsidRPr="00294B46">
              <w:rPr>
                <w:rFonts w:ascii="Times New Roman" w:hAnsi="Times New Roman"/>
                <w:sz w:val="22"/>
                <w:szCs w:val="22"/>
              </w:rPr>
              <w:fldChar w:fldCharType="begin">
                <w:ffData>
                  <w:name w:val=""/>
                  <w:enabled/>
                  <w:calcOnExit w:val="0"/>
                  <w:textInput>
                    <w:maxLength w:val="2"/>
                  </w:textInput>
                </w:ffData>
              </w:fldChar>
            </w:r>
            <w:r w:rsidRPr="00294B46">
              <w:rPr>
                <w:rFonts w:ascii="Times New Roman" w:hAnsi="Times New Roman"/>
                <w:sz w:val="22"/>
                <w:szCs w:val="22"/>
              </w:rPr>
              <w:instrText xml:space="preserve"> FORMTEXT </w:instrText>
            </w:r>
            <w:r w:rsidRPr="00294B46">
              <w:rPr>
                <w:rFonts w:ascii="Times New Roman" w:hAnsi="Times New Roman"/>
                <w:sz w:val="22"/>
                <w:szCs w:val="22"/>
              </w:rPr>
            </w:r>
            <w:r w:rsidRPr="00294B46">
              <w:rPr>
                <w:rFonts w:ascii="Times New Roman" w:hAnsi="Times New Roman"/>
                <w:sz w:val="22"/>
                <w:szCs w:val="22"/>
              </w:rPr>
              <w:fldChar w:fldCharType="separate"/>
            </w:r>
            <w:r w:rsidRPr="00294B46">
              <w:rPr>
                <w:rFonts w:ascii="Times New Roman" w:hAnsi="Times New Roman"/>
                <w:noProof/>
                <w:sz w:val="22"/>
                <w:szCs w:val="22"/>
              </w:rPr>
              <w:t> </w:t>
            </w:r>
            <w:r w:rsidRPr="00294B46">
              <w:rPr>
                <w:rFonts w:ascii="Times New Roman" w:hAnsi="Times New Roman"/>
                <w:noProof/>
                <w:sz w:val="22"/>
                <w:szCs w:val="22"/>
              </w:rPr>
              <w:t> </w:t>
            </w:r>
            <w:r w:rsidRPr="00294B4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6BEDCCE" w14:textId="77777777" w:rsidR="00543961" w:rsidRDefault="00543961" w:rsidP="00543961">
            <w:r w:rsidRPr="00294B46">
              <w:rPr>
                <w:rFonts w:ascii="Times New Roman" w:hAnsi="Times New Roman"/>
                <w:sz w:val="22"/>
                <w:szCs w:val="22"/>
              </w:rPr>
              <w:fldChar w:fldCharType="begin">
                <w:ffData>
                  <w:name w:val=""/>
                  <w:enabled/>
                  <w:calcOnExit w:val="0"/>
                  <w:textInput>
                    <w:maxLength w:val="2"/>
                  </w:textInput>
                </w:ffData>
              </w:fldChar>
            </w:r>
            <w:r w:rsidRPr="00294B46">
              <w:rPr>
                <w:rFonts w:ascii="Times New Roman" w:hAnsi="Times New Roman"/>
                <w:sz w:val="22"/>
                <w:szCs w:val="22"/>
              </w:rPr>
              <w:instrText xml:space="preserve"> FORMTEXT </w:instrText>
            </w:r>
            <w:r w:rsidRPr="00294B46">
              <w:rPr>
                <w:rFonts w:ascii="Times New Roman" w:hAnsi="Times New Roman"/>
                <w:sz w:val="22"/>
                <w:szCs w:val="22"/>
              </w:rPr>
            </w:r>
            <w:r w:rsidRPr="00294B46">
              <w:rPr>
                <w:rFonts w:ascii="Times New Roman" w:hAnsi="Times New Roman"/>
                <w:sz w:val="22"/>
                <w:szCs w:val="22"/>
              </w:rPr>
              <w:fldChar w:fldCharType="separate"/>
            </w:r>
            <w:r w:rsidRPr="00294B46">
              <w:rPr>
                <w:rFonts w:ascii="Times New Roman" w:hAnsi="Times New Roman"/>
                <w:noProof/>
                <w:sz w:val="22"/>
                <w:szCs w:val="22"/>
              </w:rPr>
              <w:t> </w:t>
            </w:r>
            <w:r w:rsidRPr="00294B46">
              <w:rPr>
                <w:rFonts w:ascii="Times New Roman" w:hAnsi="Times New Roman"/>
                <w:noProof/>
                <w:sz w:val="22"/>
                <w:szCs w:val="22"/>
              </w:rPr>
              <w:t> </w:t>
            </w:r>
            <w:r w:rsidRPr="00294B4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25F92D6" w14:textId="77777777" w:rsidR="00543961" w:rsidRDefault="00543961" w:rsidP="00543961">
            <w:r w:rsidRPr="00294B46">
              <w:rPr>
                <w:rFonts w:ascii="Times New Roman" w:hAnsi="Times New Roman"/>
                <w:sz w:val="22"/>
                <w:szCs w:val="22"/>
              </w:rPr>
              <w:fldChar w:fldCharType="begin">
                <w:ffData>
                  <w:name w:val=""/>
                  <w:enabled/>
                  <w:calcOnExit w:val="0"/>
                  <w:textInput>
                    <w:maxLength w:val="2"/>
                  </w:textInput>
                </w:ffData>
              </w:fldChar>
            </w:r>
            <w:r w:rsidRPr="00294B46">
              <w:rPr>
                <w:rFonts w:ascii="Times New Roman" w:hAnsi="Times New Roman"/>
                <w:sz w:val="22"/>
                <w:szCs w:val="22"/>
              </w:rPr>
              <w:instrText xml:space="preserve"> FORMTEXT </w:instrText>
            </w:r>
            <w:r w:rsidRPr="00294B46">
              <w:rPr>
                <w:rFonts w:ascii="Times New Roman" w:hAnsi="Times New Roman"/>
                <w:sz w:val="22"/>
                <w:szCs w:val="22"/>
              </w:rPr>
            </w:r>
            <w:r w:rsidRPr="00294B46">
              <w:rPr>
                <w:rFonts w:ascii="Times New Roman" w:hAnsi="Times New Roman"/>
                <w:sz w:val="22"/>
                <w:szCs w:val="22"/>
              </w:rPr>
              <w:fldChar w:fldCharType="separate"/>
            </w:r>
            <w:r w:rsidRPr="00294B46">
              <w:rPr>
                <w:rFonts w:ascii="Times New Roman" w:hAnsi="Times New Roman"/>
                <w:noProof/>
                <w:sz w:val="22"/>
                <w:szCs w:val="22"/>
              </w:rPr>
              <w:t> </w:t>
            </w:r>
            <w:r w:rsidRPr="00294B46">
              <w:rPr>
                <w:rFonts w:ascii="Times New Roman" w:hAnsi="Times New Roman"/>
                <w:noProof/>
                <w:sz w:val="22"/>
                <w:szCs w:val="22"/>
              </w:rPr>
              <w:t> </w:t>
            </w:r>
            <w:r w:rsidRPr="00294B4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790E8EA" w14:textId="77777777" w:rsidR="00543961" w:rsidRDefault="00543961" w:rsidP="00543961">
            <w:r w:rsidRPr="00D1280C">
              <w:rPr>
                <w:rFonts w:ascii="Times New Roman" w:hAnsi="Times New Roman"/>
                <w:sz w:val="22"/>
                <w:szCs w:val="22"/>
              </w:rPr>
              <w:fldChar w:fldCharType="begin">
                <w:ffData>
                  <w:name w:val=""/>
                  <w:enabled/>
                  <w:calcOnExit w:val="0"/>
                  <w:textInput>
                    <w:maxLength w:val="55"/>
                  </w:textInput>
                </w:ffData>
              </w:fldChar>
            </w:r>
            <w:r w:rsidRPr="00D1280C">
              <w:rPr>
                <w:rFonts w:ascii="Times New Roman" w:hAnsi="Times New Roman"/>
                <w:sz w:val="22"/>
                <w:szCs w:val="22"/>
              </w:rPr>
              <w:instrText xml:space="preserve"> FORMTEXT </w:instrText>
            </w:r>
            <w:r w:rsidRPr="00D1280C">
              <w:rPr>
                <w:rFonts w:ascii="Times New Roman" w:hAnsi="Times New Roman"/>
                <w:sz w:val="22"/>
                <w:szCs w:val="22"/>
              </w:rPr>
            </w:r>
            <w:r w:rsidRPr="00D1280C">
              <w:rPr>
                <w:rFonts w:ascii="Times New Roman" w:hAnsi="Times New Roman"/>
                <w:sz w:val="22"/>
                <w:szCs w:val="22"/>
              </w:rPr>
              <w:fldChar w:fldCharType="separate"/>
            </w:r>
            <w:r w:rsidRPr="00D1280C">
              <w:rPr>
                <w:rFonts w:ascii="Times New Roman" w:hAnsi="Times New Roman"/>
                <w:noProof/>
                <w:sz w:val="22"/>
                <w:szCs w:val="22"/>
              </w:rPr>
              <w:t> </w:t>
            </w:r>
            <w:r w:rsidRPr="00D1280C">
              <w:rPr>
                <w:rFonts w:ascii="Times New Roman" w:hAnsi="Times New Roman"/>
                <w:noProof/>
                <w:sz w:val="22"/>
                <w:szCs w:val="22"/>
              </w:rPr>
              <w:t> </w:t>
            </w:r>
            <w:r w:rsidRPr="00D1280C">
              <w:rPr>
                <w:rFonts w:ascii="Times New Roman" w:hAnsi="Times New Roman"/>
                <w:noProof/>
                <w:sz w:val="22"/>
                <w:szCs w:val="22"/>
              </w:rPr>
              <w:t> </w:t>
            </w:r>
            <w:r w:rsidRPr="00D1280C">
              <w:rPr>
                <w:rFonts w:ascii="Times New Roman" w:hAnsi="Times New Roman"/>
                <w:noProof/>
                <w:sz w:val="22"/>
                <w:szCs w:val="22"/>
              </w:rPr>
              <w:t> </w:t>
            </w:r>
            <w:r w:rsidRPr="00D1280C">
              <w:rPr>
                <w:rFonts w:ascii="Times New Roman" w:hAnsi="Times New Roman"/>
                <w:noProof/>
                <w:sz w:val="22"/>
                <w:szCs w:val="22"/>
              </w:rPr>
              <w:t> </w:t>
            </w:r>
            <w:r w:rsidRPr="00D1280C">
              <w:rPr>
                <w:rFonts w:ascii="Times New Roman" w:hAnsi="Times New Roman"/>
                <w:sz w:val="22"/>
                <w:szCs w:val="22"/>
              </w:rPr>
              <w:fldChar w:fldCharType="end"/>
            </w:r>
          </w:p>
        </w:tc>
      </w:tr>
      <w:tr w:rsidR="00543961" w14:paraId="0E6FE7EA" w14:textId="77777777" w:rsidTr="008D497D">
        <w:tc>
          <w:tcPr>
            <w:tcW w:w="8406" w:type="dxa"/>
            <w:gridSpan w:val="7"/>
            <w:tcBorders>
              <w:top w:val="single" w:sz="4" w:space="0" w:color="auto"/>
              <w:bottom w:val="single" w:sz="4" w:space="0" w:color="auto"/>
            </w:tcBorders>
          </w:tcPr>
          <w:p w14:paraId="12A3786B" w14:textId="77777777" w:rsidR="00543961" w:rsidRDefault="00543961" w:rsidP="00543961">
            <w:pPr>
              <w:autoSpaceDE w:val="0"/>
              <w:autoSpaceDN w:val="0"/>
              <w:adjustRightInd w:val="0"/>
              <w:ind w:left="58" w:right="288"/>
              <w:rPr>
                <w:rFonts w:cs="Arial"/>
                <w:b/>
                <w:color w:val="000000"/>
                <w:sz w:val="18"/>
                <w:szCs w:val="18"/>
              </w:rPr>
            </w:pPr>
            <w:r w:rsidRPr="00CB4062">
              <w:rPr>
                <w:rFonts w:cs="Arial"/>
                <w:b/>
                <w:sz w:val="18"/>
                <w:szCs w:val="18"/>
              </w:rPr>
              <w:t>57.245</w:t>
            </w:r>
            <w:r w:rsidRPr="00AE52DD">
              <w:rPr>
                <w:rFonts w:cs="Arial"/>
                <w:b/>
                <w:sz w:val="18"/>
                <w:szCs w:val="18"/>
              </w:rPr>
              <w:t xml:space="preserve">(2)  </w:t>
            </w:r>
            <w:r w:rsidRPr="00006E82">
              <w:rPr>
                <w:rFonts w:cs="Arial"/>
                <w:b/>
                <w:sz w:val="18"/>
                <w:szCs w:val="18"/>
              </w:rPr>
              <w:t>RPPS DECISION MAKER</w:t>
            </w:r>
            <w:r w:rsidRPr="00AE52DD">
              <w:rPr>
                <w:rFonts w:cs="Arial"/>
                <w:smallCaps/>
                <w:sz w:val="18"/>
                <w:szCs w:val="18"/>
              </w:rPr>
              <w:t>.</w:t>
            </w:r>
            <w:r>
              <w:rPr>
                <w:rFonts w:cs="Arial"/>
                <w:sz w:val="18"/>
                <w:szCs w:val="18"/>
              </w:rPr>
              <w:t xml:space="preserve">  (a) </w:t>
            </w:r>
            <w:r w:rsidRPr="00AE52DD">
              <w:rPr>
                <w:rFonts w:cs="Arial"/>
                <w:sz w:val="18"/>
                <w:szCs w:val="18"/>
              </w:rPr>
              <w:t>A group home shall ensure the presence on-site of at least one RPPS decision maker at all times to make decisions regarding the participation of a resident in age or developmentally appropriate extracurricular, enrichment, c</w:t>
            </w:r>
            <w:r>
              <w:rPr>
                <w:rFonts w:cs="Arial"/>
                <w:sz w:val="18"/>
                <w:szCs w:val="18"/>
              </w:rPr>
              <w:t>ultural, and social activities.</w:t>
            </w:r>
          </w:p>
        </w:tc>
        <w:tc>
          <w:tcPr>
            <w:tcW w:w="540" w:type="dxa"/>
            <w:gridSpan w:val="2"/>
            <w:tcBorders>
              <w:top w:val="single" w:sz="4" w:space="0" w:color="auto"/>
              <w:bottom w:val="single" w:sz="4" w:space="0" w:color="auto"/>
            </w:tcBorders>
            <w:shd w:val="clear" w:color="auto" w:fill="auto"/>
          </w:tcPr>
          <w:p w14:paraId="244F5D1E" w14:textId="77777777" w:rsidR="00543961" w:rsidRDefault="00543961" w:rsidP="00543961">
            <w:r w:rsidRPr="00294B46">
              <w:rPr>
                <w:rFonts w:ascii="Times New Roman" w:hAnsi="Times New Roman"/>
                <w:sz w:val="22"/>
                <w:szCs w:val="22"/>
              </w:rPr>
              <w:fldChar w:fldCharType="begin">
                <w:ffData>
                  <w:name w:val=""/>
                  <w:enabled/>
                  <w:calcOnExit w:val="0"/>
                  <w:textInput>
                    <w:maxLength w:val="2"/>
                  </w:textInput>
                </w:ffData>
              </w:fldChar>
            </w:r>
            <w:r w:rsidRPr="00294B46">
              <w:rPr>
                <w:rFonts w:ascii="Times New Roman" w:hAnsi="Times New Roman"/>
                <w:sz w:val="22"/>
                <w:szCs w:val="22"/>
              </w:rPr>
              <w:instrText xml:space="preserve"> FORMTEXT </w:instrText>
            </w:r>
            <w:r w:rsidRPr="00294B46">
              <w:rPr>
                <w:rFonts w:ascii="Times New Roman" w:hAnsi="Times New Roman"/>
                <w:sz w:val="22"/>
                <w:szCs w:val="22"/>
              </w:rPr>
            </w:r>
            <w:r w:rsidRPr="00294B46">
              <w:rPr>
                <w:rFonts w:ascii="Times New Roman" w:hAnsi="Times New Roman"/>
                <w:sz w:val="22"/>
                <w:szCs w:val="22"/>
              </w:rPr>
              <w:fldChar w:fldCharType="separate"/>
            </w:r>
            <w:r w:rsidRPr="00294B46">
              <w:rPr>
                <w:rFonts w:ascii="Times New Roman" w:hAnsi="Times New Roman"/>
                <w:noProof/>
                <w:sz w:val="22"/>
                <w:szCs w:val="22"/>
              </w:rPr>
              <w:t> </w:t>
            </w:r>
            <w:r w:rsidRPr="00294B46">
              <w:rPr>
                <w:rFonts w:ascii="Times New Roman" w:hAnsi="Times New Roman"/>
                <w:noProof/>
                <w:sz w:val="22"/>
                <w:szCs w:val="22"/>
              </w:rPr>
              <w:t> </w:t>
            </w:r>
            <w:r w:rsidRPr="00294B4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AF8E0F5" w14:textId="77777777" w:rsidR="00543961" w:rsidRDefault="00543961" w:rsidP="00543961">
            <w:r w:rsidRPr="00294B46">
              <w:rPr>
                <w:rFonts w:ascii="Times New Roman" w:hAnsi="Times New Roman"/>
                <w:sz w:val="22"/>
                <w:szCs w:val="22"/>
              </w:rPr>
              <w:fldChar w:fldCharType="begin">
                <w:ffData>
                  <w:name w:val=""/>
                  <w:enabled/>
                  <w:calcOnExit w:val="0"/>
                  <w:textInput>
                    <w:maxLength w:val="2"/>
                  </w:textInput>
                </w:ffData>
              </w:fldChar>
            </w:r>
            <w:r w:rsidRPr="00294B46">
              <w:rPr>
                <w:rFonts w:ascii="Times New Roman" w:hAnsi="Times New Roman"/>
                <w:sz w:val="22"/>
                <w:szCs w:val="22"/>
              </w:rPr>
              <w:instrText xml:space="preserve"> FORMTEXT </w:instrText>
            </w:r>
            <w:r w:rsidRPr="00294B46">
              <w:rPr>
                <w:rFonts w:ascii="Times New Roman" w:hAnsi="Times New Roman"/>
                <w:sz w:val="22"/>
                <w:szCs w:val="22"/>
              </w:rPr>
            </w:r>
            <w:r w:rsidRPr="00294B46">
              <w:rPr>
                <w:rFonts w:ascii="Times New Roman" w:hAnsi="Times New Roman"/>
                <w:sz w:val="22"/>
                <w:szCs w:val="22"/>
              </w:rPr>
              <w:fldChar w:fldCharType="separate"/>
            </w:r>
            <w:r w:rsidRPr="00294B46">
              <w:rPr>
                <w:rFonts w:ascii="Times New Roman" w:hAnsi="Times New Roman"/>
                <w:noProof/>
                <w:sz w:val="22"/>
                <w:szCs w:val="22"/>
              </w:rPr>
              <w:t> </w:t>
            </w:r>
            <w:r w:rsidRPr="00294B46">
              <w:rPr>
                <w:rFonts w:ascii="Times New Roman" w:hAnsi="Times New Roman"/>
                <w:noProof/>
                <w:sz w:val="22"/>
                <w:szCs w:val="22"/>
              </w:rPr>
              <w:t> </w:t>
            </w:r>
            <w:r w:rsidRPr="00294B4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8DB1110" w14:textId="77777777" w:rsidR="00543961" w:rsidRDefault="00543961" w:rsidP="00543961">
            <w:r w:rsidRPr="00294B46">
              <w:rPr>
                <w:rFonts w:ascii="Times New Roman" w:hAnsi="Times New Roman"/>
                <w:sz w:val="22"/>
                <w:szCs w:val="22"/>
              </w:rPr>
              <w:fldChar w:fldCharType="begin">
                <w:ffData>
                  <w:name w:val=""/>
                  <w:enabled/>
                  <w:calcOnExit w:val="0"/>
                  <w:textInput>
                    <w:maxLength w:val="2"/>
                  </w:textInput>
                </w:ffData>
              </w:fldChar>
            </w:r>
            <w:r w:rsidRPr="00294B46">
              <w:rPr>
                <w:rFonts w:ascii="Times New Roman" w:hAnsi="Times New Roman"/>
                <w:sz w:val="22"/>
                <w:szCs w:val="22"/>
              </w:rPr>
              <w:instrText xml:space="preserve"> FORMTEXT </w:instrText>
            </w:r>
            <w:r w:rsidRPr="00294B46">
              <w:rPr>
                <w:rFonts w:ascii="Times New Roman" w:hAnsi="Times New Roman"/>
                <w:sz w:val="22"/>
                <w:szCs w:val="22"/>
              </w:rPr>
            </w:r>
            <w:r w:rsidRPr="00294B46">
              <w:rPr>
                <w:rFonts w:ascii="Times New Roman" w:hAnsi="Times New Roman"/>
                <w:sz w:val="22"/>
                <w:szCs w:val="22"/>
              </w:rPr>
              <w:fldChar w:fldCharType="separate"/>
            </w:r>
            <w:r w:rsidRPr="00294B46">
              <w:rPr>
                <w:rFonts w:ascii="Times New Roman" w:hAnsi="Times New Roman"/>
                <w:noProof/>
                <w:sz w:val="22"/>
                <w:szCs w:val="22"/>
              </w:rPr>
              <w:t> </w:t>
            </w:r>
            <w:r w:rsidRPr="00294B46">
              <w:rPr>
                <w:rFonts w:ascii="Times New Roman" w:hAnsi="Times New Roman"/>
                <w:noProof/>
                <w:sz w:val="22"/>
                <w:szCs w:val="22"/>
              </w:rPr>
              <w:t> </w:t>
            </w:r>
            <w:r w:rsidRPr="00294B4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0FBDB53" w14:textId="77777777" w:rsidR="00543961" w:rsidRDefault="00543961" w:rsidP="00543961">
            <w:r w:rsidRPr="00294B46">
              <w:rPr>
                <w:rFonts w:ascii="Times New Roman" w:hAnsi="Times New Roman"/>
                <w:sz w:val="22"/>
                <w:szCs w:val="22"/>
              </w:rPr>
              <w:fldChar w:fldCharType="begin">
                <w:ffData>
                  <w:name w:val=""/>
                  <w:enabled/>
                  <w:calcOnExit w:val="0"/>
                  <w:textInput>
                    <w:maxLength w:val="2"/>
                  </w:textInput>
                </w:ffData>
              </w:fldChar>
            </w:r>
            <w:r w:rsidRPr="00294B46">
              <w:rPr>
                <w:rFonts w:ascii="Times New Roman" w:hAnsi="Times New Roman"/>
                <w:sz w:val="22"/>
                <w:szCs w:val="22"/>
              </w:rPr>
              <w:instrText xml:space="preserve"> FORMTEXT </w:instrText>
            </w:r>
            <w:r w:rsidRPr="00294B46">
              <w:rPr>
                <w:rFonts w:ascii="Times New Roman" w:hAnsi="Times New Roman"/>
                <w:sz w:val="22"/>
                <w:szCs w:val="22"/>
              </w:rPr>
            </w:r>
            <w:r w:rsidRPr="00294B46">
              <w:rPr>
                <w:rFonts w:ascii="Times New Roman" w:hAnsi="Times New Roman"/>
                <w:sz w:val="22"/>
                <w:szCs w:val="22"/>
              </w:rPr>
              <w:fldChar w:fldCharType="separate"/>
            </w:r>
            <w:r w:rsidRPr="00294B46">
              <w:rPr>
                <w:rFonts w:ascii="Times New Roman" w:hAnsi="Times New Roman"/>
                <w:noProof/>
                <w:sz w:val="22"/>
                <w:szCs w:val="22"/>
              </w:rPr>
              <w:t> </w:t>
            </w:r>
            <w:r w:rsidRPr="00294B46">
              <w:rPr>
                <w:rFonts w:ascii="Times New Roman" w:hAnsi="Times New Roman"/>
                <w:noProof/>
                <w:sz w:val="22"/>
                <w:szCs w:val="22"/>
              </w:rPr>
              <w:t> </w:t>
            </w:r>
            <w:r w:rsidRPr="00294B4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919D0E7" w14:textId="77777777" w:rsidR="00543961" w:rsidRDefault="00543961" w:rsidP="00543961">
            <w:r w:rsidRPr="00D1280C">
              <w:rPr>
                <w:rFonts w:ascii="Times New Roman" w:hAnsi="Times New Roman"/>
                <w:sz w:val="22"/>
                <w:szCs w:val="22"/>
              </w:rPr>
              <w:fldChar w:fldCharType="begin">
                <w:ffData>
                  <w:name w:val=""/>
                  <w:enabled/>
                  <w:calcOnExit w:val="0"/>
                  <w:textInput>
                    <w:maxLength w:val="55"/>
                  </w:textInput>
                </w:ffData>
              </w:fldChar>
            </w:r>
            <w:r w:rsidRPr="00D1280C">
              <w:rPr>
                <w:rFonts w:ascii="Times New Roman" w:hAnsi="Times New Roman"/>
                <w:sz w:val="22"/>
                <w:szCs w:val="22"/>
              </w:rPr>
              <w:instrText xml:space="preserve"> FORMTEXT </w:instrText>
            </w:r>
            <w:r w:rsidRPr="00D1280C">
              <w:rPr>
                <w:rFonts w:ascii="Times New Roman" w:hAnsi="Times New Roman"/>
                <w:sz w:val="22"/>
                <w:szCs w:val="22"/>
              </w:rPr>
            </w:r>
            <w:r w:rsidRPr="00D1280C">
              <w:rPr>
                <w:rFonts w:ascii="Times New Roman" w:hAnsi="Times New Roman"/>
                <w:sz w:val="22"/>
                <w:szCs w:val="22"/>
              </w:rPr>
              <w:fldChar w:fldCharType="separate"/>
            </w:r>
            <w:r w:rsidRPr="00D1280C">
              <w:rPr>
                <w:rFonts w:ascii="Times New Roman" w:hAnsi="Times New Roman"/>
                <w:noProof/>
                <w:sz w:val="22"/>
                <w:szCs w:val="22"/>
              </w:rPr>
              <w:t> </w:t>
            </w:r>
            <w:r w:rsidRPr="00D1280C">
              <w:rPr>
                <w:rFonts w:ascii="Times New Roman" w:hAnsi="Times New Roman"/>
                <w:noProof/>
                <w:sz w:val="22"/>
                <w:szCs w:val="22"/>
              </w:rPr>
              <w:t> </w:t>
            </w:r>
            <w:r w:rsidRPr="00D1280C">
              <w:rPr>
                <w:rFonts w:ascii="Times New Roman" w:hAnsi="Times New Roman"/>
                <w:noProof/>
                <w:sz w:val="22"/>
                <w:szCs w:val="22"/>
              </w:rPr>
              <w:t> </w:t>
            </w:r>
            <w:r w:rsidRPr="00D1280C">
              <w:rPr>
                <w:rFonts w:ascii="Times New Roman" w:hAnsi="Times New Roman"/>
                <w:noProof/>
                <w:sz w:val="22"/>
                <w:szCs w:val="22"/>
              </w:rPr>
              <w:t> </w:t>
            </w:r>
            <w:r w:rsidRPr="00D1280C">
              <w:rPr>
                <w:rFonts w:ascii="Times New Roman" w:hAnsi="Times New Roman"/>
                <w:noProof/>
                <w:sz w:val="22"/>
                <w:szCs w:val="22"/>
              </w:rPr>
              <w:t> </w:t>
            </w:r>
            <w:r w:rsidRPr="00D1280C">
              <w:rPr>
                <w:rFonts w:ascii="Times New Roman" w:hAnsi="Times New Roman"/>
                <w:sz w:val="22"/>
                <w:szCs w:val="22"/>
              </w:rPr>
              <w:fldChar w:fldCharType="end"/>
            </w:r>
          </w:p>
        </w:tc>
      </w:tr>
      <w:tr w:rsidR="00543961" w14:paraId="105CD882" w14:textId="77777777" w:rsidTr="008D497D">
        <w:tc>
          <w:tcPr>
            <w:tcW w:w="8406" w:type="dxa"/>
            <w:gridSpan w:val="7"/>
            <w:tcBorders>
              <w:top w:val="single" w:sz="4" w:space="0" w:color="auto"/>
              <w:bottom w:val="single" w:sz="4" w:space="0" w:color="auto"/>
            </w:tcBorders>
          </w:tcPr>
          <w:p w14:paraId="7620C61C" w14:textId="77777777" w:rsidR="00543961" w:rsidRPr="00965D17" w:rsidRDefault="00543961" w:rsidP="00543961">
            <w:pPr>
              <w:autoSpaceDE w:val="0"/>
              <w:autoSpaceDN w:val="0"/>
              <w:adjustRightInd w:val="0"/>
              <w:ind w:left="58" w:right="288"/>
              <w:rPr>
                <w:rFonts w:cs="Arial"/>
                <w:sz w:val="18"/>
                <w:szCs w:val="18"/>
              </w:rPr>
            </w:pPr>
            <w:r w:rsidRPr="00CB4062">
              <w:rPr>
                <w:rFonts w:cs="Arial"/>
                <w:b/>
                <w:sz w:val="18"/>
                <w:szCs w:val="18"/>
              </w:rPr>
              <w:t>57.245(2)</w:t>
            </w:r>
            <w:r w:rsidRPr="00AE52DD">
              <w:rPr>
                <w:rFonts w:cs="Arial"/>
                <w:b/>
                <w:sz w:val="18"/>
                <w:szCs w:val="18"/>
              </w:rPr>
              <w:t>(b)</w:t>
            </w:r>
            <w:r w:rsidRPr="00AE52DD">
              <w:rPr>
                <w:rFonts w:cs="Arial"/>
                <w:sz w:val="18"/>
                <w:szCs w:val="18"/>
              </w:rPr>
              <w:t xml:space="preserve">  An RPPS decision maker may be a licensee, authorized representative of the licensee, program director, group home manager,</w:t>
            </w:r>
            <w:r>
              <w:rPr>
                <w:rFonts w:cs="Arial"/>
                <w:sz w:val="18"/>
                <w:szCs w:val="18"/>
              </w:rPr>
              <w:t xml:space="preserve"> or resident care staff member.</w:t>
            </w:r>
          </w:p>
        </w:tc>
        <w:tc>
          <w:tcPr>
            <w:tcW w:w="540" w:type="dxa"/>
            <w:gridSpan w:val="2"/>
            <w:tcBorders>
              <w:top w:val="single" w:sz="4" w:space="0" w:color="auto"/>
              <w:bottom w:val="single" w:sz="4" w:space="0" w:color="auto"/>
            </w:tcBorders>
            <w:shd w:val="clear" w:color="auto" w:fill="auto"/>
          </w:tcPr>
          <w:p w14:paraId="625D12A9" w14:textId="77777777" w:rsidR="00543961" w:rsidRDefault="00543961" w:rsidP="00543961">
            <w:r w:rsidRPr="00294B46">
              <w:rPr>
                <w:rFonts w:ascii="Times New Roman" w:hAnsi="Times New Roman"/>
                <w:sz w:val="22"/>
                <w:szCs w:val="22"/>
              </w:rPr>
              <w:fldChar w:fldCharType="begin">
                <w:ffData>
                  <w:name w:val=""/>
                  <w:enabled/>
                  <w:calcOnExit w:val="0"/>
                  <w:textInput>
                    <w:maxLength w:val="2"/>
                  </w:textInput>
                </w:ffData>
              </w:fldChar>
            </w:r>
            <w:r w:rsidRPr="00294B46">
              <w:rPr>
                <w:rFonts w:ascii="Times New Roman" w:hAnsi="Times New Roman"/>
                <w:sz w:val="22"/>
                <w:szCs w:val="22"/>
              </w:rPr>
              <w:instrText xml:space="preserve"> FORMTEXT </w:instrText>
            </w:r>
            <w:r w:rsidRPr="00294B46">
              <w:rPr>
                <w:rFonts w:ascii="Times New Roman" w:hAnsi="Times New Roman"/>
                <w:sz w:val="22"/>
                <w:szCs w:val="22"/>
              </w:rPr>
            </w:r>
            <w:r w:rsidRPr="00294B46">
              <w:rPr>
                <w:rFonts w:ascii="Times New Roman" w:hAnsi="Times New Roman"/>
                <w:sz w:val="22"/>
                <w:szCs w:val="22"/>
              </w:rPr>
              <w:fldChar w:fldCharType="separate"/>
            </w:r>
            <w:r w:rsidRPr="00294B46">
              <w:rPr>
                <w:rFonts w:ascii="Times New Roman" w:hAnsi="Times New Roman"/>
                <w:noProof/>
                <w:sz w:val="22"/>
                <w:szCs w:val="22"/>
              </w:rPr>
              <w:t> </w:t>
            </w:r>
            <w:r w:rsidRPr="00294B46">
              <w:rPr>
                <w:rFonts w:ascii="Times New Roman" w:hAnsi="Times New Roman"/>
                <w:noProof/>
                <w:sz w:val="22"/>
                <w:szCs w:val="22"/>
              </w:rPr>
              <w:t> </w:t>
            </w:r>
            <w:r w:rsidRPr="00294B4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5242643" w14:textId="77777777" w:rsidR="00543961" w:rsidRDefault="00543961" w:rsidP="00543961">
            <w:r w:rsidRPr="00294B46">
              <w:rPr>
                <w:rFonts w:ascii="Times New Roman" w:hAnsi="Times New Roman"/>
                <w:sz w:val="22"/>
                <w:szCs w:val="22"/>
              </w:rPr>
              <w:fldChar w:fldCharType="begin">
                <w:ffData>
                  <w:name w:val=""/>
                  <w:enabled/>
                  <w:calcOnExit w:val="0"/>
                  <w:textInput>
                    <w:maxLength w:val="2"/>
                  </w:textInput>
                </w:ffData>
              </w:fldChar>
            </w:r>
            <w:r w:rsidRPr="00294B46">
              <w:rPr>
                <w:rFonts w:ascii="Times New Roman" w:hAnsi="Times New Roman"/>
                <w:sz w:val="22"/>
                <w:szCs w:val="22"/>
              </w:rPr>
              <w:instrText xml:space="preserve"> FORMTEXT </w:instrText>
            </w:r>
            <w:r w:rsidRPr="00294B46">
              <w:rPr>
                <w:rFonts w:ascii="Times New Roman" w:hAnsi="Times New Roman"/>
                <w:sz w:val="22"/>
                <w:szCs w:val="22"/>
              </w:rPr>
            </w:r>
            <w:r w:rsidRPr="00294B46">
              <w:rPr>
                <w:rFonts w:ascii="Times New Roman" w:hAnsi="Times New Roman"/>
                <w:sz w:val="22"/>
                <w:szCs w:val="22"/>
              </w:rPr>
              <w:fldChar w:fldCharType="separate"/>
            </w:r>
            <w:r w:rsidRPr="00294B46">
              <w:rPr>
                <w:rFonts w:ascii="Times New Roman" w:hAnsi="Times New Roman"/>
                <w:noProof/>
                <w:sz w:val="22"/>
                <w:szCs w:val="22"/>
              </w:rPr>
              <w:t> </w:t>
            </w:r>
            <w:r w:rsidRPr="00294B46">
              <w:rPr>
                <w:rFonts w:ascii="Times New Roman" w:hAnsi="Times New Roman"/>
                <w:noProof/>
                <w:sz w:val="22"/>
                <w:szCs w:val="22"/>
              </w:rPr>
              <w:t> </w:t>
            </w:r>
            <w:r w:rsidRPr="00294B4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6DC885E" w14:textId="77777777" w:rsidR="00543961" w:rsidRDefault="00543961" w:rsidP="00543961">
            <w:r w:rsidRPr="00294B46">
              <w:rPr>
                <w:rFonts w:ascii="Times New Roman" w:hAnsi="Times New Roman"/>
                <w:sz w:val="22"/>
                <w:szCs w:val="22"/>
              </w:rPr>
              <w:fldChar w:fldCharType="begin">
                <w:ffData>
                  <w:name w:val=""/>
                  <w:enabled/>
                  <w:calcOnExit w:val="0"/>
                  <w:textInput>
                    <w:maxLength w:val="2"/>
                  </w:textInput>
                </w:ffData>
              </w:fldChar>
            </w:r>
            <w:r w:rsidRPr="00294B46">
              <w:rPr>
                <w:rFonts w:ascii="Times New Roman" w:hAnsi="Times New Roman"/>
                <w:sz w:val="22"/>
                <w:szCs w:val="22"/>
              </w:rPr>
              <w:instrText xml:space="preserve"> FORMTEXT </w:instrText>
            </w:r>
            <w:r w:rsidRPr="00294B46">
              <w:rPr>
                <w:rFonts w:ascii="Times New Roman" w:hAnsi="Times New Roman"/>
                <w:sz w:val="22"/>
                <w:szCs w:val="22"/>
              </w:rPr>
            </w:r>
            <w:r w:rsidRPr="00294B46">
              <w:rPr>
                <w:rFonts w:ascii="Times New Roman" w:hAnsi="Times New Roman"/>
                <w:sz w:val="22"/>
                <w:szCs w:val="22"/>
              </w:rPr>
              <w:fldChar w:fldCharType="separate"/>
            </w:r>
            <w:r w:rsidRPr="00294B46">
              <w:rPr>
                <w:rFonts w:ascii="Times New Roman" w:hAnsi="Times New Roman"/>
                <w:noProof/>
                <w:sz w:val="22"/>
                <w:szCs w:val="22"/>
              </w:rPr>
              <w:t> </w:t>
            </w:r>
            <w:r w:rsidRPr="00294B46">
              <w:rPr>
                <w:rFonts w:ascii="Times New Roman" w:hAnsi="Times New Roman"/>
                <w:noProof/>
                <w:sz w:val="22"/>
                <w:szCs w:val="22"/>
              </w:rPr>
              <w:t> </w:t>
            </w:r>
            <w:r w:rsidRPr="00294B4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17F9A00" w14:textId="77777777" w:rsidR="00543961" w:rsidRDefault="00543961" w:rsidP="00543961">
            <w:r w:rsidRPr="00294B46">
              <w:rPr>
                <w:rFonts w:ascii="Times New Roman" w:hAnsi="Times New Roman"/>
                <w:sz w:val="22"/>
                <w:szCs w:val="22"/>
              </w:rPr>
              <w:fldChar w:fldCharType="begin">
                <w:ffData>
                  <w:name w:val=""/>
                  <w:enabled/>
                  <w:calcOnExit w:val="0"/>
                  <w:textInput>
                    <w:maxLength w:val="2"/>
                  </w:textInput>
                </w:ffData>
              </w:fldChar>
            </w:r>
            <w:r w:rsidRPr="00294B46">
              <w:rPr>
                <w:rFonts w:ascii="Times New Roman" w:hAnsi="Times New Roman"/>
                <w:sz w:val="22"/>
                <w:szCs w:val="22"/>
              </w:rPr>
              <w:instrText xml:space="preserve"> FORMTEXT </w:instrText>
            </w:r>
            <w:r w:rsidRPr="00294B46">
              <w:rPr>
                <w:rFonts w:ascii="Times New Roman" w:hAnsi="Times New Roman"/>
                <w:sz w:val="22"/>
                <w:szCs w:val="22"/>
              </w:rPr>
            </w:r>
            <w:r w:rsidRPr="00294B46">
              <w:rPr>
                <w:rFonts w:ascii="Times New Roman" w:hAnsi="Times New Roman"/>
                <w:sz w:val="22"/>
                <w:szCs w:val="22"/>
              </w:rPr>
              <w:fldChar w:fldCharType="separate"/>
            </w:r>
            <w:r w:rsidRPr="00294B46">
              <w:rPr>
                <w:rFonts w:ascii="Times New Roman" w:hAnsi="Times New Roman"/>
                <w:noProof/>
                <w:sz w:val="22"/>
                <w:szCs w:val="22"/>
              </w:rPr>
              <w:t> </w:t>
            </w:r>
            <w:r w:rsidRPr="00294B46">
              <w:rPr>
                <w:rFonts w:ascii="Times New Roman" w:hAnsi="Times New Roman"/>
                <w:noProof/>
                <w:sz w:val="22"/>
                <w:szCs w:val="22"/>
              </w:rPr>
              <w:t> </w:t>
            </w:r>
            <w:r w:rsidRPr="00294B4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743D55B" w14:textId="77777777" w:rsidR="00543961" w:rsidRDefault="00543961" w:rsidP="00543961">
            <w:r w:rsidRPr="00D1280C">
              <w:rPr>
                <w:rFonts w:ascii="Times New Roman" w:hAnsi="Times New Roman"/>
                <w:sz w:val="22"/>
                <w:szCs w:val="22"/>
              </w:rPr>
              <w:fldChar w:fldCharType="begin">
                <w:ffData>
                  <w:name w:val=""/>
                  <w:enabled/>
                  <w:calcOnExit w:val="0"/>
                  <w:textInput>
                    <w:maxLength w:val="55"/>
                  </w:textInput>
                </w:ffData>
              </w:fldChar>
            </w:r>
            <w:r w:rsidRPr="00D1280C">
              <w:rPr>
                <w:rFonts w:ascii="Times New Roman" w:hAnsi="Times New Roman"/>
                <w:sz w:val="22"/>
                <w:szCs w:val="22"/>
              </w:rPr>
              <w:instrText xml:space="preserve"> FORMTEXT </w:instrText>
            </w:r>
            <w:r w:rsidRPr="00D1280C">
              <w:rPr>
                <w:rFonts w:ascii="Times New Roman" w:hAnsi="Times New Roman"/>
                <w:sz w:val="22"/>
                <w:szCs w:val="22"/>
              </w:rPr>
            </w:r>
            <w:r w:rsidRPr="00D1280C">
              <w:rPr>
                <w:rFonts w:ascii="Times New Roman" w:hAnsi="Times New Roman"/>
                <w:sz w:val="22"/>
                <w:szCs w:val="22"/>
              </w:rPr>
              <w:fldChar w:fldCharType="separate"/>
            </w:r>
            <w:r w:rsidRPr="00D1280C">
              <w:rPr>
                <w:rFonts w:ascii="Times New Roman" w:hAnsi="Times New Roman"/>
                <w:noProof/>
                <w:sz w:val="22"/>
                <w:szCs w:val="22"/>
              </w:rPr>
              <w:t> </w:t>
            </w:r>
            <w:r w:rsidRPr="00D1280C">
              <w:rPr>
                <w:rFonts w:ascii="Times New Roman" w:hAnsi="Times New Roman"/>
                <w:noProof/>
                <w:sz w:val="22"/>
                <w:szCs w:val="22"/>
              </w:rPr>
              <w:t> </w:t>
            </w:r>
            <w:r w:rsidRPr="00D1280C">
              <w:rPr>
                <w:rFonts w:ascii="Times New Roman" w:hAnsi="Times New Roman"/>
                <w:noProof/>
                <w:sz w:val="22"/>
                <w:szCs w:val="22"/>
              </w:rPr>
              <w:t> </w:t>
            </w:r>
            <w:r w:rsidRPr="00D1280C">
              <w:rPr>
                <w:rFonts w:ascii="Times New Roman" w:hAnsi="Times New Roman"/>
                <w:noProof/>
                <w:sz w:val="22"/>
                <w:szCs w:val="22"/>
              </w:rPr>
              <w:t> </w:t>
            </w:r>
            <w:r w:rsidRPr="00D1280C">
              <w:rPr>
                <w:rFonts w:ascii="Times New Roman" w:hAnsi="Times New Roman"/>
                <w:noProof/>
                <w:sz w:val="22"/>
                <w:szCs w:val="22"/>
              </w:rPr>
              <w:t> </w:t>
            </w:r>
            <w:r w:rsidRPr="00D1280C">
              <w:rPr>
                <w:rFonts w:ascii="Times New Roman" w:hAnsi="Times New Roman"/>
                <w:sz w:val="22"/>
                <w:szCs w:val="22"/>
              </w:rPr>
              <w:fldChar w:fldCharType="end"/>
            </w:r>
          </w:p>
        </w:tc>
      </w:tr>
      <w:tr w:rsidR="00543961" w14:paraId="6B68931E" w14:textId="77777777" w:rsidTr="008D497D">
        <w:tc>
          <w:tcPr>
            <w:tcW w:w="8406" w:type="dxa"/>
            <w:gridSpan w:val="7"/>
            <w:tcBorders>
              <w:top w:val="single" w:sz="4" w:space="0" w:color="auto"/>
              <w:bottom w:val="single" w:sz="4" w:space="0" w:color="auto"/>
            </w:tcBorders>
          </w:tcPr>
          <w:p w14:paraId="54EA9B89" w14:textId="77777777" w:rsidR="00543961" w:rsidRPr="00CB4062" w:rsidRDefault="00543961" w:rsidP="00543961">
            <w:pPr>
              <w:autoSpaceDE w:val="0"/>
              <w:autoSpaceDN w:val="0"/>
              <w:adjustRightInd w:val="0"/>
              <w:ind w:left="58" w:right="288"/>
              <w:rPr>
                <w:rFonts w:cs="Arial"/>
                <w:b/>
                <w:color w:val="000000"/>
                <w:sz w:val="18"/>
                <w:szCs w:val="18"/>
              </w:rPr>
            </w:pPr>
            <w:r w:rsidRPr="00CB4062">
              <w:rPr>
                <w:rFonts w:cs="Arial"/>
                <w:b/>
                <w:sz w:val="18"/>
                <w:szCs w:val="18"/>
              </w:rPr>
              <w:lastRenderedPageBreak/>
              <w:t>57.245(2)</w:t>
            </w:r>
            <w:r w:rsidRPr="00AE52DD">
              <w:rPr>
                <w:rFonts w:cs="Arial"/>
                <w:b/>
                <w:sz w:val="18"/>
                <w:szCs w:val="18"/>
              </w:rPr>
              <w:t>(c)</w:t>
            </w:r>
            <w:r w:rsidRPr="00AE52DD">
              <w:rPr>
                <w:rFonts w:cs="Arial"/>
                <w:sz w:val="18"/>
                <w:szCs w:val="18"/>
              </w:rPr>
              <w:t xml:space="preserve">  An RPPS decision maker shall have knowledge of a resident and access to the resident’s treatment plan and other resident records under s. DCF 57.38 related to the decision-making factors in sub. (4).</w:t>
            </w:r>
          </w:p>
        </w:tc>
        <w:tc>
          <w:tcPr>
            <w:tcW w:w="540" w:type="dxa"/>
            <w:gridSpan w:val="2"/>
            <w:tcBorders>
              <w:top w:val="single" w:sz="4" w:space="0" w:color="auto"/>
              <w:bottom w:val="single" w:sz="4" w:space="0" w:color="auto"/>
            </w:tcBorders>
            <w:shd w:val="clear" w:color="auto" w:fill="auto"/>
          </w:tcPr>
          <w:p w14:paraId="475DCC55" w14:textId="77777777" w:rsidR="00543961" w:rsidRDefault="00543961" w:rsidP="00543961">
            <w:r w:rsidRPr="00294B46">
              <w:rPr>
                <w:rFonts w:ascii="Times New Roman" w:hAnsi="Times New Roman"/>
                <w:sz w:val="22"/>
                <w:szCs w:val="22"/>
              </w:rPr>
              <w:fldChar w:fldCharType="begin">
                <w:ffData>
                  <w:name w:val=""/>
                  <w:enabled/>
                  <w:calcOnExit w:val="0"/>
                  <w:textInput>
                    <w:maxLength w:val="2"/>
                  </w:textInput>
                </w:ffData>
              </w:fldChar>
            </w:r>
            <w:r w:rsidRPr="00294B46">
              <w:rPr>
                <w:rFonts w:ascii="Times New Roman" w:hAnsi="Times New Roman"/>
                <w:sz w:val="22"/>
                <w:szCs w:val="22"/>
              </w:rPr>
              <w:instrText xml:space="preserve"> FORMTEXT </w:instrText>
            </w:r>
            <w:r w:rsidRPr="00294B46">
              <w:rPr>
                <w:rFonts w:ascii="Times New Roman" w:hAnsi="Times New Roman"/>
                <w:sz w:val="22"/>
                <w:szCs w:val="22"/>
              </w:rPr>
            </w:r>
            <w:r w:rsidRPr="00294B46">
              <w:rPr>
                <w:rFonts w:ascii="Times New Roman" w:hAnsi="Times New Roman"/>
                <w:sz w:val="22"/>
                <w:szCs w:val="22"/>
              </w:rPr>
              <w:fldChar w:fldCharType="separate"/>
            </w:r>
            <w:r w:rsidRPr="00294B46">
              <w:rPr>
                <w:rFonts w:ascii="Times New Roman" w:hAnsi="Times New Roman"/>
                <w:noProof/>
                <w:sz w:val="22"/>
                <w:szCs w:val="22"/>
              </w:rPr>
              <w:t> </w:t>
            </w:r>
            <w:r w:rsidRPr="00294B46">
              <w:rPr>
                <w:rFonts w:ascii="Times New Roman" w:hAnsi="Times New Roman"/>
                <w:noProof/>
                <w:sz w:val="22"/>
                <w:szCs w:val="22"/>
              </w:rPr>
              <w:t> </w:t>
            </w:r>
            <w:r w:rsidRPr="00294B4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BF06EE7" w14:textId="77777777" w:rsidR="00543961" w:rsidRDefault="00543961" w:rsidP="00543961">
            <w:r w:rsidRPr="00294B46">
              <w:rPr>
                <w:rFonts w:ascii="Times New Roman" w:hAnsi="Times New Roman"/>
                <w:sz w:val="22"/>
                <w:szCs w:val="22"/>
              </w:rPr>
              <w:fldChar w:fldCharType="begin">
                <w:ffData>
                  <w:name w:val=""/>
                  <w:enabled/>
                  <w:calcOnExit w:val="0"/>
                  <w:textInput>
                    <w:maxLength w:val="2"/>
                  </w:textInput>
                </w:ffData>
              </w:fldChar>
            </w:r>
            <w:r w:rsidRPr="00294B46">
              <w:rPr>
                <w:rFonts w:ascii="Times New Roman" w:hAnsi="Times New Roman"/>
                <w:sz w:val="22"/>
                <w:szCs w:val="22"/>
              </w:rPr>
              <w:instrText xml:space="preserve"> FORMTEXT </w:instrText>
            </w:r>
            <w:r w:rsidRPr="00294B46">
              <w:rPr>
                <w:rFonts w:ascii="Times New Roman" w:hAnsi="Times New Roman"/>
                <w:sz w:val="22"/>
                <w:szCs w:val="22"/>
              </w:rPr>
            </w:r>
            <w:r w:rsidRPr="00294B46">
              <w:rPr>
                <w:rFonts w:ascii="Times New Roman" w:hAnsi="Times New Roman"/>
                <w:sz w:val="22"/>
                <w:szCs w:val="22"/>
              </w:rPr>
              <w:fldChar w:fldCharType="separate"/>
            </w:r>
            <w:r w:rsidRPr="00294B46">
              <w:rPr>
                <w:rFonts w:ascii="Times New Roman" w:hAnsi="Times New Roman"/>
                <w:noProof/>
                <w:sz w:val="22"/>
                <w:szCs w:val="22"/>
              </w:rPr>
              <w:t> </w:t>
            </w:r>
            <w:r w:rsidRPr="00294B46">
              <w:rPr>
                <w:rFonts w:ascii="Times New Roman" w:hAnsi="Times New Roman"/>
                <w:noProof/>
                <w:sz w:val="22"/>
                <w:szCs w:val="22"/>
              </w:rPr>
              <w:t> </w:t>
            </w:r>
            <w:r w:rsidRPr="00294B4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1DB79C0" w14:textId="77777777" w:rsidR="00543961" w:rsidRDefault="00543961" w:rsidP="00543961">
            <w:r w:rsidRPr="00294B46">
              <w:rPr>
                <w:rFonts w:ascii="Times New Roman" w:hAnsi="Times New Roman"/>
                <w:sz w:val="22"/>
                <w:szCs w:val="22"/>
              </w:rPr>
              <w:fldChar w:fldCharType="begin">
                <w:ffData>
                  <w:name w:val=""/>
                  <w:enabled/>
                  <w:calcOnExit w:val="0"/>
                  <w:textInput>
                    <w:maxLength w:val="2"/>
                  </w:textInput>
                </w:ffData>
              </w:fldChar>
            </w:r>
            <w:r w:rsidRPr="00294B46">
              <w:rPr>
                <w:rFonts w:ascii="Times New Roman" w:hAnsi="Times New Roman"/>
                <w:sz w:val="22"/>
                <w:szCs w:val="22"/>
              </w:rPr>
              <w:instrText xml:space="preserve"> FORMTEXT </w:instrText>
            </w:r>
            <w:r w:rsidRPr="00294B46">
              <w:rPr>
                <w:rFonts w:ascii="Times New Roman" w:hAnsi="Times New Roman"/>
                <w:sz w:val="22"/>
                <w:szCs w:val="22"/>
              </w:rPr>
            </w:r>
            <w:r w:rsidRPr="00294B46">
              <w:rPr>
                <w:rFonts w:ascii="Times New Roman" w:hAnsi="Times New Roman"/>
                <w:sz w:val="22"/>
                <w:szCs w:val="22"/>
              </w:rPr>
              <w:fldChar w:fldCharType="separate"/>
            </w:r>
            <w:r w:rsidRPr="00294B46">
              <w:rPr>
                <w:rFonts w:ascii="Times New Roman" w:hAnsi="Times New Roman"/>
                <w:noProof/>
                <w:sz w:val="22"/>
                <w:szCs w:val="22"/>
              </w:rPr>
              <w:t> </w:t>
            </w:r>
            <w:r w:rsidRPr="00294B46">
              <w:rPr>
                <w:rFonts w:ascii="Times New Roman" w:hAnsi="Times New Roman"/>
                <w:noProof/>
                <w:sz w:val="22"/>
                <w:szCs w:val="22"/>
              </w:rPr>
              <w:t> </w:t>
            </w:r>
            <w:r w:rsidRPr="00294B4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4E622B3" w14:textId="77777777" w:rsidR="00543961" w:rsidRDefault="00543961" w:rsidP="00543961">
            <w:r w:rsidRPr="00294B46">
              <w:rPr>
                <w:rFonts w:ascii="Times New Roman" w:hAnsi="Times New Roman"/>
                <w:sz w:val="22"/>
                <w:szCs w:val="22"/>
              </w:rPr>
              <w:fldChar w:fldCharType="begin">
                <w:ffData>
                  <w:name w:val=""/>
                  <w:enabled/>
                  <w:calcOnExit w:val="0"/>
                  <w:textInput>
                    <w:maxLength w:val="2"/>
                  </w:textInput>
                </w:ffData>
              </w:fldChar>
            </w:r>
            <w:r w:rsidRPr="00294B46">
              <w:rPr>
                <w:rFonts w:ascii="Times New Roman" w:hAnsi="Times New Roman"/>
                <w:sz w:val="22"/>
                <w:szCs w:val="22"/>
              </w:rPr>
              <w:instrText xml:space="preserve"> FORMTEXT </w:instrText>
            </w:r>
            <w:r w:rsidRPr="00294B46">
              <w:rPr>
                <w:rFonts w:ascii="Times New Roman" w:hAnsi="Times New Roman"/>
                <w:sz w:val="22"/>
                <w:szCs w:val="22"/>
              </w:rPr>
            </w:r>
            <w:r w:rsidRPr="00294B46">
              <w:rPr>
                <w:rFonts w:ascii="Times New Roman" w:hAnsi="Times New Roman"/>
                <w:sz w:val="22"/>
                <w:szCs w:val="22"/>
              </w:rPr>
              <w:fldChar w:fldCharType="separate"/>
            </w:r>
            <w:r w:rsidRPr="00294B46">
              <w:rPr>
                <w:rFonts w:ascii="Times New Roman" w:hAnsi="Times New Roman"/>
                <w:noProof/>
                <w:sz w:val="22"/>
                <w:szCs w:val="22"/>
              </w:rPr>
              <w:t> </w:t>
            </w:r>
            <w:r w:rsidRPr="00294B46">
              <w:rPr>
                <w:rFonts w:ascii="Times New Roman" w:hAnsi="Times New Roman"/>
                <w:noProof/>
                <w:sz w:val="22"/>
                <w:szCs w:val="22"/>
              </w:rPr>
              <w:t> </w:t>
            </w:r>
            <w:r w:rsidRPr="00294B4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BCE10D5" w14:textId="77777777" w:rsidR="00543961" w:rsidRDefault="00543961" w:rsidP="00543961">
            <w:r w:rsidRPr="00D1280C">
              <w:rPr>
                <w:rFonts w:ascii="Times New Roman" w:hAnsi="Times New Roman"/>
                <w:sz w:val="22"/>
                <w:szCs w:val="22"/>
              </w:rPr>
              <w:fldChar w:fldCharType="begin">
                <w:ffData>
                  <w:name w:val=""/>
                  <w:enabled/>
                  <w:calcOnExit w:val="0"/>
                  <w:textInput>
                    <w:maxLength w:val="55"/>
                  </w:textInput>
                </w:ffData>
              </w:fldChar>
            </w:r>
            <w:r w:rsidRPr="00D1280C">
              <w:rPr>
                <w:rFonts w:ascii="Times New Roman" w:hAnsi="Times New Roman"/>
                <w:sz w:val="22"/>
                <w:szCs w:val="22"/>
              </w:rPr>
              <w:instrText xml:space="preserve"> FORMTEXT </w:instrText>
            </w:r>
            <w:r w:rsidRPr="00D1280C">
              <w:rPr>
                <w:rFonts w:ascii="Times New Roman" w:hAnsi="Times New Roman"/>
                <w:sz w:val="22"/>
                <w:szCs w:val="22"/>
              </w:rPr>
            </w:r>
            <w:r w:rsidRPr="00D1280C">
              <w:rPr>
                <w:rFonts w:ascii="Times New Roman" w:hAnsi="Times New Roman"/>
                <w:sz w:val="22"/>
                <w:szCs w:val="22"/>
              </w:rPr>
              <w:fldChar w:fldCharType="separate"/>
            </w:r>
            <w:r w:rsidRPr="00D1280C">
              <w:rPr>
                <w:rFonts w:ascii="Times New Roman" w:hAnsi="Times New Roman"/>
                <w:noProof/>
                <w:sz w:val="22"/>
                <w:szCs w:val="22"/>
              </w:rPr>
              <w:t> </w:t>
            </w:r>
            <w:r w:rsidRPr="00D1280C">
              <w:rPr>
                <w:rFonts w:ascii="Times New Roman" w:hAnsi="Times New Roman"/>
                <w:noProof/>
                <w:sz w:val="22"/>
                <w:szCs w:val="22"/>
              </w:rPr>
              <w:t> </w:t>
            </w:r>
            <w:r w:rsidRPr="00D1280C">
              <w:rPr>
                <w:rFonts w:ascii="Times New Roman" w:hAnsi="Times New Roman"/>
                <w:noProof/>
                <w:sz w:val="22"/>
                <w:szCs w:val="22"/>
              </w:rPr>
              <w:t> </w:t>
            </w:r>
            <w:r w:rsidRPr="00D1280C">
              <w:rPr>
                <w:rFonts w:ascii="Times New Roman" w:hAnsi="Times New Roman"/>
                <w:noProof/>
                <w:sz w:val="22"/>
                <w:szCs w:val="22"/>
              </w:rPr>
              <w:t> </w:t>
            </w:r>
            <w:r w:rsidRPr="00D1280C">
              <w:rPr>
                <w:rFonts w:ascii="Times New Roman" w:hAnsi="Times New Roman"/>
                <w:noProof/>
                <w:sz w:val="22"/>
                <w:szCs w:val="22"/>
              </w:rPr>
              <w:t> </w:t>
            </w:r>
            <w:r w:rsidRPr="00D1280C">
              <w:rPr>
                <w:rFonts w:ascii="Times New Roman" w:hAnsi="Times New Roman"/>
                <w:sz w:val="22"/>
                <w:szCs w:val="22"/>
              </w:rPr>
              <w:fldChar w:fldCharType="end"/>
            </w:r>
          </w:p>
        </w:tc>
      </w:tr>
      <w:tr w:rsidR="00543961" w14:paraId="2E456D8E" w14:textId="77777777" w:rsidTr="008D497D">
        <w:tc>
          <w:tcPr>
            <w:tcW w:w="8406" w:type="dxa"/>
            <w:gridSpan w:val="7"/>
            <w:tcBorders>
              <w:top w:val="single" w:sz="4" w:space="0" w:color="auto"/>
              <w:bottom w:val="single" w:sz="4" w:space="0" w:color="auto"/>
            </w:tcBorders>
          </w:tcPr>
          <w:p w14:paraId="25E0DAA3" w14:textId="77777777" w:rsidR="00543961" w:rsidRPr="00CB4062" w:rsidRDefault="00543961" w:rsidP="00543961">
            <w:pPr>
              <w:autoSpaceDE w:val="0"/>
              <w:autoSpaceDN w:val="0"/>
              <w:adjustRightInd w:val="0"/>
              <w:ind w:left="58" w:right="288"/>
              <w:rPr>
                <w:rFonts w:cs="Arial"/>
                <w:b/>
                <w:color w:val="000000"/>
                <w:sz w:val="18"/>
                <w:szCs w:val="18"/>
              </w:rPr>
            </w:pPr>
            <w:r w:rsidRPr="00CB4062">
              <w:rPr>
                <w:rFonts w:cs="Arial"/>
                <w:b/>
                <w:sz w:val="18"/>
                <w:szCs w:val="18"/>
              </w:rPr>
              <w:t>57.245(2)</w:t>
            </w:r>
            <w:r w:rsidRPr="00AE52DD">
              <w:rPr>
                <w:rFonts w:cs="Arial"/>
                <w:b/>
                <w:sz w:val="18"/>
                <w:szCs w:val="18"/>
              </w:rPr>
              <w:t>(d)</w:t>
            </w:r>
            <w:r w:rsidRPr="00AE52DD">
              <w:rPr>
                <w:rFonts w:cs="Arial"/>
                <w:sz w:val="18"/>
                <w:szCs w:val="18"/>
              </w:rPr>
              <w:t xml:space="preserve">  An RPPS decision maker shall document all decisions made under this section in the communication log under s. DCF 57.215.</w:t>
            </w:r>
          </w:p>
        </w:tc>
        <w:tc>
          <w:tcPr>
            <w:tcW w:w="540" w:type="dxa"/>
            <w:gridSpan w:val="2"/>
            <w:tcBorders>
              <w:top w:val="single" w:sz="4" w:space="0" w:color="auto"/>
              <w:bottom w:val="single" w:sz="4" w:space="0" w:color="auto"/>
            </w:tcBorders>
            <w:shd w:val="clear" w:color="auto" w:fill="auto"/>
          </w:tcPr>
          <w:p w14:paraId="3E30790E" w14:textId="77777777" w:rsidR="00543961" w:rsidRDefault="00543961" w:rsidP="00543961">
            <w:r w:rsidRPr="005B4113">
              <w:rPr>
                <w:rFonts w:ascii="Times New Roman" w:hAnsi="Times New Roman"/>
                <w:sz w:val="22"/>
                <w:szCs w:val="22"/>
              </w:rPr>
              <w:fldChar w:fldCharType="begin">
                <w:ffData>
                  <w:name w:val=""/>
                  <w:enabled/>
                  <w:calcOnExit w:val="0"/>
                  <w:textInput>
                    <w:maxLength w:val="2"/>
                  </w:textInput>
                </w:ffData>
              </w:fldChar>
            </w:r>
            <w:r w:rsidRPr="005B4113">
              <w:rPr>
                <w:rFonts w:ascii="Times New Roman" w:hAnsi="Times New Roman"/>
                <w:sz w:val="22"/>
                <w:szCs w:val="22"/>
              </w:rPr>
              <w:instrText xml:space="preserve"> FORMTEXT </w:instrText>
            </w:r>
            <w:r w:rsidRPr="005B4113">
              <w:rPr>
                <w:rFonts w:ascii="Times New Roman" w:hAnsi="Times New Roman"/>
                <w:sz w:val="22"/>
                <w:szCs w:val="22"/>
              </w:rPr>
            </w:r>
            <w:r w:rsidRPr="005B4113">
              <w:rPr>
                <w:rFonts w:ascii="Times New Roman" w:hAnsi="Times New Roman"/>
                <w:sz w:val="22"/>
                <w:szCs w:val="22"/>
              </w:rPr>
              <w:fldChar w:fldCharType="separate"/>
            </w:r>
            <w:r w:rsidRPr="005B4113">
              <w:rPr>
                <w:rFonts w:ascii="Times New Roman" w:hAnsi="Times New Roman"/>
                <w:noProof/>
                <w:sz w:val="22"/>
                <w:szCs w:val="22"/>
              </w:rPr>
              <w:t> </w:t>
            </w:r>
            <w:r w:rsidRPr="005B4113">
              <w:rPr>
                <w:rFonts w:ascii="Times New Roman" w:hAnsi="Times New Roman"/>
                <w:noProof/>
                <w:sz w:val="22"/>
                <w:szCs w:val="22"/>
              </w:rPr>
              <w:t> </w:t>
            </w:r>
            <w:r w:rsidRPr="005B411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AB4EEDF" w14:textId="77777777" w:rsidR="00543961" w:rsidRDefault="00543961" w:rsidP="00543961">
            <w:r w:rsidRPr="005B4113">
              <w:rPr>
                <w:rFonts w:ascii="Times New Roman" w:hAnsi="Times New Roman"/>
                <w:sz w:val="22"/>
                <w:szCs w:val="22"/>
              </w:rPr>
              <w:fldChar w:fldCharType="begin">
                <w:ffData>
                  <w:name w:val=""/>
                  <w:enabled/>
                  <w:calcOnExit w:val="0"/>
                  <w:textInput>
                    <w:maxLength w:val="2"/>
                  </w:textInput>
                </w:ffData>
              </w:fldChar>
            </w:r>
            <w:r w:rsidRPr="005B4113">
              <w:rPr>
                <w:rFonts w:ascii="Times New Roman" w:hAnsi="Times New Roman"/>
                <w:sz w:val="22"/>
                <w:szCs w:val="22"/>
              </w:rPr>
              <w:instrText xml:space="preserve"> FORMTEXT </w:instrText>
            </w:r>
            <w:r w:rsidRPr="005B4113">
              <w:rPr>
                <w:rFonts w:ascii="Times New Roman" w:hAnsi="Times New Roman"/>
                <w:sz w:val="22"/>
                <w:szCs w:val="22"/>
              </w:rPr>
            </w:r>
            <w:r w:rsidRPr="005B4113">
              <w:rPr>
                <w:rFonts w:ascii="Times New Roman" w:hAnsi="Times New Roman"/>
                <w:sz w:val="22"/>
                <w:szCs w:val="22"/>
              </w:rPr>
              <w:fldChar w:fldCharType="separate"/>
            </w:r>
            <w:r w:rsidRPr="005B4113">
              <w:rPr>
                <w:rFonts w:ascii="Times New Roman" w:hAnsi="Times New Roman"/>
                <w:noProof/>
                <w:sz w:val="22"/>
                <w:szCs w:val="22"/>
              </w:rPr>
              <w:t> </w:t>
            </w:r>
            <w:r w:rsidRPr="005B4113">
              <w:rPr>
                <w:rFonts w:ascii="Times New Roman" w:hAnsi="Times New Roman"/>
                <w:noProof/>
                <w:sz w:val="22"/>
                <w:szCs w:val="22"/>
              </w:rPr>
              <w:t> </w:t>
            </w:r>
            <w:r w:rsidRPr="005B411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A3C88DF" w14:textId="77777777" w:rsidR="00543961" w:rsidRDefault="00543961" w:rsidP="00543961">
            <w:r w:rsidRPr="005B4113">
              <w:rPr>
                <w:rFonts w:ascii="Times New Roman" w:hAnsi="Times New Roman"/>
                <w:sz w:val="22"/>
                <w:szCs w:val="22"/>
              </w:rPr>
              <w:fldChar w:fldCharType="begin">
                <w:ffData>
                  <w:name w:val=""/>
                  <w:enabled/>
                  <w:calcOnExit w:val="0"/>
                  <w:textInput>
                    <w:maxLength w:val="2"/>
                  </w:textInput>
                </w:ffData>
              </w:fldChar>
            </w:r>
            <w:r w:rsidRPr="005B4113">
              <w:rPr>
                <w:rFonts w:ascii="Times New Roman" w:hAnsi="Times New Roman"/>
                <w:sz w:val="22"/>
                <w:szCs w:val="22"/>
              </w:rPr>
              <w:instrText xml:space="preserve"> FORMTEXT </w:instrText>
            </w:r>
            <w:r w:rsidRPr="005B4113">
              <w:rPr>
                <w:rFonts w:ascii="Times New Roman" w:hAnsi="Times New Roman"/>
                <w:sz w:val="22"/>
                <w:szCs w:val="22"/>
              </w:rPr>
            </w:r>
            <w:r w:rsidRPr="005B4113">
              <w:rPr>
                <w:rFonts w:ascii="Times New Roman" w:hAnsi="Times New Roman"/>
                <w:sz w:val="22"/>
                <w:szCs w:val="22"/>
              </w:rPr>
              <w:fldChar w:fldCharType="separate"/>
            </w:r>
            <w:r w:rsidRPr="005B4113">
              <w:rPr>
                <w:rFonts w:ascii="Times New Roman" w:hAnsi="Times New Roman"/>
                <w:noProof/>
                <w:sz w:val="22"/>
                <w:szCs w:val="22"/>
              </w:rPr>
              <w:t> </w:t>
            </w:r>
            <w:r w:rsidRPr="005B4113">
              <w:rPr>
                <w:rFonts w:ascii="Times New Roman" w:hAnsi="Times New Roman"/>
                <w:noProof/>
                <w:sz w:val="22"/>
                <w:szCs w:val="22"/>
              </w:rPr>
              <w:t> </w:t>
            </w:r>
            <w:r w:rsidRPr="005B411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EA64EF7" w14:textId="77777777" w:rsidR="00543961" w:rsidRDefault="00543961" w:rsidP="00543961">
            <w:r w:rsidRPr="005B4113">
              <w:rPr>
                <w:rFonts w:ascii="Times New Roman" w:hAnsi="Times New Roman"/>
                <w:sz w:val="22"/>
                <w:szCs w:val="22"/>
              </w:rPr>
              <w:fldChar w:fldCharType="begin">
                <w:ffData>
                  <w:name w:val=""/>
                  <w:enabled/>
                  <w:calcOnExit w:val="0"/>
                  <w:textInput>
                    <w:maxLength w:val="2"/>
                  </w:textInput>
                </w:ffData>
              </w:fldChar>
            </w:r>
            <w:r w:rsidRPr="005B4113">
              <w:rPr>
                <w:rFonts w:ascii="Times New Roman" w:hAnsi="Times New Roman"/>
                <w:sz w:val="22"/>
                <w:szCs w:val="22"/>
              </w:rPr>
              <w:instrText xml:space="preserve"> FORMTEXT </w:instrText>
            </w:r>
            <w:r w:rsidRPr="005B4113">
              <w:rPr>
                <w:rFonts w:ascii="Times New Roman" w:hAnsi="Times New Roman"/>
                <w:sz w:val="22"/>
                <w:szCs w:val="22"/>
              </w:rPr>
            </w:r>
            <w:r w:rsidRPr="005B4113">
              <w:rPr>
                <w:rFonts w:ascii="Times New Roman" w:hAnsi="Times New Roman"/>
                <w:sz w:val="22"/>
                <w:szCs w:val="22"/>
              </w:rPr>
              <w:fldChar w:fldCharType="separate"/>
            </w:r>
            <w:r w:rsidRPr="005B4113">
              <w:rPr>
                <w:rFonts w:ascii="Times New Roman" w:hAnsi="Times New Roman"/>
                <w:noProof/>
                <w:sz w:val="22"/>
                <w:szCs w:val="22"/>
              </w:rPr>
              <w:t> </w:t>
            </w:r>
            <w:r w:rsidRPr="005B4113">
              <w:rPr>
                <w:rFonts w:ascii="Times New Roman" w:hAnsi="Times New Roman"/>
                <w:noProof/>
                <w:sz w:val="22"/>
                <w:szCs w:val="22"/>
              </w:rPr>
              <w:t> </w:t>
            </w:r>
            <w:r w:rsidRPr="005B411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D303A9D" w14:textId="77777777" w:rsidR="00543961" w:rsidRDefault="00543961" w:rsidP="00543961">
            <w:r w:rsidRPr="00D1280C">
              <w:rPr>
                <w:rFonts w:ascii="Times New Roman" w:hAnsi="Times New Roman"/>
                <w:sz w:val="22"/>
                <w:szCs w:val="22"/>
              </w:rPr>
              <w:fldChar w:fldCharType="begin">
                <w:ffData>
                  <w:name w:val=""/>
                  <w:enabled/>
                  <w:calcOnExit w:val="0"/>
                  <w:textInput>
                    <w:maxLength w:val="55"/>
                  </w:textInput>
                </w:ffData>
              </w:fldChar>
            </w:r>
            <w:r w:rsidRPr="00D1280C">
              <w:rPr>
                <w:rFonts w:ascii="Times New Roman" w:hAnsi="Times New Roman"/>
                <w:sz w:val="22"/>
                <w:szCs w:val="22"/>
              </w:rPr>
              <w:instrText xml:space="preserve"> FORMTEXT </w:instrText>
            </w:r>
            <w:r w:rsidRPr="00D1280C">
              <w:rPr>
                <w:rFonts w:ascii="Times New Roman" w:hAnsi="Times New Roman"/>
                <w:sz w:val="22"/>
                <w:szCs w:val="22"/>
              </w:rPr>
            </w:r>
            <w:r w:rsidRPr="00D1280C">
              <w:rPr>
                <w:rFonts w:ascii="Times New Roman" w:hAnsi="Times New Roman"/>
                <w:sz w:val="22"/>
                <w:szCs w:val="22"/>
              </w:rPr>
              <w:fldChar w:fldCharType="separate"/>
            </w:r>
            <w:r w:rsidRPr="00D1280C">
              <w:rPr>
                <w:rFonts w:ascii="Times New Roman" w:hAnsi="Times New Roman"/>
                <w:noProof/>
                <w:sz w:val="22"/>
                <w:szCs w:val="22"/>
              </w:rPr>
              <w:t> </w:t>
            </w:r>
            <w:r w:rsidRPr="00D1280C">
              <w:rPr>
                <w:rFonts w:ascii="Times New Roman" w:hAnsi="Times New Roman"/>
                <w:noProof/>
                <w:sz w:val="22"/>
                <w:szCs w:val="22"/>
              </w:rPr>
              <w:t> </w:t>
            </w:r>
            <w:r w:rsidRPr="00D1280C">
              <w:rPr>
                <w:rFonts w:ascii="Times New Roman" w:hAnsi="Times New Roman"/>
                <w:noProof/>
                <w:sz w:val="22"/>
                <w:szCs w:val="22"/>
              </w:rPr>
              <w:t> </w:t>
            </w:r>
            <w:r w:rsidRPr="00D1280C">
              <w:rPr>
                <w:rFonts w:ascii="Times New Roman" w:hAnsi="Times New Roman"/>
                <w:noProof/>
                <w:sz w:val="22"/>
                <w:szCs w:val="22"/>
              </w:rPr>
              <w:t> </w:t>
            </w:r>
            <w:r w:rsidRPr="00D1280C">
              <w:rPr>
                <w:rFonts w:ascii="Times New Roman" w:hAnsi="Times New Roman"/>
                <w:noProof/>
                <w:sz w:val="22"/>
                <w:szCs w:val="22"/>
              </w:rPr>
              <w:t> </w:t>
            </w:r>
            <w:r w:rsidRPr="00D1280C">
              <w:rPr>
                <w:rFonts w:ascii="Times New Roman" w:hAnsi="Times New Roman"/>
                <w:sz w:val="22"/>
                <w:szCs w:val="22"/>
              </w:rPr>
              <w:fldChar w:fldCharType="end"/>
            </w:r>
          </w:p>
        </w:tc>
      </w:tr>
      <w:tr w:rsidR="00543961" w14:paraId="3401196E" w14:textId="77777777" w:rsidTr="008D497D">
        <w:tc>
          <w:tcPr>
            <w:tcW w:w="8406" w:type="dxa"/>
            <w:gridSpan w:val="7"/>
            <w:tcBorders>
              <w:top w:val="single" w:sz="4" w:space="0" w:color="auto"/>
              <w:bottom w:val="single" w:sz="4" w:space="0" w:color="auto"/>
            </w:tcBorders>
          </w:tcPr>
          <w:p w14:paraId="3888B63B" w14:textId="77777777" w:rsidR="00543961" w:rsidRDefault="00543961" w:rsidP="00543961">
            <w:pPr>
              <w:ind w:left="58" w:right="288"/>
              <w:rPr>
                <w:rFonts w:cs="Arial"/>
                <w:sz w:val="18"/>
                <w:szCs w:val="18"/>
              </w:rPr>
            </w:pPr>
            <w:r w:rsidRPr="00CB4062">
              <w:rPr>
                <w:rFonts w:cs="Arial"/>
                <w:b/>
                <w:sz w:val="18"/>
                <w:szCs w:val="18"/>
              </w:rPr>
              <w:t>57.245(2)</w:t>
            </w:r>
            <w:r w:rsidRPr="00AE52DD">
              <w:rPr>
                <w:rFonts w:cs="Arial"/>
                <w:b/>
                <w:sz w:val="18"/>
                <w:szCs w:val="18"/>
              </w:rPr>
              <w:t>(e)</w:t>
            </w:r>
            <w:r w:rsidRPr="00AE52DD">
              <w:rPr>
                <w:rFonts w:cs="Arial"/>
                <w:sz w:val="18"/>
                <w:szCs w:val="18"/>
              </w:rPr>
              <w:t xml:space="preserve">  An RPPS decision maker shall document on a form prescribed by the department any decision made under this section that requires written permission from the group home in lieu of the resident’s parent or guardian.  The completed form shall be placed in the reside</w:t>
            </w:r>
            <w:r>
              <w:rPr>
                <w:rFonts w:cs="Arial"/>
                <w:sz w:val="18"/>
                <w:szCs w:val="18"/>
              </w:rPr>
              <w:t>nt’s record under s. DCF 57.38.</w:t>
            </w:r>
          </w:p>
          <w:p w14:paraId="6FC3C082" w14:textId="77777777" w:rsidR="00543961" w:rsidRPr="00CB4062" w:rsidRDefault="00543961" w:rsidP="00543961">
            <w:pPr>
              <w:ind w:left="58" w:right="288"/>
              <w:rPr>
                <w:rFonts w:cs="Arial"/>
                <w:b/>
                <w:color w:val="000000"/>
                <w:sz w:val="18"/>
                <w:szCs w:val="18"/>
              </w:rPr>
            </w:pPr>
            <w:r w:rsidRPr="00AE52DD">
              <w:rPr>
                <w:rFonts w:cs="Arial"/>
                <w:b/>
                <w:sz w:val="18"/>
                <w:szCs w:val="18"/>
              </w:rPr>
              <w:t>Note</w:t>
            </w:r>
            <w:r w:rsidRPr="00AE52DD">
              <w:rPr>
                <w:rFonts w:cs="Arial"/>
                <w:sz w:val="18"/>
                <w:szCs w:val="18"/>
              </w:rPr>
              <w:t xml:space="preserve">: DCF-F-5124-E, </w:t>
            </w:r>
            <w:r w:rsidRPr="00AE52DD">
              <w:rPr>
                <w:rFonts w:cs="Arial"/>
                <w:i/>
                <w:sz w:val="18"/>
                <w:szCs w:val="18"/>
              </w:rPr>
              <w:t>Reasonable and Prudent Parent Decision Record</w:t>
            </w:r>
            <w:r w:rsidRPr="00AE52DD">
              <w:rPr>
                <w:rFonts w:cs="Arial"/>
                <w:sz w:val="18"/>
                <w:szCs w:val="18"/>
              </w:rPr>
              <w:t>, is available in the forms section of the department website at http://dcf.wisconsin.gov or by</w:t>
            </w:r>
            <w:r w:rsidRPr="00AE52DD">
              <w:rPr>
                <w:rFonts w:cs="Arial"/>
                <w:color w:val="000000"/>
                <w:sz w:val="18"/>
                <w:szCs w:val="18"/>
              </w:rPr>
              <w:t xml:space="preserve"> writing the Division of Safety and Permanence, P.O. Box 8916, Madison, WI 53708−8916.</w:t>
            </w:r>
          </w:p>
        </w:tc>
        <w:tc>
          <w:tcPr>
            <w:tcW w:w="540" w:type="dxa"/>
            <w:gridSpan w:val="2"/>
            <w:tcBorders>
              <w:top w:val="single" w:sz="4" w:space="0" w:color="auto"/>
              <w:bottom w:val="single" w:sz="4" w:space="0" w:color="auto"/>
            </w:tcBorders>
            <w:shd w:val="clear" w:color="auto" w:fill="auto"/>
          </w:tcPr>
          <w:p w14:paraId="43BD3B94" w14:textId="77777777" w:rsidR="00543961" w:rsidRDefault="00543961" w:rsidP="00543961">
            <w:r w:rsidRPr="005B4113">
              <w:rPr>
                <w:rFonts w:ascii="Times New Roman" w:hAnsi="Times New Roman"/>
                <w:sz w:val="22"/>
                <w:szCs w:val="22"/>
              </w:rPr>
              <w:fldChar w:fldCharType="begin">
                <w:ffData>
                  <w:name w:val=""/>
                  <w:enabled/>
                  <w:calcOnExit w:val="0"/>
                  <w:textInput>
                    <w:maxLength w:val="2"/>
                  </w:textInput>
                </w:ffData>
              </w:fldChar>
            </w:r>
            <w:r w:rsidRPr="005B4113">
              <w:rPr>
                <w:rFonts w:ascii="Times New Roman" w:hAnsi="Times New Roman"/>
                <w:sz w:val="22"/>
                <w:szCs w:val="22"/>
              </w:rPr>
              <w:instrText xml:space="preserve"> FORMTEXT </w:instrText>
            </w:r>
            <w:r w:rsidRPr="005B4113">
              <w:rPr>
                <w:rFonts w:ascii="Times New Roman" w:hAnsi="Times New Roman"/>
                <w:sz w:val="22"/>
                <w:szCs w:val="22"/>
              </w:rPr>
            </w:r>
            <w:r w:rsidRPr="005B4113">
              <w:rPr>
                <w:rFonts w:ascii="Times New Roman" w:hAnsi="Times New Roman"/>
                <w:sz w:val="22"/>
                <w:szCs w:val="22"/>
              </w:rPr>
              <w:fldChar w:fldCharType="separate"/>
            </w:r>
            <w:r w:rsidRPr="005B4113">
              <w:rPr>
                <w:rFonts w:ascii="Times New Roman" w:hAnsi="Times New Roman"/>
                <w:noProof/>
                <w:sz w:val="22"/>
                <w:szCs w:val="22"/>
              </w:rPr>
              <w:t> </w:t>
            </w:r>
            <w:r w:rsidRPr="005B4113">
              <w:rPr>
                <w:rFonts w:ascii="Times New Roman" w:hAnsi="Times New Roman"/>
                <w:noProof/>
                <w:sz w:val="22"/>
                <w:szCs w:val="22"/>
              </w:rPr>
              <w:t> </w:t>
            </w:r>
            <w:r w:rsidRPr="005B411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3EA1FE5" w14:textId="77777777" w:rsidR="00543961" w:rsidRDefault="00543961" w:rsidP="00543961">
            <w:r w:rsidRPr="005B4113">
              <w:rPr>
                <w:rFonts w:ascii="Times New Roman" w:hAnsi="Times New Roman"/>
                <w:sz w:val="22"/>
                <w:szCs w:val="22"/>
              </w:rPr>
              <w:fldChar w:fldCharType="begin">
                <w:ffData>
                  <w:name w:val=""/>
                  <w:enabled/>
                  <w:calcOnExit w:val="0"/>
                  <w:textInput>
                    <w:maxLength w:val="2"/>
                  </w:textInput>
                </w:ffData>
              </w:fldChar>
            </w:r>
            <w:r w:rsidRPr="005B4113">
              <w:rPr>
                <w:rFonts w:ascii="Times New Roman" w:hAnsi="Times New Roman"/>
                <w:sz w:val="22"/>
                <w:szCs w:val="22"/>
              </w:rPr>
              <w:instrText xml:space="preserve"> FORMTEXT </w:instrText>
            </w:r>
            <w:r w:rsidRPr="005B4113">
              <w:rPr>
                <w:rFonts w:ascii="Times New Roman" w:hAnsi="Times New Roman"/>
                <w:sz w:val="22"/>
                <w:szCs w:val="22"/>
              </w:rPr>
            </w:r>
            <w:r w:rsidRPr="005B4113">
              <w:rPr>
                <w:rFonts w:ascii="Times New Roman" w:hAnsi="Times New Roman"/>
                <w:sz w:val="22"/>
                <w:szCs w:val="22"/>
              </w:rPr>
              <w:fldChar w:fldCharType="separate"/>
            </w:r>
            <w:r w:rsidRPr="005B4113">
              <w:rPr>
                <w:rFonts w:ascii="Times New Roman" w:hAnsi="Times New Roman"/>
                <w:noProof/>
                <w:sz w:val="22"/>
                <w:szCs w:val="22"/>
              </w:rPr>
              <w:t> </w:t>
            </w:r>
            <w:r w:rsidRPr="005B4113">
              <w:rPr>
                <w:rFonts w:ascii="Times New Roman" w:hAnsi="Times New Roman"/>
                <w:noProof/>
                <w:sz w:val="22"/>
                <w:szCs w:val="22"/>
              </w:rPr>
              <w:t> </w:t>
            </w:r>
            <w:r w:rsidRPr="005B411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7D65F0C" w14:textId="77777777" w:rsidR="00543961" w:rsidRDefault="00543961" w:rsidP="00543961">
            <w:r w:rsidRPr="005B4113">
              <w:rPr>
                <w:rFonts w:ascii="Times New Roman" w:hAnsi="Times New Roman"/>
                <w:sz w:val="22"/>
                <w:szCs w:val="22"/>
              </w:rPr>
              <w:fldChar w:fldCharType="begin">
                <w:ffData>
                  <w:name w:val=""/>
                  <w:enabled/>
                  <w:calcOnExit w:val="0"/>
                  <w:textInput>
                    <w:maxLength w:val="2"/>
                  </w:textInput>
                </w:ffData>
              </w:fldChar>
            </w:r>
            <w:r w:rsidRPr="005B4113">
              <w:rPr>
                <w:rFonts w:ascii="Times New Roman" w:hAnsi="Times New Roman"/>
                <w:sz w:val="22"/>
                <w:szCs w:val="22"/>
              </w:rPr>
              <w:instrText xml:space="preserve"> FORMTEXT </w:instrText>
            </w:r>
            <w:r w:rsidRPr="005B4113">
              <w:rPr>
                <w:rFonts w:ascii="Times New Roman" w:hAnsi="Times New Roman"/>
                <w:sz w:val="22"/>
                <w:szCs w:val="22"/>
              </w:rPr>
            </w:r>
            <w:r w:rsidRPr="005B4113">
              <w:rPr>
                <w:rFonts w:ascii="Times New Roman" w:hAnsi="Times New Roman"/>
                <w:sz w:val="22"/>
                <w:szCs w:val="22"/>
              </w:rPr>
              <w:fldChar w:fldCharType="separate"/>
            </w:r>
            <w:r w:rsidRPr="005B4113">
              <w:rPr>
                <w:rFonts w:ascii="Times New Roman" w:hAnsi="Times New Roman"/>
                <w:noProof/>
                <w:sz w:val="22"/>
                <w:szCs w:val="22"/>
              </w:rPr>
              <w:t> </w:t>
            </w:r>
            <w:r w:rsidRPr="005B4113">
              <w:rPr>
                <w:rFonts w:ascii="Times New Roman" w:hAnsi="Times New Roman"/>
                <w:noProof/>
                <w:sz w:val="22"/>
                <w:szCs w:val="22"/>
              </w:rPr>
              <w:t> </w:t>
            </w:r>
            <w:r w:rsidRPr="005B411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5621F05" w14:textId="77777777" w:rsidR="00543961" w:rsidRDefault="00543961" w:rsidP="00543961">
            <w:r w:rsidRPr="005B4113">
              <w:rPr>
                <w:rFonts w:ascii="Times New Roman" w:hAnsi="Times New Roman"/>
                <w:sz w:val="22"/>
                <w:szCs w:val="22"/>
              </w:rPr>
              <w:fldChar w:fldCharType="begin">
                <w:ffData>
                  <w:name w:val=""/>
                  <w:enabled/>
                  <w:calcOnExit w:val="0"/>
                  <w:textInput>
                    <w:maxLength w:val="2"/>
                  </w:textInput>
                </w:ffData>
              </w:fldChar>
            </w:r>
            <w:r w:rsidRPr="005B4113">
              <w:rPr>
                <w:rFonts w:ascii="Times New Roman" w:hAnsi="Times New Roman"/>
                <w:sz w:val="22"/>
                <w:szCs w:val="22"/>
              </w:rPr>
              <w:instrText xml:space="preserve"> FORMTEXT </w:instrText>
            </w:r>
            <w:r w:rsidRPr="005B4113">
              <w:rPr>
                <w:rFonts w:ascii="Times New Roman" w:hAnsi="Times New Roman"/>
                <w:sz w:val="22"/>
                <w:szCs w:val="22"/>
              </w:rPr>
            </w:r>
            <w:r w:rsidRPr="005B4113">
              <w:rPr>
                <w:rFonts w:ascii="Times New Roman" w:hAnsi="Times New Roman"/>
                <w:sz w:val="22"/>
                <w:szCs w:val="22"/>
              </w:rPr>
              <w:fldChar w:fldCharType="separate"/>
            </w:r>
            <w:r w:rsidRPr="005B4113">
              <w:rPr>
                <w:rFonts w:ascii="Times New Roman" w:hAnsi="Times New Roman"/>
                <w:noProof/>
                <w:sz w:val="22"/>
                <w:szCs w:val="22"/>
              </w:rPr>
              <w:t> </w:t>
            </w:r>
            <w:r w:rsidRPr="005B4113">
              <w:rPr>
                <w:rFonts w:ascii="Times New Roman" w:hAnsi="Times New Roman"/>
                <w:noProof/>
                <w:sz w:val="22"/>
                <w:szCs w:val="22"/>
              </w:rPr>
              <w:t> </w:t>
            </w:r>
            <w:r w:rsidRPr="005B411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04CF934" w14:textId="77777777" w:rsidR="00543961" w:rsidRDefault="00543961" w:rsidP="00543961">
            <w:r w:rsidRPr="00D1280C">
              <w:rPr>
                <w:rFonts w:ascii="Times New Roman" w:hAnsi="Times New Roman"/>
                <w:sz w:val="22"/>
                <w:szCs w:val="22"/>
              </w:rPr>
              <w:fldChar w:fldCharType="begin">
                <w:ffData>
                  <w:name w:val=""/>
                  <w:enabled/>
                  <w:calcOnExit w:val="0"/>
                  <w:textInput>
                    <w:maxLength w:val="55"/>
                  </w:textInput>
                </w:ffData>
              </w:fldChar>
            </w:r>
            <w:r w:rsidRPr="00D1280C">
              <w:rPr>
                <w:rFonts w:ascii="Times New Roman" w:hAnsi="Times New Roman"/>
                <w:sz w:val="22"/>
                <w:szCs w:val="22"/>
              </w:rPr>
              <w:instrText xml:space="preserve"> FORMTEXT </w:instrText>
            </w:r>
            <w:r w:rsidRPr="00D1280C">
              <w:rPr>
                <w:rFonts w:ascii="Times New Roman" w:hAnsi="Times New Roman"/>
                <w:sz w:val="22"/>
                <w:szCs w:val="22"/>
              </w:rPr>
            </w:r>
            <w:r w:rsidRPr="00D1280C">
              <w:rPr>
                <w:rFonts w:ascii="Times New Roman" w:hAnsi="Times New Roman"/>
                <w:sz w:val="22"/>
                <w:szCs w:val="22"/>
              </w:rPr>
              <w:fldChar w:fldCharType="separate"/>
            </w:r>
            <w:r w:rsidRPr="00D1280C">
              <w:rPr>
                <w:rFonts w:ascii="Times New Roman" w:hAnsi="Times New Roman"/>
                <w:noProof/>
                <w:sz w:val="22"/>
                <w:szCs w:val="22"/>
              </w:rPr>
              <w:t> </w:t>
            </w:r>
            <w:r w:rsidRPr="00D1280C">
              <w:rPr>
                <w:rFonts w:ascii="Times New Roman" w:hAnsi="Times New Roman"/>
                <w:noProof/>
                <w:sz w:val="22"/>
                <w:szCs w:val="22"/>
              </w:rPr>
              <w:t> </w:t>
            </w:r>
            <w:r w:rsidRPr="00D1280C">
              <w:rPr>
                <w:rFonts w:ascii="Times New Roman" w:hAnsi="Times New Roman"/>
                <w:noProof/>
                <w:sz w:val="22"/>
                <w:szCs w:val="22"/>
              </w:rPr>
              <w:t> </w:t>
            </w:r>
            <w:r w:rsidRPr="00D1280C">
              <w:rPr>
                <w:rFonts w:ascii="Times New Roman" w:hAnsi="Times New Roman"/>
                <w:noProof/>
                <w:sz w:val="22"/>
                <w:szCs w:val="22"/>
              </w:rPr>
              <w:t> </w:t>
            </w:r>
            <w:r w:rsidRPr="00D1280C">
              <w:rPr>
                <w:rFonts w:ascii="Times New Roman" w:hAnsi="Times New Roman"/>
                <w:noProof/>
                <w:sz w:val="22"/>
                <w:szCs w:val="22"/>
              </w:rPr>
              <w:t> </w:t>
            </w:r>
            <w:r w:rsidRPr="00D1280C">
              <w:rPr>
                <w:rFonts w:ascii="Times New Roman" w:hAnsi="Times New Roman"/>
                <w:sz w:val="22"/>
                <w:szCs w:val="22"/>
              </w:rPr>
              <w:fldChar w:fldCharType="end"/>
            </w:r>
          </w:p>
        </w:tc>
      </w:tr>
      <w:tr w:rsidR="00543961" w14:paraId="63683B39" w14:textId="77777777" w:rsidTr="008D497D">
        <w:tc>
          <w:tcPr>
            <w:tcW w:w="8406" w:type="dxa"/>
            <w:gridSpan w:val="7"/>
            <w:tcBorders>
              <w:top w:val="single" w:sz="4" w:space="0" w:color="auto"/>
              <w:bottom w:val="single" w:sz="4" w:space="0" w:color="auto"/>
            </w:tcBorders>
          </w:tcPr>
          <w:p w14:paraId="29396D20" w14:textId="77777777" w:rsidR="00543961" w:rsidRPr="00F75AE0" w:rsidRDefault="00543961" w:rsidP="00543961">
            <w:pPr>
              <w:autoSpaceDE w:val="0"/>
              <w:autoSpaceDN w:val="0"/>
              <w:adjustRightInd w:val="0"/>
              <w:spacing w:before="40"/>
              <w:ind w:left="60" w:right="288" w:firstLine="4"/>
              <w:rPr>
                <w:rFonts w:cs="Arial"/>
                <w:sz w:val="18"/>
                <w:szCs w:val="18"/>
              </w:rPr>
            </w:pPr>
            <w:r w:rsidRPr="00F95756">
              <w:rPr>
                <w:rFonts w:cs="Arial"/>
                <w:b/>
                <w:sz w:val="18"/>
                <w:szCs w:val="18"/>
              </w:rPr>
              <w:t>57.245</w:t>
            </w:r>
            <w:r w:rsidRPr="00F75AE0">
              <w:rPr>
                <w:rFonts w:cs="Arial"/>
                <w:b/>
                <w:sz w:val="18"/>
                <w:szCs w:val="18"/>
              </w:rPr>
              <w:t xml:space="preserve">(3) </w:t>
            </w:r>
            <w:r w:rsidRPr="00F75AE0">
              <w:rPr>
                <w:rFonts w:cs="Arial"/>
                <w:sz w:val="18"/>
                <w:szCs w:val="18"/>
              </w:rPr>
              <w:t xml:space="preserve"> </w:t>
            </w:r>
            <w:r w:rsidRPr="00006E82">
              <w:rPr>
                <w:rFonts w:cs="Arial"/>
                <w:b/>
                <w:sz w:val="18"/>
                <w:szCs w:val="18"/>
              </w:rPr>
              <w:t>REASONABLE AND PRUDENT PARENT STANDARD</w:t>
            </w:r>
            <w:r w:rsidRPr="00006E82">
              <w:rPr>
                <w:rFonts w:cs="Arial"/>
                <w:sz w:val="18"/>
                <w:szCs w:val="18"/>
              </w:rPr>
              <w:t>.</w:t>
            </w:r>
            <w:r w:rsidRPr="00F75AE0">
              <w:rPr>
                <w:rFonts w:cs="Arial"/>
                <w:sz w:val="18"/>
                <w:szCs w:val="18"/>
              </w:rPr>
              <w:t xml:space="preserve">  When an RPPS decision maker is making a decision regarding a resident’s participation in activities, the RPPS decision maker shall use a decision-making standard that is characterized by careful and sensible parental decisions that maintain the health, safety, best interests, and cultural, religious, and tribal values of the resident while at the same time encouraging the emotional and developmental growth of the resident, if the activities meet the conditions in par. (a) and (b) as follows:</w:t>
            </w:r>
          </w:p>
          <w:p w14:paraId="1B1C2823" w14:textId="77777777" w:rsidR="00543961" w:rsidRDefault="00543961" w:rsidP="00543961">
            <w:pPr>
              <w:autoSpaceDE w:val="0"/>
              <w:autoSpaceDN w:val="0"/>
              <w:adjustRightInd w:val="0"/>
              <w:ind w:left="270" w:right="288" w:firstLine="4"/>
              <w:rPr>
                <w:rFonts w:cs="Arial"/>
                <w:sz w:val="18"/>
                <w:szCs w:val="18"/>
              </w:rPr>
            </w:pPr>
            <w:r w:rsidRPr="00802D53">
              <w:rPr>
                <w:rFonts w:cs="Arial"/>
                <w:b/>
                <w:sz w:val="18"/>
                <w:szCs w:val="18"/>
              </w:rPr>
              <w:t>(a)</w:t>
            </w:r>
            <w:r w:rsidRPr="00F75AE0">
              <w:rPr>
                <w:rFonts w:cs="Arial"/>
                <w:sz w:val="18"/>
                <w:szCs w:val="18"/>
              </w:rPr>
              <w:t xml:space="preserve">  </w:t>
            </w:r>
            <w:r w:rsidRPr="00F75AE0">
              <w:rPr>
                <w:rFonts w:cs="Arial"/>
                <w:i/>
                <w:sz w:val="18"/>
                <w:szCs w:val="18"/>
              </w:rPr>
              <w:t>Areas covered by the standard</w:t>
            </w:r>
            <w:r w:rsidRPr="00F75AE0">
              <w:rPr>
                <w:rFonts w:cs="Arial"/>
                <w:sz w:val="18"/>
                <w:szCs w:val="18"/>
              </w:rPr>
              <w:t>.  The resident is participating or wants to participate in extracurricular, enrichment, cultural, or social activities, including all of the following:</w:t>
            </w:r>
          </w:p>
          <w:p w14:paraId="223C9372" w14:textId="77777777" w:rsidR="00543961" w:rsidRPr="00802D53" w:rsidRDefault="00543961" w:rsidP="00543961">
            <w:pPr>
              <w:ind w:left="540" w:right="288"/>
              <w:rPr>
                <w:rFonts w:cs="Arial"/>
                <w:sz w:val="18"/>
                <w:szCs w:val="18"/>
              </w:rPr>
            </w:pPr>
            <w:r>
              <w:rPr>
                <w:rFonts w:cs="Arial"/>
                <w:sz w:val="18"/>
                <w:szCs w:val="18"/>
              </w:rPr>
              <w:t xml:space="preserve">1.  </w:t>
            </w:r>
            <w:r w:rsidRPr="00802D53">
              <w:rPr>
                <w:rFonts w:cs="Arial"/>
                <w:sz w:val="18"/>
                <w:szCs w:val="18"/>
              </w:rPr>
              <w:t>Activities related to transportation, such as obtaining a driver’s license, driving, or carpooling with peers and other adults.</w:t>
            </w:r>
          </w:p>
          <w:p w14:paraId="08F12FE5" w14:textId="77777777" w:rsidR="00543961" w:rsidRPr="00802D53" w:rsidRDefault="00543961" w:rsidP="00543961">
            <w:pPr>
              <w:ind w:left="540" w:right="288"/>
              <w:rPr>
                <w:rFonts w:cs="Arial"/>
                <w:sz w:val="18"/>
                <w:szCs w:val="18"/>
              </w:rPr>
            </w:pPr>
            <w:r>
              <w:rPr>
                <w:rFonts w:cs="Arial"/>
                <w:sz w:val="18"/>
                <w:szCs w:val="18"/>
              </w:rPr>
              <w:t xml:space="preserve">2.  </w:t>
            </w:r>
            <w:r w:rsidRPr="00802D53">
              <w:rPr>
                <w:rFonts w:cs="Arial"/>
                <w:sz w:val="18"/>
                <w:szCs w:val="18"/>
              </w:rPr>
              <w:t>Formal or informal employment and related activities, such as opening an account in a bank or credit union.</w:t>
            </w:r>
          </w:p>
          <w:p w14:paraId="27C70F80" w14:textId="77777777" w:rsidR="00543961" w:rsidRPr="00802D53" w:rsidRDefault="00543961" w:rsidP="00543961">
            <w:pPr>
              <w:ind w:left="540" w:right="288"/>
              <w:rPr>
                <w:rFonts w:cs="Arial"/>
                <w:sz w:val="18"/>
                <w:szCs w:val="18"/>
              </w:rPr>
            </w:pPr>
            <w:r>
              <w:rPr>
                <w:rFonts w:cs="Arial"/>
                <w:sz w:val="18"/>
                <w:szCs w:val="18"/>
              </w:rPr>
              <w:t xml:space="preserve">3.  </w:t>
            </w:r>
            <w:r w:rsidRPr="00802D53">
              <w:rPr>
                <w:rFonts w:cs="Arial"/>
                <w:sz w:val="18"/>
                <w:szCs w:val="18"/>
              </w:rPr>
              <w:t>Activities related to peer relationships, such as visiting with friends, staying overnight at a friend’s house, or dating.</w:t>
            </w:r>
          </w:p>
          <w:p w14:paraId="1AAA7AE4" w14:textId="77777777" w:rsidR="00543961" w:rsidRDefault="00543961" w:rsidP="00543961">
            <w:pPr>
              <w:spacing w:after="40"/>
              <w:ind w:left="540" w:right="288"/>
              <w:rPr>
                <w:rFonts w:cs="Arial"/>
                <w:b/>
                <w:color w:val="000000"/>
                <w:sz w:val="18"/>
                <w:szCs w:val="18"/>
              </w:rPr>
            </w:pPr>
            <w:r>
              <w:rPr>
                <w:rFonts w:cs="Arial"/>
                <w:sz w:val="18"/>
                <w:szCs w:val="18"/>
              </w:rPr>
              <w:t xml:space="preserve">4.  </w:t>
            </w:r>
            <w:r w:rsidRPr="00802D53">
              <w:rPr>
                <w:rFonts w:cs="Arial"/>
                <w:sz w:val="18"/>
                <w:szCs w:val="18"/>
              </w:rPr>
              <w:t>Activities related to personal expression, such as haircuts; hair dying; clothing choices; or sources of entertainment, including games and music.</w:t>
            </w:r>
          </w:p>
        </w:tc>
        <w:tc>
          <w:tcPr>
            <w:tcW w:w="540" w:type="dxa"/>
            <w:gridSpan w:val="2"/>
            <w:tcBorders>
              <w:top w:val="single" w:sz="4" w:space="0" w:color="auto"/>
              <w:bottom w:val="single" w:sz="4" w:space="0" w:color="auto"/>
            </w:tcBorders>
            <w:shd w:val="clear" w:color="auto" w:fill="auto"/>
          </w:tcPr>
          <w:p w14:paraId="19394B0E" w14:textId="77777777" w:rsidR="00543961" w:rsidRDefault="00543961" w:rsidP="00543961">
            <w:r w:rsidRPr="005B4113">
              <w:rPr>
                <w:rFonts w:ascii="Times New Roman" w:hAnsi="Times New Roman"/>
                <w:sz w:val="22"/>
                <w:szCs w:val="22"/>
              </w:rPr>
              <w:fldChar w:fldCharType="begin">
                <w:ffData>
                  <w:name w:val=""/>
                  <w:enabled/>
                  <w:calcOnExit w:val="0"/>
                  <w:textInput>
                    <w:maxLength w:val="2"/>
                  </w:textInput>
                </w:ffData>
              </w:fldChar>
            </w:r>
            <w:r w:rsidRPr="005B4113">
              <w:rPr>
                <w:rFonts w:ascii="Times New Roman" w:hAnsi="Times New Roman"/>
                <w:sz w:val="22"/>
                <w:szCs w:val="22"/>
              </w:rPr>
              <w:instrText xml:space="preserve"> FORMTEXT </w:instrText>
            </w:r>
            <w:r w:rsidRPr="005B4113">
              <w:rPr>
                <w:rFonts w:ascii="Times New Roman" w:hAnsi="Times New Roman"/>
                <w:sz w:val="22"/>
                <w:szCs w:val="22"/>
              </w:rPr>
            </w:r>
            <w:r w:rsidRPr="005B4113">
              <w:rPr>
                <w:rFonts w:ascii="Times New Roman" w:hAnsi="Times New Roman"/>
                <w:sz w:val="22"/>
                <w:szCs w:val="22"/>
              </w:rPr>
              <w:fldChar w:fldCharType="separate"/>
            </w:r>
            <w:r w:rsidRPr="005B4113">
              <w:rPr>
                <w:rFonts w:ascii="Times New Roman" w:hAnsi="Times New Roman"/>
                <w:noProof/>
                <w:sz w:val="22"/>
                <w:szCs w:val="22"/>
              </w:rPr>
              <w:t> </w:t>
            </w:r>
            <w:r w:rsidRPr="005B4113">
              <w:rPr>
                <w:rFonts w:ascii="Times New Roman" w:hAnsi="Times New Roman"/>
                <w:noProof/>
                <w:sz w:val="22"/>
                <w:szCs w:val="22"/>
              </w:rPr>
              <w:t> </w:t>
            </w:r>
            <w:r w:rsidRPr="005B411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4C8BB15" w14:textId="77777777" w:rsidR="00543961" w:rsidRDefault="00543961" w:rsidP="00543961">
            <w:r w:rsidRPr="005B4113">
              <w:rPr>
                <w:rFonts w:ascii="Times New Roman" w:hAnsi="Times New Roman"/>
                <w:sz w:val="22"/>
                <w:szCs w:val="22"/>
              </w:rPr>
              <w:fldChar w:fldCharType="begin">
                <w:ffData>
                  <w:name w:val=""/>
                  <w:enabled/>
                  <w:calcOnExit w:val="0"/>
                  <w:textInput>
                    <w:maxLength w:val="2"/>
                  </w:textInput>
                </w:ffData>
              </w:fldChar>
            </w:r>
            <w:r w:rsidRPr="005B4113">
              <w:rPr>
                <w:rFonts w:ascii="Times New Roman" w:hAnsi="Times New Roman"/>
                <w:sz w:val="22"/>
                <w:szCs w:val="22"/>
              </w:rPr>
              <w:instrText xml:space="preserve"> FORMTEXT </w:instrText>
            </w:r>
            <w:r w:rsidRPr="005B4113">
              <w:rPr>
                <w:rFonts w:ascii="Times New Roman" w:hAnsi="Times New Roman"/>
                <w:sz w:val="22"/>
                <w:szCs w:val="22"/>
              </w:rPr>
            </w:r>
            <w:r w:rsidRPr="005B4113">
              <w:rPr>
                <w:rFonts w:ascii="Times New Roman" w:hAnsi="Times New Roman"/>
                <w:sz w:val="22"/>
                <w:szCs w:val="22"/>
              </w:rPr>
              <w:fldChar w:fldCharType="separate"/>
            </w:r>
            <w:r w:rsidRPr="005B4113">
              <w:rPr>
                <w:rFonts w:ascii="Times New Roman" w:hAnsi="Times New Roman"/>
                <w:noProof/>
                <w:sz w:val="22"/>
                <w:szCs w:val="22"/>
              </w:rPr>
              <w:t> </w:t>
            </w:r>
            <w:r w:rsidRPr="005B4113">
              <w:rPr>
                <w:rFonts w:ascii="Times New Roman" w:hAnsi="Times New Roman"/>
                <w:noProof/>
                <w:sz w:val="22"/>
                <w:szCs w:val="22"/>
              </w:rPr>
              <w:t> </w:t>
            </w:r>
            <w:r w:rsidRPr="005B411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3BDF584" w14:textId="77777777" w:rsidR="00543961" w:rsidRDefault="00543961" w:rsidP="00543961">
            <w:r w:rsidRPr="005B4113">
              <w:rPr>
                <w:rFonts w:ascii="Times New Roman" w:hAnsi="Times New Roman"/>
                <w:sz w:val="22"/>
                <w:szCs w:val="22"/>
              </w:rPr>
              <w:fldChar w:fldCharType="begin">
                <w:ffData>
                  <w:name w:val=""/>
                  <w:enabled/>
                  <w:calcOnExit w:val="0"/>
                  <w:textInput>
                    <w:maxLength w:val="2"/>
                  </w:textInput>
                </w:ffData>
              </w:fldChar>
            </w:r>
            <w:r w:rsidRPr="005B4113">
              <w:rPr>
                <w:rFonts w:ascii="Times New Roman" w:hAnsi="Times New Roman"/>
                <w:sz w:val="22"/>
                <w:szCs w:val="22"/>
              </w:rPr>
              <w:instrText xml:space="preserve"> FORMTEXT </w:instrText>
            </w:r>
            <w:r w:rsidRPr="005B4113">
              <w:rPr>
                <w:rFonts w:ascii="Times New Roman" w:hAnsi="Times New Roman"/>
                <w:sz w:val="22"/>
                <w:szCs w:val="22"/>
              </w:rPr>
            </w:r>
            <w:r w:rsidRPr="005B4113">
              <w:rPr>
                <w:rFonts w:ascii="Times New Roman" w:hAnsi="Times New Roman"/>
                <w:sz w:val="22"/>
                <w:szCs w:val="22"/>
              </w:rPr>
              <w:fldChar w:fldCharType="separate"/>
            </w:r>
            <w:r w:rsidRPr="005B4113">
              <w:rPr>
                <w:rFonts w:ascii="Times New Roman" w:hAnsi="Times New Roman"/>
                <w:noProof/>
                <w:sz w:val="22"/>
                <w:szCs w:val="22"/>
              </w:rPr>
              <w:t> </w:t>
            </w:r>
            <w:r w:rsidRPr="005B4113">
              <w:rPr>
                <w:rFonts w:ascii="Times New Roman" w:hAnsi="Times New Roman"/>
                <w:noProof/>
                <w:sz w:val="22"/>
                <w:szCs w:val="22"/>
              </w:rPr>
              <w:t> </w:t>
            </w:r>
            <w:r w:rsidRPr="005B411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06642D0" w14:textId="77777777" w:rsidR="00543961" w:rsidRDefault="00543961" w:rsidP="00543961">
            <w:r w:rsidRPr="005B4113">
              <w:rPr>
                <w:rFonts w:ascii="Times New Roman" w:hAnsi="Times New Roman"/>
                <w:sz w:val="22"/>
                <w:szCs w:val="22"/>
              </w:rPr>
              <w:fldChar w:fldCharType="begin">
                <w:ffData>
                  <w:name w:val=""/>
                  <w:enabled/>
                  <w:calcOnExit w:val="0"/>
                  <w:textInput>
                    <w:maxLength w:val="2"/>
                  </w:textInput>
                </w:ffData>
              </w:fldChar>
            </w:r>
            <w:r w:rsidRPr="005B4113">
              <w:rPr>
                <w:rFonts w:ascii="Times New Roman" w:hAnsi="Times New Roman"/>
                <w:sz w:val="22"/>
                <w:szCs w:val="22"/>
              </w:rPr>
              <w:instrText xml:space="preserve"> FORMTEXT </w:instrText>
            </w:r>
            <w:r w:rsidRPr="005B4113">
              <w:rPr>
                <w:rFonts w:ascii="Times New Roman" w:hAnsi="Times New Roman"/>
                <w:sz w:val="22"/>
                <w:szCs w:val="22"/>
              </w:rPr>
            </w:r>
            <w:r w:rsidRPr="005B4113">
              <w:rPr>
                <w:rFonts w:ascii="Times New Roman" w:hAnsi="Times New Roman"/>
                <w:sz w:val="22"/>
                <w:szCs w:val="22"/>
              </w:rPr>
              <w:fldChar w:fldCharType="separate"/>
            </w:r>
            <w:r w:rsidRPr="005B4113">
              <w:rPr>
                <w:rFonts w:ascii="Times New Roman" w:hAnsi="Times New Roman"/>
                <w:noProof/>
                <w:sz w:val="22"/>
                <w:szCs w:val="22"/>
              </w:rPr>
              <w:t> </w:t>
            </w:r>
            <w:r w:rsidRPr="005B4113">
              <w:rPr>
                <w:rFonts w:ascii="Times New Roman" w:hAnsi="Times New Roman"/>
                <w:noProof/>
                <w:sz w:val="22"/>
                <w:szCs w:val="22"/>
              </w:rPr>
              <w:t> </w:t>
            </w:r>
            <w:r w:rsidRPr="005B411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E1E1713" w14:textId="77777777" w:rsidR="00543961" w:rsidRDefault="00543961" w:rsidP="00543961">
            <w:r w:rsidRPr="00D1280C">
              <w:rPr>
                <w:rFonts w:ascii="Times New Roman" w:hAnsi="Times New Roman"/>
                <w:sz w:val="22"/>
                <w:szCs w:val="22"/>
              </w:rPr>
              <w:fldChar w:fldCharType="begin">
                <w:ffData>
                  <w:name w:val=""/>
                  <w:enabled/>
                  <w:calcOnExit w:val="0"/>
                  <w:textInput>
                    <w:maxLength w:val="55"/>
                  </w:textInput>
                </w:ffData>
              </w:fldChar>
            </w:r>
            <w:r w:rsidRPr="00D1280C">
              <w:rPr>
                <w:rFonts w:ascii="Times New Roman" w:hAnsi="Times New Roman"/>
                <w:sz w:val="22"/>
                <w:szCs w:val="22"/>
              </w:rPr>
              <w:instrText xml:space="preserve"> FORMTEXT </w:instrText>
            </w:r>
            <w:r w:rsidRPr="00D1280C">
              <w:rPr>
                <w:rFonts w:ascii="Times New Roman" w:hAnsi="Times New Roman"/>
                <w:sz w:val="22"/>
                <w:szCs w:val="22"/>
              </w:rPr>
            </w:r>
            <w:r w:rsidRPr="00D1280C">
              <w:rPr>
                <w:rFonts w:ascii="Times New Roman" w:hAnsi="Times New Roman"/>
                <w:sz w:val="22"/>
                <w:szCs w:val="22"/>
              </w:rPr>
              <w:fldChar w:fldCharType="separate"/>
            </w:r>
            <w:r w:rsidRPr="00D1280C">
              <w:rPr>
                <w:rFonts w:ascii="Times New Roman" w:hAnsi="Times New Roman"/>
                <w:noProof/>
                <w:sz w:val="22"/>
                <w:szCs w:val="22"/>
              </w:rPr>
              <w:t> </w:t>
            </w:r>
            <w:r w:rsidRPr="00D1280C">
              <w:rPr>
                <w:rFonts w:ascii="Times New Roman" w:hAnsi="Times New Roman"/>
                <w:noProof/>
                <w:sz w:val="22"/>
                <w:szCs w:val="22"/>
              </w:rPr>
              <w:t> </w:t>
            </w:r>
            <w:r w:rsidRPr="00D1280C">
              <w:rPr>
                <w:rFonts w:ascii="Times New Roman" w:hAnsi="Times New Roman"/>
                <w:noProof/>
                <w:sz w:val="22"/>
                <w:szCs w:val="22"/>
              </w:rPr>
              <w:t> </w:t>
            </w:r>
            <w:r w:rsidRPr="00D1280C">
              <w:rPr>
                <w:rFonts w:ascii="Times New Roman" w:hAnsi="Times New Roman"/>
                <w:noProof/>
                <w:sz w:val="22"/>
                <w:szCs w:val="22"/>
              </w:rPr>
              <w:t> </w:t>
            </w:r>
            <w:r w:rsidRPr="00D1280C">
              <w:rPr>
                <w:rFonts w:ascii="Times New Roman" w:hAnsi="Times New Roman"/>
                <w:noProof/>
                <w:sz w:val="22"/>
                <w:szCs w:val="22"/>
              </w:rPr>
              <w:t> </w:t>
            </w:r>
            <w:r w:rsidRPr="00D1280C">
              <w:rPr>
                <w:rFonts w:ascii="Times New Roman" w:hAnsi="Times New Roman"/>
                <w:sz w:val="22"/>
                <w:szCs w:val="22"/>
              </w:rPr>
              <w:fldChar w:fldCharType="end"/>
            </w:r>
          </w:p>
        </w:tc>
      </w:tr>
      <w:tr w:rsidR="00543961" w14:paraId="3C35AA33" w14:textId="77777777" w:rsidTr="008D497D">
        <w:tc>
          <w:tcPr>
            <w:tcW w:w="8406" w:type="dxa"/>
            <w:gridSpan w:val="7"/>
            <w:tcBorders>
              <w:top w:val="single" w:sz="4" w:space="0" w:color="auto"/>
              <w:bottom w:val="single" w:sz="4" w:space="0" w:color="auto"/>
            </w:tcBorders>
          </w:tcPr>
          <w:p w14:paraId="30B4D558" w14:textId="77777777" w:rsidR="00543961" w:rsidRDefault="00543961" w:rsidP="00543961">
            <w:pPr>
              <w:autoSpaceDE w:val="0"/>
              <w:autoSpaceDN w:val="0"/>
              <w:adjustRightInd w:val="0"/>
              <w:spacing w:before="40"/>
              <w:ind w:left="60" w:right="288" w:firstLine="4"/>
              <w:rPr>
                <w:rFonts w:cs="Arial"/>
                <w:sz w:val="18"/>
                <w:szCs w:val="18"/>
              </w:rPr>
            </w:pPr>
            <w:r w:rsidRPr="00F95756">
              <w:rPr>
                <w:rFonts w:cs="Arial"/>
                <w:b/>
                <w:sz w:val="18"/>
                <w:szCs w:val="18"/>
              </w:rPr>
              <w:t>57.245</w:t>
            </w:r>
            <w:r>
              <w:rPr>
                <w:rFonts w:cs="Arial"/>
                <w:b/>
                <w:sz w:val="18"/>
                <w:szCs w:val="18"/>
              </w:rPr>
              <w:t>(3)</w:t>
            </w:r>
            <w:r w:rsidRPr="00F75AE0">
              <w:rPr>
                <w:rFonts w:cs="Arial"/>
                <w:b/>
                <w:sz w:val="18"/>
                <w:szCs w:val="18"/>
              </w:rPr>
              <w:t xml:space="preserve">(b)  </w:t>
            </w:r>
            <w:r w:rsidRPr="00802D53">
              <w:rPr>
                <w:rFonts w:cs="Arial"/>
                <w:i/>
                <w:sz w:val="18"/>
                <w:szCs w:val="18"/>
              </w:rPr>
              <w:t>Age or developmentally appropriate activities</w:t>
            </w:r>
            <w:r w:rsidRPr="00802D53">
              <w:rPr>
                <w:rFonts w:cs="Arial"/>
                <w:sz w:val="18"/>
                <w:szCs w:val="18"/>
              </w:rPr>
              <w:t>.</w:t>
            </w:r>
            <w:r w:rsidRPr="00F75AE0">
              <w:rPr>
                <w:rFonts w:cs="Arial"/>
                <w:sz w:val="18"/>
                <w:szCs w:val="18"/>
              </w:rPr>
              <w:t xml:space="preserve">  The resident is participating or wants to participate in activities that are suitable based on any of the following criteria:</w:t>
            </w:r>
          </w:p>
          <w:p w14:paraId="2469706E" w14:textId="77777777" w:rsidR="00543961" w:rsidRDefault="00543961" w:rsidP="00543961">
            <w:pPr>
              <w:autoSpaceDE w:val="0"/>
              <w:autoSpaceDN w:val="0"/>
              <w:adjustRightInd w:val="0"/>
              <w:ind w:left="270" w:right="288"/>
              <w:rPr>
                <w:rFonts w:cs="Arial"/>
                <w:sz w:val="18"/>
                <w:szCs w:val="18"/>
              </w:rPr>
            </w:pPr>
            <w:r>
              <w:rPr>
                <w:rFonts w:cs="Arial"/>
                <w:sz w:val="18"/>
                <w:szCs w:val="18"/>
              </w:rPr>
              <w:t xml:space="preserve">1.  </w:t>
            </w:r>
            <w:r w:rsidRPr="00F75AE0">
              <w:rPr>
                <w:rFonts w:cs="Arial"/>
                <w:sz w:val="18"/>
                <w:szCs w:val="18"/>
              </w:rPr>
              <w:t>Activities that are generally accepted as suitable for children of the same chronological age or level of maturity or that are determined to be developmentally appropriate for a child based on the cognitive, emotional, physical, and behavioral capacities that are typical for childre</w:t>
            </w:r>
            <w:r>
              <w:rPr>
                <w:rFonts w:cs="Arial"/>
                <w:sz w:val="18"/>
                <w:szCs w:val="18"/>
              </w:rPr>
              <w:t>n of the same age or age group.</w:t>
            </w:r>
          </w:p>
          <w:p w14:paraId="7C0AEF2B" w14:textId="77777777" w:rsidR="00543961" w:rsidRDefault="00543961" w:rsidP="00543961">
            <w:pPr>
              <w:ind w:left="270" w:right="288"/>
              <w:rPr>
                <w:rFonts w:cs="Arial"/>
                <w:sz w:val="18"/>
                <w:szCs w:val="18"/>
              </w:rPr>
            </w:pPr>
            <w:r>
              <w:rPr>
                <w:rFonts w:cs="Arial"/>
                <w:sz w:val="18"/>
                <w:szCs w:val="18"/>
              </w:rPr>
              <w:t xml:space="preserve">2.  </w:t>
            </w:r>
            <w:r w:rsidRPr="00F75AE0">
              <w:rPr>
                <w:rFonts w:cs="Arial"/>
                <w:sz w:val="18"/>
                <w:szCs w:val="18"/>
              </w:rPr>
              <w:t>Activities that are suitable based on this resident’s cognitive, emotional, physical, and behavioral capacities.</w:t>
            </w:r>
          </w:p>
          <w:p w14:paraId="4A864233" w14:textId="77777777" w:rsidR="00543961" w:rsidRDefault="00543961" w:rsidP="00543961">
            <w:pPr>
              <w:spacing w:after="40"/>
              <w:ind w:left="60" w:right="288" w:firstLine="4"/>
              <w:rPr>
                <w:rFonts w:cs="Arial"/>
                <w:b/>
                <w:color w:val="000000"/>
                <w:sz w:val="18"/>
                <w:szCs w:val="18"/>
              </w:rPr>
            </w:pPr>
            <w:r w:rsidRPr="00F75AE0">
              <w:rPr>
                <w:rFonts w:cs="Arial"/>
                <w:b/>
                <w:sz w:val="18"/>
                <w:szCs w:val="18"/>
              </w:rPr>
              <w:t>Note:</w:t>
            </w:r>
            <w:r w:rsidRPr="00F75AE0">
              <w:rPr>
                <w:rFonts w:cs="Arial"/>
                <w:sz w:val="18"/>
                <w:szCs w:val="18"/>
              </w:rPr>
              <w:t xml:space="preserve"> </w:t>
            </w:r>
            <w:r w:rsidRPr="00802D53">
              <w:rPr>
                <w:rFonts w:cs="Arial"/>
                <w:sz w:val="18"/>
                <w:szCs w:val="18"/>
              </w:rPr>
              <w:t>The reasonable and prudent parent standard does not apply to a child receiving respite care services.</w:t>
            </w:r>
          </w:p>
        </w:tc>
        <w:tc>
          <w:tcPr>
            <w:tcW w:w="540" w:type="dxa"/>
            <w:gridSpan w:val="2"/>
            <w:tcBorders>
              <w:top w:val="single" w:sz="4" w:space="0" w:color="auto"/>
              <w:bottom w:val="single" w:sz="4" w:space="0" w:color="auto"/>
            </w:tcBorders>
            <w:shd w:val="clear" w:color="auto" w:fill="auto"/>
          </w:tcPr>
          <w:p w14:paraId="1BA688DA" w14:textId="77777777" w:rsidR="00543961" w:rsidRDefault="00543961" w:rsidP="00543961">
            <w:r w:rsidRPr="002B33CB">
              <w:rPr>
                <w:rFonts w:ascii="Times New Roman" w:hAnsi="Times New Roman"/>
                <w:sz w:val="22"/>
                <w:szCs w:val="22"/>
              </w:rPr>
              <w:fldChar w:fldCharType="begin">
                <w:ffData>
                  <w:name w:val=""/>
                  <w:enabled/>
                  <w:calcOnExit w:val="0"/>
                  <w:textInput>
                    <w:maxLength w:val="2"/>
                  </w:textInput>
                </w:ffData>
              </w:fldChar>
            </w:r>
            <w:r w:rsidRPr="002B33CB">
              <w:rPr>
                <w:rFonts w:ascii="Times New Roman" w:hAnsi="Times New Roman"/>
                <w:sz w:val="22"/>
                <w:szCs w:val="22"/>
              </w:rPr>
              <w:instrText xml:space="preserve"> FORMTEXT </w:instrText>
            </w:r>
            <w:r w:rsidRPr="002B33CB">
              <w:rPr>
                <w:rFonts w:ascii="Times New Roman" w:hAnsi="Times New Roman"/>
                <w:sz w:val="22"/>
                <w:szCs w:val="22"/>
              </w:rPr>
            </w:r>
            <w:r w:rsidRPr="002B33CB">
              <w:rPr>
                <w:rFonts w:ascii="Times New Roman" w:hAnsi="Times New Roman"/>
                <w:sz w:val="22"/>
                <w:szCs w:val="22"/>
              </w:rPr>
              <w:fldChar w:fldCharType="separate"/>
            </w:r>
            <w:r w:rsidRPr="002B33CB">
              <w:rPr>
                <w:rFonts w:ascii="Times New Roman" w:hAnsi="Times New Roman"/>
                <w:noProof/>
                <w:sz w:val="22"/>
                <w:szCs w:val="22"/>
              </w:rPr>
              <w:t> </w:t>
            </w:r>
            <w:r w:rsidRPr="002B33CB">
              <w:rPr>
                <w:rFonts w:ascii="Times New Roman" w:hAnsi="Times New Roman"/>
                <w:noProof/>
                <w:sz w:val="22"/>
                <w:szCs w:val="22"/>
              </w:rPr>
              <w:t> </w:t>
            </w:r>
            <w:r w:rsidRPr="002B33C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B0B74A0" w14:textId="77777777" w:rsidR="00543961" w:rsidRDefault="00543961" w:rsidP="00543961">
            <w:r w:rsidRPr="002B33CB">
              <w:rPr>
                <w:rFonts w:ascii="Times New Roman" w:hAnsi="Times New Roman"/>
                <w:sz w:val="22"/>
                <w:szCs w:val="22"/>
              </w:rPr>
              <w:fldChar w:fldCharType="begin">
                <w:ffData>
                  <w:name w:val=""/>
                  <w:enabled/>
                  <w:calcOnExit w:val="0"/>
                  <w:textInput>
                    <w:maxLength w:val="2"/>
                  </w:textInput>
                </w:ffData>
              </w:fldChar>
            </w:r>
            <w:r w:rsidRPr="002B33CB">
              <w:rPr>
                <w:rFonts w:ascii="Times New Roman" w:hAnsi="Times New Roman"/>
                <w:sz w:val="22"/>
                <w:szCs w:val="22"/>
              </w:rPr>
              <w:instrText xml:space="preserve"> FORMTEXT </w:instrText>
            </w:r>
            <w:r w:rsidRPr="002B33CB">
              <w:rPr>
                <w:rFonts w:ascii="Times New Roman" w:hAnsi="Times New Roman"/>
                <w:sz w:val="22"/>
                <w:szCs w:val="22"/>
              </w:rPr>
            </w:r>
            <w:r w:rsidRPr="002B33CB">
              <w:rPr>
                <w:rFonts w:ascii="Times New Roman" w:hAnsi="Times New Roman"/>
                <w:sz w:val="22"/>
                <w:szCs w:val="22"/>
              </w:rPr>
              <w:fldChar w:fldCharType="separate"/>
            </w:r>
            <w:r w:rsidRPr="002B33CB">
              <w:rPr>
                <w:rFonts w:ascii="Times New Roman" w:hAnsi="Times New Roman"/>
                <w:noProof/>
                <w:sz w:val="22"/>
                <w:szCs w:val="22"/>
              </w:rPr>
              <w:t> </w:t>
            </w:r>
            <w:r w:rsidRPr="002B33CB">
              <w:rPr>
                <w:rFonts w:ascii="Times New Roman" w:hAnsi="Times New Roman"/>
                <w:noProof/>
                <w:sz w:val="22"/>
                <w:szCs w:val="22"/>
              </w:rPr>
              <w:t> </w:t>
            </w:r>
            <w:r w:rsidRPr="002B33CB">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185F20B" w14:textId="77777777" w:rsidR="00543961" w:rsidRDefault="00543961" w:rsidP="00543961">
            <w:r w:rsidRPr="002B33CB">
              <w:rPr>
                <w:rFonts w:ascii="Times New Roman" w:hAnsi="Times New Roman"/>
                <w:sz w:val="22"/>
                <w:szCs w:val="22"/>
              </w:rPr>
              <w:fldChar w:fldCharType="begin">
                <w:ffData>
                  <w:name w:val=""/>
                  <w:enabled/>
                  <w:calcOnExit w:val="0"/>
                  <w:textInput>
                    <w:maxLength w:val="2"/>
                  </w:textInput>
                </w:ffData>
              </w:fldChar>
            </w:r>
            <w:r w:rsidRPr="002B33CB">
              <w:rPr>
                <w:rFonts w:ascii="Times New Roman" w:hAnsi="Times New Roman"/>
                <w:sz w:val="22"/>
                <w:szCs w:val="22"/>
              </w:rPr>
              <w:instrText xml:space="preserve"> FORMTEXT </w:instrText>
            </w:r>
            <w:r w:rsidRPr="002B33CB">
              <w:rPr>
                <w:rFonts w:ascii="Times New Roman" w:hAnsi="Times New Roman"/>
                <w:sz w:val="22"/>
                <w:szCs w:val="22"/>
              </w:rPr>
            </w:r>
            <w:r w:rsidRPr="002B33CB">
              <w:rPr>
                <w:rFonts w:ascii="Times New Roman" w:hAnsi="Times New Roman"/>
                <w:sz w:val="22"/>
                <w:szCs w:val="22"/>
              </w:rPr>
              <w:fldChar w:fldCharType="separate"/>
            </w:r>
            <w:r w:rsidRPr="002B33CB">
              <w:rPr>
                <w:rFonts w:ascii="Times New Roman" w:hAnsi="Times New Roman"/>
                <w:noProof/>
                <w:sz w:val="22"/>
                <w:szCs w:val="22"/>
              </w:rPr>
              <w:t> </w:t>
            </w:r>
            <w:r w:rsidRPr="002B33CB">
              <w:rPr>
                <w:rFonts w:ascii="Times New Roman" w:hAnsi="Times New Roman"/>
                <w:noProof/>
                <w:sz w:val="22"/>
                <w:szCs w:val="22"/>
              </w:rPr>
              <w:t> </w:t>
            </w:r>
            <w:r w:rsidRPr="002B33C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CA3EB73" w14:textId="77777777" w:rsidR="00543961" w:rsidRDefault="00543961" w:rsidP="00543961">
            <w:r w:rsidRPr="002B33CB">
              <w:rPr>
                <w:rFonts w:ascii="Times New Roman" w:hAnsi="Times New Roman"/>
                <w:sz w:val="22"/>
                <w:szCs w:val="22"/>
              </w:rPr>
              <w:fldChar w:fldCharType="begin">
                <w:ffData>
                  <w:name w:val=""/>
                  <w:enabled/>
                  <w:calcOnExit w:val="0"/>
                  <w:textInput>
                    <w:maxLength w:val="2"/>
                  </w:textInput>
                </w:ffData>
              </w:fldChar>
            </w:r>
            <w:r w:rsidRPr="002B33CB">
              <w:rPr>
                <w:rFonts w:ascii="Times New Roman" w:hAnsi="Times New Roman"/>
                <w:sz w:val="22"/>
                <w:szCs w:val="22"/>
              </w:rPr>
              <w:instrText xml:space="preserve"> FORMTEXT </w:instrText>
            </w:r>
            <w:r w:rsidRPr="002B33CB">
              <w:rPr>
                <w:rFonts w:ascii="Times New Roman" w:hAnsi="Times New Roman"/>
                <w:sz w:val="22"/>
                <w:szCs w:val="22"/>
              </w:rPr>
            </w:r>
            <w:r w:rsidRPr="002B33CB">
              <w:rPr>
                <w:rFonts w:ascii="Times New Roman" w:hAnsi="Times New Roman"/>
                <w:sz w:val="22"/>
                <w:szCs w:val="22"/>
              </w:rPr>
              <w:fldChar w:fldCharType="separate"/>
            </w:r>
            <w:r w:rsidRPr="002B33CB">
              <w:rPr>
                <w:rFonts w:ascii="Times New Roman" w:hAnsi="Times New Roman"/>
                <w:noProof/>
                <w:sz w:val="22"/>
                <w:szCs w:val="22"/>
              </w:rPr>
              <w:t> </w:t>
            </w:r>
            <w:r w:rsidRPr="002B33CB">
              <w:rPr>
                <w:rFonts w:ascii="Times New Roman" w:hAnsi="Times New Roman"/>
                <w:noProof/>
                <w:sz w:val="22"/>
                <w:szCs w:val="22"/>
              </w:rPr>
              <w:t> </w:t>
            </w:r>
            <w:r w:rsidRPr="002B33CB">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78C4B68" w14:textId="77777777" w:rsidR="00543961" w:rsidRDefault="00543961" w:rsidP="00543961">
            <w:r w:rsidRPr="00EC235F">
              <w:rPr>
                <w:rFonts w:ascii="Times New Roman" w:hAnsi="Times New Roman"/>
                <w:sz w:val="22"/>
                <w:szCs w:val="22"/>
              </w:rPr>
              <w:fldChar w:fldCharType="begin">
                <w:ffData>
                  <w:name w:val=""/>
                  <w:enabled/>
                  <w:calcOnExit w:val="0"/>
                  <w:textInput>
                    <w:maxLength w:val="55"/>
                  </w:textInput>
                </w:ffData>
              </w:fldChar>
            </w:r>
            <w:r w:rsidRPr="00EC235F">
              <w:rPr>
                <w:rFonts w:ascii="Times New Roman" w:hAnsi="Times New Roman"/>
                <w:sz w:val="22"/>
                <w:szCs w:val="22"/>
              </w:rPr>
              <w:instrText xml:space="preserve"> FORMTEXT </w:instrText>
            </w:r>
            <w:r w:rsidRPr="00EC235F">
              <w:rPr>
                <w:rFonts w:ascii="Times New Roman" w:hAnsi="Times New Roman"/>
                <w:sz w:val="22"/>
                <w:szCs w:val="22"/>
              </w:rPr>
            </w:r>
            <w:r w:rsidRPr="00EC235F">
              <w:rPr>
                <w:rFonts w:ascii="Times New Roman" w:hAnsi="Times New Roman"/>
                <w:sz w:val="22"/>
                <w:szCs w:val="22"/>
              </w:rPr>
              <w:fldChar w:fldCharType="separate"/>
            </w:r>
            <w:r w:rsidRPr="00EC235F">
              <w:rPr>
                <w:rFonts w:ascii="Times New Roman" w:hAnsi="Times New Roman"/>
                <w:noProof/>
                <w:sz w:val="22"/>
                <w:szCs w:val="22"/>
              </w:rPr>
              <w:t> </w:t>
            </w:r>
            <w:r w:rsidRPr="00EC235F">
              <w:rPr>
                <w:rFonts w:ascii="Times New Roman" w:hAnsi="Times New Roman"/>
                <w:noProof/>
                <w:sz w:val="22"/>
                <w:szCs w:val="22"/>
              </w:rPr>
              <w:t> </w:t>
            </w:r>
            <w:r w:rsidRPr="00EC235F">
              <w:rPr>
                <w:rFonts w:ascii="Times New Roman" w:hAnsi="Times New Roman"/>
                <w:noProof/>
                <w:sz w:val="22"/>
                <w:szCs w:val="22"/>
              </w:rPr>
              <w:t> </w:t>
            </w:r>
            <w:r w:rsidRPr="00EC235F">
              <w:rPr>
                <w:rFonts w:ascii="Times New Roman" w:hAnsi="Times New Roman"/>
                <w:noProof/>
                <w:sz w:val="22"/>
                <w:szCs w:val="22"/>
              </w:rPr>
              <w:t> </w:t>
            </w:r>
            <w:r w:rsidRPr="00EC235F">
              <w:rPr>
                <w:rFonts w:ascii="Times New Roman" w:hAnsi="Times New Roman"/>
                <w:noProof/>
                <w:sz w:val="22"/>
                <w:szCs w:val="22"/>
              </w:rPr>
              <w:t> </w:t>
            </w:r>
            <w:r w:rsidRPr="00EC235F">
              <w:rPr>
                <w:rFonts w:ascii="Times New Roman" w:hAnsi="Times New Roman"/>
                <w:sz w:val="22"/>
                <w:szCs w:val="22"/>
              </w:rPr>
              <w:fldChar w:fldCharType="end"/>
            </w:r>
          </w:p>
        </w:tc>
      </w:tr>
      <w:tr w:rsidR="00543961" w14:paraId="64D5B399" w14:textId="77777777" w:rsidTr="008D497D">
        <w:tc>
          <w:tcPr>
            <w:tcW w:w="8406" w:type="dxa"/>
            <w:gridSpan w:val="7"/>
            <w:tcBorders>
              <w:top w:val="single" w:sz="4" w:space="0" w:color="auto"/>
              <w:bottom w:val="single" w:sz="4" w:space="0" w:color="auto"/>
            </w:tcBorders>
          </w:tcPr>
          <w:p w14:paraId="71CF4310" w14:textId="77777777" w:rsidR="00543961" w:rsidRDefault="00543961" w:rsidP="00543961">
            <w:pPr>
              <w:spacing w:before="40"/>
              <w:ind w:left="60" w:right="288" w:firstLine="4"/>
              <w:rPr>
                <w:rFonts w:cs="Arial"/>
                <w:sz w:val="18"/>
                <w:szCs w:val="18"/>
              </w:rPr>
            </w:pPr>
            <w:r w:rsidRPr="00F95756">
              <w:rPr>
                <w:rFonts w:cs="Arial"/>
                <w:b/>
                <w:sz w:val="18"/>
                <w:szCs w:val="18"/>
              </w:rPr>
              <w:t>57.245</w:t>
            </w:r>
            <w:r w:rsidRPr="00F75AE0">
              <w:rPr>
                <w:rFonts w:cs="Arial"/>
                <w:b/>
                <w:sz w:val="18"/>
                <w:szCs w:val="18"/>
              </w:rPr>
              <w:t xml:space="preserve">(4) </w:t>
            </w:r>
            <w:r w:rsidRPr="00F75AE0">
              <w:rPr>
                <w:rFonts w:cs="Arial"/>
                <w:sz w:val="18"/>
                <w:szCs w:val="18"/>
              </w:rPr>
              <w:t xml:space="preserve"> </w:t>
            </w:r>
            <w:r w:rsidRPr="00802D53">
              <w:rPr>
                <w:rFonts w:cs="Arial"/>
                <w:b/>
                <w:sz w:val="18"/>
                <w:szCs w:val="18"/>
              </w:rPr>
              <w:t>DECISION-MAKING FACTORS</w:t>
            </w:r>
            <w:r w:rsidRPr="00F75AE0">
              <w:rPr>
                <w:rFonts w:cs="Arial"/>
                <w:smallCaps/>
                <w:sz w:val="18"/>
                <w:szCs w:val="18"/>
              </w:rPr>
              <w:t>.</w:t>
            </w:r>
            <w:r w:rsidRPr="00F75AE0">
              <w:rPr>
                <w:rFonts w:cs="Arial"/>
                <w:sz w:val="18"/>
                <w:szCs w:val="18"/>
              </w:rPr>
              <w:t xml:space="preserve">  When applying the reasonable and prudent parent standard to a decision regarding a resident’s participation in an extracurricular, enrichment, cultural, or social activity, an RPPS decision maker shall consider all of the following:</w:t>
            </w:r>
          </w:p>
          <w:p w14:paraId="374CA32A" w14:textId="77777777" w:rsidR="00543961" w:rsidRPr="00F75AE0" w:rsidRDefault="00543961" w:rsidP="00543961">
            <w:pPr>
              <w:ind w:left="270" w:right="288" w:firstLine="4"/>
              <w:rPr>
                <w:rFonts w:cs="Arial"/>
                <w:sz w:val="18"/>
                <w:szCs w:val="18"/>
              </w:rPr>
            </w:pPr>
            <w:r w:rsidRPr="008923EE">
              <w:rPr>
                <w:rFonts w:cs="Arial"/>
                <w:b/>
                <w:sz w:val="18"/>
                <w:szCs w:val="18"/>
              </w:rPr>
              <w:t>(a)</w:t>
            </w:r>
            <w:r w:rsidRPr="00F75AE0">
              <w:rPr>
                <w:rFonts w:cs="Arial"/>
                <w:sz w:val="18"/>
                <w:szCs w:val="18"/>
              </w:rPr>
              <w:t xml:space="preserve">  Child-specific factors, including all of the following:</w:t>
            </w:r>
          </w:p>
          <w:p w14:paraId="121C60E5" w14:textId="77777777" w:rsidR="00543961" w:rsidRPr="00F75AE0" w:rsidRDefault="00543961" w:rsidP="00543961">
            <w:pPr>
              <w:tabs>
                <w:tab w:val="left" w:pos="4770"/>
              </w:tabs>
              <w:ind w:left="540" w:right="288"/>
              <w:rPr>
                <w:rFonts w:cs="Arial"/>
                <w:sz w:val="18"/>
                <w:szCs w:val="18"/>
              </w:rPr>
            </w:pPr>
            <w:r>
              <w:rPr>
                <w:rFonts w:cs="Arial"/>
                <w:sz w:val="18"/>
                <w:szCs w:val="18"/>
              </w:rPr>
              <w:t xml:space="preserve">1.  </w:t>
            </w:r>
            <w:r w:rsidRPr="00F75AE0">
              <w:rPr>
                <w:rFonts w:cs="Arial"/>
                <w:sz w:val="18"/>
                <w:szCs w:val="18"/>
              </w:rPr>
              <w:t>The resident’s treatment plan.</w:t>
            </w:r>
          </w:p>
          <w:p w14:paraId="65BDF47A" w14:textId="77777777" w:rsidR="00543961" w:rsidRPr="00F75AE0" w:rsidRDefault="00543961" w:rsidP="00543961">
            <w:pPr>
              <w:tabs>
                <w:tab w:val="left" w:pos="4770"/>
              </w:tabs>
              <w:ind w:left="540" w:right="288"/>
              <w:rPr>
                <w:rFonts w:cs="Arial"/>
                <w:sz w:val="18"/>
                <w:szCs w:val="18"/>
              </w:rPr>
            </w:pPr>
            <w:r>
              <w:rPr>
                <w:rFonts w:cs="Arial"/>
                <w:sz w:val="18"/>
                <w:szCs w:val="18"/>
              </w:rPr>
              <w:t xml:space="preserve">2.  </w:t>
            </w:r>
            <w:r w:rsidRPr="00F75AE0">
              <w:rPr>
                <w:rFonts w:cs="Arial"/>
                <w:sz w:val="18"/>
                <w:szCs w:val="18"/>
              </w:rPr>
              <w:t xml:space="preserve">The resident’s wishes, as gathered by engaging the resident in an age-appropriate discussion about participation in the activity. </w:t>
            </w:r>
          </w:p>
          <w:p w14:paraId="4358CA81" w14:textId="77777777" w:rsidR="00543961" w:rsidRPr="00F75AE0" w:rsidRDefault="00543961" w:rsidP="00543961">
            <w:pPr>
              <w:tabs>
                <w:tab w:val="left" w:pos="4770"/>
              </w:tabs>
              <w:ind w:left="540" w:right="288"/>
              <w:rPr>
                <w:rFonts w:cs="Arial"/>
                <w:sz w:val="18"/>
                <w:szCs w:val="18"/>
              </w:rPr>
            </w:pPr>
            <w:r>
              <w:rPr>
                <w:rFonts w:cs="Arial"/>
                <w:sz w:val="18"/>
                <w:szCs w:val="18"/>
              </w:rPr>
              <w:t xml:space="preserve">3.  </w:t>
            </w:r>
            <w:r w:rsidRPr="00F75AE0">
              <w:rPr>
                <w:rFonts w:cs="Arial"/>
                <w:sz w:val="18"/>
                <w:szCs w:val="18"/>
              </w:rPr>
              <w:t>The age, maturity, and development of the resident.</w:t>
            </w:r>
          </w:p>
          <w:p w14:paraId="405D9D11" w14:textId="77777777" w:rsidR="00543961" w:rsidRPr="00F75AE0" w:rsidRDefault="00543961" w:rsidP="00543961">
            <w:pPr>
              <w:ind w:left="540" w:right="288"/>
              <w:rPr>
                <w:rFonts w:cs="Arial"/>
                <w:sz w:val="18"/>
                <w:szCs w:val="18"/>
              </w:rPr>
            </w:pPr>
            <w:r>
              <w:rPr>
                <w:rFonts w:cs="Arial"/>
                <w:sz w:val="18"/>
                <w:szCs w:val="18"/>
              </w:rPr>
              <w:t>4.</w:t>
            </w:r>
            <w:r>
              <w:rPr>
                <w:rFonts w:cs="Arial"/>
                <w:sz w:val="18"/>
                <w:szCs w:val="18"/>
              </w:rPr>
              <w:tab/>
            </w:r>
            <w:r w:rsidRPr="00F75AE0">
              <w:rPr>
                <w:rFonts w:cs="Arial"/>
                <w:sz w:val="18"/>
                <w:szCs w:val="18"/>
              </w:rPr>
              <w:t xml:space="preserve">Whether participating in the activity is in the best interest of the resident. </w:t>
            </w:r>
          </w:p>
          <w:p w14:paraId="625F65B9" w14:textId="77777777" w:rsidR="00543961" w:rsidRPr="00F75AE0" w:rsidRDefault="00543961" w:rsidP="00543961">
            <w:pPr>
              <w:tabs>
                <w:tab w:val="left" w:pos="4294"/>
              </w:tabs>
              <w:ind w:left="540" w:right="288"/>
              <w:rPr>
                <w:rFonts w:cs="Arial"/>
                <w:sz w:val="18"/>
                <w:szCs w:val="18"/>
              </w:rPr>
            </w:pPr>
            <w:r>
              <w:rPr>
                <w:rFonts w:cs="Arial"/>
                <w:sz w:val="18"/>
                <w:szCs w:val="18"/>
              </w:rPr>
              <w:t xml:space="preserve">5.  </w:t>
            </w:r>
            <w:r w:rsidRPr="00F75AE0">
              <w:rPr>
                <w:rFonts w:cs="Arial"/>
                <w:sz w:val="18"/>
                <w:szCs w:val="18"/>
              </w:rPr>
              <w:t>The resident’s behavioral history.</w:t>
            </w:r>
          </w:p>
          <w:p w14:paraId="00CE4E2A" w14:textId="77777777" w:rsidR="00543961" w:rsidRPr="00F75AE0" w:rsidRDefault="00543961" w:rsidP="00543961">
            <w:pPr>
              <w:ind w:left="540" w:right="288"/>
              <w:rPr>
                <w:rFonts w:cs="Arial"/>
                <w:sz w:val="18"/>
                <w:szCs w:val="18"/>
              </w:rPr>
            </w:pPr>
            <w:r>
              <w:rPr>
                <w:rFonts w:cs="Arial"/>
                <w:sz w:val="18"/>
                <w:szCs w:val="18"/>
              </w:rPr>
              <w:lastRenderedPageBreak/>
              <w:t xml:space="preserve">6.  </w:t>
            </w:r>
            <w:r w:rsidRPr="00F75AE0">
              <w:rPr>
                <w:rFonts w:cs="Arial"/>
                <w:sz w:val="18"/>
                <w:szCs w:val="18"/>
              </w:rPr>
              <w:t>Court orders and other legal considerations affecting the resident, including the prohibitions in sub. (5).</w:t>
            </w:r>
          </w:p>
          <w:p w14:paraId="05996093" w14:textId="77777777" w:rsidR="00543961" w:rsidRDefault="00543961" w:rsidP="00543961">
            <w:pPr>
              <w:spacing w:after="40"/>
              <w:ind w:left="540" w:right="288"/>
              <w:rPr>
                <w:rFonts w:cs="Arial"/>
                <w:b/>
                <w:color w:val="000000"/>
                <w:sz w:val="18"/>
                <w:szCs w:val="18"/>
              </w:rPr>
            </w:pPr>
            <w:r>
              <w:rPr>
                <w:rFonts w:cs="Arial"/>
                <w:sz w:val="18"/>
                <w:szCs w:val="18"/>
              </w:rPr>
              <w:t xml:space="preserve">7.  </w:t>
            </w:r>
            <w:r w:rsidRPr="00F75AE0">
              <w:rPr>
                <w:rFonts w:cs="Arial"/>
                <w:sz w:val="18"/>
                <w:szCs w:val="18"/>
              </w:rPr>
              <w:t xml:space="preserve">Cultural, religious, and tribal values of the resident and the resident’s family.  </w:t>
            </w:r>
            <w:r w:rsidRPr="00F95756">
              <w:rPr>
                <w:rFonts w:eastAsia="Calibri" w:cs="Arial"/>
                <w:sz w:val="18"/>
                <w:szCs w:val="18"/>
              </w:rPr>
              <w:t>If the resident and resident’s family have different cultural, religious, or tribal values, then the placing agency, or the department if the department is the resident’s guardian, is ultimately responsible for decisions concerning the resident’s care.</w:t>
            </w:r>
          </w:p>
        </w:tc>
        <w:tc>
          <w:tcPr>
            <w:tcW w:w="540" w:type="dxa"/>
            <w:gridSpan w:val="2"/>
            <w:tcBorders>
              <w:top w:val="single" w:sz="4" w:space="0" w:color="auto"/>
              <w:bottom w:val="single" w:sz="4" w:space="0" w:color="auto"/>
            </w:tcBorders>
            <w:shd w:val="clear" w:color="auto" w:fill="auto"/>
          </w:tcPr>
          <w:p w14:paraId="681AAD89" w14:textId="77777777" w:rsidR="00543961" w:rsidRDefault="00543961" w:rsidP="00543961">
            <w:r w:rsidRPr="002B33CB">
              <w:rPr>
                <w:rFonts w:ascii="Times New Roman" w:hAnsi="Times New Roman"/>
                <w:sz w:val="22"/>
                <w:szCs w:val="22"/>
              </w:rPr>
              <w:lastRenderedPageBreak/>
              <w:fldChar w:fldCharType="begin">
                <w:ffData>
                  <w:name w:val=""/>
                  <w:enabled/>
                  <w:calcOnExit w:val="0"/>
                  <w:textInput>
                    <w:maxLength w:val="2"/>
                  </w:textInput>
                </w:ffData>
              </w:fldChar>
            </w:r>
            <w:r w:rsidRPr="002B33CB">
              <w:rPr>
                <w:rFonts w:ascii="Times New Roman" w:hAnsi="Times New Roman"/>
                <w:sz w:val="22"/>
                <w:szCs w:val="22"/>
              </w:rPr>
              <w:instrText xml:space="preserve"> FORMTEXT </w:instrText>
            </w:r>
            <w:r w:rsidRPr="002B33CB">
              <w:rPr>
                <w:rFonts w:ascii="Times New Roman" w:hAnsi="Times New Roman"/>
                <w:sz w:val="22"/>
                <w:szCs w:val="22"/>
              </w:rPr>
            </w:r>
            <w:r w:rsidRPr="002B33CB">
              <w:rPr>
                <w:rFonts w:ascii="Times New Roman" w:hAnsi="Times New Roman"/>
                <w:sz w:val="22"/>
                <w:szCs w:val="22"/>
              </w:rPr>
              <w:fldChar w:fldCharType="separate"/>
            </w:r>
            <w:r w:rsidRPr="002B33CB">
              <w:rPr>
                <w:rFonts w:ascii="Times New Roman" w:hAnsi="Times New Roman"/>
                <w:noProof/>
                <w:sz w:val="22"/>
                <w:szCs w:val="22"/>
              </w:rPr>
              <w:t> </w:t>
            </w:r>
            <w:r w:rsidRPr="002B33CB">
              <w:rPr>
                <w:rFonts w:ascii="Times New Roman" w:hAnsi="Times New Roman"/>
                <w:noProof/>
                <w:sz w:val="22"/>
                <w:szCs w:val="22"/>
              </w:rPr>
              <w:t> </w:t>
            </w:r>
            <w:r w:rsidRPr="002B33C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E25517D" w14:textId="77777777" w:rsidR="00543961" w:rsidRDefault="00543961" w:rsidP="00543961">
            <w:r w:rsidRPr="002B33CB">
              <w:rPr>
                <w:rFonts w:ascii="Times New Roman" w:hAnsi="Times New Roman"/>
                <w:sz w:val="22"/>
                <w:szCs w:val="22"/>
              </w:rPr>
              <w:fldChar w:fldCharType="begin">
                <w:ffData>
                  <w:name w:val=""/>
                  <w:enabled/>
                  <w:calcOnExit w:val="0"/>
                  <w:textInput>
                    <w:maxLength w:val="2"/>
                  </w:textInput>
                </w:ffData>
              </w:fldChar>
            </w:r>
            <w:r w:rsidRPr="002B33CB">
              <w:rPr>
                <w:rFonts w:ascii="Times New Roman" w:hAnsi="Times New Roman"/>
                <w:sz w:val="22"/>
                <w:szCs w:val="22"/>
              </w:rPr>
              <w:instrText xml:space="preserve"> FORMTEXT </w:instrText>
            </w:r>
            <w:r w:rsidRPr="002B33CB">
              <w:rPr>
                <w:rFonts w:ascii="Times New Roman" w:hAnsi="Times New Roman"/>
                <w:sz w:val="22"/>
                <w:szCs w:val="22"/>
              </w:rPr>
            </w:r>
            <w:r w:rsidRPr="002B33CB">
              <w:rPr>
                <w:rFonts w:ascii="Times New Roman" w:hAnsi="Times New Roman"/>
                <w:sz w:val="22"/>
                <w:szCs w:val="22"/>
              </w:rPr>
              <w:fldChar w:fldCharType="separate"/>
            </w:r>
            <w:r w:rsidRPr="002B33CB">
              <w:rPr>
                <w:rFonts w:ascii="Times New Roman" w:hAnsi="Times New Roman"/>
                <w:noProof/>
                <w:sz w:val="22"/>
                <w:szCs w:val="22"/>
              </w:rPr>
              <w:t> </w:t>
            </w:r>
            <w:r w:rsidRPr="002B33CB">
              <w:rPr>
                <w:rFonts w:ascii="Times New Roman" w:hAnsi="Times New Roman"/>
                <w:noProof/>
                <w:sz w:val="22"/>
                <w:szCs w:val="22"/>
              </w:rPr>
              <w:t> </w:t>
            </w:r>
            <w:r w:rsidRPr="002B33CB">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8B40A0B" w14:textId="77777777" w:rsidR="00543961" w:rsidRDefault="00543961" w:rsidP="00543961">
            <w:r w:rsidRPr="002B33CB">
              <w:rPr>
                <w:rFonts w:ascii="Times New Roman" w:hAnsi="Times New Roman"/>
                <w:sz w:val="22"/>
                <w:szCs w:val="22"/>
              </w:rPr>
              <w:fldChar w:fldCharType="begin">
                <w:ffData>
                  <w:name w:val=""/>
                  <w:enabled/>
                  <w:calcOnExit w:val="0"/>
                  <w:textInput>
                    <w:maxLength w:val="2"/>
                  </w:textInput>
                </w:ffData>
              </w:fldChar>
            </w:r>
            <w:r w:rsidRPr="002B33CB">
              <w:rPr>
                <w:rFonts w:ascii="Times New Roman" w:hAnsi="Times New Roman"/>
                <w:sz w:val="22"/>
                <w:szCs w:val="22"/>
              </w:rPr>
              <w:instrText xml:space="preserve"> FORMTEXT </w:instrText>
            </w:r>
            <w:r w:rsidRPr="002B33CB">
              <w:rPr>
                <w:rFonts w:ascii="Times New Roman" w:hAnsi="Times New Roman"/>
                <w:sz w:val="22"/>
                <w:szCs w:val="22"/>
              </w:rPr>
            </w:r>
            <w:r w:rsidRPr="002B33CB">
              <w:rPr>
                <w:rFonts w:ascii="Times New Roman" w:hAnsi="Times New Roman"/>
                <w:sz w:val="22"/>
                <w:szCs w:val="22"/>
              </w:rPr>
              <w:fldChar w:fldCharType="separate"/>
            </w:r>
            <w:r w:rsidRPr="002B33CB">
              <w:rPr>
                <w:rFonts w:ascii="Times New Roman" w:hAnsi="Times New Roman"/>
                <w:noProof/>
                <w:sz w:val="22"/>
                <w:szCs w:val="22"/>
              </w:rPr>
              <w:t> </w:t>
            </w:r>
            <w:r w:rsidRPr="002B33CB">
              <w:rPr>
                <w:rFonts w:ascii="Times New Roman" w:hAnsi="Times New Roman"/>
                <w:noProof/>
                <w:sz w:val="22"/>
                <w:szCs w:val="22"/>
              </w:rPr>
              <w:t> </w:t>
            </w:r>
            <w:r w:rsidRPr="002B33C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B31759F" w14:textId="77777777" w:rsidR="00543961" w:rsidRDefault="00543961" w:rsidP="00543961">
            <w:r w:rsidRPr="002B33CB">
              <w:rPr>
                <w:rFonts w:ascii="Times New Roman" w:hAnsi="Times New Roman"/>
                <w:sz w:val="22"/>
                <w:szCs w:val="22"/>
              </w:rPr>
              <w:fldChar w:fldCharType="begin">
                <w:ffData>
                  <w:name w:val=""/>
                  <w:enabled/>
                  <w:calcOnExit w:val="0"/>
                  <w:textInput>
                    <w:maxLength w:val="2"/>
                  </w:textInput>
                </w:ffData>
              </w:fldChar>
            </w:r>
            <w:r w:rsidRPr="002B33CB">
              <w:rPr>
                <w:rFonts w:ascii="Times New Roman" w:hAnsi="Times New Roman"/>
                <w:sz w:val="22"/>
                <w:szCs w:val="22"/>
              </w:rPr>
              <w:instrText xml:space="preserve"> FORMTEXT </w:instrText>
            </w:r>
            <w:r w:rsidRPr="002B33CB">
              <w:rPr>
                <w:rFonts w:ascii="Times New Roman" w:hAnsi="Times New Roman"/>
                <w:sz w:val="22"/>
                <w:szCs w:val="22"/>
              </w:rPr>
            </w:r>
            <w:r w:rsidRPr="002B33CB">
              <w:rPr>
                <w:rFonts w:ascii="Times New Roman" w:hAnsi="Times New Roman"/>
                <w:sz w:val="22"/>
                <w:szCs w:val="22"/>
              </w:rPr>
              <w:fldChar w:fldCharType="separate"/>
            </w:r>
            <w:r w:rsidRPr="002B33CB">
              <w:rPr>
                <w:rFonts w:ascii="Times New Roman" w:hAnsi="Times New Roman"/>
                <w:noProof/>
                <w:sz w:val="22"/>
                <w:szCs w:val="22"/>
              </w:rPr>
              <w:t> </w:t>
            </w:r>
            <w:r w:rsidRPr="002B33CB">
              <w:rPr>
                <w:rFonts w:ascii="Times New Roman" w:hAnsi="Times New Roman"/>
                <w:noProof/>
                <w:sz w:val="22"/>
                <w:szCs w:val="22"/>
              </w:rPr>
              <w:t> </w:t>
            </w:r>
            <w:r w:rsidRPr="002B33CB">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37A45D4" w14:textId="77777777" w:rsidR="00543961" w:rsidRDefault="00543961" w:rsidP="00543961">
            <w:r w:rsidRPr="00EC235F">
              <w:rPr>
                <w:rFonts w:ascii="Times New Roman" w:hAnsi="Times New Roman"/>
                <w:sz w:val="22"/>
                <w:szCs w:val="22"/>
              </w:rPr>
              <w:fldChar w:fldCharType="begin">
                <w:ffData>
                  <w:name w:val=""/>
                  <w:enabled/>
                  <w:calcOnExit w:val="0"/>
                  <w:textInput>
                    <w:maxLength w:val="55"/>
                  </w:textInput>
                </w:ffData>
              </w:fldChar>
            </w:r>
            <w:r w:rsidRPr="00EC235F">
              <w:rPr>
                <w:rFonts w:ascii="Times New Roman" w:hAnsi="Times New Roman"/>
                <w:sz w:val="22"/>
                <w:szCs w:val="22"/>
              </w:rPr>
              <w:instrText xml:space="preserve"> FORMTEXT </w:instrText>
            </w:r>
            <w:r w:rsidRPr="00EC235F">
              <w:rPr>
                <w:rFonts w:ascii="Times New Roman" w:hAnsi="Times New Roman"/>
                <w:sz w:val="22"/>
                <w:szCs w:val="22"/>
              </w:rPr>
            </w:r>
            <w:r w:rsidRPr="00EC235F">
              <w:rPr>
                <w:rFonts w:ascii="Times New Roman" w:hAnsi="Times New Roman"/>
                <w:sz w:val="22"/>
                <w:szCs w:val="22"/>
              </w:rPr>
              <w:fldChar w:fldCharType="separate"/>
            </w:r>
            <w:r w:rsidRPr="00EC235F">
              <w:rPr>
                <w:rFonts w:ascii="Times New Roman" w:hAnsi="Times New Roman"/>
                <w:noProof/>
                <w:sz w:val="22"/>
                <w:szCs w:val="22"/>
              </w:rPr>
              <w:t> </w:t>
            </w:r>
            <w:r w:rsidRPr="00EC235F">
              <w:rPr>
                <w:rFonts w:ascii="Times New Roman" w:hAnsi="Times New Roman"/>
                <w:noProof/>
                <w:sz w:val="22"/>
                <w:szCs w:val="22"/>
              </w:rPr>
              <w:t> </w:t>
            </w:r>
            <w:r w:rsidRPr="00EC235F">
              <w:rPr>
                <w:rFonts w:ascii="Times New Roman" w:hAnsi="Times New Roman"/>
                <w:noProof/>
                <w:sz w:val="22"/>
                <w:szCs w:val="22"/>
              </w:rPr>
              <w:t> </w:t>
            </w:r>
            <w:r w:rsidRPr="00EC235F">
              <w:rPr>
                <w:rFonts w:ascii="Times New Roman" w:hAnsi="Times New Roman"/>
                <w:noProof/>
                <w:sz w:val="22"/>
                <w:szCs w:val="22"/>
              </w:rPr>
              <w:t> </w:t>
            </w:r>
            <w:r w:rsidRPr="00EC235F">
              <w:rPr>
                <w:rFonts w:ascii="Times New Roman" w:hAnsi="Times New Roman"/>
                <w:noProof/>
                <w:sz w:val="22"/>
                <w:szCs w:val="22"/>
              </w:rPr>
              <w:t> </w:t>
            </w:r>
            <w:r w:rsidRPr="00EC235F">
              <w:rPr>
                <w:rFonts w:ascii="Times New Roman" w:hAnsi="Times New Roman"/>
                <w:sz w:val="22"/>
                <w:szCs w:val="22"/>
              </w:rPr>
              <w:fldChar w:fldCharType="end"/>
            </w:r>
          </w:p>
        </w:tc>
      </w:tr>
      <w:tr w:rsidR="00543961" w14:paraId="0E5309F1" w14:textId="77777777" w:rsidTr="008D497D">
        <w:tc>
          <w:tcPr>
            <w:tcW w:w="8406" w:type="dxa"/>
            <w:gridSpan w:val="7"/>
            <w:tcBorders>
              <w:top w:val="single" w:sz="4" w:space="0" w:color="auto"/>
              <w:bottom w:val="single" w:sz="4" w:space="0" w:color="auto"/>
            </w:tcBorders>
          </w:tcPr>
          <w:p w14:paraId="7557EFC3" w14:textId="77777777" w:rsidR="00543961" w:rsidRPr="00F75AE0" w:rsidRDefault="00543961" w:rsidP="00543961">
            <w:pPr>
              <w:spacing w:before="40"/>
              <w:ind w:left="60" w:right="288" w:firstLine="4"/>
              <w:rPr>
                <w:rFonts w:cs="Arial"/>
                <w:sz w:val="18"/>
                <w:szCs w:val="18"/>
              </w:rPr>
            </w:pPr>
            <w:r w:rsidRPr="00F95756">
              <w:rPr>
                <w:rFonts w:cs="Arial"/>
                <w:b/>
                <w:sz w:val="18"/>
                <w:szCs w:val="18"/>
              </w:rPr>
              <w:t>57.245</w:t>
            </w:r>
            <w:r w:rsidRPr="00F75AE0">
              <w:rPr>
                <w:rFonts w:cs="Arial"/>
                <w:b/>
                <w:sz w:val="18"/>
                <w:szCs w:val="18"/>
              </w:rPr>
              <w:t>(b)</w:t>
            </w:r>
            <w:r w:rsidRPr="00F75AE0">
              <w:rPr>
                <w:rFonts w:cs="Arial"/>
                <w:sz w:val="18"/>
                <w:szCs w:val="18"/>
              </w:rPr>
              <w:t xml:space="preserve">  </w:t>
            </w:r>
            <w:r w:rsidRPr="00802D53">
              <w:rPr>
                <w:rFonts w:cs="Arial"/>
                <w:sz w:val="18"/>
                <w:szCs w:val="18"/>
              </w:rPr>
              <w:t>Activity-specific factors,</w:t>
            </w:r>
            <w:r w:rsidRPr="00F75AE0">
              <w:rPr>
                <w:rFonts w:cs="Arial"/>
                <w:sz w:val="18"/>
                <w:szCs w:val="18"/>
              </w:rPr>
              <w:t xml:space="preserve"> including all of the following:</w:t>
            </w:r>
          </w:p>
          <w:p w14:paraId="4995FD5B" w14:textId="77777777" w:rsidR="00543961" w:rsidRPr="00F75AE0" w:rsidRDefault="00543961" w:rsidP="00543961">
            <w:pPr>
              <w:ind w:left="270" w:right="288"/>
              <w:rPr>
                <w:rFonts w:cs="Arial"/>
                <w:sz w:val="18"/>
                <w:szCs w:val="18"/>
              </w:rPr>
            </w:pPr>
            <w:r w:rsidRPr="00802D53">
              <w:rPr>
                <w:rFonts w:cs="Arial"/>
                <w:sz w:val="18"/>
                <w:szCs w:val="18"/>
              </w:rPr>
              <w:t>1</w:t>
            </w:r>
            <w:r w:rsidRPr="00F75AE0">
              <w:rPr>
                <w:rFonts w:cs="Arial"/>
                <w:sz w:val="18"/>
                <w:szCs w:val="18"/>
              </w:rPr>
              <w:t>.  Potential risk factors of the situation, including whether the resident has the necessary training and safety equipment to safely participate in the activity under consideration.</w:t>
            </w:r>
          </w:p>
          <w:p w14:paraId="1A256D18" w14:textId="77777777" w:rsidR="00543961" w:rsidRPr="00F75AE0" w:rsidRDefault="00543961" w:rsidP="00543961">
            <w:pPr>
              <w:shd w:val="clear" w:color="auto" w:fill="FFFFFF"/>
              <w:ind w:left="270" w:right="288"/>
              <w:rPr>
                <w:rFonts w:cs="Arial"/>
                <w:sz w:val="18"/>
                <w:szCs w:val="18"/>
              </w:rPr>
            </w:pPr>
            <w:r w:rsidRPr="00F75AE0">
              <w:rPr>
                <w:rFonts w:cs="Arial"/>
                <w:sz w:val="18"/>
                <w:szCs w:val="18"/>
              </w:rPr>
              <w:t>2.  How the activi</w:t>
            </w:r>
            <w:r>
              <w:rPr>
                <w:rFonts w:cs="Arial"/>
                <w:sz w:val="18"/>
                <w:szCs w:val="18"/>
              </w:rPr>
              <w:t>ty will help the resident grow.</w:t>
            </w:r>
          </w:p>
          <w:p w14:paraId="28D6EDD0" w14:textId="77777777" w:rsidR="00543961" w:rsidRPr="00F75AE0" w:rsidRDefault="00543961" w:rsidP="00543961">
            <w:pPr>
              <w:ind w:left="270" w:right="288"/>
              <w:rPr>
                <w:rFonts w:cs="Arial"/>
                <w:sz w:val="18"/>
                <w:szCs w:val="18"/>
              </w:rPr>
            </w:pPr>
            <w:r w:rsidRPr="00F75AE0">
              <w:rPr>
                <w:rFonts w:cs="Arial"/>
                <w:sz w:val="18"/>
                <w:szCs w:val="18"/>
              </w:rPr>
              <w:t xml:space="preserve">3.  Whether participating in the activity will provide experiences that are similar to the experiences of other residents in the group home. </w:t>
            </w:r>
          </w:p>
          <w:p w14:paraId="586E11F6" w14:textId="77777777" w:rsidR="00543961" w:rsidRPr="00F75AE0" w:rsidRDefault="00543961" w:rsidP="00543961">
            <w:pPr>
              <w:ind w:left="270" w:right="288"/>
              <w:rPr>
                <w:rFonts w:cs="Arial"/>
                <w:sz w:val="18"/>
                <w:szCs w:val="18"/>
              </w:rPr>
            </w:pPr>
            <w:r w:rsidRPr="00F75AE0">
              <w:rPr>
                <w:rFonts w:cs="Arial"/>
                <w:sz w:val="18"/>
                <w:szCs w:val="18"/>
              </w:rPr>
              <w:t>4.  Other information regarding the parent’s wishes and values, as obtained during development and review of the resident’s treatment plan under s. DCF 57.23 (2) and other discussions with the resident’s parent o</w:t>
            </w:r>
            <w:r>
              <w:rPr>
                <w:rFonts w:cs="Arial"/>
                <w:sz w:val="18"/>
                <w:szCs w:val="18"/>
              </w:rPr>
              <w:t>r guardian.</w:t>
            </w:r>
          </w:p>
          <w:p w14:paraId="11B3FC90" w14:textId="77777777" w:rsidR="00543961" w:rsidRPr="00F75AE0" w:rsidRDefault="00543961" w:rsidP="00543961">
            <w:pPr>
              <w:ind w:left="60" w:right="288" w:firstLine="4"/>
              <w:rPr>
                <w:rFonts w:cs="Arial"/>
                <w:sz w:val="18"/>
                <w:szCs w:val="18"/>
              </w:rPr>
            </w:pPr>
            <w:r w:rsidRPr="00802D53">
              <w:rPr>
                <w:rFonts w:cs="Arial"/>
                <w:b/>
                <w:sz w:val="18"/>
                <w:szCs w:val="18"/>
              </w:rPr>
              <w:t>(c)</w:t>
            </w:r>
            <w:r w:rsidRPr="00F75AE0">
              <w:rPr>
                <w:rFonts w:cs="Arial"/>
                <w:sz w:val="18"/>
                <w:szCs w:val="18"/>
              </w:rPr>
              <w:t xml:space="preserve">  Any other concerns regarding the safety of the resident, other residents in the group home, or the community.</w:t>
            </w:r>
          </w:p>
          <w:p w14:paraId="40ECCCE5" w14:textId="77777777" w:rsidR="00543961" w:rsidRDefault="00543961" w:rsidP="00543961">
            <w:pPr>
              <w:ind w:left="60" w:right="288" w:firstLine="4"/>
              <w:rPr>
                <w:rFonts w:cs="Arial"/>
                <w:sz w:val="18"/>
                <w:szCs w:val="18"/>
              </w:rPr>
            </w:pPr>
            <w:r w:rsidRPr="00802D53">
              <w:rPr>
                <w:rFonts w:cs="Arial"/>
                <w:b/>
                <w:sz w:val="18"/>
                <w:szCs w:val="18"/>
              </w:rPr>
              <w:t>(d)</w:t>
            </w:r>
            <w:r w:rsidRPr="00F75AE0">
              <w:rPr>
                <w:rFonts w:cs="Arial"/>
                <w:sz w:val="18"/>
                <w:szCs w:val="18"/>
              </w:rPr>
              <w:t xml:space="preserve">  Information on the forms required under </w:t>
            </w:r>
            <w:proofErr w:type="spellStart"/>
            <w:r w:rsidRPr="00F75AE0">
              <w:rPr>
                <w:rFonts w:cs="Arial"/>
                <w:sz w:val="18"/>
                <w:szCs w:val="18"/>
              </w:rPr>
              <w:t>ch.</w:t>
            </w:r>
            <w:proofErr w:type="spellEnd"/>
            <w:r w:rsidRPr="00F75AE0">
              <w:rPr>
                <w:rFonts w:cs="Arial"/>
                <w:sz w:val="18"/>
                <w:szCs w:val="18"/>
              </w:rPr>
              <w:t xml:space="preserve"> DCF 37.</w:t>
            </w:r>
          </w:p>
          <w:p w14:paraId="577D49F4" w14:textId="77777777" w:rsidR="00543961" w:rsidRDefault="00543961" w:rsidP="00543961">
            <w:pPr>
              <w:autoSpaceDE w:val="0"/>
              <w:autoSpaceDN w:val="0"/>
              <w:adjustRightInd w:val="0"/>
              <w:spacing w:after="40"/>
              <w:ind w:left="60" w:right="288" w:firstLine="4"/>
              <w:rPr>
                <w:rFonts w:cs="Arial"/>
                <w:b/>
                <w:color w:val="000000"/>
                <w:sz w:val="18"/>
                <w:szCs w:val="18"/>
              </w:rPr>
            </w:pPr>
            <w:r w:rsidRPr="00F75AE0">
              <w:rPr>
                <w:rFonts w:cs="Arial"/>
                <w:b/>
                <w:sz w:val="18"/>
                <w:szCs w:val="18"/>
              </w:rPr>
              <w:t>Note:</w:t>
            </w:r>
            <w:r w:rsidRPr="00F75AE0">
              <w:rPr>
                <w:rFonts w:cs="Arial"/>
                <w:sz w:val="18"/>
                <w:szCs w:val="18"/>
              </w:rPr>
              <w:t xml:space="preserve"> The forms required under </w:t>
            </w:r>
            <w:proofErr w:type="spellStart"/>
            <w:r w:rsidRPr="00F75AE0">
              <w:rPr>
                <w:rFonts w:cs="Arial"/>
                <w:sz w:val="18"/>
                <w:szCs w:val="18"/>
              </w:rPr>
              <w:t>ch.</w:t>
            </w:r>
            <w:proofErr w:type="spellEnd"/>
            <w:r w:rsidRPr="00F75AE0">
              <w:rPr>
                <w:rFonts w:cs="Arial"/>
                <w:sz w:val="18"/>
                <w:szCs w:val="18"/>
              </w:rPr>
              <w:t xml:space="preserve"> DCF 37 are </w:t>
            </w:r>
            <w:r w:rsidRPr="00F75AE0">
              <w:rPr>
                <w:rFonts w:cs="Arial"/>
                <w:color w:val="000000"/>
                <w:sz w:val="18"/>
                <w:szCs w:val="18"/>
              </w:rPr>
              <w:t xml:space="preserve">DCF−F−872A−E, </w:t>
            </w:r>
            <w:r w:rsidRPr="00F75AE0">
              <w:rPr>
                <w:rFonts w:cs="Arial"/>
                <w:i/>
                <w:iCs/>
                <w:color w:val="000000"/>
                <w:sz w:val="18"/>
                <w:szCs w:val="18"/>
              </w:rPr>
              <w:t xml:space="preserve">Information for Out−of−Home Care Providers, Part A </w:t>
            </w:r>
            <w:r w:rsidRPr="00F75AE0">
              <w:rPr>
                <w:rFonts w:cs="Arial"/>
                <w:iCs/>
                <w:color w:val="000000"/>
                <w:sz w:val="18"/>
                <w:szCs w:val="18"/>
              </w:rPr>
              <w:t>and</w:t>
            </w:r>
            <w:r w:rsidRPr="00F75AE0">
              <w:rPr>
                <w:rFonts w:cs="Arial"/>
                <w:i/>
                <w:iCs/>
                <w:color w:val="000000"/>
                <w:sz w:val="18"/>
                <w:szCs w:val="18"/>
              </w:rPr>
              <w:t xml:space="preserve"> </w:t>
            </w:r>
            <w:r w:rsidRPr="00F75AE0">
              <w:rPr>
                <w:rFonts w:cs="Arial"/>
                <w:color w:val="000000"/>
                <w:sz w:val="18"/>
                <w:szCs w:val="18"/>
              </w:rPr>
              <w:t xml:space="preserve">DCF−F−872B−E, </w:t>
            </w:r>
            <w:r w:rsidRPr="00F75AE0">
              <w:rPr>
                <w:rFonts w:cs="Arial"/>
                <w:i/>
                <w:iCs/>
                <w:color w:val="000000"/>
                <w:sz w:val="18"/>
                <w:szCs w:val="18"/>
              </w:rPr>
              <w:t xml:space="preserve">Information for Out−of−Home Care Providers, Part B. </w:t>
            </w:r>
            <w:r w:rsidRPr="00F75AE0">
              <w:rPr>
                <w:rFonts w:cs="Arial"/>
                <w:color w:val="000000"/>
                <w:sz w:val="18"/>
                <w:szCs w:val="18"/>
              </w:rPr>
              <w:t xml:space="preserve">Both forms are available in the forms section of the department </w:t>
            </w:r>
            <w:r w:rsidRPr="00F95756">
              <w:rPr>
                <w:rFonts w:cs="Arial"/>
                <w:color w:val="000000"/>
                <w:sz w:val="18"/>
                <w:szCs w:val="18"/>
              </w:rPr>
              <w:t>website at http://dcf.wisconsin.gov or by</w:t>
            </w:r>
            <w:r w:rsidRPr="00F75AE0">
              <w:rPr>
                <w:rFonts w:cs="Arial"/>
                <w:color w:val="000000"/>
                <w:sz w:val="18"/>
                <w:szCs w:val="18"/>
              </w:rPr>
              <w:t xml:space="preserve"> writing the Division of Safety and Permanence, P.O. Box 8916, Madison, WI 53708−8916.</w:t>
            </w:r>
          </w:p>
        </w:tc>
        <w:tc>
          <w:tcPr>
            <w:tcW w:w="540" w:type="dxa"/>
            <w:gridSpan w:val="2"/>
            <w:tcBorders>
              <w:top w:val="single" w:sz="4" w:space="0" w:color="auto"/>
              <w:bottom w:val="single" w:sz="4" w:space="0" w:color="auto"/>
            </w:tcBorders>
            <w:shd w:val="clear" w:color="auto" w:fill="auto"/>
          </w:tcPr>
          <w:p w14:paraId="7C8AEA88" w14:textId="77777777" w:rsidR="00543961" w:rsidRDefault="00543961" w:rsidP="00543961">
            <w:r w:rsidRPr="002B33CB">
              <w:rPr>
                <w:rFonts w:ascii="Times New Roman" w:hAnsi="Times New Roman"/>
                <w:sz w:val="22"/>
                <w:szCs w:val="22"/>
              </w:rPr>
              <w:fldChar w:fldCharType="begin">
                <w:ffData>
                  <w:name w:val=""/>
                  <w:enabled/>
                  <w:calcOnExit w:val="0"/>
                  <w:textInput>
                    <w:maxLength w:val="2"/>
                  </w:textInput>
                </w:ffData>
              </w:fldChar>
            </w:r>
            <w:r w:rsidRPr="002B33CB">
              <w:rPr>
                <w:rFonts w:ascii="Times New Roman" w:hAnsi="Times New Roman"/>
                <w:sz w:val="22"/>
                <w:szCs w:val="22"/>
              </w:rPr>
              <w:instrText xml:space="preserve"> FORMTEXT </w:instrText>
            </w:r>
            <w:r w:rsidRPr="002B33CB">
              <w:rPr>
                <w:rFonts w:ascii="Times New Roman" w:hAnsi="Times New Roman"/>
                <w:sz w:val="22"/>
                <w:szCs w:val="22"/>
              </w:rPr>
            </w:r>
            <w:r w:rsidRPr="002B33CB">
              <w:rPr>
                <w:rFonts w:ascii="Times New Roman" w:hAnsi="Times New Roman"/>
                <w:sz w:val="22"/>
                <w:szCs w:val="22"/>
              </w:rPr>
              <w:fldChar w:fldCharType="separate"/>
            </w:r>
            <w:r w:rsidRPr="002B33CB">
              <w:rPr>
                <w:rFonts w:ascii="Times New Roman" w:hAnsi="Times New Roman"/>
                <w:noProof/>
                <w:sz w:val="22"/>
                <w:szCs w:val="22"/>
              </w:rPr>
              <w:t> </w:t>
            </w:r>
            <w:r w:rsidRPr="002B33CB">
              <w:rPr>
                <w:rFonts w:ascii="Times New Roman" w:hAnsi="Times New Roman"/>
                <w:noProof/>
                <w:sz w:val="22"/>
                <w:szCs w:val="22"/>
              </w:rPr>
              <w:t> </w:t>
            </w:r>
            <w:r w:rsidRPr="002B33C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75616AA" w14:textId="77777777" w:rsidR="00543961" w:rsidRDefault="00543961" w:rsidP="00543961">
            <w:r w:rsidRPr="002B33CB">
              <w:rPr>
                <w:rFonts w:ascii="Times New Roman" w:hAnsi="Times New Roman"/>
                <w:sz w:val="22"/>
                <w:szCs w:val="22"/>
              </w:rPr>
              <w:fldChar w:fldCharType="begin">
                <w:ffData>
                  <w:name w:val=""/>
                  <w:enabled/>
                  <w:calcOnExit w:val="0"/>
                  <w:textInput>
                    <w:maxLength w:val="2"/>
                  </w:textInput>
                </w:ffData>
              </w:fldChar>
            </w:r>
            <w:r w:rsidRPr="002B33CB">
              <w:rPr>
                <w:rFonts w:ascii="Times New Roman" w:hAnsi="Times New Roman"/>
                <w:sz w:val="22"/>
                <w:szCs w:val="22"/>
              </w:rPr>
              <w:instrText xml:space="preserve"> FORMTEXT </w:instrText>
            </w:r>
            <w:r w:rsidRPr="002B33CB">
              <w:rPr>
                <w:rFonts w:ascii="Times New Roman" w:hAnsi="Times New Roman"/>
                <w:sz w:val="22"/>
                <w:szCs w:val="22"/>
              </w:rPr>
            </w:r>
            <w:r w:rsidRPr="002B33CB">
              <w:rPr>
                <w:rFonts w:ascii="Times New Roman" w:hAnsi="Times New Roman"/>
                <w:sz w:val="22"/>
                <w:szCs w:val="22"/>
              </w:rPr>
              <w:fldChar w:fldCharType="separate"/>
            </w:r>
            <w:r w:rsidRPr="002B33CB">
              <w:rPr>
                <w:rFonts w:ascii="Times New Roman" w:hAnsi="Times New Roman"/>
                <w:noProof/>
                <w:sz w:val="22"/>
                <w:szCs w:val="22"/>
              </w:rPr>
              <w:t> </w:t>
            </w:r>
            <w:r w:rsidRPr="002B33CB">
              <w:rPr>
                <w:rFonts w:ascii="Times New Roman" w:hAnsi="Times New Roman"/>
                <w:noProof/>
                <w:sz w:val="22"/>
                <w:szCs w:val="22"/>
              </w:rPr>
              <w:t> </w:t>
            </w:r>
            <w:r w:rsidRPr="002B33CB">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CB053B3" w14:textId="77777777" w:rsidR="00543961" w:rsidRDefault="00543961" w:rsidP="00543961">
            <w:r w:rsidRPr="002B33CB">
              <w:rPr>
                <w:rFonts w:ascii="Times New Roman" w:hAnsi="Times New Roman"/>
                <w:sz w:val="22"/>
                <w:szCs w:val="22"/>
              </w:rPr>
              <w:fldChar w:fldCharType="begin">
                <w:ffData>
                  <w:name w:val=""/>
                  <w:enabled/>
                  <w:calcOnExit w:val="0"/>
                  <w:textInput>
                    <w:maxLength w:val="2"/>
                  </w:textInput>
                </w:ffData>
              </w:fldChar>
            </w:r>
            <w:r w:rsidRPr="002B33CB">
              <w:rPr>
                <w:rFonts w:ascii="Times New Roman" w:hAnsi="Times New Roman"/>
                <w:sz w:val="22"/>
                <w:szCs w:val="22"/>
              </w:rPr>
              <w:instrText xml:space="preserve"> FORMTEXT </w:instrText>
            </w:r>
            <w:r w:rsidRPr="002B33CB">
              <w:rPr>
                <w:rFonts w:ascii="Times New Roman" w:hAnsi="Times New Roman"/>
                <w:sz w:val="22"/>
                <w:szCs w:val="22"/>
              </w:rPr>
            </w:r>
            <w:r w:rsidRPr="002B33CB">
              <w:rPr>
                <w:rFonts w:ascii="Times New Roman" w:hAnsi="Times New Roman"/>
                <w:sz w:val="22"/>
                <w:szCs w:val="22"/>
              </w:rPr>
              <w:fldChar w:fldCharType="separate"/>
            </w:r>
            <w:r w:rsidRPr="002B33CB">
              <w:rPr>
                <w:rFonts w:ascii="Times New Roman" w:hAnsi="Times New Roman"/>
                <w:noProof/>
                <w:sz w:val="22"/>
                <w:szCs w:val="22"/>
              </w:rPr>
              <w:t> </w:t>
            </w:r>
            <w:r w:rsidRPr="002B33CB">
              <w:rPr>
                <w:rFonts w:ascii="Times New Roman" w:hAnsi="Times New Roman"/>
                <w:noProof/>
                <w:sz w:val="22"/>
                <w:szCs w:val="22"/>
              </w:rPr>
              <w:t> </w:t>
            </w:r>
            <w:r w:rsidRPr="002B33C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65D27F0" w14:textId="77777777" w:rsidR="00543961" w:rsidRDefault="00543961" w:rsidP="00543961">
            <w:r w:rsidRPr="002B33CB">
              <w:rPr>
                <w:rFonts w:ascii="Times New Roman" w:hAnsi="Times New Roman"/>
                <w:sz w:val="22"/>
                <w:szCs w:val="22"/>
              </w:rPr>
              <w:fldChar w:fldCharType="begin">
                <w:ffData>
                  <w:name w:val=""/>
                  <w:enabled/>
                  <w:calcOnExit w:val="0"/>
                  <w:textInput>
                    <w:maxLength w:val="2"/>
                  </w:textInput>
                </w:ffData>
              </w:fldChar>
            </w:r>
            <w:r w:rsidRPr="002B33CB">
              <w:rPr>
                <w:rFonts w:ascii="Times New Roman" w:hAnsi="Times New Roman"/>
                <w:sz w:val="22"/>
                <w:szCs w:val="22"/>
              </w:rPr>
              <w:instrText xml:space="preserve"> FORMTEXT </w:instrText>
            </w:r>
            <w:r w:rsidRPr="002B33CB">
              <w:rPr>
                <w:rFonts w:ascii="Times New Roman" w:hAnsi="Times New Roman"/>
                <w:sz w:val="22"/>
                <w:szCs w:val="22"/>
              </w:rPr>
            </w:r>
            <w:r w:rsidRPr="002B33CB">
              <w:rPr>
                <w:rFonts w:ascii="Times New Roman" w:hAnsi="Times New Roman"/>
                <w:sz w:val="22"/>
                <w:szCs w:val="22"/>
              </w:rPr>
              <w:fldChar w:fldCharType="separate"/>
            </w:r>
            <w:r w:rsidRPr="002B33CB">
              <w:rPr>
                <w:rFonts w:ascii="Times New Roman" w:hAnsi="Times New Roman"/>
                <w:noProof/>
                <w:sz w:val="22"/>
                <w:szCs w:val="22"/>
              </w:rPr>
              <w:t> </w:t>
            </w:r>
            <w:r w:rsidRPr="002B33CB">
              <w:rPr>
                <w:rFonts w:ascii="Times New Roman" w:hAnsi="Times New Roman"/>
                <w:noProof/>
                <w:sz w:val="22"/>
                <w:szCs w:val="22"/>
              </w:rPr>
              <w:t> </w:t>
            </w:r>
            <w:r w:rsidRPr="002B33CB">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ED22143" w14:textId="77777777" w:rsidR="00543961" w:rsidRDefault="00543961" w:rsidP="00543961">
            <w:r w:rsidRPr="00A014ED">
              <w:rPr>
                <w:rFonts w:ascii="Times New Roman" w:hAnsi="Times New Roman"/>
                <w:sz w:val="22"/>
                <w:szCs w:val="22"/>
              </w:rPr>
              <w:fldChar w:fldCharType="begin">
                <w:ffData>
                  <w:name w:val=""/>
                  <w:enabled/>
                  <w:calcOnExit w:val="0"/>
                  <w:textInput>
                    <w:maxLength w:val="55"/>
                  </w:textInput>
                </w:ffData>
              </w:fldChar>
            </w:r>
            <w:r w:rsidRPr="00A014ED">
              <w:rPr>
                <w:rFonts w:ascii="Times New Roman" w:hAnsi="Times New Roman"/>
                <w:sz w:val="22"/>
                <w:szCs w:val="22"/>
              </w:rPr>
              <w:instrText xml:space="preserve"> FORMTEXT </w:instrText>
            </w:r>
            <w:r w:rsidRPr="00A014ED">
              <w:rPr>
                <w:rFonts w:ascii="Times New Roman" w:hAnsi="Times New Roman"/>
                <w:sz w:val="22"/>
                <w:szCs w:val="22"/>
              </w:rPr>
            </w:r>
            <w:r w:rsidRPr="00A014ED">
              <w:rPr>
                <w:rFonts w:ascii="Times New Roman" w:hAnsi="Times New Roman"/>
                <w:sz w:val="22"/>
                <w:szCs w:val="22"/>
              </w:rPr>
              <w:fldChar w:fldCharType="separate"/>
            </w:r>
            <w:r w:rsidRPr="00A014ED">
              <w:rPr>
                <w:rFonts w:ascii="Times New Roman" w:hAnsi="Times New Roman"/>
                <w:noProof/>
                <w:sz w:val="22"/>
                <w:szCs w:val="22"/>
              </w:rPr>
              <w:t> </w:t>
            </w:r>
            <w:r w:rsidRPr="00A014ED">
              <w:rPr>
                <w:rFonts w:ascii="Times New Roman" w:hAnsi="Times New Roman"/>
                <w:noProof/>
                <w:sz w:val="22"/>
                <w:szCs w:val="22"/>
              </w:rPr>
              <w:t> </w:t>
            </w:r>
            <w:r w:rsidRPr="00A014ED">
              <w:rPr>
                <w:rFonts w:ascii="Times New Roman" w:hAnsi="Times New Roman"/>
                <w:noProof/>
                <w:sz w:val="22"/>
                <w:szCs w:val="22"/>
              </w:rPr>
              <w:t> </w:t>
            </w:r>
            <w:r w:rsidRPr="00A014ED">
              <w:rPr>
                <w:rFonts w:ascii="Times New Roman" w:hAnsi="Times New Roman"/>
                <w:noProof/>
                <w:sz w:val="22"/>
                <w:szCs w:val="22"/>
              </w:rPr>
              <w:t> </w:t>
            </w:r>
            <w:r w:rsidRPr="00A014ED">
              <w:rPr>
                <w:rFonts w:ascii="Times New Roman" w:hAnsi="Times New Roman"/>
                <w:noProof/>
                <w:sz w:val="22"/>
                <w:szCs w:val="22"/>
              </w:rPr>
              <w:t> </w:t>
            </w:r>
            <w:r w:rsidRPr="00A014ED">
              <w:rPr>
                <w:rFonts w:ascii="Times New Roman" w:hAnsi="Times New Roman"/>
                <w:sz w:val="22"/>
                <w:szCs w:val="22"/>
              </w:rPr>
              <w:fldChar w:fldCharType="end"/>
            </w:r>
          </w:p>
        </w:tc>
      </w:tr>
      <w:tr w:rsidR="00543961" w14:paraId="4E0F3C67" w14:textId="77777777" w:rsidTr="008D497D">
        <w:tc>
          <w:tcPr>
            <w:tcW w:w="8406" w:type="dxa"/>
            <w:gridSpan w:val="7"/>
            <w:tcBorders>
              <w:top w:val="single" w:sz="4" w:space="0" w:color="auto"/>
              <w:bottom w:val="single" w:sz="4" w:space="0" w:color="auto"/>
            </w:tcBorders>
          </w:tcPr>
          <w:p w14:paraId="22B12D1B" w14:textId="77777777" w:rsidR="00543961" w:rsidRPr="00FD25B6" w:rsidRDefault="00543961" w:rsidP="00543961">
            <w:pPr>
              <w:spacing w:before="40"/>
              <w:ind w:left="60" w:right="288" w:firstLine="4"/>
              <w:rPr>
                <w:rFonts w:cs="Arial"/>
                <w:sz w:val="18"/>
                <w:szCs w:val="18"/>
              </w:rPr>
            </w:pPr>
            <w:r>
              <w:rPr>
                <w:rFonts w:cs="Arial"/>
                <w:b/>
                <w:sz w:val="18"/>
                <w:szCs w:val="18"/>
              </w:rPr>
              <w:t>57.245</w:t>
            </w:r>
            <w:r w:rsidRPr="00FD25B6">
              <w:rPr>
                <w:rFonts w:cs="Arial"/>
                <w:b/>
                <w:sz w:val="18"/>
                <w:szCs w:val="18"/>
              </w:rPr>
              <w:t>(5)</w:t>
            </w:r>
            <w:r w:rsidRPr="00FD25B6">
              <w:rPr>
                <w:rFonts w:cs="Arial"/>
                <w:sz w:val="18"/>
                <w:szCs w:val="18"/>
              </w:rPr>
              <w:t xml:space="preserve">  </w:t>
            </w:r>
            <w:r w:rsidRPr="00802D53">
              <w:rPr>
                <w:rFonts w:cs="Arial"/>
                <w:b/>
                <w:sz w:val="18"/>
                <w:szCs w:val="18"/>
              </w:rPr>
              <w:t>PROHIBITIONS</w:t>
            </w:r>
            <w:r w:rsidRPr="00FD25B6">
              <w:rPr>
                <w:rFonts w:cs="Arial"/>
                <w:smallCaps/>
                <w:sz w:val="18"/>
                <w:szCs w:val="18"/>
              </w:rPr>
              <w:t>.</w:t>
            </w:r>
            <w:r w:rsidRPr="00FD25B6">
              <w:rPr>
                <w:rFonts w:cs="Arial"/>
                <w:sz w:val="18"/>
                <w:szCs w:val="18"/>
              </w:rPr>
              <w:t xml:space="preserve">  An RPPS decision maker may not do any of the following:</w:t>
            </w:r>
          </w:p>
          <w:p w14:paraId="021C3463" w14:textId="77777777" w:rsidR="00543961" w:rsidRPr="00FD25B6" w:rsidRDefault="00543961" w:rsidP="00543961">
            <w:pPr>
              <w:ind w:left="270" w:right="288" w:firstLine="4"/>
              <w:rPr>
                <w:rFonts w:cs="Arial"/>
                <w:sz w:val="18"/>
                <w:szCs w:val="18"/>
              </w:rPr>
            </w:pPr>
            <w:r w:rsidRPr="00802D53">
              <w:rPr>
                <w:rFonts w:cs="Arial"/>
                <w:b/>
                <w:sz w:val="18"/>
                <w:szCs w:val="18"/>
              </w:rPr>
              <w:t>(a)</w:t>
            </w:r>
            <w:r w:rsidRPr="00FD25B6">
              <w:rPr>
                <w:rFonts w:cs="Arial"/>
                <w:sz w:val="18"/>
                <w:szCs w:val="18"/>
              </w:rPr>
              <w:t xml:space="preserve">  Permit a resident to participate in an activity that would violate a court order or any federal or state statute, rule, or regulation.</w:t>
            </w:r>
          </w:p>
          <w:p w14:paraId="0F1269B3" w14:textId="77777777" w:rsidR="00543961" w:rsidRPr="00FD25B6" w:rsidRDefault="00543961" w:rsidP="00543961">
            <w:pPr>
              <w:ind w:left="270" w:right="288" w:firstLine="4"/>
              <w:rPr>
                <w:rFonts w:cs="Arial"/>
                <w:sz w:val="18"/>
                <w:szCs w:val="18"/>
              </w:rPr>
            </w:pPr>
            <w:r w:rsidRPr="00802D53">
              <w:rPr>
                <w:rFonts w:cs="Arial"/>
                <w:b/>
                <w:sz w:val="18"/>
                <w:szCs w:val="18"/>
              </w:rPr>
              <w:t>(b)</w:t>
            </w:r>
            <w:r w:rsidRPr="00FD25B6">
              <w:rPr>
                <w:rFonts w:cs="Arial"/>
                <w:sz w:val="18"/>
                <w:szCs w:val="18"/>
              </w:rPr>
              <w:t xml:space="preserve">  Make decisions that conflict with the resident’s permanency plan or family interaction plan.</w:t>
            </w:r>
          </w:p>
          <w:p w14:paraId="506DA031" w14:textId="77777777" w:rsidR="00543961" w:rsidRPr="00FD25B6" w:rsidRDefault="00543961" w:rsidP="00543961">
            <w:pPr>
              <w:ind w:left="270" w:right="288" w:firstLine="4"/>
              <w:rPr>
                <w:rFonts w:cs="Arial"/>
                <w:sz w:val="18"/>
                <w:szCs w:val="18"/>
              </w:rPr>
            </w:pPr>
            <w:r w:rsidRPr="00802D53">
              <w:rPr>
                <w:rFonts w:cs="Arial"/>
                <w:b/>
                <w:sz w:val="18"/>
                <w:szCs w:val="18"/>
              </w:rPr>
              <w:t>(c)</w:t>
            </w:r>
            <w:r w:rsidRPr="00FD25B6">
              <w:rPr>
                <w:rFonts w:cs="Arial"/>
                <w:sz w:val="18"/>
                <w:szCs w:val="18"/>
              </w:rPr>
              <w:t xml:space="preserve">  Consent to the resident’s marriage.</w:t>
            </w:r>
          </w:p>
          <w:p w14:paraId="18A75012" w14:textId="77777777" w:rsidR="00543961" w:rsidRPr="00FD25B6" w:rsidRDefault="00543961" w:rsidP="00543961">
            <w:pPr>
              <w:ind w:left="270" w:right="288" w:firstLine="4"/>
              <w:rPr>
                <w:rFonts w:cs="Arial"/>
                <w:sz w:val="18"/>
                <w:szCs w:val="18"/>
              </w:rPr>
            </w:pPr>
            <w:r w:rsidRPr="00802D53">
              <w:rPr>
                <w:rFonts w:cs="Arial"/>
                <w:b/>
                <w:sz w:val="18"/>
                <w:szCs w:val="18"/>
              </w:rPr>
              <w:t>(d)</w:t>
            </w:r>
            <w:r w:rsidRPr="00FD25B6">
              <w:rPr>
                <w:rFonts w:cs="Arial"/>
                <w:sz w:val="18"/>
                <w:szCs w:val="18"/>
              </w:rPr>
              <w:t xml:space="preserve">  Authorize the resident’s enlistment in the U.S. armed forces.</w:t>
            </w:r>
          </w:p>
          <w:p w14:paraId="65B774F7" w14:textId="77777777" w:rsidR="00543961" w:rsidRPr="00FD25B6" w:rsidRDefault="00543961" w:rsidP="00543961">
            <w:pPr>
              <w:ind w:left="270" w:right="288" w:firstLine="4"/>
              <w:rPr>
                <w:rFonts w:cs="Arial"/>
                <w:sz w:val="18"/>
                <w:szCs w:val="18"/>
              </w:rPr>
            </w:pPr>
            <w:r w:rsidRPr="00802D53">
              <w:rPr>
                <w:rFonts w:cs="Arial"/>
                <w:b/>
                <w:sz w:val="18"/>
                <w:szCs w:val="18"/>
              </w:rPr>
              <w:t>(e)</w:t>
            </w:r>
            <w:r w:rsidRPr="00FD25B6">
              <w:rPr>
                <w:rFonts w:cs="Arial"/>
                <w:sz w:val="18"/>
                <w:szCs w:val="18"/>
              </w:rPr>
              <w:t xml:space="preserve">  Authorize medical, psychiatric, or surgical treatment for the resident beyond the terms of the consent for medical services authorized by the resident’s parent or guardian.</w:t>
            </w:r>
          </w:p>
          <w:p w14:paraId="4A0F0AEF" w14:textId="77777777" w:rsidR="00543961" w:rsidRPr="00FD25B6" w:rsidRDefault="00543961" w:rsidP="00543961">
            <w:pPr>
              <w:ind w:left="270" w:right="288" w:firstLine="4"/>
              <w:rPr>
                <w:rFonts w:cs="Arial"/>
                <w:sz w:val="18"/>
                <w:szCs w:val="18"/>
              </w:rPr>
            </w:pPr>
            <w:r w:rsidRPr="00802D53">
              <w:rPr>
                <w:rFonts w:cs="Arial"/>
                <w:b/>
                <w:sz w:val="18"/>
                <w:szCs w:val="18"/>
              </w:rPr>
              <w:t>(f)</w:t>
            </w:r>
            <w:r w:rsidRPr="00FD25B6">
              <w:rPr>
                <w:rFonts w:cs="Arial"/>
                <w:sz w:val="18"/>
                <w:szCs w:val="18"/>
              </w:rPr>
              <w:t xml:space="preserve">  Represent the resident in legal actions or make other decisions of substantial legal significance.</w:t>
            </w:r>
          </w:p>
          <w:p w14:paraId="3E235F8C" w14:textId="77777777" w:rsidR="00543961" w:rsidRDefault="00543961" w:rsidP="00543961">
            <w:pPr>
              <w:ind w:left="270" w:right="288" w:firstLine="4"/>
              <w:rPr>
                <w:rFonts w:cs="Arial"/>
                <w:sz w:val="18"/>
                <w:szCs w:val="18"/>
              </w:rPr>
            </w:pPr>
            <w:r w:rsidRPr="00802D53">
              <w:rPr>
                <w:rFonts w:cs="Arial"/>
                <w:b/>
                <w:sz w:val="18"/>
                <w:szCs w:val="18"/>
              </w:rPr>
              <w:t>(g)</w:t>
            </w:r>
            <w:r w:rsidRPr="00FD25B6">
              <w:rPr>
                <w:rFonts w:cs="Arial"/>
                <w:sz w:val="18"/>
                <w:szCs w:val="18"/>
              </w:rPr>
              <w:t xml:space="preserve">  Determine which school the resident attends or make a decision concerning the resident regarding an educational right or requirement that is provided in federal or state law.</w:t>
            </w:r>
          </w:p>
          <w:p w14:paraId="6E1546D6" w14:textId="77777777" w:rsidR="00543961" w:rsidRPr="00F95756" w:rsidRDefault="00543961" w:rsidP="00543961">
            <w:pPr>
              <w:ind w:left="63" w:right="288" w:firstLine="4"/>
              <w:rPr>
                <w:rFonts w:cs="Arial"/>
                <w:sz w:val="18"/>
                <w:szCs w:val="18"/>
              </w:rPr>
            </w:pPr>
            <w:r w:rsidRPr="00FD25B6">
              <w:rPr>
                <w:rFonts w:cs="Arial"/>
                <w:b/>
                <w:sz w:val="18"/>
                <w:szCs w:val="18"/>
              </w:rPr>
              <w:t>Note:</w:t>
            </w:r>
            <w:r w:rsidRPr="00FD25B6">
              <w:rPr>
                <w:rFonts w:cs="Arial"/>
                <w:sz w:val="18"/>
                <w:szCs w:val="18"/>
              </w:rPr>
              <w:t xml:space="preserve"> For example, only a parent or guardian can make decisions about a resident’s individualized educational pr</w:t>
            </w:r>
            <w:r>
              <w:rPr>
                <w:rFonts w:cs="Arial"/>
                <w:sz w:val="18"/>
                <w:szCs w:val="18"/>
              </w:rPr>
              <w:t>ogram under s. 115.787, Stats.</w:t>
            </w:r>
          </w:p>
          <w:p w14:paraId="414B7CCC" w14:textId="77777777" w:rsidR="00543961" w:rsidRDefault="00543961" w:rsidP="00543961">
            <w:pPr>
              <w:spacing w:after="40"/>
              <w:ind w:left="270" w:right="288" w:firstLine="4"/>
              <w:rPr>
                <w:rFonts w:cs="Arial"/>
                <w:b/>
                <w:color w:val="000000"/>
                <w:sz w:val="18"/>
                <w:szCs w:val="18"/>
              </w:rPr>
            </w:pPr>
            <w:r w:rsidRPr="00802D53">
              <w:rPr>
                <w:rFonts w:cs="Arial"/>
                <w:b/>
                <w:sz w:val="18"/>
                <w:szCs w:val="18"/>
              </w:rPr>
              <w:t>(h)</w:t>
            </w:r>
            <w:r w:rsidRPr="00FD25B6">
              <w:rPr>
                <w:rFonts w:cs="Arial"/>
                <w:sz w:val="18"/>
                <w:szCs w:val="18"/>
              </w:rPr>
              <w:t xml:space="preserve">  Require or prohibit a resident’s participation in an age or developmentally appropriate activity solely for convenience or personal reasons not applicable to the decision-making factors in sub. (4).</w:t>
            </w:r>
          </w:p>
        </w:tc>
        <w:tc>
          <w:tcPr>
            <w:tcW w:w="540" w:type="dxa"/>
            <w:gridSpan w:val="2"/>
            <w:tcBorders>
              <w:top w:val="single" w:sz="4" w:space="0" w:color="auto"/>
              <w:bottom w:val="single" w:sz="4" w:space="0" w:color="auto"/>
            </w:tcBorders>
            <w:shd w:val="clear" w:color="auto" w:fill="auto"/>
          </w:tcPr>
          <w:p w14:paraId="07FF7E19" w14:textId="77777777" w:rsidR="00543961" w:rsidRDefault="00543961" w:rsidP="00543961">
            <w:r w:rsidRPr="009D0D5F">
              <w:rPr>
                <w:rFonts w:ascii="Times New Roman" w:hAnsi="Times New Roman"/>
                <w:sz w:val="22"/>
                <w:szCs w:val="22"/>
              </w:rPr>
              <w:fldChar w:fldCharType="begin">
                <w:ffData>
                  <w:name w:val=""/>
                  <w:enabled/>
                  <w:calcOnExit w:val="0"/>
                  <w:textInput>
                    <w:maxLength w:val="2"/>
                  </w:textInput>
                </w:ffData>
              </w:fldChar>
            </w:r>
            <w:r w:rsidRPr="009D0D5F">
              <w:rPr>
                <w:rFonts w:ascii="Times New Roman" w:hAnsi="Times New Roman"/>
                <w:sz w:val="22"/>
                <w:szCs w:val="22"/>
              </w:rPr>
              <w:instrText xml:space="preserve"> FORMTEXT </w:instrText>
            </w:r>
            <w:r w:rsidRPr="009D0D5F">
              <w:rPr>
                <w:rFonts w:ascii="Times New Roman" w:hAnsi="Times New Roman"/>
                <w:sz w:val="22"/>
                <w:szCs w:val="22"/>
              </w:rPr>
            </w:r>
            <w:r w:rsidRPr="009D0D5F">
              <w:rPr>
                <w:rFonts w:ascii="Times New Roman" w:hAnsi="Times New Roman"/>
                <w:sz w:val="22"/>
                <w:szCs w:val="22"/>
              </w:rPr>
              <w:fldChar w:fldCharType="separate"/>
            </w:r>
            <w:r w:rsidRPr="009D0D5F">
              <w:rPr>
                <w:rFonts w:ascii="Times New Roman" w:hAnsi="Times New Roman"/>
                <w:noProof/>
                <w:sz w:val="22"/>
                <w:szCs w:val="22"/>
              </w:rPr>
              <w:t> </w:t>
            </w:r>
            <w:r w:rsidRPr="009D0D5F">
              <w:rPr>
                <w:rFonts w:ascii="Times New Roman" w:hAnsi="Times New Roman"/>
                <w:noProof/>
                <w:sz w:val="22"/>
                <w:szCs w:val="22"/>
              </w:rPr>
              <w:t> </w:t>
            </w:r>
            <w:r w:rsidRPr="009D0D5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8D30CB3" w14:textId="77777777" w:rsidR="00543961" w:rsidRDefault="00543961" w:rsidP="00543961">
            <w:r w:rsidRPr="009D0D5F">
              <w:rPr>
                <w:rFonts w:ascii="Times New Roman" w:hAnsi="Times New Roman"/>
                <w:sz w:val="22"/>
                <w:szCs w:val="22"/>
              </w:rPr>
              <w:fldChar w:fldCharType="begin">
                <w:ffData>
                  <w:name w:val=""/>
                  <w:enabled/>
                  <w:calcOnExit w:val="0"/>
                  <w:textInput>
                    <w:maxLength w:val="2"/>
                  </w:textInput>
                </w:ffData>
              </w:fldChar>
            </w:r>
            <w:r w:rsidRPr="009D0D5F">
              <w:rPr>
                <w:rFonts w:ascii="Times New Roman" w:hAnsi="Times New Roman"/>
                <w:sz w:val="22"/>
                <w:szCs w:val="22"/>
              </w:rPr>
              <w:instrText xml:space="preserve"> FORMTEXT </w:instrText>
            </w:r>
            <w:r w:rsidRPr="009D0D5F">
              <w:rPr>
                <w:rFonts w:ascii="Times New Roman" w:hAnsi="Times New Roman"/>
                <w:sz w:val="22"/>
                <w:szCs w:val="22"/>
              </w:rPr>
            </w:r>
            <w:r w:rsidRPr="009D0D5F">
              <w:rPr>
                <w:rFonts w:ascii="Times New Roman" w:hAnsi="Times New Roman"/>
                <w:sz w:val="22"/>
                <w:szCs w:val="22"/>
              </w:rPr>
              <w:fldChar w:fldCharType="separate"/>
            </w:r>
            <w:r w:rsidRPr="009D0D5F">
              <w:rPr>
                <w:rFonts w:ascii="Times New Roman" w:hAnsi="Times New Roman"/>
                <w:noProof/>
                <w:sz w:val="22"/>
                <w:szCs w:val="22"/>
              </w:rPr>
              <w:t> </w:t>
            </w:r>
            <w:r w:rsidRPr="009D0D5F">
              <w:rPr>
                <w:rFonts w:ascii="Times New Roman" w:hAnsi="Times New Roman"/>
                <w:noProof/>
                <w:sz w:val="22"/>
                <w:szCs w:val="22"/>
              </w:rPr>
              <w:t> </w:t>
            </w:r>
            <w:r w:rsidRPr="009D0D5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39B1C0C" w14:textId="77777777" w:rsidR="00543961" w:rsidRDefault="00543961" w:rsidP="00543961">
            <w:r w:rsidRPr="009D0D5F">
              <w:rPr>
                <w:rFonts w:ascii="Times New Roman" w:hAnsi="Times New Roman"/>
                <w:sz w:val="22"/>
                <w:szCs w:val="22"/>
              </w:rPr>
              <w:fldChar w:fldCharType="begin">
                <w:ffData>
                  <w:name w:val=""/>
                  <w:enabled/>
                  <w:calcOnExit w:val="0"/>
                  <w:textInput>
                    <w:maxLength w:val="2"/>
                  </w:textInput>
                </w:ffData>
              </w:fldChar>
            </w:r>
            <w:r w:rsidRPr="009D0D5F">
              <w:rPr>
                <w:rFonts w:ascii="Times New Roman" w:hAnsi="Times New Roman"/>
                <w:sz w:val="22"/>
                <w:szCs w:val="22"/>
              </w:rPr>
              <w:instrText xml:space="preserve"> FORMTEXT </w:instrText>
            </w:r>
            <w:r w:rsidRPr="009D0D5F">
              <w:rPr>
                <w:rFonts w:ascii="Times New Roman" w:hAnsi="Times New Roman"/>
                <w:sz w:val="22"/>
                <w:szCs w:val="22"/>
              </w:rPr>
            </w:r>
            <w:r w:rsidRPr="009D0D5F">
              <w:rPr>
                <w:rFonts w:ascii="Times New Roman" w:hAnsi="Times New Roman"/>
                <w:sz w:val="22"/>
                <w:szCs w:val="22"/>
              </w:rPr>
              <w:fldChar w:fldCharType="separate"/>
            </w:r>
            <w:r w:rsidRPr="009D0D5F">
              <w:rPr>
                <w:rFonts w:ascii="Times New Roman" w:hAnsi="Times New Roman"/>
                <w:noProof/>
                <w:sz w:val="22"/>
                <w:szCs w:val="22"/>
              </w:rPr>
              <w:t> </w:t>
            </w:r>
            <w:r w:rsidRPr="009D0D5F">
              <w:rPr>
                <w:rFonts w:ascii="Times New Roman" w:hAnsi="Times New Roman"/>
                <w:noProof/>
                <w:sz w:val="22"/>
                <w:szCs w:val="22"/>
              </w:rPr>
              <w:t> </w:t>
            </w:r>
            <w:r w:rsidRPr="009D0D5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A264D30" w14:textId="77777777" w:rsidR="00543961" w:rsidRDefault="00543961" w:rsidP="00543961">
            <w:r w:rsidRPr="009D0D5F">
              <w:rPr>
                <w:rFonts w:ascii="Times New Roman" w:hAnsi="Times New Roman"/>
                <w:sz w:val="22"/>
                <w:szCs w:val="22"/>
              </w:rPr>
              <w:fldChar w:fldCharType="begin">
                <w:ffData>
                  <w:name w:val=""/>
                  <w:enabled/>
                  <w:calcOnExit w:val="0"/>
                  <w:textInput>
                    <w:maxLength w:val="2"/>
                  </w:textInput>
                </w:ffData>
              </w:fldChar>
            </w:r>
            <w:r w:rsidRPr="009D0D5F">
              <w:rPr>
                <w:rFonts w:ascii="Times New Roman" w:hAnsi="Times New Roman"/>
                <w:sz w:val="22"/>
                <w:szCs w:val="22"/>
              </w:rPr>
              <w:instrText xml:space="preserve"> FORMTEXT </w:instrText>
            </w:r>
            <w:r w:rsidRPr="009D0D5F">
              <w:rPr>
                <w:rFonts w:ascii="Times New Roman" w:hAnsi="Times New Roman"/>
                <w:sz w:val="22"/>
                <w:szCs w:val="22"/>
              </w:rPr>
            </w:r>
            <w:r w:rsidRPr="009D0D5F">
              <w:rPr>
                <w:rFonts w:ascii="Times New Roman" w:hAnsi="Times New Roman"/>
                <w:sz w:val="22"/>
                <w:szCs w:val="22"/>
              </w:rPr>
              <w:fldChar w:fldCharType="separate"/>
            </w:r>
            <w:r w:rsidRPr="009D0D5F">
              <w:rPr>
                <w:rFonts w:ascii="Times New Roman" w:hAnsi="Times New Roman"/>
                <w:noProof/>
                <w:sz w:val="22"/>
                <w:szCs w:val="22"/>
              </w:rPr>
              <w:t> </w:t>
            </w:r>
            <w:r w:rsidRPr="009D0D5F">
              <w:rPr>
                <w:rFonts w:ascii="Times New Roman" w:hAnsi="Times New Roman"/>
                <w:noProof/>
                <w:sz w:val="22"/>
                <w:szCs w:val="22"/>
              </w:rPr>
              <w:t> </w:t>
            </w:r>
            <w:r w:rsidRPr="009D0D5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A6C0BD8" w14:textId="77777777" w:rsidR="00543961" w:rsidRDefault="00543961" w:rsidP="00543961">
            <w:r w:rsidRPr="00A014ED">
              <w:rPr>
                <w:rFonts w:ascii="Times New Roman" w:hAnsi="Times New Roman"/>
                <w:sz w:val="22"/>
                <w:szCs w:val="22"/>
              </w:rPr>
              <w:fldChar w:fldCharType="begin">
                <w:ffData>
                  <w:name w:val=""/>
                  <w:enabled/>
                  <w:calcOnExit w:val="0"/>
                  <w:textInput>
                    <w:maxLength w:val="55"/>
                  </w:textInput>
                </w:ffData>
              </w:fldChar>
            </w:r>
            <w:r w:rsidRPr="00A014ED">
              <w:rPr>
                <w:rFonts w:ascii="Times New Roman" w:hAnsi="Times New Roman"/>
                <w:sz w:val="22"/>
                <w:szCs w:val="22"/>
              </w:rPr>
              <w:instrText xml:space="preserve"> FORMTEXT </w:instrText>
            </w:r>
            <w:r w:rsidRPr="00A014ED">
              <w:rPr>
                <w:rFonts w:ascii="Times New Roman" w:hAnsi="Times New Roman"/>
                <w:sz w:val="22"/>
                <w:szCs w:val="22"/>
              </w:rPr>
            </w:r>
            <w:r w:rsidRPr="00A014ED">
              <w:rPr>
                <w:rFonts w:ascii="Times New Roman" w:hAnsi="Times New Roman"/>
                <w:sz w:val="22"/>
                <w:szCs w:val="22"/>
              </w:rPr>
              <w:fldChar w:fldCharType="separate"/>
            </w:r>
            <w:r w:rsidRPr="00A014ED">
              <w:rPr>
                <w:rFonts w:ascii="Times New Roman" w:hAnsi="Times New Roman"/>
                <w:noProof/>
                <w:sz w:val="22"/>
                <w:szCs w:val="22"/>
              </w:rPr>
              <w:t> </w:t>
            </w:r>
            <w:r w:rsidRPr="00A014ED">
              <w:rPr>
                <w:rFonts w:ascii="Times New Roman" w:hAnsi="Times New Roman"/>
                <w:noProof/>
                <w:sz w:val="22"/>
                <w:szCs w:val="22"/>
              </w:rPr>
              <w:t> </w:t>
            </w:r>
            <w:r w:rsidRPr="00A014ED">
              <w:rPr>
                <w:rFonts w:ascii="Times New Roman" w:hAnsi="Times New Roman"/>
                <w:noProof/>
                <w:sz w:val="22"/>
                <w:szCs w:val="22"/>
              </w:rPr>
              <w:t> </w:t>
            </w:r>
            <w:r w:rsidRPr="00A014ED">
              <w:rPr>
                <w:rFonts w:ascii="Times New Roman" w:hAnsi="Times New Roman"/>
                <w:noProof/>
                <w:sz w:val="22"/>
                <w:szCs w:val="22"/>
              </w:rPr>
              <w:t> </w:t>
            </w:r>
            <w:r w:rsidRPr="00A014ED">
              <w:rPr>
                <w:rFonts w:ascii="Times New Roman" w:hAnsi="Times New Roman"/>
                <w:noProof/>
                <w:sz w:val="22"/>
                <w:szCs w:val="22"/>
              </w:rPr>
              <w:t> </w:t>
            </w:r>
            <w:r w:rsidRPr="00A014ED">
              <w:rPr>
                <w:rFonts w:ascii="Times New Roman" w:hAnsi="Times New Roman"/>
                <w:sz w:val="22"/>
                <w:szCs w:val="22"/>
              </w:rPr>
              <w:fldChar w:fldCharType="end"/>
            </w:r>
          </w:p>
        </w:tc>
      </w:tr>
      <w:tr w:rsidR="00543961" w14:paraId="4D6A8E94" w14:textId="77777777" w:rsidTr="008D497D">
        <w:tc>
          <w:tcPr>
            <w:tcW w:w="8406" w:type="dxa"/>
            <w:gridSpan w:val="7"/>
            <w:tcBorders>
              <w:top w:val="single" w:sz="4" w:space="0" w:color="auto"/>
              <w:bottom w:val="single" w:sz="4" w:space="0" w:color="auto"/>
            </w:tcBorders>
          </w:tcPr>
          <w:p w14:paraId="398D1A94" w14:textId="77777777" w:rsidR="00543961" w:rsidRDefault="00543961" w:rsidP="00543961">
            <w:pPr>
              <w:spacing w:before="20" w:after="20"/>
              <w:ind w:left="60" w:firstLine="4"/>
              <w:rPr>
                <w:rFonts w:cs="Arial"/>
                <w:sz w:val="18"/>
                <w:szCs w:val="18"/>
              </w:rPr>
            </w:pPr>
            <w:r>
              <w:rPr>
                <w:rFonts w:cs="Arial"/>
                <w:b/>
                <w:sz w:val="18"/>
                <w:szCs w:val="18"/>
              </w:rPr>
              <w:t>57.25(1)(a)  MEDICAL CARE – QUALIFIED PROVIDERS &amp; WRITTEN CONSENT</w:t>
            </w:r>
            <w:r>
              <w:rPr>
                <w:rFonts w:cs="Arial"/>
                <w:sz w:val="18"/>
                <w:szCs w:val="18"/>
              </w:rPr>
              <w:t xml:space="preserve">  Any medical examination or service provided to a resident shall be provided only by an individual licensed to perform the examination or service being provided.  Before an examination or service is provided, written consent to perform the examination or service shall be obtained as follows:</w:t>
            </w:r>
          </w:p>
        </w:tc>
        <w:tc>
          <w:tcPr>
            <w:tcW w:w="540" w:type="dxa"/>
            <w:gridSpan w:val="2"/>
            <w:tcBorders>
              <w:top w:val="single" w:sz="4" w:space="0" w:color="auto"/>
              <w:bottom w:val="single" w:sz="4" w:space="0" w:color="auto"/>
            </w:tcBorders>
            <w:shd w:val="clear" w:color="auto" w:fill="auto"/>
          </w:tcPr>
          <w:p w14:paraId="75416D77" w14:textId="77777777" w:rsidR="00543961" w:rsidRDefault="00543961" w:rsidP="00543961">
            <w:r w:rsidRPr="00AC0C2D">
              <w:rPr>
                <w:rFonts w:ascii="Times New Roman" w:hAnsi="Times New Roman"/>
                <w:sz w:val="22"/>
                <w:szCs w:val="22"/>
              </w:rPr>
              <w:fldChar w:fldCharType="begin">
                <w:ffData>
                  <w:name w:val=""/>
                  <w:enabled/>
                  <w:calcOnExit w:val="0"/>
                  <w:textInput>
                    <w:maxLength w:val="2"/>
                  </w:textInput>
                </w:ffData>
              </w:fldChar>
            </w:r>
            <w:r w:rsidRPr="00AC0C2D">
              <w:rPr>
                <w:rFonts w:ascii="Times New Roman" w:hAnsi="Times New Roman"/>
                <w:sz w:val="22"/>
                <w:szCs w:val="22"/>
              </w:rPr>
              <w:instrText xml:space="preserve"> FORMTEXT </w:instrText>
            </w:r>
            <w:r w:rsidRPr="00AC0C2D">
              <w:rPr>
                <w:rFonts w:ascii="Times New Roman" w:hAnsi="Times New Roman"/>
                <w:sz w:val="22"/>
                <w:szCs w:val="22"/>
              </w:rPr>
            </w:r>
            <w:r w:rsidRPr="00AC0C2D">
              <w:rPr>
                <w:rFonts w:ascii="Times New Roman" w:hAnsi="Times New Roman"/>
                <w:sz w:val="22"/>
                <w:szCs w:val="22"/>
              </w:rPr>
              <w:fldChar w:fldCharType="separate"/>
            </w:r>
            <w:r w:rsidRPr="00AC0C2D">
              <w:rPr>
                <w:rFonts w:ascii="Times New Roman" w:hAnsi="Times New Roman"/>
                <w:noProof/>
                <w:sz w:val="22"/>
                <w:szCs w:val="22"/>
              </w:rPr>
              <w:t> </w:t>
            </w:r>
            <w:r w:rsidRPr="00AC0C2D">
              <w:rPr>
                <w:rFonts w:ascii="Times New Roman" w:hAnsi="Times New Roman"/>
                <w:noProof/>
                <w:sz w:val="22"/>
                <w:szCs w:val="22"/>
              </w:rPr>
              <w:t> </w:t>
            </w:r>
            <w:r w:rsidRPr="00AC0C2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61A7449" w14:textId="77777777" w:rsidR="00543961" w:rsidRDefault="00543961" w:rsidP="00543961">
            <w:r w:rsidRPr="00AC0C2D">
              <w:rPr>
                <w:rFonts w:ascii="Times New Roman" w:hAnsi="Times New Roman"/>
                <w:sz w:val="22"/>
                <w:szCs w:val="22"/>
              </w:rPr>
              <w:fldChar w:fldCharType="begin">
                <w:ffData>
                  <w:name w:val=""/>
                  <w:enabled/>
                  <w:calcOnExit w:val="0"/>
                  <w:textInput>
                    <w:maxLength w:val="2"/>
                  </w:textInput>
                </w:ffData>
              </w:fldChar>
            </w:r>
            <w:r w:rsidRPr="00AC0C2D">
              <w:rPr>
                <w:rFonts w:ascii="Times New Roman" w:hAnsi="Times New Roman"/>
                <w:sz w:val="22"/>
                <w:szCs w:val="22"/>
              </w:rPr>
              <w:instrText xml:space="preserve"> FORMTEXT </w:instrText>
            </w:r>
            <w:r w:rsidRPr="00AC0C2D">
              <w:rPr>
                <w:rFonts w:ascii="Times New Roman" w:hAnsi="Times New Roman"/>
                <w:sz w:val="22"/>
                <w:szCs w:val="22"/>
              </w:rPr>
            </w:r>
            <w:r w:rsidRPr="00AC0C2D">
              <w:rPr>
                <w:rFonts w:ascii="Times New Roman" w:hAnsi="Times New Roman"/>
                <w:sz w:val="22"/>
                <w:szCs w:val="22"/>
              </w:rPr>
              <w:fldChar w:fldCharType="separate"/>
            </w:r>
            <w:r w:rsidRPr="00AC0C2D">
              <w:rPr>
                <w:rFonts w:ascii="Times New Roman" w:hAnsi="Times New Roman"/>
                <w:noProof/>
                <w:sz w:val="22"/>
                <w:szCs w:val="22"/>
              </w:rPr>
              <w:t> </w:t>
            </w:r>
            <w:r w:rsidRPr="00AC0C2D">
              <w:rPr>
                <w:rFonts w:ascii="Times New Roman" w:hAnsi="Times New Roman"/>
                <w:noProof/>
                <w:sz w:val="22"/>
                <w:szCs w:val="22"/>
              </w:rPr>
              <w:t> </w:t>
            </w:r>
            <w:r w:rsidRPr="00AC0C2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FEBF2C8" w14:textId="77777777" w:rsidR="00543961" w:rsidRDefault="00543961" w:rsidP="00543961">
            <w:r w:rsidRPr="00AC0C2D">
              <w:rPr>
                <w:rFonts w:ascii="Times New Roman" w:hAnsi="Times New Roman"/>
                <w:sz w:val="22"/>
                <w:szCs w:val="22"/>
              </w:rPr>
              <w:fldChar w:fldCharType="begin">
                <w:ffData>
                  <w:name w:val=""/>
                  <w:enabled/>
                  <w:calcOnExit w:val="0"/>
                  <w:textInput>
                    <w:maxLength w:val="2"/>
                  </w:textInput>
                </w:ffData>
              </w:fldChar>
            </w:r>
            <w:r w:rsidRPr="00AC0C2D">
              <w:rPr>
                <w:rFonts w:ascii="Times New Roman" w:hAnsi="Times New Roman"/>
                <w:sz w:val="22"/>
                <w:szCs w:val="22"/>
              </w:rPr>
              <w:instrText xml:space="preserve"> FORMTEXT </w:instrText>
            </w:r>
            <w:r w:rsidRPr="00AC0C2D">
              <w:rPr>
                <w:rFonts w:ascii="Times New Roman" w:hAnsi="Times New Roman"/>
                <w:sz w:val="22"/>
                <w:szCs w:val="22"/>
              </w:rPr>
            </w:r>
            <w:r w:rsidRPr="00AC0C2D">
              <w:rPr>
                <w:rFonts w:ascii="Times New Roman" w:hAnsi="Times New Roman"/>
                <w:sz w:val="22"/>
                <w:szCs w:val="22"/>
              </w:rPr>
              <w:fldChar w:fldCharType="separate"/>
            </w:r>
            <w:r w:rsidRPr="00AC0C2D">
              <w:rPr>
                <w:rFonts w:ascii="Times New Roman" w:hAnsi="Times New Roman"/>
                <w:noProof/>
                <w:sz w:val="22"/>
                <w:szCs w:val="22"/>
              </w:rPr>
              <w:t> </w:t>
            </w:r>
            <w:r w:rsidRPr="00AC0C2D">
              <w:rPr>
                <w:rFonts w:ascii="Times New Roman" w:hAnsi="Times New Roman"/>
                <w:noProof/>
                <w:sz w:val="22"/>
                <w:szCs w:val="22"/>
              </w:rPr>
              <w:t> </w:t>
            </w:r>
            <w:r w:rsidRPr="00AC0C2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1EB06A9" w14:textId="77777777" w:rsidR="00543961" w:rsidRDefault="00543961" w:rsidP="00543961">
            <w:r w:rsidRPr="00AC0C2D">
              <w:rPr>
                <w:rFonts w:ascii="Times New Roman" w:hAnsi="Times New Roman"/>
                <w:sz w:val="22"/>
                <w:szCs w:val="22"/>
              </w:rPr>
              <w:fldChar w:fldCharType="begin">
                <w:ffData>
                  <w:name w:val=""/>
                  <w:enabled/>
                  <w:calcOnExit w:val="0"/>
                  <w:textInput>
                    <w:maxLength w:val="2"/>
                  </w:textInput>
                </w:ffData>
              </w:fldChar>
            </w:r>
            <w:r w:rsidRPr="00AC0C2D">
              <w:rPr>
                <w:rFonts w:ascii="Times New Roman" w:hAnsi="Times New Roman"/>
                <w:sz w:val="22"/>
                <w:szCs w:val="22"/>
              </w:rPr>
              <w:instrText xml:space="preserve"> FORMTEXT </w:instrText>
            </w:r>
            <w:r w:rsidRPr="00AC0C2D">
              <w:rPr>
                <w:rFonts w:ascii="Times New Roman" w:hAnsi="Times New Roman"/>
                <w:sz w:val="22"/>
                <w:szCs w:val="22"/>
              </w:rPr>
            </w:r>
            <w:r w:rsidRPr="00AC0C2D">
              <w:rPr>
                <w:rFonts w:ascii="Times New Roman" w:hAnsi="Times New Roman"/>
                <w:sz w:val="22"/>
                <w:szCs w:val="22"/>
              </w:rPr>
              <w:fldChar w:fldCharType="separate"/>
            </w:r>
            <w:r w:rsidRPr="00AC0C2D">
              <w:rPr>
                <w:rFonts w:ascii="Times New Roman" w:hAnsi="Times New Roman"/>
                <w:noProof/>
                <w:sz w:val="22"/>
                <w:szCs w:val="22"/>
              </w:rPr>
              <w:t> </w:t>
            </w:r>
            <w:r w:rsidRPr="00AC0C2D">
              <w:rPr>
                <w:rFonts w:ascii="Times New Roman" w:hAnsi="Times New Roman"/>
                <w:noProof/>
                <w:sz w:val="22"/>
                <w:szCs w:val="22"/>
              </w:rPr>
              <w:t> </w:t>
            </w:r>
            <w:r w:rsidRPr="00AC0C2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06B3F5D"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29485450" w14:textId="77777777" w:rsidTr="008D497D">
        <w:tc>
          <w:tcPr>
            <w:tcW w:w="8406" w:type="dxa"/>
            <w:gridSpan w:val="7"/>
            <w:tcBorders>
              <w:top w:val="single" w:sz="4" w:space="0" w:color="auto"/>
              <w:bottom w:val="single" w:sz="4" w:space="0" w:color="auto"/>
            </w:tcBorders>
          </w:tcPr>
          <w:p w14:paraId="0BEC9BA9" w14:textId="77777777" w:rsidR="00543961" w:rsidRDefault="00543961" w:rsidP="00543961">
            <w:pPr>
              <w:spacing w:before="20" w:after="20"/>
              <w:ind w:left="60" w:firstLine="4"/>
              <w:rPr>
                <w:rFonts w:cs="Arial"/>
                <w:sz w:val="18"/>
                <w:szCs w:val="18"/>
              </w:rPr>
            </w:pPr>
            <w:r>
              <w:rPr>
                <w:rFonts w:cs="Arial"/>
                <w:b/>
                <w:sz w:val="18"/>
                <w:szCs w:val="18"/>
              </w:rPr>
              <w:t>57.25(1)(a)1.  MEDICAL CONSENT – RESIDENTS UNDER 14 YEARS OF AGE</w:t>
            </w:r>
            <w:r>
              <w:rPr>
                <w:rFonts w:cs="Arial"/>
                <w:sz w:val="18"/>
                <w:szCs w:val="18"/>
              </w:rPr>
              <w:t xml:space="preserve">  For a resident who is under 14 years of age, written consent of a resident’s parent or guardian.</w:t>
            </w:r>
          </w:p>
        </w:tc>
        <w:tc>
          <w:tcPr>
            <w:tcW w:w="540" w:type="dxa"/>
            <w:gridSpan w:val="2"/>
            <w:tcBorders>
              <w:top w:val="single" w:sz="4" w:space="0" w:color="auto"/>
              <w:bottom w:val="single" w:sz="4" w:space="0" w:color="auto"/>
            </w:tcBorders>
            <w:shd w:val="clear" w:color="auto" w:fill="auto"/>
          </w:tcPr>
          <w:p w14:paraId="0F1C5859" w14:textId="77777777" w:rsidR="00543961" w:rsidRDefault="00543961" w:rsidP="00543961">
            <w:r w:rsidRPr="00AC0C2D">
              <w:rPr>
                <w:rFonts w:ascii="Times New Roman" w:hAnsi="Times New Roman"/>
                <w:sz w:val="22"/>
                <w:szCs w:val="22"/>
              </w:rPr>
              <w:fldChar w:fldCharType="begin">
                <w:ffData>
                  <w:name w:val=""/>
                  <w:enabled/>
                  <w:calcOnExit w:val="0"/>
                  <w:textInput>
                    <w:maxLength w:val="2"/>
                  </w:textInput>
                </w:ffData>
              </w:fldChar>
            </w:r>
            <w:r w:rsidRPr="00AC0C2D">
              <w:rPr>
                <w:rFonts w:ascii="Times New Roman" w:hAnsi="Times New Roman"/>
                <w:sz w:val="22"/>
                <w:szCs w:val="22"/>
              </w:rPr>
              <w:instrText xml:space="preserve"> FORMTEXT </w:instrText>
            </w:r>
            <w:r w:rsidRPr="00AC0C2D">
              <w:rPr>
                <w:rFonts w:ascii="Times New Roman" w:hAnsi="Times New Roman"/>
                <w:sz w:val="22"/>
                <w:szCs w:val="22"/>
              </w:rPr>
            </w:r>
            <w:r w:rsidRPr="00AC0C2D">
              <w:rPr>
                <w:rFonts w:ascii="Times New Roman" w:hAnsi="Times New Roman"/>
                <w:sz w:val="22"/>
                <w:szCs w:val="22"/>
              </w:rPr>
              <w:fldChar w:fldCharType="separate"/>
            </w:r>
            <w:r w:rsidRPr="00AC0C2D">
              <w:rPr>
                <w:rFonts w:ascii="Times New Roman" w:hAnsi="Times New Roman"/>
                <w:noProof/>
                <w:sz w:val="22"/>
                <w:szCs w:val="22"/>
              </w:rPr>
              <w:t> </w:t>
            </w:r>
            <w:r w:rsidRPr="00AC0C2D">
              <w:rPr>
                <w:rFonts w:ascii="Times New Roman" w:hAnsi="Times New Roman"/>
                <w:noProof/>
                <w:sz w:val="22"/>
                <w:szCs w:val="22"/>
              </w:rPr>
              <w:t> </w:t>
            </w:r>
            <w:r w:rsidRPr="00AC0C2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1EE425B" w14:textId="77777777" w:rsidR="00543961" w:rsidRDefault="00543961" w:rsidP="00543961">
            <w:r w:rsidRPr="00AC0C2D">
              <w:rPr>
                <w:rFonts w:ascii="Times New Roman" w:hAnsi="Times New Roman"/>
                <w:sz w:val="22"/>
                <w:szCs w:val="22"/>
              </w:rPr>
              <w:fldChar w:fldCharType="begin">
                <w:ffData>
                  <w:name w:val=""/>
                  <w:enabled/>
                  <w:calcOnExit w:val="0"/>
                  <w:textInput>
                    <w:maxLength w:val="2"/>
                  </w:textInput>
                </w:ffData>
              </w:fldChar>
            </w:r>
            <w:r w:rsidRPr="00AC0C2D">
              <w:rPr>
                <w:rFonts w:ascii="Times New Roman" w:hAnsi="Times New Roman"/>
                <w:sz w:val="22"/>
                <w:szCs w:val="22"/>
              </w:rPr>
              <w:instrText xml:space="preserve"> FORMTEXT </w:instrText>
            </w:r>
            <w:r w:rsidRPr="00AC0C2D">
              <w:rPr>
                <w:rFonts w:ascii="Times New Roman" w:hAnsi="Times New Roman"/>
                <w:sz w:val="22"/>
                <w:szCs w:val="22"/>
              </w:rPr>
            </w:r>
            <w:r w:rsidRPr="00AC0C2D">
              <w:rPr>
                <w:rFonts w:ascii="Times New Roman" w:hAnsi="Times New Roman"/>
                <w:sz w:val="22"/>
                <w:szCs w:val="22"/>
              </w:rPr>
              <w:fldChar w:fldCharType="separate"/>
            </w:r>
            <w:r w:rsidRPr="00AC0C2D">
              <w:rPr>
                <w:rFonts w:ascii="Times New Roman" w:hAnsi="Times New Roman"/>
                <w:noProof/>
                <w:sz w:val="22"/>
                <w:szCs w:val="22"/>
              </w:rPr>
              <w:t> </w:t>
            </w:r>
            <w:r w:rsidRPr="00AC0C2D">
              <w:rPr>
                <w:rFonts w:ascii="Times New Roman" w:hAnsi="Times New Roman"/>
                <w:noProof/>
                <w:sz w:val="22"/>
                <w:szCs w:val="22"/>
              </w:rPr>
              <w:t> </w:t>
            </w:r>
            <w:r w:rsidRPr="00AC0C2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C7477A5" w14:textId="77777777" w:rsidR="00543961" w:rsidRDefault="00543961" w:rsidP="00543961">
            <w:r w:rsidRPr="00AC0C2D">
              <w:rPr>
                <w:rFonts w:ascii="Times New Roman" w:hAnsi="Times New Roman"/>
                <w:sz w:val="22"/>
                <w:szCs w:val="22"/>
              </w:rPr>
              <w:fldChar w:fldCharType="begin">
                <w:ffData>
                  <w:name w:val=""/>
                  <w:enabled/>
                  <w:calcOnExit w:val="0"/>
                  <w:textInput>
                    <w:maxLength w:val="2"/>
                  </w:textInput>
                </w:ffData>
              </w:fldChar>
            </w:r>
            <w:r w:rsidRPr="00AC0C2D">
              <w:rPr>
                <w:rFonts w:ascii="Times New Roman" w:hAnsi="Times New Roman"/>
                <w:sz w:val="22"/>
                <w:szCs w:val="22"/>
              </w:rPr>
              <w:instrText xml:space="preserve"> FORMTEXT </w:instrText>
            </w:r>
            <w:r w:rsidRPr="00AC0C2D">
              <w:rPr>
                <w:rFonts w:ascii="Times New Roman" w:hAnsi="Times New Roman"/>
                <w:sz w:val="22"/>
                <w:szCs w:val="22"/>
              </w:rPr>
            </w:r>
            <w:r w:rsidRPr="00AC0C2D">
              <w:rPr>
                <w:rFonts w:ascii="Times New Roman" w:hAnsi="Times New Roman"/>
                <w:sz w:val="22"/>
                <w:szCs w:val="22"/>
              </w:rPr>
              <w:fldChar w:fldCharType="separate"/>
            </w:r>
            <w:r w:rsidRPr="00AC0C2D">
              <w:rPr>
                <w:rFonts w:ascii="Times New Roman" w:hAnsi="Times New Roman"/>
                <w:noProof/>
                <w:sz w:val="22"/>
                <w:szCs w:val="22"/>
              </w:rPr>
              <w:t> </w:t>
            </w:r>
            <w:r w:rsidRPr="00AC0C2D">
              <w:rPr>
                <w:rFonts w:ascii="Times New Roman" w:hAnsi="Times New Roman"/>
                <w:noProof/>
                <w:sz w:val="22"/>
                <w:szCs w:val="22"/>
              </w:rPr>
              <w:t> </w:t>
            </w:r>
            <w:r w:rsidRPr="00AC0C2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B67D85D" w14:textId="77777777" w:rsidR="00543961" w:rsidRDefault="00543961" w:rsidP="00543961">
            <w:r w:rsidRPr="00AC0C2D">
              <w:rPr>
                <w:rFonts w:ascii="Times New Roman" w:hAnsi="Times New Roman"/>
                <w:sz w:val="22"/>
                <w:szCs w:val="22"/>
              </w:rPr>
              <w:fldChar w:fldCharType="begin">
                <w:ffData>
                  <w:name w:val=""/>
                  <w:enabled/>
                  <w:calcOnExit w:val="0"/>
                  <w:textInput>
                    <w:maxLength w:val="2"/>
                  </w:textInput>
                </w:ffData>
              </w:fldChar>
            </w:r>
            <w:r w:rsidRPr="00AC0C2D">
              <w:rPr>
                <w:rFonts w:ascii="Times New Roman" w:hAnsi="Times New Roman"/>
                <w:sz w:val="22"/>
                <w:szCs w:val="22"/>
              </w:rPr>
              <w:instrText xml:space="preserve"> FORMTEXT </w:instrText>
            </w:r>
            <w:r w:rsidRPr="00AC0C2D">
              <w:rPr>
                <w:rFonts w:ascii="Times New Roman" w:hAnsi="Times New Roman"/>
                <w:sz w:val="22"/>
                <w:szCs w:val="22"/>
              </w:rPr>
            </w:r>
            <w:r w:rsidRPr="00AC0C2D">
              <w:rPr>
                <w:rFonts w:ascii="Times New Roman" w:hAnsi="Times New Roman"/>
                <w:sz w:val="22"/>
                <w:szCs w:val="22"/>
              </w:rPr>
              <w:fldChar w:fldCharType="separate"/>
            </w:r>
            <w:r w:rsidRPr="00AC0C2D">
              <w:rPr>
                <w:rFonts w:ascii="Times New Roman" w:hAnsi="Times New Roman"/>
                <w:noProof/>
                <w:sz w:val="22"/>
                <w:szCs w:val="22"/>
              </w:rPr>
              <w:t> </w:t>
            </w:r>
            <w:r w:rsidRPr="00AC0C2D">
              <w:rPr>
                <w:rFonts w:ascii="Times New Roman" w:hAnsi="Times New Roman"/>
                <w:noProof/>
                <w:sz w:val="22"/>
                <w:szCs w:val="22"/>
              </w:rPr>
              <w:t> </w:t>
            </w:r>
            <w:r w:rsidRPr="00AC0C2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9E4601E"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5D880748" w14:textId="77777777" w:rsidTr="008D497D">
        <w:tc>
          <w:tcPr>
            <w:tcW w:w="8406" w:type="dxa"/>
            <w:gridSpan w:val="7"/>
            <w:tcBorders>
              <w:top w:val="single" w:sz="4" w:space="0" w:color="auto"/>
              <w:bottom w:val="single" w:sz="4" w:space="0" w:color="auto"/>
            </w:tcBorders>
          </w:tcPr>
          <w:p w14:paraId="56D74CBD" w14:textId="77777777" w:rsidR="00543961" w:rsidRDefault="00543961" w:rsidP="00543961">
            <w:pPr>
              <w:tabs>
                <w:tab w:val="left" w:pos="540"/>
              </w:tabs>
              <w:spacing w:before="20" w:after="20"/>
              <w:ind w:left="60" w:firstLine="4"/>
              <w:rPr>
                <w:rFonts w:cs="Arial"/>
                <w:sz w:val="18"/>
                <w:szCs w:val="18"/>
              </w:rPr>
            </w:pPr>
            <w:r>
              <w:rPr>
                <w:rFonts w:cs="Arial"/>
                <w:b/>
                <w:sz w:val="18"/>
                <w:szCs w:val="18"/>
              </w:rPr>
              <w:t>57.25(1)(a)2.  MEDICAL CONSENT – RESIDENTS BETWEEN 14 &amp; 18 YEARS OF AGE</w:t>
            </w:r>
            <w:r>
              <w:rPr>
                <w:rFonts w:cs="Arial"/>
                <w:sz w:val="18"/>
                <w:szCs w:val="18"/>
              </w:rPr>
              <w:t xml:space="preserve">  For a resident who is between 14 and 18 years of age, consent of the resident’s parent or guardian with the consent of the resident whenever feasible.</w:t>
            </w:r>
          </w:p>
        </w:tc>
        <w:tc>
          <w:tcPr>
            <w:tcW w:w="540" w:type="dxa"/>
            <w:gridSpan w:val="2"/>
            <w:tcBorders>
              <w:top w:val="single" w:sz="4" w:space="0" w:color="auto"/>
              <w:bottom w:val="single" w:sz="4" w:space="0" w:color="auto"/>
            </w:tcBorders>
            <w:shd w:val="clear" w:color="auto" w:fill="auto"/>
          </w:tcPr>
          <w:p w14:paraId="1CA7DA09" w14:textId="77777777" w:rsidR="00543961" w:rsidRDefault="00543961" w:rsidP="00543961">
            <w:r w:rsidRPr="00D37D68">
              <w:rPr>
                <w:rFonts w:ascii="Times New Roman" w:hAnsi="Times New Roman"/>
                <w:sz w:val="22"/>
                <w:szCs w:val="22"/>
              </w:rPr>
              <w:fldChar w:fldCharType="begin">
                <w:ffData>
                  <w:name w:val=""/>
                  <w:enabled/>
                  <w:calcOnExit w:val="0"/>
                  <w:textInput>
                    <w:maxLength w:val="2"/>
                  </w:textInput>
                </w:ffData>
              </w:fldChar>
            </w:r>
            <w:r w:rsidRPr="00D37D68">
              <w:rPr>
                <w:rFonts w:ascii="Times New Roman" w:hAnsi="Times New Roman"/>
                <w:sz w:val="22"/>
                <w:szCs w:val="22"/>
              </w:rPr>
              <w:instrText xml:space="preserve"> FORMTEXT </w:instrText>
            </w:r>
            <w:r w:rsidRPr="00D37D68">
              <w:rPr>
                <w:rFonts w:ascii="Times New Roman" w:hAnsi="Times New Roman"/>
                <w:sz w:val="22"/>
                <w:szCs w:val="22"/>
              </w:rPr>
            </w:r>
            <w:r w:rsidRPr="00D37D68">
              <w:rPr>
                <w:rFonts w:ascii="Times New Roman" w:hAnsi="Times New Roman"/>
                <w:sz w:val="22"/>
                <w:szCs w:val="22"/>
              </w:rPr>
              <w:fldChar w:fldCharType="separate"/>
            </w:r>
            <w:r w:rsidRPr="00D37D68">
              <w:rPr>
                <w:rFonts w:ascii="Times New Roman" w:hAnsi="Times New Roman"/>
                <w:noProof/>
                <w:sz w:val="22"/>
                <w:szCs w:val="22"/>
              </w:rPr>
              <w:t> </w:t>
            </w:r>
            <w:r w:rsidRPr="00D37D68">
              <w:rPr>
                <w:rFonts w:ascii="Times New Roman" w:hAnsi="Times New Roman"/>
                <w:noProof/>
                <w:sz w:val="22"/>
                <w:szCs w:val="22"/>
              </w:rPr>
              <w:t> </w:t>
            </w:r>
            <w:r w:rsidRPr="00D37D6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87443CB" w14:textId="77777777" w:rsidR="00543961" w:rsidRDefault="00543961" w:rsidP="00543961">
            <w:r w:rsidRPr="00D37D68">
              <w:rPr>
                <w:rFonts w:ascii="Times New Roman" w:hAnsi="Times New Roman"/>
                <w:sz w:val="22"/>
                <w:szCs w:val="22"/>
              </w:rPr>
              <w:fldChar w:fldCharType="begin">
                <w:ffData>
                  <w:name w:val=""/>
                  <w:enabled/>
                  <w:calcOnExit w:val="0"/>
                  <w:textInput>
                    <w:maxLength w:val="2"/>
                  </w:textInput>
                </w:ffData>
              </w:fldChar>
            </w:r>
            <w:r w:rsidRPr="00D37D68">
              <w:rPr>
                <w:rFonts w:ascii="Times New Roman" w:hAnsi="Times New Roman"/>
                <w:sz w:val="22"/>
                <w:szCs w:val="22"/>
              </w:rPr>
              <w:instrText xml:space="preserve"> FORMTEXT </w:instrText>
            </w:r>
            <w:r w:rsidRPr="00D37D68">
              <w:rPr>
                <w:rFonts w:ascii="Times New Roman" w:hAnsi="Times New Roman"/>
                <w:sz w:val="22"/>
                <w:szCs w:val="22"/>
              </w:rPr>
            </w:r>
            <w:r w:rsidRPr="00D37D68">
              <w:rPr>
                <w:rFonts w:ascii="Times New Roman" w:hAnsi="Times New Roman"/>
                <w:sz w:val="22"/>
                <w:szCs w:val="22"/>
              </w:rPr>
              <w:fldChar w:fldCharType="separate"/>
            </w:r>
            <w:r w:rsidRPr="00D37D68">
              <w:rPr>
                <w:rFonts w:ascii="Times New Roman" w:hAnsi="Times New Roman"/>
                <w:noProof/>
                <w:sz w:val="22"/>
                <w:szCs w:val="22"/>
              </w:rPr>
              <w:t> </w:t>
            </w:r>
            <w:r w:rsidRPr="00D37D68">
              <w:rPr>
                <w:rFonts w:ascii="Times New Roman" w:hAnsi="Times New Roman"/>
                <w:noProof/>
                <w:sz w:val="22"/>
                <w:szCs w:val="22"/>
              </w:rPr>
              <w:t> </w:t>
            </w:r>
            <w:r w:rsidRPr="00D37D6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F59759F" w14:textId="77777777" w:rsidR="00543961" w:rsidRDefault="00543961" w:rsidP="00543961">
            <w:r w:rsidRPr="00D37D68">
              <w:rPr>
                <w:rFonts w:ascii="Times New Roman" w:hAnsi="Times New Roman"/>
                <w:sz w:val="22"/>
                <w:szCs w:val="22"/>
              </w:rPr>
              <w:fldChar w:fldCharType="begin">
                <w:ffData>
                  <w:name w:val=""/>
                  <w:enabled/>
                  <w:calcOnExit w:val="0"/>
                  <w:textInput>
                    <w:maxLength w:val="2"/>
                  </w:textInput>
                </w:ffData>
              </w:fldChar>
            </w:r>
            <w:r w:rsidRPr="00D37D68">
              <w:rPr>
                <w:rFonts w:ascii="Times New Roman" w:hAnsi="Times New Roman"/>
                <w:sz w:val="22"/>
                <w:szCs w:val="22"/>
              </w:rPr>
              <w:instrText xml:space="preserve"> FORMTEXT </w:instrText>
            </w:r>
            <w:r w:rsidRPr="00D37D68">
              <w:rPr>
                <w:rFonts w:ascii="Times New Roman" w:hAnsi="Times New Roman"/>
                <w:sz w:val="22"/>
                <w:szCs w:val="22"/>
              </w:rPr>
            </w:r>
            <w:r w:rsidRPr="00D37D68">
              <w:rPr>
                <w:rFonts w:ascii="Times New Roman" w:hAnsi="Times New Roman"/>
                <w:sz w:val="22"/>
                <w:szCs w:val="22"/>
              </w:rPr>
              <w:fldChar w:fldCharType="separate"/>
            </w:r>
            <w:r w:rsidRPr="00D37D68">
              <w:rPr>
                <w:rFonts w:ascii="Times New Roman" w:hAnsi="Times New Roman"/>
                <w:noProof/>
                <w:sz w:val="22"/>
                <w:szCs w:val="22"/>
              </w:rPr>
              <w:t> </w:t>
            </w:r>
            <w:r w:rsidRPr="00D37D68">
              <w:rPr>
                <w:rFonts w:ascii="Times New Roman" w:hAnsi="Times New Roman"/>
                <w:noProof/>
                <w:sz w:val="22"/>
                <w:szCs w:val="22"/>
              </w:rPr>
              <w:t> </w:t>
            </w:r>
            <w:r w:rsidRPr="00D37D6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EAE2580" w14:textId="77777777" w:rsidR="00543961" w:rsidRDefault="00543961" w:rsidP="00543961">
            <w:r w:rsidRPr="00D37D68">
              <w:rPr>
                <w:rFonts w:ascii="Times New Roman" w:hAnsi="Times New Roman"/>
                <w:sz w:val="22"/>
                <w:szCs w:val="22"/>
              </w:rPr>
              <w:fldChar w:fldCharType="begin">
                <w:ffData>
                  <w:name w:val=""/>
                  <w:enabled/>
                  <w:calcOnExit w:val="0"/>
                  <w:textInput>
                    <w:maxLength w:val="2"/>
                  </w:textInput>
                </w:ffData>
              </w:fldChar>
            </w:r>
            <w:r w:rsidRPr="00D37D68">
              <w:rPr>
                <w:rFonts w:ascii="Times New Roman" w:hAnsi="Times New Roman"/>
                <w:sz w:val="22"/>
                <w:szCs w:val="22"/>
              </w:rPr>
              <w:instrText xml:space="preserve"> FORMTEXT </w:instrText>
            </w:r>
            <w:r w:rsidRPr="00D37D68">
              <w:rPr>
                <w:rFonts w:ascii="Times New Roman" w:hAnsi="Times New Roman"/>
                <w:sz w:val="22"/>
                <w:szCs w:val="22"/>
              </w:rPr>
            </w:r>
            <w:r w:rsidRPr="00D37D68">
              <w:rPr>
                <w:rFonts w:ascii="Times New Roman" w:hAnsi="Times New Roman"/>
                <w:sz w:val="22"/>
                <w:szCs w:val="22"/>
              </w:rPr>
              <w:fldChar w:fldCharType="separate"/>
            </w:r>
            <w:r w:rsidRPr="00D37D68">
              <w:rPr>
                <w:rFonts w:ascii="Times New Roman" w:hAnsi="Times New Roman"/>
                <w:noProof/>
                <w:sz w:val="22"/>
                <w:szCs w:val="22"/>
              </w:rPr>
              <w:t> </w:t>
            </w:r>
            <w:r w:rsidRPr="00D37D68">
              <w:rPr>
                <w:rFonts w:ascii="Times New Roman" w:hAnsi="Times New Roman"/>
                <w:noProof/>
                <w:sz w:val="22"/>
                <w:szCs w:val="22"/>
              </w:rPr>
              <w:t> </w:t>
            </w:r>
            <w:r w:rsidRPr="00D37D6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9E19117"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7E56BDB2" w14:textId="77777777" w:rsidTr="008D497D">
        <w:tc>
          <w:tcPr>
            <w:tcW w:w="8406" w:type="dxa"/>
            <w:gridSpan w:val="7"/>
            <w:tcBorders>
              <w:top w:val="single" w:sz="4" w:space="0" w:color="auto"/>
              <w:bottom w:val="single" w:sz="4" w:space="0" w:color="auto"/>
            </w:tcBorders>
          </w:tcPr>
          <w:p w14:paraId="468C2C99" w14:textId="77777777" w:rsidR="00543961" w:rsidRDefault="00543961" w:rsidP="00543961">
            <w:pPr>
              <w:tabs>
                <w:tab w:val="left" w:pos="540"/>
              </w:tabs>
              <w:spacing w:before="20" w:after="20"/>
              <w:ind w:left="60" w:firstLine="4"/>
              <w:rPr>
                <w:rFonts w:cs="Arial"/>
                <w:sz w:val="18"/>
                <w:szCs w:val="18"/>
              </w:rPr>
            </w:pPr>
            <w:r>
              <w:rPr>
                <w:rFonts w:cs="Arial"/>
                <w:b/>
                <w:sz w:val="18"/>
                <w:szCs w:val="18"/>
              </w:rPr>
              <w:lastRenderedPageBreak/>
              <w:t>57.25(1)(a)3.  MEDICAL CONSENT – RESIDENTS 18 YEARS OF AGE &amp; OLDER</w:t>
            </w:r>
            <w:r>
              <w:rPr>
                <w:rFonts w:cs="Arial"/>
                <w:sz w:val="18"/>
                <w:szCs w:val="18"/>
              </w:rPr>
              <w:t xml:space="preserve">  For a resident who is 18 years of age or older, consent of the resident is required unless the resident has been deemed incompetent by a court and has a court appointed guardian or legal custodian, in which case the consent of the guardian or legal custodian is required.</w:t>
            </w:r>
          </w:p>
        </w:tc>
        <w:tc>
          <w:tcPr>
            <w:tcW w:w="540" w:type="dxa"/>
            <w:gridSpan w:val="2"/>
            <w:tcBorders>
              <w:top w:val="single" w:sz="4" w:space="0" w:color="auto"/>
              <w:bottom w:val="single" w:sz="4" w:space="0" w:color="auto"/>
            </w:tcBorders>
            <w:shd w:val="clear" w:color="auto" w:fill="auto"/>
          </w:tcPr>
          <w:p w14:paraId="0A97C273" w14:textId="77777777" w:rsidR="00543961" w:rsidRDefault="00543961" w:rsidP="00543961">
            <w:r w:rsidRPr="00D37D68">
              <w:rPr>
                <w:rFonts w:ascii="Times New Roman" w:hAnsi="Times New Roman"/>
                <w:sz w:val="22"/>
                <w:szCs w:val="22"/>
              </w:rPr>
              <w:fldChar w:fldCharType="begin">
                <w:ffData>
                  <w:name w:val=""/>
                  <w:enabled/>
                  <w:calcOnExit w:val="0"/>
                  <w:textInput>
                    <w:maxLength w:val="2"/>
                  </w:textInput>
                </w:ffData>
              </w:fldChar>
            </w:r>
            <w:r w:rsidRPr="00D37D68">
              <w:rPr>
                <w:rFonts w:ascii="Times New Roman" w:hAnsi="Times New Roman"/>
                <w:sz w:val="22"/>
                <w:szCs w:val="22"/>
              </w:rPr>
              <w:instrText xml:space="preserve"> FORMTEXT </w:instrText>
            </w:r>
            <w:r w:rsidRPr="00D37D68">
              <w:rPr>
                <w:rFonts w:ascii="Times New Roman" w:hAnsi="Times New Roman"/>
                <w:sz w:val="22"/>
                <w:szCs w:val="22"/>
              </w:rPr>
            </w:r>
            <w:r w:rsidRPr="00D37D68">
              <w:rPr>
                <w:rFonts w:ascii="Times New Roman" w:hAnsi="Times New Roman"/>
                <w:sz w:val="22"/>
                <w:szCs w:val="22"/>
              </w:rPr>
              <w:fldChar w:fldCharType="separate"/>
            </w:r>
            <w:r w:rsidRPr="00D37D68">
              <w:rPr>
                <w:rFonts w:ascii="Times New Roman" w:hAnsi="Times New Roman"/>
                <w:noProof/>
                <w:sz w:val="22"/>
                <w:szCs w:val="22"/>
              </w:rPr>
              <w:t> </w:t>
            </w:r>
            <w:r w:rsidRPr="00D37D68">
              <w:rPr>
                <w:rFonts w:ascii="Times New Roman" w:hAnsi="Times New Roman"/>
                <w:noProof/>
                <w:sz w:val="22"/>
                <w:szCs w:val="22"/>
              </w:rPr>
              <w:t> </w:t>
            </w:r>
            <w:r w:rsidRPr="00D37D6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2445819" w14:textId="77777777" w:rsidR="00543961" w:rsidRDefault="00543961" w:rsidP="00543961">
            <w:r w:rsidRPr="00D37D68">
              <w:rPr>
                <w:rFonts w:ascii="Times New Roman" w:hAnsi="Times New Roman"/>
                <w:sz w:val="22"/>
                <w:szCs w:val="22"/>
              </w:rPr>
              <w:fldChar w:fldCharType="begin">
                <w:ffData>
                  <w:name w:val=""/>
                  <w:enabled/>
                  <w:calcOnExit w:val="0"/>
                  <w:textInput>
                    <w:maxLength w:val="2"/>
                  </w:textInput>
                </w:ffData>
              </w:fldChar>
            </w:r>
            <w:r w:rsidRPr="00D37D68">
              <w:rPr>
                <w:rFonts w:ascii="Times New Roman" w:hAnsi="Times New Roman"/>
                <w:sz w:val="22"/>
                <w:szCs w:val="22"/>
              </w:rPr>
              <w:instrText xml:space="preserve"> FORMTEXT </w:instrText>
            </w:r>
            <w:r w:rsidRPr="00D37D68">
              <w:rPr>
                <w:rFonts w:ascii="Times New Roman" w:hAnsi="Times New Roman"/>
                <w:sz w:val="22"/>
                <w:szCs w:val="22"/>
              </w:rPr>
            </w:r>
            <w:r w:rsidRPr="00D37D68">
              <w:rPr>
                <w:rFonts w:ascii="Times New Roman" w:hAnsi="Times New Roman"/>
                <w:sz w:val="22"/>
                <w:szCs w:val="22"/>
              </w:rPr>
              <w:fldChar w:fldCharType="separate"/>
            </w:r>
            <w:r w:rsidRPr="00D37D68">
              <w:rPr>
                <w:rFonts w:ascii="Times New Roman" w:hAnsi="Times New Roman"/>
                <w:noProof/>
                <w:sz w:val="22"/>
                <w:szCs w:val="22"/>
              </w:rPr>
              <w:t> </w:t>
            </w:r>
            <w:r w:rsidRPr="00D37D68">
              <w:rPr>
                <w:rFonts w:ascii="Times New Roman" w:hAnsi="Times New Roman"/>
                <w:noProof/>
                <w:sz w:val="22"/>
                <w:szCs w:val="22"/>
              </w:rPr>
              <w:t> </w:t>
            </w:r>
            <w:r w:rsidRPr="00D37D6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2F45A14" w14:textId="77777777" w:rsidR="00543961" w:rsidRDefault="00543961" w:rsidP="00543961">
            <w:r w:rsidRPr="00D37D68">
              <w:rPr>
                <w:rFonts w:ascii="Times New Roman" w:hAnsi="Times New Roman"/>
                <w:sz w:val="22"/>
                <w:szCs w:val="22"/>
              </w:rPr>
              <w:fldChar w:fldCharType="begin">
                <w:ffData>
                  <w:name w:val=""/>
                  <w:enabled/>
                  <w:calcOnExit w:val="0"/>
                  <w:textInput>
                    <w:maxLength w:val="2"/>
                  </w:textInput>
                </w:ffData>
              </w:fldChar>
            </w:r>
            <w:r w:rsidRPr="00D37D68">
              <w:rPr>
                <w:rFonts w:ascii="Times New Roman" w:hAnsi="Times New Roman"/>
                <w:sz w:val="22"/>
                <w:szCs w:val="22"/>
              </w:rPr>
              <w:instrText xml:space="preserve"> FORMTEXT </w:instrText>
            </w:r>
            <w:r w:rsidRPr="00D37D68">
              <w:rPr>
                <w:rFonts w:ascii="Times New Roman" w:hAnsi="Times New Roman"/>
                <w:sz w:val="22"/>
                <w:szCs w:val="22"/>
              </w:rPr>
            </w:r>
            <w:r w:rsidRPr="00D37D68">
              <w:rPr>
                <w:rFonts w:ascii="Times New Roman" w:hAnsi="Times New Roman"/>
                <w:sz w:val="22"/>
                <w:szCs w:val="22"/>
              </w:rPr>
              <w:fldChar w:fldCharType="separate"/>
            </w:r>
            <w:r w:rsidRPr="00D37D68">
              <w:rPr>
                <w:rFonts w:ascii="Times New Roman" w:hAnsi="Times New Roman"/>
                <w:noProof/>
                <w:sz w:val="22"/>
                <w:szCs w:val="22"/>
              </w:rPr>
              <w:t> </w:t>
            </w:r>
            <w:r w:rsidRPr="00D37D68">
              <w:rPr>
                <w:rFonts w:ascii="Times New Roman" w:hAnsi="Times New Roman"/>
                <w:noProof/>
                <w:sz w:val="22"/>
                <w:szCs w:val="22"/>
              </w:rPr>
              <w:t> </w:t>
            </w:r>
            <w:r w:rsidRPr="00D37D6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195E136" w14:textId="77777777" w:rsidR="00543961" w:rsidRDefault="00543961" w:rsidP="00543961">
            <w:r w:rsidRPr="00D37D68">
              <w:rPr>
                <w:rFonts w:ascii="Times New Roman" w:hAnsi="Times New Roman"/>
                <w:sz w:val="22"/>
                <w:szCs w:val="22"/>
              </w:rPr>
              <w:fldChar w:fldCharType="begin">
                <w:ffData>
                  <w:name w:val=""/>
                  <w:enabled/>
                  <w:calcOnExit w:val="0"/>
                  <w:textInput>
                    <w:maxLength w:val="2"/>
                  </w:textInput>
                </w:ffData>
              </w:fldChar>
            </w:r>
            <w:r w:rsidRPr="00D37D68">
              <w:rPr>
                <w:rFonts w:ascii="Times New Roman" w:hAnsi="Times New Roman"/>
                <w:sz w:val="22"/>
                <w:szCs w:val="22"/>
              </w:rPr>
              <w:instrText xml:space="preserve"> FORMTEXT </w:instrText>
            </w:r>
            <w:r w:rsidRPr="00D37D68">
              <w:rPr>
                <w:rFonts w:ascii="Times New Roman" w:hAnsi="Times New Roman"/>
                <w:sz w:val="22"/>
                <w:szCs w:val="22"/>
              </w:rPr>
            </w:r>
            <w:r w:rsidRPr="00D37D68">
              <w:rPr>
                <w:rFonts w:ascii="Times New Roman" w:hAnsi="Times New Roman"/>
                <w:sz w:val="22"/>
                <w:szCs w:val="22"/>
              </w:rPr>
              <w:fldChar w:fldCharType="separate"/>
            </w:r>
            <w:r w:rsidRPr="00D37D68">
              <w:rPr>
                <w:rFonts w:ascii="Times New Roman" w:hAnsi="Times New Roman"/>
                <w:noProof/>
                <w:sz w:val="22"/>
                <w:szCs w:val="22"/>
              </w:rPr>
              <w:t> </w:t>
            </w:r>
            <w:r w:rsidRPr="00D37D68">
              <w:rPr>
                <w:rFonts w:ascii="Times New Roman" w:hAnsi="Times New Roman"/>
                <w:noProof/>
                <w:sz w:val="22"/>
                <w:szCs w:val="22"/>
              </w:rPr>
              <w:t> </w:t>
            </w:r>
            <w:r w:rsidRPr="00D37D6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DED9414"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1CA63297" w14:textId="77777777" w:rsidTr="008D497D">
        <w:tc>
          <w:tcPr>
            <w:tcW w:w="8406" w:type="dxa"/>
            <w:gridSpan w:val="7"/>
            <w:tcBorders>
              <w:top w:val="single" w:sz="4" w:space="0" w:color="auto"/>
              <w:bottom w:val="single" w:sz="4" w:space="0" w:color="auto"/>
              <w:right w:val="single" w:sz="4" w:space="0" w:color="auto"/>
            </w:tcBorders>
          </w:tcPr>
          <w:p w14:paraId="60B84E39" w14:textId="77777777" w:rsidR="00543961" w:rsidRDefault="00543961" w:rsidP="00543961">
            <w:pPr>
              <w:tabs>
                <w:tab w:val="left" w:pos="540"/>
              </w:tabs>
              <w:spacing w:before="20" w:after="20"/>
              <w:ind w:left="60" w:firstLine="4"/>
              <w:rPr>
                <w:rFonts w:cs="Arial"/>
                <w:sz w:val="18"/>
                <w:szCs w:val="18"/>
              </w:rPr>
            </w:pPr>
            <w:r>
              <w:rPr>
                <w:rFonts w:cs="Arial"/>
                <w:b/>
                <w:sz w:val="18"/>
                <w:szCs w:val="18"/>
              </w:rPr>
              <w:t>57.25(1)(b)  MEDICAL CONSENT – EMERGENCIES</w:t>
            </w:r>
            <w:r>
              <w:rPr>
                <w:rFonts w:cs="Arial"/>
                <w:sz w:val="18"/>
                <w:szCs w:val="18"/>
              </w:rPr>
              <w:t xml:space="preserve">  Consent shall include consent to administer emergency medical services including surgery for life threatening situations when a parent, cannot immediately be reached.  Verbal consent may be obtained in an emergency situation where time or distance precludes obtaining written consent.  Both the written consent and any verbal consent shall be documented in the resident’s record, by indicating who obtained the consent, who gave the consent and that person’s relationship to the resident, and what specific services are authorized by the consent.  A verbal consent shall be valid for 10 calendar days, during which time there shall be a good faith effort to obtain written consent.</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99DC497" w14:textId="77777777" w:rsidR="00543961" w:rsidRDefault="00543961" w:rsidP="00543961">
            <w:r w:rsidRPr="00D37D68">
              <w:rPr>
                <w:rFonts w:ascii="Times New Roman" w:hAnsi="Times New Roman"/>
                <w:sz w:val="22"/>
                <w:szCs w:val="22"/>
              </w:rPr>
              <w:fldChar w:fldCharType="begin">
                <w:ffData>
                  <w:name w:val=""/>
                  <w:enabled/>
                  <w:calcOnExit w:val="0"/>
                  <w:textInput>
                    <w:maxLength w:val="2"/>
                  </w:textInput>
                </w:ffData>
              </w:fldChar>
            </w:r>
            <w:r w:rsidRPr="00D37D68">
              <w:rPr>
                <w:rFonts w:ascii="Times New Roman" w:hAnsi="Times New Roman"/>
                <w:sz w:val="22"/>
                <w:szCs w:val="22"/>
              </w:rPr>
              <w:instrText xml:space="preserve"> FORMTEXT </w:instrText>
            </w:r>
            <w:r w:rsidRPr="00D37D68">
              <w:rPr>
                <w:rFonts w:ascii="Times New Roman" w:hAnsi="Times New Roman"/>
                <w:sz w:val="22"/>
                <w:szCs w:val="22"/>
              </w:rPr>
            </w:r>
            <w:r w:rsidRPr="00D37D68">
              <w:rPr>
                <w:rFonts w:ascii="Times New Roman" w:hAnsi="Times New Roman"/>
                <w:sz w:val="22"/>
                <w:szCs w:val="22"/>
              </w:rPr>
              <w:fldChar w:fldCharType="separate"/>
            </w:r>
            <w:r w:rsidRPr="00D37D68">
              <w:rPr>
                <w:rFonts w:ascii="Times New Roman" w:hAnsi="Times New Roman"/>
                <w:noProof/>
                <w:sz w:val="22"/>
                <w:szCs w:val="22"/>
              </w:rPr>
              <w:t> </w:t>
            </w:r>
            <w:r w:rsidRPr="00D37D68">
              <w:rPr>
                <w:rFonts w:ascii="Times New Roman" w:hAnsi="Times New Roman"/>
                <w:noProof/>
                <w:sz w:val="22"/>
                <w:szCs w:val="22"/>
              </w:rPr>
              <w:t> </w:t>
            </w:r>
            <w:r w:rsidRPr="00D37D68">
              <w:rPr>
                <w:rFonts w:ascii="Times New Roman" w:hAnsi="Times New Roman"/>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08B4CE26" w14:textId="77777777" w:rsidR="00543961" w:rsidRDefault="00543961" w:rsidP="00543961">
            <w:r w:rsidRPr="00D37D68">
              <w:rPr>
                <w:rFonts w:ascii="Times New Roman" w:hAnsi="Times New Roman"/>
                <w:sz w:val="22"/>
                <w:szCs w:val="22"/>
              </w:rPr>
              <w:fldChar w:fldCharType="begin">
                <w:ffData>
                  <w:name w:val=""/>
                  <w:enabled/>
                  <w:calcOnExit w:val="0"/>
                  <w:textInput>
                    <w:maxLength w:val="2"/>
                  </w:textInput>
                </w:ffData>
              </w:fldChar>
            </w:r>
            <w:r w:rsidRPr="00D37D68">
              <w:rPr>
                <w:rFonts w:ascii="Times New Roman" w:hAnsi="Times New Roman"/>
                <w:sz w:val="22"/>
                <w:szCs w:val="22"/>
              </w:rPr>
              <w:instrText xml:space="preserve"> FORMTEXT </w:instrText>
            </w:r>
            <w:r w:rsidRPr="00D37D68">
              <w:rPr>
                <w:rFonts w:ascii="Times New Roman" w:hAnsi="Times New Roman"/>
                <w:sz w:val="22"/>
                <w:szCs w:val="22"/>
              </w:rPr>
            </w:r>
            <w:r w:rsidRPr="00D37D68">
              <w:rPr>
                <w:rFonts w:ascii="Times New Roman" w:hAnsi="Times New Roman"/>
                <w:sz w:val="22"/>
                <w:szCs w:val="22"/>
              </w:rPr>
              <w:fldChar w:fldCharType="separate"/>
            </w:r>
            <w:r w:rsidRPr="00D37D68">
              <w:rPr>
                <w:rFonts w:ascii="Times New Roman" w:hAnsi="Times New Roman"/>
                <w:noProof/>
                <w:sz w:val="22"/>
                <w:szCs w:val="22"/>
              </w:rPr>
              <w:t> </w:t>
            </w:r>
            <w:r w:rsidRPr="00D37D68">
              <w:rPr>
                <w:rFonts w:ascii="Times New Roman" w:hAnsi="Times New Roman"/>
                <w:noProof/>
                <w:sz w:val="22"/>
                <w:szCs w:val="22"/>
              </w:rPr>
              <w:t> </w:t>
            </w:r>
            <w:r w:rsidRPr="00D37D68">
              <w:rPr>
                <w:rFonts w:ascii="Times New Roman" w:hAnsi="Times New Roman"/>
                <w:sz w:val="22"/>
                <w:szCs w:val="22"/>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E6E6E6"/>
          </w:tcPr>
          <w:p w14:paraId="1B553B82" w14:textId="77777777" w:rsidR="00543961" w:rsidRDefault="00543961" w:rsidP="00543961">
            <w:r w:rsidRPr="00D37D68">
              <w:rPr>
                <w:rFonts w:ascii="Times New Roman" w:hAnsi="Times New Roman"/>
                <w:sz w:val="22"/>
                <w:szCs w:val="22"/>
              </w:rPr>
              <w:fldChar w:fldCharType="begin">
                <w:ffData>
                  <w:name w:val=""/>
                  <w:enabled/>
                  <w:calcOnExit w:val="0"/>
                  <w:textInput>
                    <w:maxLength w:val="2"/>
                  </w:textInput>
                </w:ffData>
              </w:fldChar>
            </w:r>
            <w:r w:rsidRPr="00D37D68">
              <w:rPr>
                <w:rFonts w:ascii="Times New Roman" w:hAnsi="Times New Roman"/>
                <w:sz w:val="22"/>
                <w:szCs w:val="22"/>
              </w:rPr>
              <w:instrText xml:space="preserve"> FORMTEXT </w:instrText>
            </w:r>
            <w:r w:rsidRPr="00D37D68">
              <w:rPr>
                <w:rFonts w:ascii="Times New Roman" w:hAnsi="Times New Roman"/>
                <w:sz w:val="22"/>
                <w:szCs w:val="22"/>
              </w:rPr>
            </w:r>
            <w:r w:rsidRPr="00D37D68">
              <w:rPr>
                <w:rFonts w:ascii="Times New Roman" w:hAnsi="Times New Roman"/>
                <w:sz w:val="22"/>
                <w:szCs w:val="22"/>
              </w:rPr>
              <w:fldChar w:fldCharType="separate"/>
            </w:r>
            <w:r w:rsidRPr="00D37D68">
              <w:rPr>
                <w:rFonts w:ascii="Times New Roman" w:hAnsi="Times New Roman"/>
                <w:noProof/>
                <w:sz w:val="22"/>
                <w:szCs w:val="22"/>
              </w:rPr>
              <w:t> </w:t>
            </w:r>
            <w:r w:rsidRPr="00D37D68">
              <w:rPr>
                <w:rFonts w:ascii="Times New Roman" w:hAnsi="Times New Roman"/>
                <w:noProof/>
                <w:sz w:val="22"/>
                <w:szCs w:val="22"/>
              </w:rPr>
              <w:t> </w:t>
            </w:r>
            <w:r w:rsidRPr="00D37D68">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6E6E6"/>
          </w:tcPr>
          <w:p w14:paraId="260F7E14" w14:textId="77777777" w:rsidR="00543961" w:rsidRDefault="00543961" w:rsidP="00543961">
            <w:r w:rsidRPr="00D37D68">
              <w:rPr>
                <w:rFonts w:ascii="Times New Roman" w:hAnsi="Times New Roman"/>
                <w:sz w:val="22"/>
                <w:szCs w:val="22"/>
              </w:rPr>
              <w:fldChar w:fldCharType="begin">
                <w:ffData>
                  <w:name w:val=""/>
                  <w:enabled/>
                  <w:calcOnExit w:val="0"/>
                  <w:textInput>
                    <w:maxLength w:val="2"/>
                  </w:textInput>
                </w:ffData>
              </w:fldChar>
            </w:r>
            <w:r w:rsidRPr="00D37D68">
              <w:rPr>
                <w:rFonts w:ascii="Times New Roman" w:hAnsi="Times New Roman"/>
                <w:sz w:val="22"/>
                <w:szCs w:val="22"/>
              </w:rPr>
              <w:instrText xml:space="preserve"> FORMTEXT </w:instrText>
            </w:r>
            <w:r w:rsidRPr="00D37D68">
              <w:rPr>
                <w:rFonts w:ascii="Times New Roman" w:hAnsi="Times New Roman"/>
                <w:sz w:val="22"/>
                <w:szCs w:val="22"/>
              </w:rPr>
            </w:r>
            <w:r w:rsidRPr="00D37D68">
              <w:rPr>
                <w:rFonts w:ascii="Times New Roman" w:hAnsi="Times New Roman"/>
                <w:sz w:val="22"/>
                <w:szCs w:val="22"/>
              </w:rPr>
              <w:fldChar w:fldCharType="separate"/>
            </w:r>
            <w:r w:rsidRPr="00D37D68">
              <w:rPr>
                <w:rFonts w:ascii="Times New Roman" w:hAnsi="Times New Roman"/>
                <w:noProof/>
                <w:sz w:val="22"/>
                <w:szCs w:val="22"/>
              </w:rPr>
              <w:t> </w:t>
            </w:r>
            <w:r w:rsidRPr="00D37D68">
              <w:rPr>
                <w:rFonts w:ascii="Times New Roman" w:hAnsi="Times New Roman"/>
                <w:noProof/>
                <w:sz w:val="22"/>
                <w:szCs w:val="22"/>
              </w:rPr>
              <w:t> </w:t>
            </w:r>
            <w:r w:rsidRPr="00D37D68">
              <w:rPr>
                <w:rFonts w:ascii="Times New Roman" w:hAnsi="Times New Roman"/>
                <w:sz w:val="22"/>
                <w:szCs w:val="22"/>
              </w:rPr>
              <w:fldChar w:fldCharType="end"/>
            </w:r>
          </w:p>
        </w:tc>
        <w:tc>
          <w:tcPr>
            <w:tcW w:w="4410" w:type="dxa"/>
            <w:gridSpan w:val="2"/>
            <w:tcBorders>
              <w:top w:val="single" w:sz="4" w:space="0" w:color="auto"/>
              <w:left w:val="single" w:sz="4" w:space="0" w:color="auto"/>
              <w:bottom w:val="single" w:sz="4" w:space="0" w:color="auto"/>
            </w:tcBorders>
            <w:shd w:val="clear" w:color="auto" w:fill="E6E6E6"/>
          </w:tcPr>
          <w:p w14:paraId="3B64949E"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1E242FCB" w14:textId="77777777" w:rsidTr="008D497D">
        <w:tc>
          <w:tcPr>
            <w:tcW w:w="8406" w:type="dxa"/>
            <w:gridSpan w:val="7"/>
            <w:tcBorders>
              <w:top w:val="single" w:sz="4" w:space="0" w:color="auto"/>
              <w:bottom w:val="single" w:sz="4" w:space="0" w:color="auto"/>
            </w:tcBorders>
          </w:tcPr>
          <w:p w14:paraId="2EEF7F62" w14:textId="77777777" w:rsidR="00543961" w:rsidRDefault="00543961" w:rsidP="00543961">
            <w:pPr>
              <w:tabs>
                <w:tab w:val="left" w:pos="540"/>
              </w:tabs>
              <w:spacing w:before="20" w:after="20"/>
              <w:ind w:left="60" w:firstLine="4"/>
              <w:rPr>
                <w:rFonts w:cs="Arial"/>
                <w:sz w:val="18"/>
                <w:szCs w:val="18"/>
              </w:rPr>
            </w:pPr>
            <w:r>
              <w:rPr>
                <w:rFonts w:cs="Arial"/>
                <w:b/>
                <w:sz w:val="18"/>
                <w:szCs w:val="18"/>
              </w:rPr>
              <w:t>57.25(2)(a)  MEDICATION ADMINISTRATION – STAFF REVIEW OF POLICIES</w:t>
            </w:r>
            <w:r>
              <w:rPr>
                <w:rFonts w:cs="Arial"/>
                <w:sz w:val="18"/>
                <w:szCs w:val="18"/>
              </w:rPr>
              <w:t xml:space="preserve">  No staff member may administer medication to a resident unless the staff member has received</w:t>
            </w:r>
            <w:r>
              <w:rPr>
                <w:rFonts w:cs="Arial"/>
                <w:i/>
                <w:sz w:val="18"/>
                <w:szCs w:val="18"/>
              </w:rPr>
              <w:t xml:space="preserve"> </w:t>
            </w:r>
            <w:r>
              <w:rPr>
                <w:rFonts w:cs="Arial"/>
                <w:sz w:val="18"/>
                <w:szCs w:val="18"/>
              </w:rPr>
              <w:t>the group home’s policies established under s. DCF 57.05(2)(c) for administering and monitoring medication use.</w:t>
            </w:r>
          </w:p>
        </w:tc>
        <w:tc>
          <w:tcPr>
            <w:tcW w:w="540" w:type="dxa"/>
            <w:gridSpan w:val="2"/>
            <w:tcBorders>
              <w:top w:val="single" w:sz="4" w:space="0" w:color="auto"/>
              <w:bottom w:val="single" w:sz="4" w:space="0" w:color="auto"/>
            </w:tcBorders>
            <w:shd w:val="clear" w:color="auto" w:fill="auto"/>
          </w:tcPr>
          <w:p w14:paraId="34F692BE" w14:textId="77777777" w:rsidR="00543961" w:rsidRDefault="00543961" w:rsidP="00543961">
            <w:r w:rsidRPr="00D37D68">
              <w:rPr>
                <w:rFonts w:ascii="Times New Roman" w:hAnsi="Times New Roman"/>
                <w:sz w:val="22"/>
                <w:szCs w:val="22"/>
              </w:rPr>
              <w:fldChar w:fldCharType="begin">
                <w:ffData>
                  <w:name w:val=""/>
                  <w:enabled/>
                  <w:calcOnExit w:val="0"/>
                  <w:textInput>
                    <w:maxLength w:val="2"/>
                  </w:textInput>
                </w:ffData>
              </w:fldChar>
            </w:r>
            <w:r w:rsidRPr="00D37D68">
              <w:rPr>
                <w:rFonts w:ascii="Times New Roman" w:hAnsi="Times New Roman"/>
                <w:sz w:val="22"/>
                <w:szCs w:val="22"/>
              </w:rPr>
              <w:instrText xml:space="preserve"> FORMTEXT </w:instrText>
            </w:r>
            <w:r w:rsidRPr="00D37D68">
              <w:rPr>
                <w:rFonts w:ascii="Times New Roman" w:hAnsi="Times New Roman"/>
                <w:sz w:val="22"/>
                <w:szCs w:val="22"/>
              </w:rPr>
            </w:r>
            <w:r w:rsidRPr="00D37D68">
              <w:rPr>
                <w:rFonts w:ascii="Times New Roman" w:hAnsi="Times New Roman"/>
                <w:sz w:val="22"/>
                <w:szCs w:val="22"/>
              </w:rPr>
              <w:fldChar w:fldCharType="separate"/>
            </w:r>
            <w:r w:rsidRPr="00D37D68">
              <w:rPr>
                <w:rFonts w:ascii="Times New Roman" w:hAnsi="Times New Roman"/>
                <w:noProof/>
                <w:sz w:val="22"/>
                <w:szCs w:val="22"/>
              </w:rPr>
              <w:t> </w:t>
            </w:r>
            <w:r w:rsidRPr="00D37D68">
              <w:rPr>
                <w:rFonts w:ascii="Times New Roman" w:hAnsi="Times New Roman"/>
                <w:noProof/>
                <w:sz w:val="22"/>
                <w:szCs w:val="22"/>
              </w:rPr>
              <w:t> </w:t>
            </w:r>
            <w:r w:rsidRPr="00D37D6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5C87E1A" w14:textId="77777777" w:rsidR="00543961" w:rsidRDefault="00543961" w:rsidP="00543961">
            <w:r w:rsidRPr="00D37D68">
              <w:rPr>
                <w:rFonts w:ascii="Times New Roman" w:hAnsi="Times New Roman"/>
                <w:sz w:val="22"/>
                <w:szCs w:val="22"/>
              </w:rPr>
              <w:fldChar w:fldCharType="begin">
                <w:ffData>
                  <w:name w:val=""/>
                  <w:enabled/>
                  <w:calcOnExit w:val="0"/>
                  <w:textInput>
                    <w:maxLength w:val="2"/>
                  </w:textInput>
                </w:ffData>
              </w:fldChar>
            </w:r>
            <w:r w:rsidRPr="00D37D68">
              <w:rPr>
                <w:rFonts w:ascii="Times New Roman" w:hAnsi="Times New Roman"/>
                <w:sz w:val="22"/>
                <w:szCs w:val="22"/>
              </w:rPr>
              <w:instrText xml:space="preserve"> FORMTEXT </w:instrText>
            </w:r>
            <w:r w:rsidRPr="00D37D68">
              <w:rPr>
                <w:rFonts w:ascii="Times New Roman" w:hAnsi="Times New Roman"/>
                <w:sz w:val="22"/>
                <w:szCs w:val="22"/>
              </w:rPr>
            </w:r>
            <w:r w:rsidRPr="00D37D68">
              <w:rPr>
                <w:rFonts w:ascii="Times New Roman" w:hAnsi="Times New Roman"/>
                <w:sz w:val="22"/>
                <w:szCs w:val="22"/>
              </w:rPr>
              <w:fldChar w:fldCharType="separate"/>
            </w:r>
            <w:r w:rsidRPr="00D37D68">
              <w:rPr>
                <w:rFonts w:ascii="Times New Roman" w:hAnsi="Times New Roman"/>
                <w:noProof/>
                <w:sz w:val="22"/>
                <w:szCs w:val="22"/>
              </w:rPr>
              <w:t> </w:t>
            </w:r>
            <w:r w:rsidRPr="00D37D68">
              <w:rPr>
                <w:rFonts w:ascii="Times New Roman" w:hAnsi="Times New Roman"/>
                <w:noProof/>
                <w:sz w:val="22"/>
                <w:szCs w:val="22"/>
              </w:rPr>
              <w:t> </w:t>
            </w:r>
            <w:r w:rsidRPr="00D37D6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79A6C69" w14:textId="77777777" w:rsidR="00543961" w:rsidRDefault="00543961" w:rsidP="00543961">
            <w:r w:rsidRPr="00D37D68">
              <w:rPr>
                <w:rFonts w:ascii="Times New Roman" w:hAnsi="Times New Roman"/>
                <w:sz w:val="22"/>
                <w:szCs w:val="22"/>
              </w:rPr>
              <w:fldChar w:fldCharType="begin">
                <w:ffData>
                  <w:name w:val=""/>
                  <w:enabled/>
                  <w:calcOnExit w:val="0"/>
                  <w:textInput>
                    <w:maxLength w:val="2"/>
                  </w:textInput>
                </w:ffData>
              </w:fldChar>
            </w:r>
            <w:r w:rsidRPr="00D37D68">
              <w:rPr>
                <w:rFonts w:ascii="Times New Roman" w:hAnsi="Times New Roman"/>
                <w:sz w:val="22"/>
                <w:szCs w:val="22"/>
              </w:rPr>
              <w:instrText xml:space="preserve"> FORMTEXT </w:instrText>
            </w:r>
            <w:r w:rsidRPr="00D37D68">
              <w:rPr>
                <w:rFonts w:ascii="Times New Roman" w:hAnsi="Times New Roman"/>
                <w:sz w:val="22"/>
                <w:szCs w:val="22"/>
              </w:rPr>
            </w:r>
            <w:r w:rsidRPr="00D37D68">
              <w:rPr>
                <w:rFonts w:ascii="Times New Roman" w:hAnsi="Times New Roman"/>
                <w:sz w:val="22"/>
                <w:szCs w:val="22"/>
              </w:rPr>
              <w:fldChar w:fldCharType="separate"/>
            </w:r>
            <w:r w:rsidRPr="00D37D68">
              <w:rPr>
                <w:rFonts w:ascii="Times New Roman" w:hAnsi="Times New Roman"/>
                <w:noProof/>
                <w:sz w:val="22"/>
                <w:szCs w:val="22"/>
              </w:rPr>
              <w:t> </w:t>
            </w:r>
            <w:r w:rsidRPr="00D37D68">
              <w:rPr>
                <w:rFonts w:ascii="Times New Roman" w:hAnsi="Times New Roman"/>
                <w:noProof/>
                <w:sz w:val="22"/>
                <w:szCs w:val="22"/>
              </w:rPr>
              <w:t> </w:t>
            </w:r>
            <w:r w:rsidRPr="00D37D6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DB3C47D" w14:textId="77777777" w:rsidR="00543961" w:rsidRDefault="00543961" w:rsidP="00543961">
            <w:r w:rsidRPr="00D37D68">
              <w:rPr>
                <w:rFonts w:ascii="Times New Roman" w:hAnsi="Times New Roman"/>
                <w:sz w:val="22"/>
                <w:szCs w:val="22"/>
              </w:rPr>
              <w:fldChar w:fldCharType="begin">
                <w:ffData>
                  <w:name w:val=""/>
                  <w:enabled/>
                  <w:calcOnExit w:val="0"/>
                  <w:textInput>
                    <w:maxLength w:val="2"/>
                  </w:textInput>
                </w:ffData>
              </w:fldChar>
            </w:r>
            <w:r w:rsidRPr="00D37D68">
              <w:rPr>
                <w:rFonts w:ascii="Times New Roman" w:hAnsi="Times New Roman"/>
                <w:sz w:val="22"/>
                <w:szCs w:val="22"/>
              </w:rPr>
              <w:instrText xml:space="preserve"> FORMTEXT </w:instrText>
            </w:r>
            <w:r w:rsidRPr="00D37D68">
              <w:rPr>
                <w:rFonts w:ascii="Times New Roman" w:hAnsi="Times New Roman"/>
                <w:sz w:val="22"/>
                <w:szCs w:val="22"/>
              </w:rPr>
            </w:r>
            <w:r w:rsidRPr="00D37D68">
              <w:rPr>
                <w:rFonts w:ascii="Times New Roman" w:hAnsi="Times New Roman"/>
                <w:sz w:val="22"/>
                <w:szCs w:val="22"/>
              </w:rPr>
              <w:fldChar w:fldCharType="separate"/>
            </w:r>
            <w:r w:rsidRPr="00D37D68">
              <w:rPr>
                <w:rFonts w:ascii="Times New Roman" w:hAnsi="Times New Roman"/>
                <w:noProof/>
                <w:sz w:val="22"/>
                <w:szCs w:val="22"/>
              </w:rPr>
              <w:t> </w:t>
            </w:r>
            <w:r w:rsidRPr="00D37D68">
              <w:rPr>
                <w:rFonts w:ascii="Times New Roman" w:hAnsi="Times New Roman"/>
                <w:noProof/>
                <w:sz w:val="22"/>
                <w:szCs w:val="22"/>
              </w:rPr>
              <w:t> </w:t>
            </w:r>
            <w:r w:rsidRPr="00D37D6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485DAB6"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1C5B58AD" w14:textId="77777777" w:rsidTr="008D497D">
        <w:tc>
          <w:tcPr>
            <w:tcW w:w="8406" w:type="dxa"/>
            <w:gridSpan w:val="7"/>
            <w:tcBorders>
              <w:top w:val="single" w:sz="4" w:space="0" w:color="auto"/>
              <w:bottom w:val="single" w:sz="4" w:space="0" w:color="auto"/>
            </w:tcBorders>
          </w:tcPr>
          <w:p w14:paraId="6D4A30A5" w14:textId="77777777" w:rsidR="00543961" w:rsidRDefault="00543961" w:rsidP="00543961">
            <w:pPr>
              <w:tabs>
                <w:tab w:val="left" w:pos="540"/>
                <w:tab w:val="left" w:pos="1422"/>
              </w:tabs>
              <w:spacing w:before="20" w:after="20"/>
              <w:ind w:left="60" w:firstLine="4"/>
              <w:rPr>
                <w:rFonts w:cs="Arial"/>
                <w:sz w:val="18"/>
                <w:szCs w:val="18"/>
              </w:rPr>
            </w:pPr>
            <w:r>
              <w:rPr>
                <w:rFonts w:cs="Arial"/>
                <w:b/>
                <w:sz w:val="18"/>
                <w:szCs w:val="18"/>
              </w:rPr>
              <w:t>57.25(2)(am)  MEDICATION ADMINISTRATION – INFORMATION PROVIDED TO STAFF</w:t>
            </w:r>
            <w:r>
              <w:rPr>
                <w:rFonts w:cs="Arial"/>
                <w:sz w:val="18"/>
                <w:szCs w:val="18"/>
              </w:rPr>
              <w:t xml:space="preserve">  After receiving the information described in sub. (2)(a), staff shall receive the following:</w:t>
            </w:r>
          </w:p>
        </w:tc>
        <w:tc>
          <w:tcPr>
            <w:tcW w:w="540" w:type="dxa"/>
            <w:gridSpan w:val="2"/>
            <w:tcBorders>
              <w:top w:val="single" w:sz="4" w:space="0" w:color="auto"/>
              <w:bottom w:val="single" w:sz="4" w:space="0" w:color="auto"/>
            </w:tcBorders>
            <w:shd w:val="clear" w:color="auto" w:fill="auto"/>
          </w:tcPr>
          <w:p w14:paraId="52392918" w14:textId="77777777" w:rsidR="00543961" w:rsidRDefault="00543961" w:rsidP="00543961">
            <w:r w:rsidRPr="00D37D68">
              <w:rPr>
                <w:rFonts w:ascii="Times New Roman" w:hAnsi="Times New Roman"/>
                <w:sz w:val="22"/>
                <w:szCs w:val="22"/>
              </w:rPr>
              <w:fldChar w:fldCharType="begin">
                <w:ffData>
                  <w:name w:val=""/>
                  <w:enabled/>
                  <w:calcOnExit w:val="0"/>
                  <w:textInput>
                    <w:maxLength w:val="2"/>
                  </w:textInput>
                </w:ffData>
              </w:fldChar>
            </w:r>
            <w:r w:rsidRPr="00D37D68">
              <w:rPr>
                <w:rFonts w:ascii="Times New Roman" w:hAnsi="Times New Roman"/>
                <w:sz w:val="22"/>
                <w:szCs w:val="22"/>
              </w:rPr>
              <w:instrText xml:space="preserve"> FORMTEXT </w:instrText>
            </w:r>
            <w:r w:rsidRPr="00D37D68">
              <w:rPr>
                <w:rFonts w:ascii="Times New Roman" w:hAnsi="Times New Roman"/>
                <w:sz w:val="22"/>
                <w:szCs w:val="22"/>
              </w:rPr>
            </w:r>
            <w:r w:rsidRPr="00D37D68">
              <w:rPr>
                <w:rFonts w:ascii="Times New Roman" w:hAnsi="Times New Roman"/>
                <w:sz w:val="22"/>
                <w:szCs w:val="22"/>
              </w:rPr>
              <w:fldChar w:fldCharType="separate"/>
            </w:r>
            <w:r w:rsidRPr="00D37D68">
              <w:rPr>
                <w:rFonts w:ascii="Times New Roman" w:hAnsi="Times New Roman"/>
                <w:noProof/>
                <w:sz w:val="22"/>
                <w:szCs w:val="22"/>
              </w:rPr>
              <w:t> </w:t>
            </w:r>
            <w:r w:rsidRPr="00D37D68">
              <w:rPr>
                <w:rFonts w:ascii="Times New Roman" w:hAnsi="Times New Roman"/>
                <w:noProof/>
                <w:sz w:val="22"/>
                <w:szCs w:val="22"/>
              </w:rPr>
              <w:t> </w:t>
            </w:r>
            <w:r w:rsidRPr="00D37D6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B980A54" w14:textId="77777777" w:rsidR="00543961" w:rsidRDefault="00543961" w:rsidP="00543961">
            <w:r w:rsidRPr="00D37D68">
              <w:rPr>
                <w:rFonts w:ascii="Times New Roman" w:hAnsi="Times New Roman"/>
                <w:sz w:val="22"/>
                <w:szCs w:val="22"/>
              </w:rPr>
              <w:fldChar w:fldCharType="begin">
                <w:ffData>
                  <w:name w:val=""/>
                  <w:enabled/>
                  <w:calcOnExit w:val="0"/>
                  <w:textInput>
                    <w:maxLength w:val="2"/>
                  </w:textInput>
                </w:ffData>
              </w:fldChar>
            </w:r>
            <w:r w:rsidRPr="00D37D68">
              <w:rPr>
                <w:rFonts w:ascii="Times New Roman" w:hAnsi="Times New Roman"/>
                <w:sz w:val="22"/>
                <w:szCs w:val="22"/>
              </w:rPr>
              <w:instrText xml:space="preserve"> FORMTEXT </w:instrText>
            </w:r>
            <w:r w:rsidRPr="00D37D68">
              <w:rPr>
                <w:rFonts w:ascii="Times New Roman" w:hAnsi="Times New Roman"/>
                <w:sz w:val="22"/>
                <w:szCs w:val="22"/>
              </w:rPr>
            </w:r>
            <w:r w:rsidRPr="00D37D68">
              <w:rPr>
                <w:rFonts w:ascii="Times New Roman" w:hAnsi="Times New Roman"/>
                <w:sz w:val="22"/>
                <w:szCs w:val="22"/>
              </w:rPr>
              <w:fldChar w:fldCharType="separate"/>
            </w:r>
            <w:r w:rsidRPr="00D37D68">
              <w:rPr>
                <w:rFonts w:ascii="Times New Roman" w:hAnsi="Times New Roman"/>
                <w:noProof/>
                <w:sz w:val="22"/>
                <w:szCs w:val="22"/>
              </w:rPr>
              <w:t> </w:t>
            </w:r>
            <w:r w:rsidRPr="00D37D68">
              <w:rPr>
                <w:rFonts w:ascii="Times New Roman" w:hAnsi="Times New Roman"/>
                <w:noProof/>
                <w:sz w:val="22"/>
                <w:szCs w:val="22"/>
              </w:rPr>
              <w:t> </w:t>
            </w:r>
            <w:r w:rsidRPr="00D37D6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2D0FD60" w14:textId="77777777" w:rsidR="00543961" w:rsidRDefault="00543961" w:rsidP="00543961">
            <w:r w:rsidRPr="00D37D68">
              <w:rPr>
                <w:rFonts w:ascii="Times New Roman" w:hAnsi="Times New Roman"/>
                <w:sz w:val="22"/>
                <w:szCs w:val="22"/>
              </w:rPr>
              <w:fldChar w:fldCharType="begin">
                <w:ffData>
                  <w:name w:val=""/>
                  <w:enabled/>
                  <w:calcOnExit w:val="0"/>
                  <w:textInput>
                    <w:maxLength w:val="2"/>
                  </w:textInput>
                </w:ffData>
              </w:fldChar>
            </w:r>
            <w:r w:rsidRPr="00D37D68">
              <w:rPr>
                <w:rFonts w:ascii="Times New Roman" w:hAnsi="Times New Roman"/>
                <w:sz w:val="22"/>
                <w:szCs w:val="22"/>
              </w:rPr>
              <w:instrText xml:space="preserve"> FORMTEXT </w:instrText>
            </w:r>
            <w:r w:rsidRPr="00D37D68">
              <w:rPr>
                <w:rFonts w:ascii="Times New Roman" w:hAnsi="Times New Roman"/>
                <w:sz w:val="22"/>
                <w:szCs w:val="22"/>
              </w:rPr>
            </w:r>
            <w:r w:rsidRPr="00D37D68">
              <w:rPr>
                <w:rFonts w:ascii="Times New Roman" w:hAnsi="Times New Roman"/>
                <w:sz w:val="22"/>
                <w:szCs w:val="22"/>
              </w:rPr>
              <w:fldChar w:fldCharType="separate"/>
            </w:r>
            <w:r w:rsidRPr="00D37D68">
              <w:rPr>
                <w:rFonts w:ascii="Times New Roman" w:hAnsi="Times New Roman"/>
                <w:noProof/>
                <w:sz w:val="22"/>
                <w:szCs w:val="22"/>
              </w:rPr>
              <w:t> </w:t>
            </w:r>
            <w:r w:rsidRPr="00D37D68">
              <w:rPr>
                <w:rFonts w:ascii="Times New Roman" w:hAnsi="Times New Roman"/>
                <w:noProof/>
                <w:sz w:val="22"/>
                <w:szCs w:val="22"/>
              </w:rPr>
              <w:t> </w:t>
            </w:r>
            <w:r w:rsidRPr="00D37D6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26A53F1" w14:textId="77777777" w:rsidR="00543961" w:rsidRDefault="00543961" w:rsidP="00543961">
            <w:r w:rsidRPr="00D37D68">
              <w:rPr>
                <w:rFonts w:ascii="Times New Roman" w:hAnsi="Times New Roman"/>
                <w:sz w:val="22"/>
                <w:szCs w:val="22"/>
              </w:rPr>
              <w:fldChar w:fldCharType="begin">
                <w:ffData>
                  <w:name w:val=""/>
                  <w:enabled/>
                  <w:calcOnExit w:val="0"/>
                  <w:textInput>
                    <w:maxLength w:val="2"/>
                  </w:textInput>
                </w:ffData>
              </w:fldChar>
            </w:r>
            <w:r w:rsidRPr="00D37D68">
              <w:rPr>
                <w:rFonts w:ascii="Times New Roman" w:hAnsi="Times New Roman"/>
                <w:sz w:val="22"/>
                <w:szCs w:val="22"/>
              </w:rPr>
              <w:instrText xml:space="preserve"> FORMTEXT </w:instrText>
            </w:r>
            <w:r w:rsidRPr="00D37D68">
              <w:rPr>
                <w:rFonts w:ascii="Times New Roman" w:hAnsi="Times New Roman"/>
                <w:sz w:val="22"/>
                <w:szCs w:val="22"/>
              </w:rPr>
            </w:r>
            <w:r w:rsidRPr="00D37D68">
              <w:rPr>
                <w:rFonts w:ascii="Times New Roman" w:hAnsi="Times New Roman"/>
                <w:sz w:val="22"/>
                <w:szCs w:val="22"/>
              </w:rPr>
              <w:fldChar w:fldCharType="separate"/>
            </w:r>
            <w:r w:rsidRPr="00D37D68">
              <w:rPr>
                <w:rFonts w:ascii="Times New Roman" w:hAnsi="Times New Roman"/>
                <w:noProof/>
                <w:sz w:val="22"/>
                <w:szCs w:val="22"/>
              </w:rPr>
              <w:t> </w:t>
            </w:r>
            <w:r w:rsidRPr="00D37D68">
              <w:rPr>
                <w:rFonts w:ascii="Times New Roman" w:hAnsi="Times New Roman"/>
                <w:noProof/>
                <w:sz w:val="22"/>
                <w:szCs w:val="22"/>
              </w:rPr>
              <w:t> </w:t>
            </w:r>
            <w:r w:rsidRPr="00D37D6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422F69B"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27D6CFBF" w14:textId="77777777" w:rsidTr="008D497D">
        <w:tc>
          <w:tcPr>
            <w:tcW w:w="8406" w:type="dxa"/>
            <w:gridSpan w:val="7"/>
            <w:tcBorders>
              <w:top w:val="single" w:sz="4" w:space="0" w:color="auto"/>
              <w:bottom w:val="single" w:sz="4" w:space="0" w:color="auto"/>
            </w:tcBorders>
          </w:tcPr>
          <w:p w14:paraId="77659972" w14:textId="77777777" w:rsidR="00543961" w:rsidRDefault="00543961" w:rsidP="00543961">
            <w:pPr>
              <w:tabs>
                <w:tab w:val="left" w:pos="540"/>
              </w:tabs>
              <w:spacing w:before="20" w:after="20"/>
              <w:ind w:left="60" w:firstLine="4"/>
              <w:rPr>
                <w:rFonts w:cs="Arial"/>
                <w:sz w:val="18"/>
                <w:szCs w:val="18"/>
              </w:rPr>
            </w:pPr>
            <w:r>
              <w:rPr>
                <w:rFonts w:cs="Arial"/>
                <w:b/>
                <w:sz w:val="18"/>
                <w:szCs w:val="18"/>
              </w:rPr>
              <w:t>57.25(2)(am)1  MEDICATION ADMINISTRATION INFORMATION – PROCEDURE</w:t>
            </w:r>
            <w:r>
              <w:rPr>
                <w:rFonts w:cs="Arial"/>
                <w:sz w:val="18"/>
                <w:szCs w:val="18"/>
              </w:rPr>
              <w:t xml:space="preserve">  </w:t>
            </w:r>
            <w:proofErr w:type="spellStart"/>
            <w:r>
              <w:rPr>
                <w:rFonts w:cs="Arial"/>
                <w:sz w:val="18"/>
                <w:szCs w:val="18"/>
              </w:rPr>
              <w:t>Procedure</w:t>
            </w:r>
            <w:proofErr w:type="spellEnd"/>
            <w:r>
              <w:rPr>
                <w:rFonts w:cs="Arial"/>
                <w:sz w:val="18"/>
                <w:szCs w:val="18"/>
              </w:rPr>
              <w:t xml:space="preserve"> for administering the medication being given as described by the physician, pharmacist or as indicated on the label of an over-the-counter medication or a prescribed medication or both.  If the label on prescribed medication is not clear, a staff member shall contact the pharmacy that filled the prescription for clarification.</w:t>
            </w:r>
          </w:p>
        </w:tc>
        <w:tc>
          <w:tcPr>
            <w:tcW w:w="540" w:type="dxa"/>
            <w:gridSpan w:val="2"/>
            <w:tcBorders>
              <w:top w:val="single" w:sz="4" w:space="0" w:color="auto"/>
              <w:bottom w:val="single" w:sz="4" w:space="0" w:color="auto"/>
            </w:tcBorders>
            <w:shd w:val="clear" w:color="auto" w:fill="auto"/>
          </w:tcPr>
          <w:p w14:paraId="0FBC97E3"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C0EA023"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82217E3"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4797209"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218ADF8"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5E348CF8" w14:textId="77777777" w:rsidTr="008D497D">
        <w:tc>
          <w:tcPr>
            <w:tcW w:w="8406" w:type="dxa"/>
            <w:gridSpan w:val="7"/>
            <w:tcBorders>
              <w:top w:val="single" w:sz="4" w:space="0" w:color="auto"/>
              <w:bottom w:val="single" w:sz="4" w:space="0" w:color="auto"/>
            </w:tcBorders>
          </w:tcPr>
          <w:p w14:paraId="76ECA541" w14:textId="77777777" w:rsidR="00543961" w:rsidRDefault="00543961" w:rsidP="00543961">
            <w:pPr>
              <w:tabs>
                <w:tab w:val="left" w:pos="540"/>
              </w:tabs>
              <w:spacing w:before="20"/>
              <w:ind w:left="60" w:firstLine="4"/>
              <w:rPr>
                <w:rFonts w:cs="Arial"/>
                <w:sz w:val="18"/>
                <w:szCs w:val="18"/>
              </w:rPr>
            </w:pPr>
            <w:r>
              <w:rPr>
                <w:rFonts w:cs="Arial"/>
                <w:b/>
                <w:sz w:val="18"/>
                <w:szCs w:val="18"/>
              </w:rPr>
              <w:t>57.25(2)(am)2.  MEDICATION ADMINISTRATION INFORMATION – DOCUMENTATION</w:t>
            </w:r>
            <w:r>
              <w:rPr>
                <w:rFonts w:cs="Arial"/>
                <w:sz w:val="18"/>
                <w:szCs w:val="18"/>
              </w:rPr>
              <w:t xml:space="preserve"> Procedures for documenting the administration of medication as specified under sub. (3).</w:t>
            </w:r>
          </w:p>
        </w:tc>
        <w:tc>
          <w:tcPr>
            <w:tcW w:w="540" w:type="dxa"/>
            <w:gridSpan w:val="2"/>
            <w:tcBorders>
              <w:top w:val="single" w:sz="4" w:space="0" w:color="auto"/>
              <w:bottom w:val="single" w:sz="4" w:space="0" w:color="auto"/>
            </w:tcBorders>
            <w:shd w:val="clear" w:color="auto" w:fill="auto"/>
          </w:tcPr>
          <w:p w14:paraId="6F8CAAC4"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871A5D3"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AF34C80"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DD66F6F"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67DABCC"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70FA6F25" w14:textId="77777777" w:rsidTr="008D497D">
        <w:tc>
          <w:tcPr>
            <w:tcW w:w="8406" w:type="dxa"/>
            <w:gridSpan w:val="7"/>
            <w:tcBorders>
              <w:top w:val="single" w:sz="4" w:space="0" w:color="auto"/>
              <w:bottom w:val="single" w:sz="4" w:space="0" w:color="auto"/>
            </w:tcBorders>
          </w:tcPr>
          <w:p w14:paraId="2110FA76" w14:textId="77777777" w:rsidR="00543961" w:rsidRDefault="00543961" w:rsidP="00543961">
            <w:pPr>
              <w:tabs>
                <w:tab w:val="left" w:pos="540"/>
              </w:tabs>
              <w:spacing w:before="20"/>
              <w:ind w:left="60" w:firstLine="4"/>
              <w:rPr>
                <w:rFonts w:cs="Arial"/>
                <w:sz w:val="18"/>
                <w:szCs w:val="18"/>
              </w:rPr>
            </w:pPr>
            <w:r>
              <w:rPr>
                <w:rFonts w:cs="Arial"/>
                <w:b/>
                <w:sz w:val="18"/>
                <w:szCs w:val="18"/>
              </w:rPr>
              <w:t>57.25(2)(am)3.  MEDICATION ADMINISTRATION INFORMATION – PURPOSE</w:t>
            </w:r>
            <w:r>
              <w:rPr>
                <w:rFonts w:cs="Arial"/>
                <w:sz w:val="18"/>
                <w:szCs w:val="18"/>
              </w:rPr>
              <w:t xml:space="preserve">  The purpose of the medication.</w:t>
            </w:r>
          </w:p>
        </w:tc>
        <w:tc>
          <w:tcPr>
            <w:tcW w:w="540" w:type="dxa"/>
            <w:gridSpan w:val="2"/>
            <w:tcBorders>
              <w:top w:val="single" w:sz="4" w:space="0" w:color="auto"/>
              <w:bottom w:val="single" w:sz="4" w:space="0" w:color="auto"/>
            </w:tcBorders>
            <w:shd w:val="clear" w:color="auto" w:fill="auto"/>
          </w:tcPr>
          <w:p w14:paraId="236537B7"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FF83B0B"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0FE1A97"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6D780FD"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47C55F5"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63C52DEA" w14:textId="77777777" w:rsidTr="008D497D">
        <w:tc>
          <w:tcPr>
            <w:tcW w:w="8406" w:type="dxa"/>
            <w:gridSpan w:val="7"/>
            <w:tcBorders>
              <w:top w:val="single" w:sz="4" w:space="0" w:color="auto"/>
              <w:bottom w:val="single" w:sz="4" w:space="0" w:color="auto"/>
            </w:tcBorders>
          </w:tcPr>
          <w:p w14:paraId="5286C1CC" w14:textId="77777777" w:rsidR="00543961" w:rsidRDefault="00543961" w:rsidP="00543961">
            <w:pPr>
              <w:tabs>
                <w:tab w:val="left" w:pos="540"/>
              </w:tabs>
              <w:spacing w:before="20"/>
              <w:ind w:left="60" w:firstLine="4"/>
              <w:rPr>
                <w:rFonts w:cs="Arial"/>
                <w:sz w:val="18"/>
                <w:szCs w:val="18"/>
              </w:rPr>
            </w:pPr>
            <w:r>
              <w:rPr>
                <w:rFonts w:cs="Arial"/>
                <w:b/>
                <w:sz w:val="18"/>
                <w:szCs w:val="18"/>
              </w:rPr>
              <w:t>57.25(2)(am)4.  MEDICATION ADMINISTRATION INFORMATION – SIDE EFFECTS</w:t>
            </w:r>
            <w:r>
              <w:rPr>
                <w:rFonts w:cs="Arial"/>
                <w:sz w:val="18"/>
                <w:szCs w:val="18"/>
              </w:rPr>
              <w:t xml:space="preserve">  Any potential adverse side effects of the medication being administered.</w:t>
            </w:r>
          </w:p>
        </w:tc>
        <w:tc>
          <w:tcPr>
            <w:tcW w:w="540" w:type="dxa"/>
            <w:gridSpan w:val="2"/>
            <w:tcBorders>
              <w:top w:val="single" w:sz="4" w:space="0" w:color="auto"/>
              <w:bottom w:val="single" w:sz="4" w:space="0" w:color="auto"/>
            </w:tcBorders>
            <w:shd w:val="clear" w:color="auto" w:fill="auto"/>
          </w:tcPr>
          <w:p w14:paraId="16C5838E"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587B289"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1D931BF"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E3560C7"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0CEACBB"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2B0DEF87" w14:textId="77777777" w:rsidTr="008D497D">
        <w:tc>
          <w:tcPr>
            <w:tcW w:w="8406" w:type="dxa"/>
            <w:gridSpan w:val="7"/>
            <w:tcBorders>
              <w:top w:val="single" w:sz="4" w:space="0" w:color="auto"/>
              <w:bottom w:val="single" w:sz="4" w:space="0" w:color="auto"/>
            </w:tcBorders>
          </w:tcPr>
          <w:p w14:paraId="1E7F5BC0" w14:textId="77777777" w:rsidR="00543961" w:rsidRDefault="00543961" w:rsidP="00543961">
            <w:pPr>
              <w:tabs>
                <w:tab w:val="left" w:pos="540"/>
              </w:tabs>
              <w:spacing w:before="20"/>
              <w:ind w:left="60" w:firstLine="4"/>
              <w:rPr>
                <w:rFonts w:cs="Arial"/>
                <w:sz w:val="18"/>
                <w:szCs w:val="18"/>
              </w:rPr>
            </w:pPr>
            <w:r>
              <w:rPr>
                <w:rFonts w:cs="Arial"/>
                <w:b/>
                <w:sz w:val="18"/>
                <w:szCs w:val="18"/>
              </w:rPr>
              <w:t>57.25(2)(am)5.  MEDICATION ADMINISTRATION INFORMATION – REFUSALS</w:t>
            </w:r>
            <w:r>
              <w:rPr>
                <w:rFonts w:cs="Arial"/>
                <w:sz w:val="18"/>
                <w:szCs w:val="18"/>
              </w:rPr>
              <w:t xml:space="preserve">  Procedure to follow if a resident refuses medication, including refusal of psychotropic medication as described in sub. (7).</w:t>
            </w:r>
          </w:p>
        </w:tc>
        <w:tc>
          <w:tcPr>
            <w:tcW w:w="540" w:type="dxa"/>
            <w:gridSpan w:val="2"/>
            <w:tcBorders>
              <w:top w:val="single" w:sz="4" w:space="0" w:color="auto"/>
              <w:bottom w:val="single" w:sz="4" w:space="0" w:color="auto"/>
            </w:tcBorders>
            <w:shd w:val="clear" w:color="auto" w:fill="auto"/>
          </w:tcPr>
          <w:p w14:paraId="16EFA440"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F9E0786"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C936092"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B6BE202"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4CA2C30"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38B727D8" w14:textId="77777777" w:rsidTr="008D497D">
        <w:tc>
          <w:tcPr>
            <w:tcW w:w="8406" w:type="dxa"/>
            <w:gridSpan w:val="7"/>
            <w:tcBorders>
              <w:top w:val="single" w:sz="4" w:space="0" w:color="auto"/>
              <w:bottom w:val="single" w:sz="4" w:space="0" w:color="auto"/>
            </w:tcBorders>
          </w:tcPr>
          <w:p w14:paraId="50AAC976" w14:textId="77777777" w:rsidR="00543961" w:rsidRDefault="00543961" w:rsidP="00543961">
            <w:pPr>
              <w:tabs>
                <w:tab w:val="left" w:pos="540"/>
              </w:tabs>
              <w:spacing w:before="20"/>
              <w:ind w:left="60" w:firstLine="4"/>
              <w:rPr>
                <w:rFonts w:cs="Arial"/>
                <w:sz w:val="18"/>
                <w:szCs w:val="18"/>
              </w:rPr>
            </w:pPr>
            <w:r>
              <w:rPr>
                <w:rFonts w:cs="Arial"/>
                <w:b/>
                <w:sz w:val="18"/>
                <w:szCs w:val="18"/>
              </w:rPr>
              <w:t>57.25(2)(am)6.  MEDICATION ADMINISTRATION INFORMATION – DRUG ALLERGIES</w:t>
            </w:r>
            <w:r>
              <w:rPr>
                <w:rFonts w:cs="Arial"/>
                <w:sz w:val="18"/>
                <w:szCs w:val="18"/>
              </w:rPr>
              <w:t xml:space="preserve">  Known drug allergies of the resident.</w:t>
            </w:r>
          </w:p>
        </w:tc>
        <w:tc>
          <w:tcPr>
            <w:tcW w:w="540" w:type="dxa"/>
            <w:gridSpan w:val="2"/>
            <w:tcBorders>
              <w:top w:val="single" w:sz="4" w:space="0" w:color="auto"/>
              <w:bottom w:val="single" w:sz="4" w:space="0" w:color="auto"/>
            </w:tcBorders>
            <w:shd w:val="clear" w:color="auto" w:fill="auto"/>
          </w:tcPr>
          <w:p w14:paraId="42FF8F48"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AEB20B0"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951FC64"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66F6E7A"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BEE1C0E"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100032FA" w14:textId="77777777" w:rsidTr="008D497D">
        <w:tc>
          <w:tcPr>
            <w:tcW w:w="8406" w:type="dxa"/>
            <w:gridSpan w:val="7"/>
            <w:tcBorders>
              <w:top w:val="single" w:sz="4" w:space="0" w:color="auto"/>
              <w:bottom w:val="single" w:sz="4" w:space="0" w:color="auto"/>
            </w:tcBorders>
          </w:tcPr>
          <w:p w14:paraId="65804C61" w14:textId="77777777" w:rsidR="00543961" w:rsidRDefault="00543961" w:rsidP="00543961">
            <w:pPr>
              <w:tabs>
                <w:tab w:val="left" w:pos="540"/>
              </w:tabs>
              <w:spacing w:before="20"/>
              <w:ind w:left="60" w:firstLine="4"/>
              <w:rPr>
                <w:rFonts w:cs="Arial"/>
                <w:sz w:val="18"/>
                <w:szCs w:val="18"/>
              </w:rPr>
            </w:pPr>
            <w:r>
              <w:rPr>
                <w:rFonts w:cs="Arial"/>
                <w:b/>
                <w:sz w:val="18"/>
                <w:szCs w:val="18"/>
              </w:rPr>
              <w:t>57.25(2)(am)7.  MEDICATION ADMINISTRATION INFORMATION – OTHER</w:t>
            </w:r>
            <w:r>
              <w:rPr>
                <w:rFonts w:cs="Arial"/>
                <w:sz w:val="18"/>
                <w:szCs w:val="18"/>
              </w:rPr>
              <w:t xml:space="preserve">  Any other information that may be relevant to administration of the medication.</w:t>
            </w:r>
          </w:p>
        </w:tc>
        <w:tc>
          <w:tcPr>
            <w:tcW w:w="540" w:type="dxa"/>
            <w:gridSpan w:val="2"/>
            <w:tcBorders>
              <w:top w:val="single" w:sz="4" w:space="0" w:color="auto"/>
              <w:bottom w:val="single" w:sz="4" w:space="0" w:color="auto"/>
            </w:tcBorders>
            <w:shd w:val="clear" w:color="auto" w:fill="auto"/>
          </w:tcPr>
          <w:p w14:paraId="05FF06F3"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C2A0619"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338BC48"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34A3BB2"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1E1016A"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22E8BADC" w14:textId="77777777" w:rsidTr="008D497D">
        <w:tc>
          <w:tcPr>
            <w:tcW w:w="8406" w:type="dxa"/>
            <w:gridSpan w:val="7"/>
            <w:tcBorders>
              <w:top w:val="single" w:sz="4" w:space="0" w:color="auto"/>
              <w:bottom w:val="single" w:sz="4" w:space="0" w:color="auto"/>
            </w:tcBorders>
          </w:tcPr>
          <w:p w14:paraId="72B050C6" w14:textId="77777777" w:rsidR="00543961" w:rsidRDefault="00543961" w:rsidP="00543961">
            <w:pPr>
              <w:tabs>
                <w:tab w:val="left" w:pos="540"/>
                <w:tab w:val="left" w:pos="1422"/>
              </w:tabs>
              <w:spacing w:before="20" w:after="20"/>
              <w:ind w:left="60" w:firstLine="4"/>
              <w:rPr>
                <w:rFonts w:cs="Arial"/>
                <w:sz w:val="18"/>
                <w:szCs w:val="18"/>
              </w:rPr>
            </w:pPr>
            <w:r>
              <w:rPr>
                <w:rFonts w:cs="Arial"/>
                <w:b/>
                <w:sz w:val="18"/>
                <w:szCs w:val="18"/>
              </w:rPr>
              <w:t>57.25(2)(b)  MEDICATION ADMINISTRATION – AUTHORIZED STAFF</w:t>
            </w:r>
            <w:r>
              <w:rPr>
                <w:rFonts w:cs="Arial"/>
                <w:sz w:val="18"/>
                <w:szCs w:val="18"/>
              </w:rPr>
              <w:t xml:space="preserve">  Medication may be administered to a resident only in the presence of a staff member that has been authorized in writing by the program director or the group home manager, to administer medication.</w:t>
            </w:r>
          </w:p>
        </w:tc>
        <w:tc>
          <w:tcPr>
            <w:tcW w:w="540" w:type="dxa"/>
            <w:gridSpan w:val="2"/>
            <w:tcBorders>
              <w:top w:val="single" w:sz="4" w:space="0" w:color="auto"/>
              <w:bottom w:val="single" w:sz="4" w:space="0" w:color="auto"/>
            </w:tcBorders>
            <w:shd w:val="clear" w:color="auto" w:fill="auto"/>
          </w:tcPr>
          <w:p w14:paraId="71179F5B"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51E6780"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A75742A"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022E3FA"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590E689"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0E70ED56" w14:textId="77777777" w:rsidTr="008D497D">
        <w:tc>
          <w:tcPr>
            <w:tcW w:w="8406" w:type="dxa"/>
            <w:gridSpan w:val="7"/>
            <w:tcBorders>
              <w:top w:val="single" w:sz="4" w:space="0" w:color="auto"/>
              <w:bottom w:val="single" w:sz="4" w:space="0" w:color="auto"/>
            </w:tcBorders>
          </w:tcPr>
          <w:p w14:paraId="55556063" w14:textId="77777777" w:rsidR="00543961" w:rsidRDefault="00543961" w:rsidP="00543961">
            <w:pPr>
              <w:tabs>
                <w:tab w:val="left" w:pos="540"/>
                <w:tab w:val="left" w:pos="1422"/>
              </w:tabs>
              <w:spacing w:before="20"/>
              <w:ind w:left="60" w:firstLine="4"/>
              <w:rPr>
                <w:rFonts w:cs="Arial"/>
                <w:sz w:val="18"/>
                <w:szCs w:val="18"/>
              </w:rPr>
            </w:pPr>
            <w:r>
              <w:rPr>
                <w:rFonts w:cs="Arial"/>
                <w:b/>
                <w:sz w:val="18"/>
                <w:szCs w:val="18"/>
              </w:rPr>
              <w:t>57.25(2)(c)  MEDICATION ADMINISTRATION – SELF ADMINISTRATION</w:t>
            </w:r>
            <w:r>
              <w:rPr>
                <w:rFonts w:cs="Arial"/>
                <w:sz w:val="18"/>
                <w:szCs w:val="18"/>
              </w:rPr>
              <w:t xml:space="preserve">  Medication may be self-administered by a resident only under all of the following conditions:</w:t>
            </w:r>
          </w:p>
        </w:tc>
        <w:tc>
          <w:tcPr>
            <w:tcW w:w="540" w:type="dxa"/>
            <w:gridSpan w:val="2"/>
            <w:tcBorders>
              <w:top w:val="single" w:sz="4" w:space="0" w:color="auto"/>
              <w:bottom w:val="single" w:sz="4" w:space="0" w:color="auto"/>
            </w:tcBorders>
            <w:shd w:val="clear" w:color="auto" w:fill="auto"/>
          </w:tcPr>
          <w:p w14:paraId="475FA755"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0176D4A"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DC85A4B"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7E17CF9"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0844C54"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6C5BB849" w14:textId="77777777" w:rsidTr="008D497D">
        <w:tc>
          <w:tcPr>
            <w:tcW w:w="8406" w:type="dxa"/>
            <w:gridSpan w:val="7"/>
            <w:tcBorders>
              <w:top w:val="single" w:sz="4" w:space="0" w:color="auto"/>
              <w:bottom w:val="single" w:sz="4" w:space="0" w:color="auto"/>
            </w:tcBorders>
          </w:tcPr>
          <w:p w14:paraId="1D4DC646" w14:textId="77777777" w:rsidR="00543961" w:rsidRDefault="00543961" w:rsidP="00543961">
            <w:pPr>
              <w:tabs>
                <w:tab w:val="left" w:pos="540"/>
                <w:tab w:val="left" w:pos="1422"/>
              </w:tabs>
              <w:spacing w:before="20"/>
              <w:ind w:left="60" w:firstLine="4"/>
              <w:rPr>
                <w:rFonts w:cs="Arial"/>
                <w:sz w:val="18"/>
                <w:szCs w:val="18"/>
              </w:rPr>
            </w:pPr>
            <w:r>
              <w:rPr>
                <w:rFonts w:cs="Arial"/>
                <w:b/>
                <w:sz w:val="18"/>
                <w:szCs w:val="18"/>
              </w:rPr>
              <w:t>57.25(2)(c)1.  MEDICATION SELF ADMINISTRATION – WRITTEN AUTHORIZATION</w:t>
            </w:r>
            <w:r>
              <w:rPr>
                <w:rFonts w:cs="Arial"/>
                <w:sz w:val="18"/>
                <w:szCs w:val="18"/>
              </w:rPr>
              <w:t xml:space="preserve">  Self-administration is authorized in writing from the prescribing practitioner.</w:t>
            </w:r>
          </w:p>
        </w:tc>
        <w:tc>
          <w:tcPr>
            <w:tcW w:w="540" w:type="dxa"/>
            <w:gridSpan w:val="2"/>
            <w:tcBorders>
              <w:top w:val="single" w:sz="4" w:space="0" w:color="auto"/>
              <w:bottom w:val="single" w:sz="4" w:space="0" w:color="auto"/>
            </w:tcBorders>
            <w:shd w:val="clear" w:color="auto" w:fill="auto"/>
          </w:tcPr>
          <w:p w14:paraId="4BBC3097"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F5BB739"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C9105FC"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92C9FB5"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FF7B15A"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467D732F" w14:textId="77777777" w:rsidTr="008D497D">
        <w:tc>
          <w:tcPr>
            <w:tcW w:w="8406" w:type="dxa"/>
            <w:gridSpan w:val="7"/>
            <w:tcBorders>
              <w:top w:val="single" w:sz="4" w:space="0" w:color="auto"/>
              <w:bottom w:val="single" w:sz="4" w:space="0" w:color="auto"/>
            </w:tcBorders>
          </w:tcPr>
          <w:p w14:paraId="15B9CC9F" w14:textId="77777777" w:rsidR="00543961" w:rsidRDefault="00543961" w:rsidP="00543961">
            <w:pPr>
              <w:tabs>
                <w:tab w:val="left" w:pos="702"/>
                <w:tab w:val="left" w:pos="1422"/>
              </w:tabs>
              <w:spacing w:before="20"/>
              <w:ind w:left="60" w:firstLine="4"/>
              <w:rPr>
                <w:rFonts w:cs="Arial"/>
                <w:sz w:val="18"/>
                <w:szCs w:val="18"/>
              </w:rPr>
            </w:pPr>
            <w:r>
              <w:rPr>
                <w:rFonts w:cs="Arial"/>
                <w:b/>
                <w:sz w:val="18"/>
                <w:szCs w:val="18"/>
              </w:rPr>
              <w:t>57.25(2)(c)2.  MEDICATION SELF ADMINISTRATION – HISTORY OF RISK</w:t>
            </w:r>
            <w:r>
              <w:rPr>
                <w:rFonts w:cs="Arial"/>
                <w:sz w:val="18"/>
                <w:szCs w:val="18"/>
              </w:rPr>
              <w:t xml:space="preserve">  There is no demonstrated history of risk that the resident may harm self through abuse or overdose.</w:t>
            </w:r>
          </w:p>
        </w:tc>
        <w:tc>
          <w:tcPr>
            <w:tcW w:w="540" w:type="dxa"/>
            <w:gridSpan w:val="2"/>
            <w:tcBorders>
              <w:top w:val="single" w:sz="4" w:space="0" w:color="auto"/>
              <w:bottom w:val="single" w:sz="4" w:space="0" w:color="auto"/>
            </w:tcBorders>
            <w:shd w:val="clear" w:color="auto" w:fill="auto"/>
          </w:tcPr>
          <w:p w14:paraId="13EBAC3B"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DE063A6"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45BAC20"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AC83D40" w14:textId="77777777" w:rsidR="00543961" w:rsidRDefault="00543961" w:rsidP="00543961">
            <w:r w:rsidRPr="009A67D2">
              <w:rPr>
                <w:rFonts w:ascii="Times New Roman" w:hAnsi="Times New Roman"/>
                <w:sz w:val="22"/>
                <w:szCs w:val="22"/>
              </w:rPr>
              <w:fldChar w:fldCharType="begin">
                <w:ffData>
                  <w:name w:val=""/>
                  <w:enabled/>
                  <w:calcOnExit w:val="0"/>
                  <w:textInput>
                    <w:maxLength w:val="2"/>
                  </w:textInput>
                </w:ffData>
              </w:fldChar>
            </w:r>
            <w:r w:rsidRPr="009A67D2">
              <w:rPr>
                <w:rFonts w:ascii="Times New Roman" w:hAnsi="Times New Roman"/>
                <w:sz w:val="22"/>
                <w:szCs w:val="22"/>
              </w:rPr>
              <w:instrText xml:space="preserve"> FORMTEXT </w:instrText>
            </w:r>
            <w:r w:rsidRPr="009A67D2">
              <w:rPr>
                <w:rFonts w:ascii="Times New Roman" w:hAnsi="Times New Roman"/>
                <w:sz w:val="22"/>
                <w:szCs w:val="22"/>
              </w:rPr>
            </w:r>
            <w:r w:rsidRPr="009A67D2">
              <w:rPr>
                <w:rFonts w:ascii="Times New Roman" w:hAnsi="Times New Roman"/>
                <w:sz w:val="22"/>
                <w:szCs w:val="22"/>
              </w:rPr>
              <w:fldChar w:fldCharType="separate"/>
            </w:r>
            <w:r w:rsidRPr="009A67D2">
              <w:rPr>
                <w:rFonts w:ascii="Times New Roman" w:hAnsi="Times New Roman"/>
                <w:noProof/>
                <w:sz w:val="22"/>
                <w:szCs w:val="22"/>
              </w:rPr>
              <w:t> </w:t>
            </w:r>
            <w:r w:rsidRPr="009A67D2">
              <w:rPr>
                <w:rFonts w:ascii="Times New Roman" w:hAnsi="Times New Roman"/>
                <w:noProof/>
                <w:sz w:val="22"/>
                <w:szCs w:val="22"/>
              </w:rPr>
              <w:t> </w:t>
            </w:r>
            <w:r w:rsidRPr="009A67D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EE29BBD"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0036499D" w14:textId="77777777" w:rsidTr="008D497D">
        <w:tc>
          <w:tcPr>
            <w:tcW w:w="8406" w:type="dxa"/>
            <w:gridSpan w:val="7"/>
            <w:tcBorders>
              <w:top w:val="single" w:sz="4" w:space="0" w:color="auto"/>
              <w:bottom w:val="single" w:sz="4" w:space="0" w:color="auto"/>
            </w:tcBorders>
          </w:tcPr>
          <w:p w14:paraId="55B89D87" w14:textId="77777777" w:rsidR="00543961" w:rsidRDefault="00543961" w:rsidP="00543961">
            <w:pPr>
              <w:ind w:left="60" w:firstLine="4"/>
              <w:rPr>
                <w:rFonts w:cs="Arial"/>
                <w:sz w:val="18"/>
                <w:szCs w:val="18"/>
              </w:rPr>
            </w:pPr>
            <w:r>
              <w:rPr>
                <w:rFonts w:cs="Arial"/>
                <w:b/>
                <w:sz w:val="18"/>
                <w:szCs w:val="18"/>
              </w:rPr>
              <w:t>57.25(2)(c)3.  MEDICATION SELF ADMINISTRATION – EVALUATION</w:t>
            </w:r>
            <w:r>
              <w:rPr>
                <w:rFonts w:cs="Arial"/>
                <w:sz w:val="18"/>
                <w:szCs w:val="18"/>
              </w:rPr>
              <w:t xml:space="preserve">  The resident’s treatment plan includes an evaluation by the program director of the resident’s capability to self-administer medication.</w:t>
            </w:r>
          </w:p>
        </w:tc>
        <w:tc>
          <w:tcPr>
            <w:tcW w:w="540" w:type="dxa"/>
            <w:gridSpan w:val="2"/>
            <w:tcBorders>
              <w:top w:val="single" w:sz="4" w:space="0" w:color="auto"/>
              <w:bottom w:val="single" w:sz="4" w:space="0" w:color="auto"/>
            </w:tcBorders>
            <w:shd w:val="clear" w:color="auto" w:fill="auto"/>
          </w:tcPr>
          <w:p w14:paraId="26801A83" w14:textId="77777777" w:rsidR="00543961" w:rsidRDefault="00543961" w:rsidP="00543961">
            <w:r w:rsidRPr="00FD2CC6">
              <w:rPr>
                <w:rFonts w:ascii="Times New Roman" w:hAnsi="Times New Roman"/>
                <w:sz w:val="22"/>
                <w:szCs w:val="22"/>
              </w:rPr>
              <w:fldChar w:fldCharType="begin">
                <w:ffData>
                  <w:name w:val=""/>
                  <w:enabled/>
                  <w:calcOnExit w:val="0"/>
                  <w:textInput>
                    <w:maxLength w:val="2"/>
                  </w:textInput>
                </w:ffData>
              </w:fldChar>
            </w:r>
            <w:r w:rsidRPr="00FD2CC6">
              <w:rPr>
                <w:rFonts w:ascii="Times New Roman" w:hAnsi="Times New Roman"/>
                <w:sz w:val="22"/>
                <w:szCs w:val="22"/>
              </w:rPr>
              <w:instrText xml:space="preserve"> FORMTEXT </w:instrText>
            </w:r>
            <w:r w:rsidRPr="00FD2CC6">
              <w:rPr>
                <w:rFonts w:ascii="Times New Roman" w:hAnsi="Times New Roman"/>
                <w:sz w:val="22"/>
                <w:szCs w:val="22"/>
              </w:rPr>
            </w:r>
            <w:r w:rsidRPr="00FD2CC6">
              <w:rPr>
                <w:rFonts w:ascii="Times New Roman" w:hAnsi="Times New Roman"/>
                <w:sz w:val="22"/>
                <w:szCs w:val="22"/>
              </w:rPr>
              <w:fldChar w:fldCharType="separate"/>
            </w:r>
            <w:r w:rsidRPr="00FD2CC6">
              <w:rPr>
                <w:rFonts w:ascii="Times New Roman" w:hAnsi="Times New Roman"/>
                <w:noProof/>
                <w:sz w:val="22"/>
                <w:szCs w:val="22"/>
              </w:rPr>
              <w:t> </w:t>
            </w:r>
            <w:r w:rsidRPr="00FD2CC6">
              <w:rPr>
                <w:rFonts w:ascii="Times New Roman" w:hAnsi="Times New Roman"/>
                <w:noProof/>
                <w:sz w:val="22"/>
                <w:szCs w:val="22"/>
              </w:rPr>
              <w:t> </w:t>
            </w:r>
            <w:r w:rsidRPr="00FD2CC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9B9403C" w14:textId="77777777" w:rsidR="00543961" w:rsidRDefault="00543961" w:rsidP="00543961">
            <w:r w:rsidRPr="00FD2CC6">
              <w:rPr>
                <w:rFonts w:ascii="Times New Roman" w:hAnsi="Times New Roman"/>
                <w:sz w:val="22"/>
                <w:szCs w:val="22"/>
              </w:rPr>
              <w:fldChar w:fldCharType="begin">
                <w:ffData>
                  <w:name w:val=""/>
                  <w:enabled/>
                  <w:calcOnExit w:val="0"/>
                  <w:textInput>
                    <w:maxLength w:val="2"/>
                  </w:textInput>
                </w:ffData>
              </w:fldChar>
            </w:r>
            <w:r w:rsidRPr="00FD2CC6">
              <w:rPr>
                <w:rFonts w:ascii="Times New Roman" w:hAnsi="Times New Roman"/>
                <w:sz w:val="22"/>
                <w:szCs w:val="22"/>
              </w:rPr>
              <w:instrText xml:space="preserve"> FORMTEXT </w:instrText>
            </w:r>
            <w:r w:rsidRPr="00FD2CC6">
              <w:rPr>
                <w:rFonts w:ascii="Times New Roman" w:hAnsi="Times New Roman"/>
                <w:sz w:val="22"/>
                <w:szCs w:val="22"/>
              </w:rPr>
            </w:r>
            <w:r w:rsidRPr="00FD2CC6">
              <w:rPr>
                <w:rFonts w:ascii="Times New Roman" w:hAnsi="Times New Roman"/>
                <w:sz w:val="22"/>
                <w:szCs w:val="22"/>
              </w:rPr>
              <w:fldChar w:fldCharType="separate"/>
            </w:r>
            <w:r w:rsidRPr="00FD2CC6">
              <w:rPr>
                <w:rFonts w:ascii="Times New Roman" w:hAnsi="Times New Roman"/>
                <w:noProof/>
                <w:sz w:val="22"/>
                <w:szCs w:val="22"/>
              </w:rPr>
              <w:t> </w:t>
            </w:r>
            <w:r w:rsidRPr="00FD2CC6">
              <w:rPr>
                <w:rFonts w:ascii="Times New Roman" w:hAnsi="Times New Roman"/>
                <w:noProof/>
                <w:sz w:val="22"/>
                <w:szCs w:val="22"/>
              </w:rPr>
              <w:t> </w:t>
            </w:r>
            <w:r w:rsidRPr="00FD2CC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2E247E4" w14:textId="77777777" w:rsidR="00543961" w:rsidRDefault="00543961" w:rsidP="00543961">
            <w:r w:rsidRPr="00FD2CC6">
              <w:rPr>
                <w:rFonts w:ascii="Times New Roman" w:hAnsi="Times New Roman"/>
                <w:sz w:val="22"/>
                <w:szCs w:val="22"/>
              </w:rPr>
              <w:fldChar w:fldCharType="begin">
                <w:ffData>
                  <w:name w:val=""/>
                  <w:enabled/>
                  <w:calcOnExit w:val="0"/>
                  <w:textInput>
                    <w:maxLength w:val="2"/>
                  </w:textInput>
                </w:ffData>
              </w:fldChar>
            </w:r>
            <w:r w:rsidRPr="00FD2CC6">
              <w:rPr>
                <w:rFonts w:ascii="Times New Roman" w:hAnsi="Times New Roman"/>
                <w:sz w:val="22"/>
                <w:szCs w:val="22"/>
              </w:rPr>
              <w:instrText xml:space="preserve"> FORMTEXT </w:instrText>
            </w:r>
            <w:r w:rsidRPr="00FD2CC6">
              <w:rPr>
                <w:rFonts w:ascii="Times New Roman" w:hAnsi="Times New Roman"/>
                <w:sz w:val="22"/>
                <w:szCs w:val="22"/>
              </w:rPr>
            </w:r>
            <w:r w:rsidRPr="00FD2CC6">
              <w:rPr>
                <w:rFonts w:ascii="Times New Roman" w:hAnsi="Times New Roman"/>
                <w:sz w:val="22"/>
                <w:szCs w:val="22"/>
              </w:rPr>
              <w:fldChar w:fldCharType="separate"/>
            </w:r>
            <w:r w:rsidRPr="00FD2CC6">
              <w:rPr>
                <w:rFonts w:ascii="Times New Roman" w:hAnsi="Times New Roman"/>
                <w:noProof/>
                <w:sz w:val="22"/>
                <w:szCs w:val="22"/>
              </w:rPr>
              <w:t> </w:t>
            </w:r>
            <w:r w:rsidRPr="00FD2CC6">
              <w:rPr>
                <w:rFonts w:ascii="Times New Roman" w:hAnsi="Times New Roman"/>
                <w:noProof/>
                <w:sz w:val="22"/>
                <w:szCs w:val="22"/>
              </w:rPr>
              <w:t> </w:t>
            </w:r>
            <w:r w:rsidRPr="00FD2CC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F8EB451" w14:textId="77777777" w:rsidR="00543961" w:rsidRDefault="00543961" w:rsidP="00543961">
            <w:r w:rsidRPr="00FD2CC6">
              <w:rPr>
                <w:rFonts w:ascii="Times New Roman" w:hAnsi="Times New Roman"/>
                <w:sz w:val="22"/>
                <w:szCs w:val="22"/>
              </w:rPr>
              <w:fldChar w:fldCharType="begin">
                <w:ffData>
                  <w:name w:val=""/>
                  <w:enabled/>
                  <w:calcOnExit w:val="0"/>
                  <w:textInput>
                    <w:maxLength w:val="2"/>
                  </w:textInput>
                </w:ffData>
              </w:fldChar>
            </w:r>
            <w:r w:rsidRPr="00FD2CC6">
              <w:rPr>
                <w:rFonts w:ascii="Times New Roman" w:hAnsi="Times New Roman"/>
                <w:sz w:val="22"/>
                <w:szCs w:val="22"/>
              </w:rPr>
              <w:instrText xml:space="preserve"> FORMTEXT </w:instrText>
            </w:r>
            <w:r w:rsidRPr="00FD2CC6">
              <w:rPr>
                <w:rFonts w:ascii="Times New Roman" w:hAnsi="Times New Roman"/>
                <w:sz w:val="22"/>
                <w:szCs w:val="22"/>
              </w:rPr>
            </w:r>
            <w:r w:rsidRPr="00FD2CC6">
              <w:rPr>
                <w:rFonts w:ascii="Times New Roman" w:hAnsi="Times New Roman"/>
                <w:sz w:val="22"/>
                <w:szCs w:val="22"/>
              </w:rPr>
              <w:fldChar w:fldCharType="separate"/>
            </w:r>
            <w:r w:rsidRPr="00FD2CC6">
              <w:rPr>
                <w:rFonts w:ascii="Times New Roman" w:hAnsi="Times New Roman"/>
                <w:noProof/>
                <w:sz w:val="22"/>
                <w:szCs w:val="22"/>
              </w:rPr>
              <w:t> </w:t>
            </w:r>
            <w:r w:rsidRPr="00FD2CC6">
              <w:rPr>
                <w:rFonts w:ascii="Times New Roman" w:hAnsi="Times New Roman"/>
                <w:noProof/>
                <w:sz w:val="22"/>
                <w:szCs w:val="22"/>
              </w:rPr>
              <w:t> </w:t>
            </w:r>
            <w:r w:rsidRPr="00FD2CC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0A83641"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09621BA5" w14:textId="77777777" w:rsidTr="008D497D">
        <w:tc>
          <w:tcPr>
            <w:tcW w:w="8406" w:type="dxa"/>
            <w:gridSpan w:val="7"/>
            <w:tcBorders>
              <w:top w:val="single" w:sz="4" w:space="0" w:color="auto"/>
              <w:bottom w:val="single" w:sz="4" w:space="0" w:color="auto"/>
            </w:tcBorders>
          </w:tcPr>
          <w:p w14:paraId="3DB2B206" w14:textId="77777777" w:rsidR="00543961" w:rsidRDefault="00543961" w:rsidP="00543961">
            <w:pPr>
              <w:tabs>
                <w:tab w:val="left" w:pos="540"/>
              </w:tabs>
              <w:spacing w:before="20" w:after="20"/>
              <w:ind w:left="60" w:firstLine="4"/>
              <w:rPr>
                <w:rFonts w:cs="Arial"/>
                <w:sz w:val="18"/>
                <w:szCs w:val="18"/>
              </w:rPr>
            </w:pPr>
            <w:r>
              <w:rPr>
                <w:rFonts w:cs="Arial"/>
                <w:b/>
                <w:sz w:val="18"/>
                <w:szCs w:val="18"/>
              </w:rPr>
              <w:lastRenderedPageBreak/>
              <w:t>57.25(2)(c)4.  MEDICATION SELF ADMINISTRATION – RESIDENT KNOWLEDGE</w:t>
            </w:r>
            <w:r>
              <w:rPr>
                <w:rFonts w:cs="Arial"/>
                <w:sz w:val="18"/>
                <w:szCs w:val="18"/>
              </w:rPr>
              <w:t xml:space="preserve">  The resident recognizes and distinguishes the medication or treatment and knows the condition or illness for which the medication or treatment is prescribed, the correct dosage, and when the medication or treatment is to be taken.</w:t>
            </w:r>
          </w:p>
        </w:tc>
        <w:tc>
          <w:tcPr>
            <w:tcW w:w="540" w:type="dxa"/>
            <w:gridSpan w:val="2"/>
            <w:tcBorders>
              <w:top w:val="single" w:sz="4" w:space="0" w:color="auto"/>
              <w:bottom w:val="single" w:sz="4" w:space="0" w:color="auto"/>
            </w:tcBorders>
            <w:shd w:val="clear" w:color="auto" w:fill="auto"/>
          </w:tcPr>
          <w:p w14:paraId="0B646D8C" w14:textId="77777777" w:rsidR="00543961" w:rsidRDefault="00543961" w:rsidP="00543961">
            <w:r w:rsidRPr="00FD2CC6">
              <w:rPr>
                <w:rFonts w:ascii="Times New Roman" w:hAnsi="Times New Roman"/>
                <w:sz w:val="22"/>
                <w:szCs w:val="22"/>
              </w:rPr>
              <w:fldChar w:fldCharType="begin">
                <w:ffData>
                  <w:name w:val=""/>
                  <w:enabled/>
                  <w:calcOnExit w:val="0"/>
                  <w:textInput>
                    <w:maxLength w:val="2"/>
                  </w:textInput>
                </w:ffData>
              </w:fldChar>
            </w:r>
            <w:r w:rsidRPr="00FD2CC6">
              <w:rPr>
                <w:rFonts w:ascii="Times New Roman" w:hAnsi="Times New Roman"/>
                <w:sz w:val="22"/>
                <w:szCs w:val="22"/>
              </w:rPr>
              <w:instrText xml:space="preserve"> FORMTEXT </w:instrText>
            </w:r>
            <w:r w:rsidRPr="00FD2CC6">
              <w:rPr>
                <w:rFonts w:ascii="Times New Roman" w:hAnsi="Times New Roman"/>
                <w:sz w:val="22"/>
                <w:szCs w:val="22"/>
              </w:rPr>
            </w:r>
            <w:r w:rsidRPr="00FD2CC6">
              <w:rPr>
                <w:rFonts w:ascii="Times New Roman" w:hAnsi="Times New Roman"/>
                <w:sz w:val="22"/>
                <w:szCs w:val="22"/>
              </w:rPr>
              <w:fldChar w:fldCharType="separate"/>
            </w:r>
            <w:r w:rsidRPr="00FD2CC6">
              <w:rPr>
                <w:rFonts w:ascii="Times New Roman" w:hAnsi="Times New Roman"/>
                <w:noProof/>
                <w:sz w:val="22"/>
                <w:szCs w:val="22"/>
              </w:rPr>
              <w:t> </w:t>
            </w:r>
            <w:r w:rsidRPr="00FD2CC6">
              <w:rPr>
                <w:rFonts w:ascii="Times New Roman" w:hAnsi="Times New Roman"/>
                <w:noProof/>
                <w:sz w:val="22"/>
                <w:szCs w:val="22"/>
              </w:rPr>
              <w:t> </w:t>
            </w:r>
            <w:r w:rsidRPr="00FD2CC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DC1D3D4" w14:textId="77777777" w:rsidR="00543961" w:rsidRDefault="00543961" w:rsidP="00543961">
            <w:r w:rsidRPr="00FD2CC6">
              <w:rPr>
                <w:rFonts w:ascii="Times New Roman" w:hAnsi="Times New Roman"/>
                <w:sz w:val="22"/>
                <w:szCs w:val="22"/>
              </w:rPr>
              <w:fldChar w:fldCharType="begin">
                <w:ffData>
                  <w:name w:val=""/>
                  <w:enabled/>
                  <w:calcOnExit w:val="0"/>
                  <w:textInput>
                    <w:maxLength w:val="2"/>
                  </w:textInput>
                </w:ffData>
              </w:fldChar>
            </w:r>
            <w:r w:rsidRPr="00FD2CC6">
              <w:rPr>
                <w:rFonts w:ascii="Times New Roman" w:hAnsi="Times New Roman"/>
                <w:sz w:val="22"/>
                <w:szCs w:val="22"/>
              </w:rPr>
              <w:instrText xml:space="preserve"> FORMTEXT </w:instrText>
            </w:r>
            <w:r w:rsidRPr="00FD2CC6">
              <w:rPr>
                <w:rFonts w:ascii="Times New Roman" w:hAnsi="Times New Roman"/>
                <w:sz w:val="22"/>
                <w:szCs w:val="22"/>
              </w:rPr>
            </w:r>
            <w:r w:rsidRPr="00FD2CC6">
              <w:rPr>
                <w:rFonts w:ascii="Times New Roman" w:hAnsi="Times New Roman"/>
                <w:sz w:val="22"/>
                <w:szCs w:val="22"/>
              </w:rPr>
              <w:fldChar w:fldCharType="separate"/>
            </w:r>
            <w:r w:rsidRPr="00FD2CC6">
              <w:rPr>
                <w:rFonts w:ascii="Times New Roman" w:hAnsi="Times New Roman"/>
                <w:noProof/>
                <w:sz w:val="22"/>
                <w:szCs w:val="22"/>
              </w:rPr>
              <w:t> </w:t>
            </w:r>
            <w:r w:rsidRPr="00FD2CC6">
              <w:rPr>
                <w:rFonts w:ascii="Times New Roman" w:hAnsi="Times New Roman"/>
                <w:noProof/>
                <w:sz w:val="22"/>
                <w:szCs w:val="22"/>
              </w:rPr>
              <w:t> </w:t>
            </w:r>
            <w:r w:rsidRPr="00FD2CC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FE85A3C" w14:textId="77777777" w:rsidR="00543961" w:rsidRDefault="00543961" w:rsidP="00543961">
            <w:r w:rsidRPr="00FD2CC6">
              <w:rPr>
                <w:rFonts w:ascii="Times New Roman" w:hAnsi="Times New Roman"/>
                <w:sz w:val="22"/>
                <w:szCs w:val="22"/>
              </w:rPr>
              <w:fldChar w:fldCharType="begin">
                <w:ffData>
                  <w:name w:val=""/>
                  <w:enabled/>
                  <w:calcOnExit w:val="0"/>
                  <w:textInput>
                    <w:maxLength w:val="2"/>
                  </w:textInput>
                </w:ffData>
              </w:fldChar>
            </w:r>
            <w:r w:rsidRPr="00FD2CC6">
              <w:rPr>
                <w:rFonts w:ascii="Times New Roman" w:hAnsi="Times New Roman"/>
                <w:sz w:val="22"/>
                <w:szCs w:val="22"/>
              </w:rPr>
              <w:instrText xml:space="preserve"> FORMTEXT </w:instrText>
            </w:r>
            <w:r w:rsidRPr="00FD2CC6">
              <w:rPr>
                <w:rFonts w:ascii="Times New Roman" w:hAnsi="Times New Roman"/>
                <w:sz w:val="22"/>
                <w:szCs w:val="22"/>
              </w:rPr>
            </w:r>
            <w:r w:rsidRPr="00FD2CC6">
              <w:rPr>
                <w:rFonts w:ascii="Times New Roman" w:hAnsi="Times New Roman"/>
                <w:sz w:val="22"/>
                <w:szCs w:val="22"/>
              </w:rPr>
              <w:fldChar w:fldCharType="separate"/>
            </w:r>
            <w:r w:rsidRPr="00FD2CC6">
              <w:rPr>
                <w:rFonts w:ascii="Times New Roman" w:hAnsi="Times New Roman"/>
                <w:noProof/>
                <w:sz w:val="22"/>
                <w:szCs w:val="22"/>
              </w:rPr>
              <w:t> </w:t>
            </w:r>
            <w:r w:rsidRPr="00FD2CC6">
              <w:rPr>
                <w:rFonts w:ascii="Times New Roman" w:hAnsi="Times New Roman"/>
                <w:noProof/>
                <w:sz w:val="22"/>
                <w:szCs w:val="22"/>
              </w:rPr>
              <w:t> </w:t>
            </w:r>
            <w:r w:rsidRPr="00FD2CC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EFB973C" w14:textId="77777777" w:rsidR="00543961" w:rsidRDefault="00543961" w:rsidP="00543961">
            <w:r w:rsidRPr="00FD2CC6">
              <w:rPr>
                <w:rFonts w:ascii="Times New Roman" w:hAnsi="Times New Roman"/>
                <w:sz w:val="22"/>
                <w:szCs w:val="22"/>
              </w:rPr>
              <w:fldChar w:fldCharType="begin">
                <w:ffData>
                  <w:name w:val=""/>
                  <w:enabled/>
                  <w:calcOnExit w:val="0"/>
                  <w:textInput>
                    <w:maxLength w:val="2"/>
                  </w:textInput>
                </w:ffData>
              </w:fldChar>
            </w:r>
            <w:r w:rsidRPr="00FD2CC6">
              <w:rPr>
                <w:rFonts w:ascii="Times New Roman" w:hAnsi="Times New Roman"/>
                <w:sz w:val="22"/>
                <w:szCs w:val="22"/>
              </w:rPr>
              <w:instrText xml:space="preserve"> FORMTEXT </w:instrText>
            </w:r>
            <w:r w:rsidRPr="00FD2CC6">
              <w:rPr>
                <w:rFonts w:ascii="Times New Roman" w:hAnsi="Times New Roman"/>
                <w:sz w:val="22"/>
                <w:szCs w:val="22"/>
              </w:rPr>
            </w:r>
            <w:r w:rsidRPr="00FD2CC6">
              <w:rPr>
                <w:rFonts w:ascii="Times New Roman" w:hAnsi="Times New Roman"/>
                <w:sz w:val="22"/>
                <w:szCs w:val="22"/>
              </w:rPr>
              <w:fldChar w:fldCharType="separate"/>
            </w:r>
            <w:r w:rsidRPr="00FD2CC6">
              <w:rPr>
                <w:rFonts w:ascii="Times New Roman" w:hAnsi="Times New Roman"/>
                <w:noProof/>
                <w:sz w:val="22"/>
                <w:szCs w:val="22"/>
              </w:rPr>
              <w:t> </w:t>
            </w:r>
            <w:r w:rsidRPr="00FD2CC6">
              <w:rPr>
                <w:rFonts w:ascii="Times New Roman" w:hAnsi="Times New Roman"/>
                <w:noProof/>
                <w:sz w:val="22"/>
                <w:szCs w:val="22"/>
              </w:rPr>
              <w:t> </w:t>
            </w:r>
            <w:r w:rsidRPr="00FD2CC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4E5A7C5"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3087C4C3" w14:textId="77777777" w:rsidTr="008D497D">
        <w:tc>
          <w:tcPr>
            <w:tcW w:w="8406" w:type="dxa"/>
            <w:gridSpan w:val="7"/>
            <w:tcBorders>
              <w:top w:val="single" w:sz="4" w:space="0" w:color="auto"/>
              <w:bottom w:val="single" w:sz="4" w:space="0" w:color="auto"/>
            </w:tcBorders>
          </w:tcPr>
          <w:p w14:paraId="13CB2BB6" w14:textId="77777777" w:rsidR="00543961" w:rsidRDefault="00543961" w:rsidP="00543961">
            <w:pPr>
              <w:tabs>
                <w:tab w:val="left" w:pos="540"/>
              </w:tabs>
              <w:spacing w:before="20" w:after="20"/>
              <w:ind w:left="60" w:firstLine="4"/>
              <w:rPr>
                <w:rFonts w:cs="Arial"/>
                <w:sz w:val="18"/>
                <w:szCs w:val="18"/>
              </w:rPr>
            </w:pPr>
            <w:r>
              <w:rPr>
                <w:rFonts w:cs="Arial"/>
                <w:b/>
                <w:sz w:val="18"/>
                <w:szCs w:val="18"/>
              </w:rPr>
              <w:t>57.25(2)(c)5.  MEDICATION SELF ADMINISTRATION – PSYCHOTROPIC</w:t>
            </w:r>
            <w:r>
              <w:rPr>
                <w:rFonts w:cs="Arial"/>
                <w:sz w:val="18"/>
                <w:szCs w:val="18"/>
              </w:rPr>
              <w:t xml:space="preserve">  The medication is not a psychotropic medication as defined in sub. (7)(a).</w:t>
            </w:r>
          </w:p>
        </w:tc>
        <w:tc>
          <w:tcPr>
            <w:tcW w:w="540" w:type="dxa"/>
            <w:gridSpan w:val="2"/>
            <w:tcBorders>
              <w:top w:val="single" w:sz="4" w:space="0" w:color="auto"/>
              <w:bottom w:val="single" w:sz="4" w:space="0" w:color="auto"/>
            </w:tcBorders>
            <w:shd w:val="clear" w:color="auto" w:fill="auto"/>
          </w:tcPr>
          <w:p w14:paraId="7458A361" w14:textId="77777777" w:rsidR="00543961" w:rsidRDefault="00543961" w:rsidP="00543961">
            <w:r w:rsidRPr="00FD2CC6">
              <w:rPr>
                <w:rFonts w:ascii="Times New Roman" w:hAnsi="Times New Roman"/>
                <w:sz w:val="22"/>
                <w:szCs w:val="22"/>
              </w:rPr>
              <w:fldChar w:fldCharType="begin">
                <w:ffData>
                  <w:name w:val=""/>
                  <w:enabled/>
                  <w:calcOnExit w:val="0"/>
                  <w:textInput>
                    <w:maxLength w:val="2"/>
                  </w:textInput>
                </w:ffData>
              </w:fldChar>
            </w:r>
            <w:r w:rsidRPr="00FD2CC6">
              <w:rPr>
                <w:rFonts w:ascii="Times New Roman" w:hAnsi="Times New Roman"/>
                <w:sz w:val="22"/>
                <w:szCs w:val="22"/>
              </w:rPr>
              <w:instrText xml:space="preserve"> FORMTEXT </w:instrText>
            </w:r>
            <w:r w:rsidRPr="00FD2CC6">
              <w:rPr>
                <w:rFonts w:ascii="Times New Roman" w:hAnsi="Times New Roman"/>
                <w:sz w:val="22"/>
                <w:szCs w:val="22"/>
              </w:rPr>
            </w:r>
            <w:r w:rsidRPr="00FD2CC6">
              <w:rPr>
                <w:rFonts w:ascii="Times New Roman" w:hAnsi="Times New Roman"/>
                <w:sz w:val="22"/>
                <w:szCs w:val="22"/>
              </w:rPr>
              <w:fldChar w:fldCharType="separate"/>
            </w:r>
            <w:r w:rsidRPr="00FD2CC6">
              <w:rPr>
                <w:rFonts w:ascii="Times New Roman" w:hAnsi="Times New Roman"/>
                <w:noProof/>
                <w:sz w:val="22"/>
                <w:szCs w:val="22"/>
              </w:rPr>
              <w:t> </w:t>
            </w:r>
            <w:r w:rsidRPr="00FD2CC6">
              <w:rPr>
                <w:rFonts w:ascii="Times New Roman" w:hAnsi="Times New Roman"/>
                <w:noProof/>
                <w:sz w:val="22"/>
                <w:szCs w:val="22"/>
              </w:rPr>
              <w:t> </w:t>
            </w:r>
            <w:r w:rsidRPr="00FD2CC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110249F" w14:textId="77777777" w:rsidR="00543961" w:rsidRDefault="00543961" w:rsidP="00543961">
            <w:r w:rsidRPr="00FD2CC6">
              <w:rPr>
                <w:rFonts w:ascii="Times New Roman" w:hAnsi="Times New Roman"/>
                <w:sz w:val="22"/>
                <w:szCs w:val="22"/>
              </w:rPr>
              <w:fldChar w:fldCharType="begin">
                <w:ffData>
                  <w:name w:val=""/>
                  <w:enabled/>
                  <w:calcOnExit w:val="0"/>
                  <w:textInput>
                    <w:maxLength w:val="2"/>
                  </w:textInput>
                </w:ffData>
              </w:fldChar>
            </w:r>
            <w:r w:rsidRPr="00FD2CC6">
              <w:rPr>
                <w:rFonts w:ascii="Times New Roman" w:hAnsi="Times New Roman"/>
                <w:sz w:val="22"/>
                <w:szCs w:val="22"/>
              </w:rPr>
              <w:instrText xml:space="preserve"> FORMTEXT </w:instrText>
            </w:r>
            <w:r w:rsidRPr="00FD2CC6">
              <w:rPr>
                <w:rFonts w:ascii="Times New Roman" w:hAnsi="Times New Roman"/>
                <w:sz w:val="22"/>
                <w:szCs w:val="22"/>
              </w:rPr>
            </w:r>
            <w:r w:rsidRPr="00FD2CC6">
              <w:rPr>
                <w:rFonts w:ascii="Times New Roman" w:hAnsi="Times New Roman"/>
                <w:sz w:val="22"/>
                <w:szCs w:val="22"/>
              </w:rPr>
              <w:fldChar w:fldCharType="separate"/>
            </w:r>
            <w:r w:rsidRPr="00FD2CC6">
              <w:rPr>
                <w:rFonts w:ascii="Times New Roman" w:hAnsi="Times New Roman"/>
                <w:noProof/>
                <w:sz w:val="22"/>
                <w:szCs w:val="22"/>
              </w:rPr>
              <w:t> </w:t>
            </w:r>
            <w:r w:rsidRPr="00FD2CC6">
              <w:rPr>
                <w:rFonts w:ascii="Times New Roman" w:hAnsi="Times New Roman"/>
                <w:noProof/>
                <w:sz w:val="22"/>
                <w:szCs w:val="22"/>
              </w:rPr>
              <w:t> </w:t>
            </w:r>
            <w:r w:rsidRPr="00FD2CC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359D383" w14:textId="77777777" w:rsidR="00543961" w:rsidRDefault="00543961" w:rsidP="00543961">
            <w:r w:rsidRPr="00FD2CC6">
              <w:rPr>
                <w:rFonts w:ascii="Times New Roman" w:hAnsi="Times New Roman"/>
                <w:sz w:val="22"/>
                <w:szCs w:val="22"/>
              </w:rPr>
              <w:fldChar w:fldCharType="begin">
                <w:ffData>
                  <w:name w:val=""/>
                  <w:enabled/>
                  <w:calcOnExit w:val="0"/>
                  <w:textInput>
                    <w:maxLength w:val="2"/>
                  </w:textInput>
                </w:ffData>
              </w:fldChar>
            </w:r>
            <w:r w:rsidRPr="00FD2CC6">
              <w:rPr>
                <w:rFonts w:ascii="Times New Roman" w:hAnsi="Times New Roman"/>
                <w:sz w:val="22"/>
                <w:szCs w:val="22"/>
              </w:rPr>
              <w:instrText xml:space="preserve"> FORMTEXT </w:instrText>
            </w:r>
            <w:r w:rsidRPr="00FD2CC6">
              <w:rPr>
                <w:rFonts w:ascii="Times New Roman" w:hAnsi="Times New Roman"/>
                <w:sz w:val="22"/>
                <w:szCs w:val="22"/>
              </w:rPr>
            </w:r>
            <w:r w:rsidRPr="00FD2CC6">
              <w:rPr>
                <w:rFonts w:ascii="Times New Roman" w:hAnsi="Times New Roman"/>
                <w:sz w:val="22"/>
                <w:szCs w:val="22"/>
              </w:rPr>
              <w:fldChar w:fldCharType="separate"/>
            </w:r>
            <w:r w:rsidRPr="00FD2CC6">
              <w:rPr>
                <w:rFonts w:ascii="Times New Roman" w:hAnsi="Times New Roman"/>
                <w:noProof/>
                <w:sz w:val="22"/>
                <w:szCs w:val="22"/>
              </w:rPr>
              <w:t> </w:t>
            </w:r>
            <w:r w:rsidRPr="00FD2CC6">
              <w:rPr>
                <w:rFonts w:ascii="Times New Roman" w:hAnsi="Times New Roman"/>
                <w:noProof/>
                <w:sz w:val="22"/>
                <w:szCs w:val="22"/>
              </w:rPr>
              <w:t> </w:t>
            </w:r>
            <w:r w:rsidRPr="00FD2CC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2E4DC66" w14:textId="77777777" w:rsidR="00543961" w:rsidRDefault="00543961" w:rsidP="00543961">
            <w:r w:rsidRPr="00FD2CC6">
              <w:rPr>
                <w:rFonts w:ascii="Times New Roman" w:hAnsi="Times New Roman"/>
                <w:sz w:val="22"/>
                <w:szCs w:val="22"/>
              </w:rPr>
              <w:fldChar w:fldCharType="begin">
                <w:ffData>
                  <w:name w:val=""/>
                  <w:enabled/>
                  <w:calcOnExit w:val="0"/>
                  <w:textInput>
                    <w:maxLength w:val="2"/>
                  </w:textInput>
                </w:ffData>
              </w:fldChar>
            </w:r>
            <w:r w:rsidRPr="00FD2CC6">
              <w:rPr>
                <w:rFonts w:ascii="Times New Roman" w:hAnsi="Times New Roman"/>
                <w:sz w:val="22"/>
                <w:szCs w:val="22"/>
              </w:rPr>
              <w:instrText xml:space="preserve"> FORMTEXT </w:instrText>
            </w:r>
            <w:r w:rsidRPr="00FD2CC6">
              <w:rPr>
                <w:rFonts w:ascii="Times New Roman" w:hAnsi="Times New Roman"/>
                <w:sz w:val="22"/>
                <w:szCs w:val="22"/>
              </w:rPr>
            </w:r>
            <w:r w:rsidRPr="00FD2CC6">
              <w:rPr>
                <w:rFonts w:ascii="Times New Roman" w:hAnsi="Times New Roman"/>
                <w:sz w:val="22"/>
                <w:szCs w:val="22"/>
              </w:rPr>
              <w:fldChar w:fldCharType="separate"/>
            </w:r>
            <w:r w:rsidRPr="00FD2CC6">
              <w:rPr>
                <w:rFonts w:ascii="Times New Roman" w:hAnsi="Times New Roman"/>
                <w:noProof/>
                <w:sz w:val="22"/>
                <w:szCs w:val="22"/>
              </w:rPr>
              <w:t> </w:t>
            </w:r>
            <w:r w:rsidRPr="00FD2CC6">
              <w:rPr>
                <w:rFonts w:ascii="Times New Roman" w:hAnsi="Times New Roman"/>
                <w:noProof/>
                <w:sz w:val="22"/>
                <w:szCs w:val="22"/>
              </w:rPr>
              <w:t> </w:t>
            </w:r>
            <w:r w:rsidRPr="00FD2CC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0E80801"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067BA912" w14:textId="77777777" w:rsidTr="008D497D">
        <w:tc>
          <w:tcPr>
            <w:tcW w:w="8406" w:type="dxa"/>
            <w:gridSpan w:val="7"/>
            <w:tcBorders>
              <w:top w:val="single" w:sz="4" w:space="0" w:color="auto"/>
              <w:bottom w:val="single" w:sz="4" w:space="0" w:color="auto"/>
            </w:tcBorders>
          </w:tcPr>
          <w:p w14:paraId="639441BB" w14:textId="77777777" w:rsidR="00543961" w:rsidRDefault="00543961" w:rsidP="00543961">
            <w:pPr>
              <w:tabs>
                <w:tab w:val="left" w:pos="540"/>
              </w:tabs>
              <w:spacing w:before="20" w:after="20"/>
              <w:ind w:left="60" w:firstLine="4"/>
              <w:rPr>
                <w:rFonts w:cs="Arial"/>
                <w:sz w:val="18"/>
                <w:szCs w:val="18"/>
              </w:rPr>
            </w:pPr>
            <w:r>
              <w:rPr>
                <w:rFonts w:cs="Arial"/>
                <w:b/>
                <w:sz w:val="18"/>
                <w:szCs w:val="18"/>
              </w:rPr>
              <w:t>57.25(3)(a)  MEDICATION ADMINISTRATION DOCUMENTATION</w:t>
            </w:r>
            <w:r>
              <w:rPr>
                <w:rFonts w:cs="Arial"/>
                <w:sz w:val="18"/>
                <w:szCs w:val="18"/>
              </w:rPr>
              <w:t xml:space="preserve">  Immediately upon administering medication to a resident or a resident self-administering medication, the staff member administering or supervising the administration of medication shall write all of the following in the resident’s record:</w:t>
            </w:r>
          </w:p>
        </w:tc>
        <w:tc>
          <w:tcPr>
            <w:tcW w:w="540" w:type="dxa"/>
            <w:gridSpan w:val="2"/>
            <w:tcBorders>
              <w:top w:val="single" w:sz="4" w:space="0" w:color="auto"/>
              <w:bottom w:val="single" w:sz="4" w:space="0" w:color="auto"/>
            </w:tcBorders>
            <w:shd w:val="clear" w:color="auto" w:fill="auto"/>
          </w:tcPr>
          <w:p w14:paraId="49AA9B6B" w14:textId="77777777" w:rsidR="00543961" w:rsidRDefault="00543961" w:rsidP="00543961">
            <w:r w:rsidRPr="00FD2CC6">
              <w:rPr>
                <w:rFonts w:ascii="Times New Roman" w:hAnsi="Times New Roman"/>
                <w:sz w:val="22"/>
                <w:szCs w:val="22"/>
              </w:rPr>
              <w:fldChar w:fldCharType="begin">
                <w:ffData>
                  <w:name w:val=""/>
                  <w:enabled/>
                  <w:calcOnExit w:val="0"/>
                  <w:textInput>
                    <w:maxLength w:val="2"/>
                  </w:textInput>
                </w:ffData>
              </w:fldChar>
            </w:r>
            <w:r w:rsidRPr="00FD2CC6">
              <w:rPr>
                <w:rFonts w:ascii="Times New Roman" w:hAnsi="Times New Roman"/>
                <w:sz w:val="22"/>
                <w:szCs w:val="22"/>
              </w:rPr>
              <w:instrText xml:space="preserve"> FORMTEXT </w:instrText>
            </w:r>
            <w:r w:rsidRPr="00FD2CC6">
              <w:rPr>
                <w:rFonts w:ascii="Times New Roman" w:hAnsi="Times New Roman"/>
                <w:sz w:val="22"/>
                <w:szCs w:val="22"/>
              </w:rPr>
            </w:r>
            <w:r w:rsidRPr="00FD2CC6">
              <w:rPr>
                <w:rFonts w:ascii="Times New Roman" w:hAnsi="Times New Roman"/>
                <w:sz w:val="22"/>
                <w:szCs w:val="22"/>
              </w:rPr>
              <w:fldChar w:fldCharType="separate"/>
            </w:r>
            <w:r w:rsidRPr="00FD2CC6">
              <w:rPr>
                <w:rFonts w:ascii="Times New Roman" w:hAnsi="Times New Roman"/>
                <w:noProof/>
                <w:sz w:val="22"/>
                <w:szCs w:val="22"/>
              </w:rPr>
              <w:t> </w:t>
            </w:r>
            <w:r w:rsidRPr="00FD2CC6">
              <w:rPr>
                <w:rFonts w:ascii="Times New Roman" w:hAnsi="Times New Roman"/>
                <w:noProof/>
                <w:sz w:val="22"/>
                <w:szCs w:val="22"/>
              </w:rPr>
              <w:t> </w:t>
            </w:r>
            <w:r w:rsidRPr="00FD2CC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F07DF9E" w14:textId="77777777" w:rsidR="00543961" w:rsidRDefault="00543961" w:rsidP="00543961">
            <w:r w:rsidRPr="00FD2CC6">
              <w:rPr>
                <w:rFonts w:ascii="Times New Roman" w:hAnsi="Times New Roman"/>
                <w:sz w:val="22"/>
                <w:szCs w:val="22"/>
              </w:rPr>
              <w:fldChar w:fldCharType="begin">
                <w:ffData>
                  <w:name w:val=""/>
                  <w:enabled/>
                  <w:calcOnExit w:val="0"/>
                  <w:textInput>
                    <w:maxLength w:val="2"/>
                  </w:textInput>
                </w:ffData>
              </w:fldChar>
            </w:r>
            <w:r w:rsidRPr="00FD2CC6">
              <w:rPr>
                <w:rFonts w:ascii="Times New Roman" w:hAnsi="Times New Roman"/>
                <w:sz w:val="22"/>
                <w:szCs w:val="22"/>
              </w:rPr>
              <w:instrText xml:space="preserve"> FORMTEXT </w:instrText>
            </w:r>
            <w:r w:rsidRPr="00FD2CC6">
              <w:rPr>
                <w:rFonts w:ascii="Times New Roman" w:hAnsi="Times New Roman"/>
                <w:sz w:val="22"/>
                <w:szCs w:val="22"/>
              </w:rPr>
            </w:r>
            <w:r w:rsidRPr="00FD2CC6">
              <w:rPr>
                <w:rFonts w:ascii="Times New Roman" w:hAnsi="Times New Roman"/>
                <w:sz w:val="22"/>
                <w:szCs w:val="22"/>
              </w:rPr>
              <w:fldChar w:fldCharType="separate"/>
            </w:r>
            <w:r w:rsidRPr="00FD2CC6">
              <w:rPr>
                <w:rFonts w:ascii="Times New Roman" w:hAnsi="Times New Roman"/>
                <w:noProof/>
                <w:sz w:val="22"/>
                <w:szCs w:val="22"/>
              </w:rPr>
              <w:t> </w:t>
            </w:r>
            <w:r w:rsidRPr="00FD2CC6">
              <w:rPr>
                <w:rFonts w:ascii="Times New Roman" w:hAnsi="Times New Roman"/>
                <w:noProof/>
                <w:sz w:val="22"/>
                <w:szCs w:val="22"/>
              </w:rPr>
              <w:t> </w:t>
            </w:r>
            <w:r w:rsidRPr="00FD2CC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C1A7E66" w14:textId="77777777" w:rsidR="00543961" w:rsidRDefault="00543961" w:rsidP="00543961">
            <w:r w:rsidRPr="00FD2CC6">
              <w:rPr>
                <w:rFonts w:ascii="Times New Roman" w:hAnsi="Times New Roman"/>
                <w:sz w:val="22"/>
                <w:szCs w:val="22"/>
              </w:rPr>
              <w:fldChar w:fldCharType="begin">
                <w:ffData>
                  <w:name w:val=""/>
                  <w:enabled/>
                  <w:calcOnExit w:val="0"/>
                  <w:textInput>
                    <w:maxLength w:val="2"/>
                  </w:textInput>
                </w:ffData>
              </w:fldChar>
            </w:r>
            <w:r w:rsidRPr="00FD2CC6">
              <w:rPr>
                <w:rFonts w:ascii="Times New Roman" w:hAnsi="Times New Roman"/>
                <w:sz w:val="22"/>
                <w:szCs w:val="22"/>
              </w:rPr>
              <w:instrText xml:space="preserve"> FORMTEXT </w:instrText>
            </w:r>
            <w:r w:rsidRPr="00FD2CC6">
              <w:rPr>
                <w:rFonts w:ascii="Times New Roman" w:hAnsi="Times New Roman"/>
                <w:sz w:val="22"/>
                <w:szCs w:val="22"/>
              </w:rPr>
            </w:r>
            <w:r w:rsidRPr="00FD2CC6">
              <w:rPr>
                <w:rFonts w:ascii="Times New Roman" w:hAnsi="Times New Roman"/>
                <w:sz w:val="22"/>
                <w:szCs w:val="22"/>
              </w:rPr>
              <w:fldChar w:fldCharType="separate"/>
            </w:r>
            <w:r w:rsidRPr="00FD2CC6">
              <w:rPr>
                <w:rFonts w:ascii="Times New Roman" w:hAnsi="Times New Roman"/>
                <w:noProof/>
                <w:sz w:val="22"/>
                <w:szCs w:val="22"/>
              </w:rPr>
              <w:t> </w:t>
            </w:r>
            <w:r w:rsidRPr="00FD2CC6">
              <w:rPr>
                <w:rFonts w:ascii="Times New Roman" w:hAnsi="Times New Roman"/>
                <w:noProof/>
                <w:sz w:val="22"/>
                <w:szCs w:val="22"/>
              </w:rPr>
              <w:t> </w:t>
            </w:r>
            <w:r w:rsidRPr="00FD2CC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3C7C50C" w14:textId="77777777" w:rsidR="00543961" w:rsidRDefault="00543961" w:rsidP="00543961">
            <w:r w:rsidRPr="00FD2CC6">
              <w:rPr>
                <w:rFonts w:ascii="Times New Roman" w:hAnsi="Times New Roman"/>
                <w:sz w:val="22"/>
                <w:szCs w:val="22"/>
              </w:rPr>
              <w:fldChar w:fldCharType="begin">
                <w:ffData>
                  <w:name w:val=""/>
                  <w:enabled/>
                  <w:calcOnExit w:val="0"/>
                  <w:textInput>
                    <w:maxLength w:val="2"/>
                  </w:textInput>
                </w:ffData>
              </w:fldChar>
            </w:r>
            <w:r w:rsidRPr="00FD2CC6">
              <w:rPr>
                <w:rFonts w:ascii="Times New Roman" w:hAnsi="Times New Roman"/>
                <w:sz w:val="22"/>
                <w:szCs w:val="22"/>
              </w:rPr>
              <w:instrText xml:space="preserve"> FORMTEXT </w:instrText>
            </w:r>
            <w:r w:rsidRPr="00FD2CC6">
              <w:rPr>
                <w:rFonts w:ascii="Times New Roman" w:hAnsi="Times New Roman"/>
                <w:sz w:val="22"/>
                <w:szCs w:val="22"/>
              </w:rPr>
            </w:r>
            <w:r w:rsidRPr="00FD2CC6">
              <w:rPr>
                <w:rFonts w:ascii="Times New Roman" w:hAnsi="Times New Roman"/>
                <w:sz w:val="22"/>
                <w:szCs w:val="22"/>
              </w:rPr>
              <w:fldChar w:fldCharType="separate"/>
            </w:r>
            <w:r w:rsidRPr="00FD2CC6">
              <w:rPr>
                <w:rFonts w:ascii="Times New Roman" w:hAnsi="Times New Roman"/>
                <w:noProof/>
                <w:sz w:val="22"/>
                <w:szCs w:val="22"/>
              </w:rPr>
              <w:t> </w:t>
            </w:r>
            <w:r w:rsidRPr="00FD2CC6">
              <w:rPr>
                <w:rFonts w:ascii="Times New Roman" w:hAnsi="Times New Roman"/>
                <w:noProof/>
                <w:sz w:val="22"/>
                <w:szCs w:val="22"/>
              </w:rPr>
              <w:t> </w:t>
            </w:r>
            <w:r w:rsidRPr="00FD2CC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1DF16D5"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28CADF32" w14:textId="77777777" w:rsidTr="008D497D">
        <w:tc>
          <w:tcPr>
            <w:tcW w:w="8406" w:type="dxa"/>
            <w:gridSpan w:val="7"/>
            <w:tcBorders>
              <w:top w:val="single" w:sz="4" w:space="0" w:color="auto"/>
              <w:bottom w:val="single" w:sz="4" w:space="0" w:color="auto"/>
              <w:right w:val="single" w:sz="4" w:space="0" w:color="auto"/>
            </w:tcBorders>
          </w:tcPr>
          <w:p w14:paraId="5111DA26" w14:textId="77777777" w:rsidR="00543961" w:rsidRDefault="00543961" w:rsidP="00543961">
            <w:pPr>
              <w:tabs>
                <w:tab w:val="left" w:pos="540"/>
              </w:tabs>
              <w:spacing w:before="20"/>
              <w:ind w:left="60" w:firstLine="4"/>
              <w:rPr>
                <w:rFonts w:cs="Arial"/>
                <w:sz w:val="18"/>
                <w:szCs w:val="18"/>
              </w:rPr>
            </w:pPr>
            <w:r>
              <w:rPr>
                <w:rFonts w:cs="Arial"/>
                <w:b/>
                <w:sz w:val="18"/>
                <w:szCs w:val="18"/>
              </w:rPr>
              <w:t>57.25(3)(a)1.  MEDICATION ADMINISTRATION DOCUMENTATION – RESIDENT NAME</w:t>
            </w:r>
            <w:r>
              <w:rPr>
                <w:rFonts w:cs="Arial"/>
                <w:sz w:val="18"/>
                <w:szCs w:val="18"/>
              </w:rPr>
              <w:t xml:space="preserve">  Full name of the resident to whom the medication was administered.</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4EAD001" w14:textId="77777777" w:rsidR="00543961" w:rsidRDefault="00543961" w:rsidP="00543961">
            <w:r w:rsidRPr="00FD2CC6">
              <w:rPr>
                <w:rFonts w:ascii="Times New Roman" w:hAnsi="Times New Roman"/>
                <w:sz w:val="22"/>
                <w:szCs w:val="22"/>
              </w:rPr>
              <w:fldChar w:fldCharType="begin">
                <w:ffData>
                  <w:name w:val=""/>
                  <w:enabled/>
                  <w:calcOnExit w:val="0"/>
                  <w:textInput>
                    <w:maxLength w:val="2"/>
                  </w:textInput>
                </w:ffData>
              </w:fldChar>
            </w:r>
            <w:r w:rsidRPr="00FD2CC6">
              <w:rPr>
                <w:rFonts w:ascii="Times New Roman" w:hAnsi="Times New Roman"/>
                <w:sz w:val="22"/>
                <w:szCs w:val="22"/>
              </w:rPr>
              <w:instrText xml:space="preserve"> FORMTEXT </w:instrText>
            </w:r>
            <w:r w:rsidRPr="00FD2CC6">
              <w:rPr>
                <w:rFonts w:ascii="Times New Roman" w:hAnsi="Times New Roman"/>
                <w:sz w:val="22"/>
                <w:szCs w:val="22"/>
              </w:rPr>
            </w:r>
            <w:r w:rsidRPr="00FD2CC6">
              <w:rPr>
                <w:rFonts w:ascii="Times New Roman" w:hAnsi="Times New Roman"/>
                <w:sz w:val="22"/>
                <w:szCs w:val="22"/>
              </w:rPr>
              <w:fldChar w:fldCharType="separate"/>
            </w:r>
            <w:r w:rsidRPr="00FD2CC6">
              <w:rPr>
                <w:rFonts w:ascii="Times New Roman" w:hAnsi="Times New Roman"/>
                <w:noProof/>
                <w:sz w:val="22"/>
                <w:szCs w:val="22"/>
              </w:rPr>
              <w:t> </w:t>
            </w:r>
            <w:r w:rsidRPr="00FD2CC6">
              <w:rPr>
                <w:rFonts w:ascii="Times New Roman" w:hAnsi="Times New Roman"/>
                <w:noProof/>
                <w:sz w:val="22"/>
                <w:szCs w:val="22"/>
              </w:rPr>
              <w:t> </w:t>
            </w:r>
            <w:r w:rsidRPr="00FD2CC6">
              <w:rPr>
                <w:rFonts w:ascii="Times New Roman" w:hAnsi="Times New Roman"/>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70A49BA2" w14:textId="77777777" w:rsidR="00543961" w:rsidRDefault="00543961" w:rsidP="00543961">
            <w:r w:rsidRPr="00FD2CC6">
              <w:rPr>
                <w:rFonts w:ascii="Times New Roman" w:hAnsi="Times New Roman"/>
                <w:sz w:val="22"/>
                <w:szCs w:val="22"/>
              </w:rPr>
              <w:fldChar w:fldCharType="begin">
                <w:ffData>
                  <w:name w:val=""/>
                  <w:enabled/>
                  <w:calcOnExit w:val="0"/>
                  <w:textInput>
                    <w:maxLength w:val="2"/>
                  </w:textInput>
                </w:ffData>
              </w:fldChar>
            </w:r>
            <w:r w:rsidRPr="00FD2CC6">
              <w:rPr>
                <w:rFonts w:ascii="Times New Roman" w:hAnsi="Times New Roman"/>
                <w:sz w:val="22"/>
                <w:szCs w:val="22"/>
              </w:rPr>
              <w:instrText xml:space="preserve"> FORMTEXT </w:instrText>
            </w:r>
            <w:r w:rsidRPr="00FD2CC6">
              <w:rPr>
                <w:rFonts w:ascii="Times New Roman" w:hAnsi="Times New Roman"/>
                <w:sz w:val="22"/>
                <w:szCs w:val="22"/>
              </w:rPr>
            </w:r>
            <w:r w:rsidRPr="00FD2CC6">
              <w:rPr>
                <w:rFonts w:ascii="Times New Roman" w:hAnsi="Times New Roman"/>
                <w:sz w:val="22"/>
                <w:szCs w:val="22"/>
              </w:rPr>
              <w:fldChar w:fldCharType="separate"/>
            </w:r>
            <w:r w:rsidRPr="00FD2CC6">
              <w:rPr>
                <w:rFonts w:ascii="Times New Roman" w:hAnsi="Times New Roman"/>
                <w:noProof/>
                <w:sz w:val="22"/>
                <w:szCs w:val="22"/>
              </w:rPr>
              <w:t> </w:t>
            </w:r>
            <w:r w:rsidRPr="00FD2CC6">
              <w:rPr>
                <w:rFonts w:ascii="Times New Roman" w:hAnsi="Times New Roman"/>
                <w:noProof/>
                <w:sz w:val="22"/>
                <w:szCs w:val="22"/>
              </w:rPr>
              <w:t> </w:t>
            </w:r>
            <w:r w:rsidRPr="00FD2CC6">
              <w:rPr>
                <w:rFonts w:ascii="Times New Roman" w:hAnsi="Times New Roman"/>
                <w:sz w:val="22"/>
                <w:szCs w:val="22"/>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E6E6E6"/>
          </w:tcPr>
          <w:p w14:paraId="75F3997F" w14:textId="77777777" w:rsidR="00543961" w:rsidRDefault="00543961" w:rsidP="00543961">
            <w:r w:rsidRPr="00FD2CC6">
              <w:rPr>
                <w:rFonts w:ascii="Times New Roman" w:hAnsi="Times New Roman"/>
                <w:sz w:val="22"/>
                <w:szCs w:val="22"/>
              </w:rPr>
              <w:fldChar w:fldCharType="begin">
                <w:ffData>
                  <w:name w:val=""/>
                  <w:enabled/>
                  <w:calcOnExit w:val="0"/>
                  <w:textInput>
                    <w:maxLength w:val="2"/>
                  </w:textInput>
                </w:ffData>
              </w:fldChar>
            </w:r>
            <w:r w:rsidRPr="00FD2CC6">
              <w:rPr>
                <w:rFonts w:ascii="Times New Roman" w:hAnsi="Times New Roman"/>
                <w:sz w:val="22"/>
                <w:szCs w:val="22"/>
              </w:rPr>
              <w:instrText xml:space="preserve"> FORMTEXT </w:instrText>
            </w:r>
            <w:r w:rsidRPr="00FD2CC6">
              <w:rPr>
                <w:rFonts w:ascii="Times New Roman" w:hAnsi="Times New Roman"/>
                <w:sz w:val="22"/>
                <w:szCs w:val="22"/>
              </w:rPr>
            </w:r>
            <w:r w:rsidRPr="00FD2CC6">
              <w:rPr>
                <w:rFonts w:ascii="Times New Roman" w:hAnsi="Times New Roman"/>
                <w:sz w:val="22"/>
                <w:szCs w:val="22"/>
              </w:rPr>
              <w:fldChar w:fldCharType="separate"/>
            </w:r>
            <w:r w:rsidRPr="00FD2CC6">
              <w:rPr>
                <w:rFonts w:ascii="Times New Roman" w:hAnsi="Times New Roman"/>
                <w:noProof/>
                <w:sz w:val="22"/>
                <w:szCs w:val="22"/>
              </w:rPr>
              <w:t> </w:t>
            </w:r>
            <w:r w:rsidRPr="00FD2CC6">
              <w:rPr>
                <w:rFonts w:ascii="Times New Roman" w:hAnsi="Times New Roman"/>
                <w:noProof/>
                <w:sz w:val="22"/>
                <w:szCs w:val="22"/>
              </w:rPr>
              <w:t> </w:t>
            </w:r>
            <w:r w:rsidRPr="00FD2CC6">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6E6E6"/>
          </w:tcPr>
          <w:p w14:paraId="52F99AC8" w14:textId="77777777" w:rsidR="00543961" w:rsidRDefault="00543961" w:rsidP="00543961">
            <w:r w:rsidRPr="00FD2CC6">
              <w:rPr>
                <w:rFonts w:ascii="Times New Roman" w:hAnsi="Times New Roman"/>
                <w:sz w:val="22"/>
                <w:szCs w:val="22"/>
              </w:rPr>
              <w:fldChar w:fldCharType="begin">
                <w:ffData>
                  <w:name w:val=""/>
                  <w:enabled/>
                  <w:calcOnExit w:val="0"/>
                  <w:textInput>
                    <w:maxLength w:val="2"/>
                  </w:textInput>
                </w:ffData>
              </w:fldChar>
            </w:r>
            <w:r w:rsidRPr="00FD2CC6">
              <w:rPr>
                <w:rFonts w:ascii="Times New Roman" w:hAnsi="Times New Roman"/>
                <w:sz w:val="22"/>
                <w:szCs w:val="22"/>
              </w:rPr>
              <w:instrText xml:space="preserve"> FORMTEXT </w:instrText>
            </w:r>
            <w:r w:rsidRPr="00FD2CC6">
              <w:rPr>
                <w:rFonts w:ascii="Times New Roman" w:hAnsi="Times New Roman"/>
                <w:sz w:val="22"/>
                <w:szCs w:val="22"/>
              </w:rPr>
            </w:r>
            <w:r w:rsidRPr="00FD2CC6">
              <w:rPr>
                <w:rFonts w:ascii="Times New Roman" w:hAnsi="Times New Roman"/>
                <w:sz w:val="22"/>
                <w:szCs w:val="22"/>
              </w:rPr>
              <w:fldChar w:fldCharType="separate"/>
            </w:r>
            <w:r w:rsidRPr="00FD2CC6">
              <w:rPr>
                <w:rFonts w:ascii="Times New Roman" w:hAnsi="Times New Roman"/>
                <w:noProof/>
                <w:sz w:val="22"/>
                <w:szCs w:val="22"/>
              </w:rPr>
              <w:t> </w:t>
            </w:r>
            <w:r w:rsidRPr="00FD2CC6">
              <w:rPr>
                <w:rFonts w:ascii="Times New Roman" w:hAnsi="Times New Roman"/>
                <w:noProof/>
                <w:sz w:val="22"/>
                <w:szCs w:val="22"/>
              </w:rPr>
              <w:t> </w:t>
            </w:r>
            <w:r w:rsidRPr="00FD2CC6">
              <w:rPr>
                <w:rFonts w:ascii="Times New Roman" w:hAnsi="Times New Roman"/>
                <w:sz w:val="22"/>
                <w:szCs w:val="22"/>
              </w:rPr>
              <w:fldChar w:fldCharType="end"/>
            </w:r>
          </w:p>
        </w:tc>
        <w:tc>
          <w:tcPr>
            <w:tcW w:w="4410" w:type="dxa"/>
            <w:gridSpan w:val="2"/>
            <w:tcBorders>
              <w:top w:val="single" w:sz="4" w:space="0" w:color="auto"/>
              <w:left w:val="single" w:sz="4" w:space="0" w:color="auto"/>
              <w:bottom w:val="single" w:sz="4" w:space="0" w:color="auto"/>
            </w:tcBorders>
            <w:shd w:val="clear" w:color="auto" w:fill="E6E6E6"/>
          </w:tcPr>
          <w:p w14:paraId="4CB3CCF6"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37F5B99F" w14:textId="77777777" w:rsidTr="008D497D">
        <w:tc>
          <w:tcPr>
            <w:tcW w:w="8406" w:type="dxa"/>
            <w:gridSpan w:val="7"/>
            <w:tcBorders>
              <w:top w:val="single" w:sz="4" w:space="0" w:color="auto"/>
              <w:bottom w:val="single" w:sz="4" w:space="0" w:color="auto"/>
            </w:tcBorders>
          </w:tcPr>
          <w:p w14:paraId="09E1553D" w14:textId="77777777" w:rsidR="00543961" w:rsidRDefault="00543961" w:rsidP="00543961">
            <w:pPr>
              <w:tabs>
                <w:tab w:val="left" w:pos="540"/>
              </w:tabs>
              <w:spacing w:before="20" w:after="20"/>
              <w:ind w:left="60" w:firstLine="4"/>
              <w:rPr>
                <w:rFonts w:cs="Arial"/>
                <w:sz w:val="18"/>
                <w:szCs w:val="18"/>
              </w:rPr>
            </w:pPr>
            <w:r>
              <w:rPr>
                <w:rFonts w:cs="Arial"/>
                <w:b/>
                <w:sz w:val="18"/>
                <w:szCs w:val="18"/>
              </w:rPr>
              <w:t>57.25(3)(a)2.  MEDICATION ADMINISTRATION DOCUMENTATION – DATE &amp; TIME</w:t>
            </w:r>
            <w:r>
              <w:rPr>
                <w:rFonts w:cs="Arial"/>
                <w:sz w:val="18"/>
                <w:szCs w:val="18"/>
              </w:rPr>
              <w:t xml:space="preserve">  Date and time the medication was administered.</w:t>
            </w:r>
          </w:p>
        </w:tc>
        <w:tc>
          <w:tcPr>
            <w:tcW w:w="540" w:type="dxa"/>
            <w:gridSpan w:val="2"/>
            <w:tcBorders>
              <w:top w:val="single" w:sz="4" w:space="0" w:color="auto"/>
              <w:bottom w:val="single" w:sz="4" w:space="0" w:color="auto"/>
            </w:tcBorders>
            <w:shd w:val="clear" w:color="auto" w:fill="auto"/>
          </w:tcPr>
          <w:p w14:paraId="248FB0FF" w14:textId="77777777" w:rsidR="00543961" w:rsidRDefault="00543961" w:rsidP="00543961">
            <w:r w:rsidRPr="00FD2CC6">
              <w:rPr>
                <w:rFonts w:ascii="Times New Roman" w:hAnsi="Times New Roman"/>
                <w:sz w:val="22"/>
                <w:szCs w:val="22"/>
              </w:rPr>
              <w:fldChar w:fldCharType="begin">
                <w:ffData>
                  <w:name w:val=""/>
                  <w:enabled/>
                  <w:calcOnExit w:val="0"/>
                  <w:textInput>
                    <w:maxLength w:val="2"/>
                  </w:textInput>
                </w:ffData>
              </w:fldChar>
            </w:r>
            <w:r w:rsidRPr="00FD2CC6">
              <w:rPr>
                <w:rFonts w:ascii="Times New Roman" w:hAnsi="Times New Roman"/>
                <w:sz w:val="22"/>
                <w:szCs w:val="22"/>
              </w:rPr>
              <w:instrText xml:space="preserve"> FORMTEXT </w:instrText>
            </w:r>
            <w:r w:rsidRPr="00FD2CC6">
              <w:rPr>
                <w:rFonts w:ascii="Times New Roman" w:hAnsi="Times New Roman"/>
                <w:sz w:val="22"/>
                <w:szCs w:val="22"/>
              </w:rPr>
            </w:r>
            <w:r w:rsidRPr="00FD2CC6">
              <w:rPr>
                <w:rFonts w:ascii="Times New Roman" w:hAnsi="Times New Roman"/>
                <w:sz w:val="22"/>
                <w:szCs w:val="22"/>
              </w:rPr>
              <w:fldChar w:fldCharType="separate"/>
            </w:r>
            <w:r w:rsidRPr="00FD2CC6">
              <w:rPr>
                <w:rFonts w:ascii="Times New Roman" w:hAnsi="Times New Roman"/>
                <w:noProof/>
                <w:sz w:val="22"/>
                <w:szCs w:val="22"/>
              </w:rPr>
              <w:t> </w:t>
            </w:r>
            <w:r w:rsidRPr="00FD2CC6">
              <w:rPr>
                <w:rFonts w:ascii="Times New Roman" w:hAnsi="Times New Roman"/>
                <w:noProof/>
                <w:sz w:val="22"/>
                <w:szCs w:val="22"/>
              </w:rPr>
              <w:t> </w:t>
            </w:r>
            <w:r w:rsidRPr="00FD2CC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68BAB02" w14:textId="77777777" w:rsidR="00543961" w:rsidRDefault="00543961" w:rsidP="00543961">
            <w:r w:rsidRPr="00FD2CC6">
              <w:rPr>
                <w:rFonts w:ascii="Times New Roman" w:hAnsi="Times New Roman"/>
                <w:sz w:val="22"/>
                <w:szCs w:val="22"/>
              </w:rPr>
              <w:fldChar w:fldCharType="begin">
                <w:ffData>
                  <w:name w:val=""/>
                  <w:enabled/>
                  <w:calcOnExit w:val="0"/>
                  <w:textInput>
                    <w:maxLength w:val="2"/>
                  </w:textInput>
                </w:ffData>
              </w:fldChar>
            </w:r>
            <w:r w:rsidRPr="00FD2CC6">
              <w:rPr>
                <w:rFonts w:ascii="Times New Roman" w:hAnsi="Times New Roman"/>
                <w:sz w:val="22"/>
                <w:szCs w:val="22"/>
              </w:rPr>
              <w:instrText xml:space="preserve"> FORMTEXT </w:instrText>
            </w:r>
            <w:r w:rsidRPr="00FD2CC6">
              <w:rPr>
                <w:rFonts w:ascii="Times New Roman" w:hAnsi="Times New Roman"/>
                <w:sz w:val="22"/>
                <w:szCs w:val="22"/>
              </w:rPr>
            </w:r>
            <w:r w:rsidRPr="00FD2CC6">
              <w:rPr>
                <w:rFonts w:ascii="Times New Roman" w:hAnsi="Times New Roman"/>
                <w:sz w:val="22"/>
                <w:szCs w:val="22"/>
              </w:rPr>
              <w:fldChar w:fldCharType="separate"/>
            </w:r>
            <w:r w:rsidRPr="00FD2CC6">
              <w:rPr>
                <w:rFonts w:ascii="Times New Roman" w:hAnsi="Times New Roman"/>
                <w:noProof/>
                <w:sz w:val="22"/>
                <w:szCs w:val="22"/>
              </w:rPr>
              <w:t> </w:t>
            </w:r>
            <w:r w:rsidRPr="00FD2CC6">
              <w:rPr>
                <w:rFonts w:ascii="Times New Roman" w:hAnsi="Times New Roman"/>
                <w:noProof/>
                <w:sz w:val="22"/>
                <w:szCs w:val="22"/>
              </w:rPr>
              <w:t> </w:t>
            </w:r>
            <w:r w:rsidRPr="00FD2CC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72C3A1A" w14:textId="77777777" w:rsidR="00543961" w:rsidRDefault="00543961" w:rsidP="00543961">
            <w:r w:rsidRPr="00FD2CC6">
              <w:rPr>
                <w:rFonts w:ascii="Times New Roman" w:hAnsi="Times New Roman"/>
                <w:sz w:val="22"/>
                <w:szCs w:val="22"/>
              </w:rPr>
              <w:fldChar w:fldCharType="begin">
                <w:ffData>
                  <w:name w:val=""/>
                  <w:enabled/>
                  <w:calcOnExit w:val="0"/>
                  <w:textInput>
                    <w:maxLength w:val="2"/>
                  </w:textInput>
                </w:ffData>
              </w:fldChar>
            </w:r>
            <w:r w:rsidRPr="00FD2CC6">
              <w:rPr>
                <w:rFonts w:ascii="Times New Roman" w:hAnsi="Times New Roman"/>
                <w:sz w:val="22"/>
                <w:szCs w:val="22"/>
              </w:rPr>
              <w:instrText xml:space="preserve"> FORMTEXT </w:instrText>
            </w:r>
            <w:r w:rsidRPr="00FD2CC6">
              <w:rPr>
                <w:rFonts w:ascii="Times New Roman" w:hAnsi="Times New Roman"/>
                <w:sz w:val="22"/>
                <w:szCs w:val="22"/>
              </w:rPr>
            </w:r>
            <w:r w:rsidRPr="00FD2CC6">
              <w:rPr>
                <w:rFonts w:ascii="Times New Roman" w:hAnsi="Times New Roman"/>
                <w:sz w:val="22"/>
                <w:szCs w:val="22"/>
              </w:rPr>
              <w:fldChar w:fldCharType="separate"/>
            </w:r>
            <w:r w:rsidRPr="00FD2CC6">
              <w:rPr>
                <w:rFonts w:ascii="Times New Roman" w:hAnsi="Times New Roman"/>
                <w:noProof/>
                <w:sz w:val="22"/>
                <w:szCs w:val="22"/>
              </w:rPr>
              <w:t> </w:t>
            </w:r>
            <w:r w:rsidRPr="00FD2CC6">
              <w:rPr>
                <w:rFonts w:ascii="Times New Roman" w:hAnsi="Times New Roman"/>
                <w:noProof/>
                <w:sz w:val="22"/>
                <w:szCs w:val="22"/>
              </w:rPr>
              <w:t> </w:t>
            </w:r>
            <w:r w:rsidRPr="00FD2CC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B0CEF73" w14:textId="77777777" w:rsidR="00543961" w:rsidRDefault="00543961" w:rsidP="00543961">
            <w:r w:rsidRPr="00FD2CC6">
              <w:rPr>
                <w:rFonts w:ascii="Times New Roman" w:hAnsi="Times New Roman"/>
                <w:sz w:val="22"/>
                <w:szCs w:val="22"/>
              </w:rPr>
              <w:fldChar w:fldCharType="begin">
                <w:ffData>
                  <w:name w:val=""/>
                  <w:enabled/>
                  <w:calcOnExit w:val="0"/>
                  <w:textInput>
                    <w:maxLength w:val="2"/>
                  </w:textInput>
                </w:ffData>
              </w:fldChar>
            </w:r>
            <w:r w:rsidRPr="00FD2CC6">
              <w:rPr>
                <w:rFonts w:ascii="Times New Roman" w:hAnsi="Times New Roman"/>
                <w:sz w:val="22"/>
                <w:szCs w:val="22"/>
              </w:rPr>
              <w:instrText xml:space="preserve"> FORMTEXT </w:instrText>
            </w:r>
            <w:r w:rsidRPr="00FD2CC6">
              <w:rPr>
                <w:rFonts w:ascii="Times New Roman" w:hAnsi="Times New Roman"/>
                <w:sz w:val="22"/>
                <w:szCs w:val="22"/>
              </w:rPr>
            </w:r>
            <w:r w:rsidRPr="00FD2CC6">
              <w:rPr>
                <w:rFonts w:ascii="Times New Roman" w:hAnsi="Times New Roman"/>
                <w:sz w:val="22"/>
                <w:szCs w:val="22"/>
              </w:rPr>
              <w:fldChar w:fldCharType="separate"/>
            </w:r>
            <w:r w:rsidRPr="00FD2CC6">
              <w:rPr>
                <w:rFonts w:ascii="Times New Roman" w:hAnsi="Times New Roman"/>
                <w:noProof/>
                <w:sz w:val="22"/>
                <w:szCs w:val="22"/>
              </w:rPr>
              <w:t> </w:t>
            </w:r>
            <w:r w:rsidRPr="00FD2CC6">
              <w:rPr>
                <w:rFonts w:ascii="Times New Roman" w:hAnsi="Times New Roman"/>
                <w:noProof/>
                <w:sz w:val="22"/>
                <w:szCs w:val="22"/>
              </w:rPr>
              <w:t> </w:t>
            </w:r>
            <w:r w:rsidRPr="00FD2CC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A4AF069"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6CD6D647" w14:textId="77777777" w:rsidTr="008D497D">
        <w:tc>
          <w:tcPr>
            <w:tcW w:w="8406" w:type="dxa"/>
            <w:gridSpan w:val="7"/>
            <w:tcBorders>
              <w:top w:val="single" w:sz="4" w:space="0" w:color="auto"/>
              <w:bottom w:val="single" w:sz="4" w:space="0" w:color="auto"/>
            </w:tcBorders>
          </w:tcPr>
          <w:p w14:paraId="68DEDB8E" w14:textId="77777777" w:rsidR="00543961" w:rsidRDefault="00543961" w:rsidP="00543961">
            <w:pPr>
              <w:tabs>
                <w:tab w:val="left" w:pos="540"/>
              </w:tabs>
              <w:spacing w:before="20" w:after="20"/>
              <w:ind w:left="60" w:firstLine="4"/>
              <w:rPr>
                <w:rFonts w:cs="Arial"/>
                <w:sz w:val="18"/>
                <w:szCs w:val="18"/>
              </w:rPr>
            </w:pPr>
            <w:r>
              <w:rPr>
                <w:rFonts w:cs="Arial"/>
                <w:b/>
                <w:sz w:val="18"/>
                <w:szCs w:val="18"/>
              </w:rPr>
              <w:t>57.25(3)(a)3.  MEDICATION ADMINISTRATION DOCUMENTATION – NAME &amp; DOSAGE</w:t>
            </w:r>
            <w:r>
              <w:rPr>
                <w:rFonts w:cs="Arial"/>
                <w:sz w:val="18"/>
                <w:szCs w:val="18"/>
              </w:rPr>
              <w:t xml:space="preserve">  Name and dosage of the medication administered or medical treatments received.</w:t>
            </w:r>
          </w:p>
        </w:tc>
        <w:tc>
          <w:tcPr>
            <w:tcW w:w="540" w:type="dxa"/>
            <w:gridSpan w:val="2"/>
            <w:tcBorders>
              <w:top w:val="single" w:sz="4" w:space="0" w:color="auto"/>
              <w:bottom w:val="single" w:sz="4" w:space="0" w:color="auto"/>
            </w:tcBorders>
            <w:shd w:val="clear" w:color="auto" w:fill="auto"/>
          </w:tcPr>
          <w:p w14:paraId="4899CBC6" w14:textId="77777777" w:rsidR="00543961" w:rsidRDefault="00543961" w:rsidP="00543961">
            <w:r w:rsidRPr="00FD2CC6">
              <w:rPr>
                <w:rFonts w:ascii="Times New Roman" w:hAnsi="Times New Roman"/>
                <w:sz w:val="22"/>
                <w:szCs w:val="22"/>
              </w:rPr>
              <w:fldChar w:fldCharType="begin">
                <w:ffData>
                  <w:name w:val=""/>
                  <w:enabled/>
                  <w:calcOnExit w:val="0"/>
                  <w:textInput>
                    <w:maxLength w:val="2"/>
                  </w:textInput>
                </w:ffData>
              </w:fldChar>
            </w:r>
            <w:r w:rsidRPr="00FD2CC6">
              <w:rPr>
                <w:rFonts w:ascii="Times New Roman" w:hAnsi="Times New Roman"/>
                <w:sz w:val="22"/>
                <w:szCs w:val="22"/>
              </w:rPr>
              <w:instrText xml:space="preserve"> FORMTEXT </w:instrText>
            </w:r>
            <w:r w:rsidRPr="00FD2CC6">
              <w:rPr>
                <w:rFonts w:ascii="Times New Roman" w:hAnsi="Times New Roman"/>
                <w:sz w:val="22"/>
                <w:szCs w:val="22"/>
              </w:rPr>
            </w:r>
            <w:r w:rsidRPr="00FD2CC6">
              <w:rPr>
                <w:rFonts w:ascii="Times New Roman" w:hAnsi="Times New Roman"/>
                <w:sz w:val="22"/>
                <w:szCs w:val="22"/>
              </w:rPr>
              <w:fldChar w:fldCharType="separate"/>
            </w:r>
            <w:r w:rsidRPr="00FD2CC6">
              <w:rPr>
                <w:rFonts w:ascii="Times New Roman" w:hAnsi="Times New Roman"/>
                <w:noProof/>
                <w:sz w:val="22"/>
                <w:szCs w:val="22"/>
              </w:rPr>
              <w:t> </w:t>
            </w:r>
            <w:r w:rsidRPr="00FD2CC6">
              <w:rPr>
                <w:rFonts w:ascii="Times New Roman" w:hAnsi="Times New Roman"/>
                <w:noProof/>
                <w:sz w:val="22"/>
                <w:szCs w:val="22"/>
              </w:rPr>
              <w:t> </w:t>
            </w:r>
            <w:r w:rsidRPr="00FD2CC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A78858C" w14:textId="77777777" w:rsidR="00543961" w:rsidRDefault="00543961" w:rsidP="00543961">
            <w:r w:rsidRPr="00FD2CC6">
              <w:rPr>
                <w:rFonts w:ascii="Times New Roman" w:hAnsi="Times New Roman"/>
                <w:sz w:val="22"/>
                <w:szCs w:val="22"/>
              </w:rPr>
              <w:fldChar w:fldCharType="begin">
                <w:ffData>
                  <w:name w:val=""/>
                  <w:enabled/>
                  <w:calcOnExit w:val="0"/>
                  <w:textInput>
                    <w:maxLength w:val="2"/>
                  </w:textInput>
                </w:ffData>
              </w:fldChar>
            </w:r>
            <w:r w:rsidRPr="00FD2CC6">
              <w:rPr>
                <w:rFonts w:ascii="Times New Roman" w:hAnsi="Times New Roman"/>
                <w:sz w:val="22"/>
                <w:szCs w:val="22"/>
              </w:rPr>
              <w:instrText xml:space="preserve"> FORMTEXT </w:instrText>
            </w:r>
            <w:r w:rsidRPr="00FD2CC6">
              <w:rPr>
                <w:rFonts w:ascii="Times New Roman" w:hAnsi="Times New Roman"/>
                <w:sz w:val="22"/>
                <w:szCs w:val="22"/>
              </w:rPr>
            </w:r>
            <w:r w:rsidRPr="00FD2CC6">
              <w:rPr>
                <w:rFonts w:ascii="Times New Roman" w:hAnsi="Times New Roman"/>
                <w:sz w:val="22"/>
                <w:szCs w:val="22"/>
              </w:rPr>
              <w:fldChar w:fldCharType="separate"/>
            </w:r>
            <w:r w:rsidRPr="00FD2CC6">
              <w:rPr>
                <w:rFonts w:ascii="Times New Roman" w:hAnsi="Times New Roman"/>
                <w:noProof/>
                <w:sz w:val="22"/>
                <w:szCs w:val="22"/>
              </w:rPr>
              <w:t> </w:t>
            </w:r>
            <w:r w:rsidRPr="00FD2CC6">
              <w:rPr>
                <w:rFonts w:ascii="Times New Roman" w:hAnsi="Times New Roman"/>
                <w:noProof/>
                <w:sz w:val="22"/>
                <w:szCs w:val="22"/>
              </w:rPr>
              <w:t> </w:t>
            </w:r>
            <w:r w:rsidRPr="00FD2CC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CA82FBE" w14:textId="77777777" w:rsidR="00543961" w:rsidRDefault="00543961" w:rsidP="00543961">
            <w:r w:rsidRPr="00FD2CC6">
              <w:rPr>
                <w:rFonts w:ascii="Times New Roman" w:hAnsi="Times New Roman"/>
                <w:sz w:val="22"/>
                <w:szCs w:val="22"/>
              </w:rPr>
              <w:fldChar w:fldCharType="begin">
                <w:ffData>
                  <w:name w:val=""/>
                  <w:enabled/>
                  <w:calcOnExit w:val="0"/>
                  <w:textInput>
                    <w:maxLength w:val="2"/>
                  </w:textInput>
                </w:ffData>
              </w:fldChar>
            </w:r>
            <w:r w:rsidRPr="00FD2CC6">
              <w:rPr>
                <w:rFonts w:ascii="Times New Roman" w:hAnsi="Times New Roman"/>
                <w:sz w:val="22"/>
                <w:szCs w:val="22"/>
              </w:rPr>
              <w:instrText xml:space="preserve"> FORMTEXT </w:instrText>
            </w:r>
            <w:r w:rsidRPr="00FD2CC6">
              <w:rPr>
                <w:rFonts w:ascii="Times New Roman" w:hAnsi="Times New Roman"/>
                <w:sz w:val="22"/>
                <w:szCs w:val="22"/>
              </w:rPr>
            </w:r>
            <w:r w:rsidRPr="00FD2CC6">
              <w:rPr>
                <w:rFonts w:ascii="Times New Roman" w:hAnsi="Times New Roman"/>
                <w:sz w:val="22"/>
                <w:szCs w:val="22"/>
              </w:rPr>
              <w:fldChar w:fldCharType="separate"/>
            </w:r>
            <w:r w:rsidRPr="00FD2CC6">
              <w:rPr>
                <w:rFonts w:ascii="Times New Roman" w:hAnsi="Times New Roman"/>
                <w:noProof/>
                <w:sz w:val="22"/>
                <w:szCs w:val="22"/>
              </w:rPr>
              <w:t> </w:t>
            </w:r>
            <w:r w:rsidRPr="00FD2CC6">
              <w:rPr>
                <w:rFonts w:ascii="Times New Roman" w:hAnsi="Times New Roman"/>
                <w:noProof/>
                <w:sz w:val="22"/>
                <w:szCs w:val="22"/>
              </w:rPr>
              <w:t> </w:t>
            </w:r>
            <w:r w:rsidRPr="00FD2CC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217BAC4" w14:textId="77777777" w:rsidR="00543961" w:rsidRDefault="00543961" w:rsidP="00543961">
            <w:r w:rsidRPr="00FD2CC6">
              <w:rPr>
                <w:rFonts w:ascii="Times New Roman" w:hAnsi="Times New Roman"/>
                <w:sz w:val="22"/>
                <w:szCs w:val="22"/>
              </w:rPr>
              <w:fldChar w:fldCharType="begin">
                <w:ffData>
                  <w:name w:val=""/>
                  <w:enabled/>
                  <w:calcOnExit w:val="0"/>
                  <w:textInput>
                    <w:maxLength w:val="2"/>
                  </w:textInput>
                </w:ffData>
              </w:fldChar>
            </w:r>
            <w:r w:rsidRPr="00FD2CC6">
              <w:rPr>
                <w:rFonts w:ascii="Times New Roman" w:hAnsi="Times New Roman"/>
                <w:sz w:val="22"/>
                <w:szCs w:val="22"/>
              </w:rPr>
              <w:instrText xml:space="preserve"> FORMTEXT </w:instrText>
            </w:r>
            <w:r w:rsidRPr="00FD2CC6">
              <w:rPr>
                <w:rFonts w:ascii="Times New Roman" w:hAnsi="Times New Roman"/>
                <w:sz w:val="22"/>
                <w:szCs w:val="22"/>
              </w:rPr>
            </w:r>
            <w:r w:rsidRPr="00FD2CC6">
              <w:rPr>
                <w:rFonts w:ascii="Times New Roman" w:hAnsi="Times New Roman"/>
                <w:sz w:val="22"/>
                <w:szCs w:val="22"/>
              </w:rPr>
              <w:fldChar w:fldCharType="separate"/>
            </w:r>
            <w:r w:rsidRPr="00FD2CC6">
              <w:rPr>
                <w:rFonts w:ascii="Times New Roman" w:hAnsi="Times New Roman"/>
                <w:noProof/>
                <w:sz w:val="22"/>
                <w:szCs w:val="22"/>
              </w:rPr>
              <w:t> </w:t>
            </w:r>
            <w:r w:rsidRPr="00FD2CC6">
              <w:rPr>
                <w:rFonts w:ascii="Times New Roman" w:hAnsi="Times New Roman"/>
                <w:noProof/>
                <w:sz w:val="22"/>
                <w:szCs w:val="22"/>
              </w:rPr>
              <w:t> </w:t>
            </w:r>
            <w:r w:rsidRPr="00FD2CC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364CB45"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6ED80E70" w14:textId="77777777" w:rsidTr="008D497D">
        <w:tc>
          <w:tcPr>
            <w:tcW w:w="8406" w:type="dxa"/>
            <w:gridSpan w:val="7"/>
            <w:tcBorders>
              <w:top w:val="single" w:sz="4" w:space="0" w:color="auto"/>
              <w:bottom w:val="single" w:sz="4" w:space="0" w:color="auto"/>
            </w:tcBorders>
          </w:tcPr>
          <w:p w14:paraId="08E75530" w14:textId="77777777" w:rsidR="00543961" w:rsidRDefault="00543961" w:rsidP="00543961">
            <w:pPr>
              <w:tabs>
                <w:tab w:val="left" w:pos="540"/>
              </w:tabs>
              <w:spacing w:before="20" w:after="20"/>
              <w:ind w:left="60" w:firstLine="4"/>
              <w:rPr>
                <w:rFonts w:cs="Arial"/>
                <w:sz w:val="18"/>
                <w:szCs w:val="18"/>
              </w:rPr>
            </w:pPr>
            <w:r>
              <w:rPr>
                <w:rFonts w:cs="Arial"/>
                <w:b/>
                <w:sz w:val="18"/>
                <w:szCs w:val="18"/>
              </w:rPr>
              <w:t>57.25(3)(a)4.  MEDICATION ADMINISTRATION DOCUMENTATION – STAFF WHO ADMINISTERED</w:t>
            </w:r>
            <w:r>
              <w:rPr>
                <w:rFonts w:cs="Arial"/>
                <w:sz w:val="18"/>
                <w:szCs w:val="18"/>
              </w:rPr>
              <w:t xml:space="preserve">  Signature of the staff member who administered or supervised the administration of medication.</w:t>
            </w:r>
          </w:p>
        </w:tc>
        <w:tc>
          <w:tcPr>
            <w:tcW w:w="540" w:type="dxa"/>
            <w:gridSpan w:val="2"/>
            <w:tcBorders>
              <w:top w:val="single" w:sz="4" w:space="0" w:color="auto"/>
              <w:bottom w:val="single" w:sz="4" w:space="0" w:color="auto"/>
            </w:tcBorders>
            <w:shd w:val="clear" w:color="auto" w:fill="auto"/>
          </w:tcPr>
          <w:p w14:paraId="2DBBBB6D" w14:textId="77777777" w:rsidR="00543961" w:rsidRDefault="00543961" w:rsidP="00543961">
            <w:r w:rsidRPr="00FD2CC6">
              <w:rPr>
                <w:rFonts w:ascii="Times New Roman" w:hAnsi="Times New Roman"/>
                <w:sz w:val="22"/>
                <w:szCs w:val="22"/>
              </w:rPr>
              <w:fldChar w:fldCharType="begin">
                <w:ffData>
                  <w:name w:val=""/>
                  <w:enabled/>
                  <w:calcOnExit w:val="0"/>
                  <w:textInput>
                    <w:maxLength w:val="2"/>
                  </w:textInput>
                </w:ffData>
              </w:fldChar>
            </w:r>
            <w:r w:rsidRPr="00FD2CC6">
              <w:rPr>
                <w:rFonts w:ascii="Times New Roman" w:hAnsi="Times New Roman"/>
                <w:sz w:val="22"/>
                <w:szCs w:val="22"/>
              </w:rPr>
              <w:instrText xml:space="preserve"> FORMTEXT </w:instrText>
            </w:r>
            <w:r w:rsidRPr="00FD2CC6">
              <w:rPr>
                <w:rFonts w:ascii="Times New Roman" w:hAnsi="Times New Roman"/>
                <w:sz w:val="22"/>
                <w:szCs w:val="22"/>
              </w:rPr>
            </w:r>
            <w:r w:rsidRPr="00FD2CC6">
              <w:rPr>
                <w:rFonts w:ascii="Times New Roman" w:hAnsi="Times New Roman"/>
                <w:sz w:val="22"/>
                <w:szCs w:val="22"/>
              </w:rPr>
              <w:fldChar w:fldCharType="separate"/>
            </w:r>
            <w:r w:rsidRPr="00FD2CC6">
              <w:rPr>
                <w:rFonts w:ascii="Times New Roman" w:hAnsi="Times New Roman"/>
                <w:noProof/>
                <w:sz w:val="22"/>
                <w:szCs w:val="22"/>
              </w:rPr>
              <w:t> </w:t>
            </w:r>
            <w:r w:rsidRPr="00FD2CC6">
              <w:rPr>
                <w:rFonts w:ascii="Times New Roman" w:hAnsi="Times New Roman"/>
                <w:noProof/>
                <w:sz w:val="22"/>
                <w:szCs w:val="22"/>
              </w:rPr>
              <w:t> </w:t>
            </w:r>
            <w:r w:rsidRPr="00FD2CC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C74CAE8" w14:textId="77777777" w:rsidR="00543961" w:rsidRDefault="00543961" w:rsidP="00543961">
            <w:r w:rsidRPr="00FD2CC6">
              <w:rPr>
                <w:rFonts w:ascii="Times New Roman" w:hAnsi="Times New Roman"/>
                <w:sz w:val="22"/>
                <w:szCs w:val="22"/>
              </w:rPr>
              <w:fldChar w:fldCharType="begin">
                <w:ffData>
                  <w:name w:val=""/>
                  <w:enabled/>
                  <w:calcOnExit w:val="0"/>
                  <w:textInput>
                    <w:maxLength w:val="2"/>
                  </w:textInput>
                </w:ffData>
              </w:fldChar>
            </w:r>
            <w:r w:rsidRPr="00FD2CC6">
              <w:rPr>
                <w:rFonts w:ascii="Times New Roman" w:hAnsi="Times New Roman"/>
                <w:sz w:val="22"/>
                <w:szCs w:val="22"/>
              </w:rPr>
              <w:instrText xml:space="preserve"> FORMTEXT </w:instrText>
            </w:r>
            <w:r w:rsidRPr="00FD2CC6">
              <w:rPr>
                <w:rFonts w:ascii="Times New Roman" w:hAnsi="Times New Roman"/>
                <w:sz w:val="22"/>
                <w:szCs w:val="22"/>
              </w:rPr>
            </w:r>
            <w:r w:rsidRPr="00FD2CC6">
              <w:rPr>
                <w:rFonts w:ascii="Times New Roman" w:hAnsi="Times New Roman"/>
                <w:sz w:val="22"/>
                <w:szCs w:val="22"/>
              </w:rPr>
              <w:fldChar w:fldCharType="separate"/>
            </w:r>
            <w:r w:rsidRPr="00FD2CC6">
              <w:rPr>
                <w:rFonts w:ascii="Times New Roman" w:hAnsi="Times New Roman"/>
                <w:noProof/>
                <w:sz w:val="22"/>
                <w:szCs w:val="22"/>
              </w:rPr>
              <w:t> </w:t>
            </w:r>
            <w:r w:rsidRPr="00FD2CC6">
              <w:rPr>
                <w:rFonts w:ascii="Times New Roman" w:hAnsi="Times New Roman"/>
                <w:noProof/>
                <w:sz w:val="22"/>
                <w:szCs w:val="22"/>
              </w:rPr>
              <w:t> </w:t>
            </w:r>
            <w:r w:rsidRPr="00FD2CC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7990CC9" w14:textId="77777777" w:rsidR="00543961" w:rsidRDefault="00543961" w:rsidP="00543961">
            <w:r w:rsidRPr="00FD2CC6">
              <w:rPr>
                <w:rFonts w:ascii="Times New Roman" w:hAnsi="Times New Roman"/>
                <w:sz w:val="22"/>
                <w:szCs w:val="22"/>
              </w:rPr>
              <w:fldChar w:fldCharType="begin">
                <w:ffData>
                  <w:name w:val=""/>
                  <w:enabled/>
                  <w:calcOnExit w:val="0"/>
                  <w:textInput>
                    <w:maxLength w:val="2"/>
                  </w:textInput>
                </w:ffData>
              </w:fldChar>
            </w:r>
            <w:r w:rsidRPr="00FD2CC6">
              <w:rPr>
                <w:rFonts w:ascii="Times New Roman" w:hAnsi="Times New Roman"/>
                <w:sz w:val="22"/>
                <w:szCs w:val="22"/>
              </w:rPr>
              <w:instrText xml:space="preserve"> FORMTEXT </w:instrText>
            </w:r>
            <w:r w:rsidRPr="00FD2CC6">
              <w:rPr>
                <w:rFonts w:ascii="Times New Roman" w:hAnsi="Times New Roman"/>
                <w:sz w:val="22"/>
                <w:szCs w:val="22"/>
              </w:rPr>
            </w:r>
            <w:r w:rsidRPr="00FD2CC6">
              <w:rPr>
                <w:rFonts w:ascii="Times New Roman" w:hAnsi="Times New Roman"/>
                <w:sz w:val="22"/>
                <w:szCs w:val="22"/>
              </w:rPr>
              <w:fldChar w:fldCharType="separate"/>
            </w:r>
            <w:r w:rsidRPr="00FD2CC6">
              <w:rPr>
                <w:rFonts w:ascii="Times New Roman" w:hAnsi="Times New Roman"/>
                <w:noProof/>
                <w:sz w:val="22"/>
                <w:szCs w:val="22"/>
              </w:rPr>
              <w:t> </w:t>
            </w:r>
            <w:r w:rsidRPr="00FD2CC6">
              <w:rPr>
                <w:rFonts w:ascii="Times New Roman" w:hAnsi="Times New Roman"/>
                <w:noProof/>
                <w:sz w:val="22"/>
                <w:szCs w:val="22"/>
              </w:rPr>
              <w:t> </w:t>
            </w:r>
            <w:r w:rsidRPr="00FD2CC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0A96FBC" w14:textId="77777777" w:rsidR="00543961" w:rsidRDefault="00543961" w:rsidP="00543961">
            <w:r w:rsidRPr="00FD2CC6">
              <w:rPr>
                <w:rFonts w:ascii="Times New Roman" w:hAnsi="Times New Roman"/>
                <w:sz w:val="22"/>
                <w:szCs w:val="22"/>
              </w:rPr>
              <w:fldChar w:fldCharType="begin">
                <w:ffData>
                  <w:name w:val=""/>
                  <w:enabled/>
                  <w:calcOnExit w:val="0"/>
                  <w:textInput>
                    <w:maxLength w:val="2"/>
                  </w:textInput>
                </w:ffData>
              </w:fldChar>
            </w:r>
            <w:r w:rsidRPr="00FD2CC6">
              <w:rPr>
                <w:rFonts w:ascii="Times New Roman" w:hAnsi="Times New Roman"/>
                <w:sz w:val="22"/>
                <w:szCs w:val="22"/>
              </w:rPr>
              <w:instrText xml:space="preserve"> FORMTEXT </w:instrText>
            </w:r>
            <w:r w:rsidRPr="00FD2CC6">
              <w:rPr>
                <w:rFonts w:ascii="Times New Roman" w:hAnsi="Times New Roman"/>
                <w:sz w:val="22"/>
                <w:szCs w:val="22"/>
              </w:rPr>
            </w:r>
            <w:r w:rsidRPr="00FD2CC6">
              <w:rPr>
                <w:rFonts w:ascii="Times New Roman" w:hAnsi="Times New Roman"/>
                <w:sz w:val="22"/>
                <w:szCs w:val="22"/>
              </w:rPr>
              <w:fldChar w:fldCharType="separate"/>
            </w:r>
            <w:r w:rsidRPr="00FD2CC6">
              <w:rPr>
                <w:rFonts w:ascii="Times New Roman" w:hAnsi="Times New Roman"/>
                <w:noProof/>
                <w:sz w:val="22"/>
                <w:szCs w:val="22"/>
              </w:rPr>
              <w:t> </w:t>
            </w:r>
            <w:r w:rsidRPr="00FD2CC6">
              <w:rPr>
                <w:rFonts w:ascii="Times New Roman" w:hAnsi="Times New Roman"/>
                <w:noProof/>
                <w:sz w:val="22"/>
                <w:szCs w:val="22"/>
              </w:rPr>
              <w:t> </w:t>
            </w:r>
            <w:r w:rsidRPr="00FD2CC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F306679"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6E80914C" w14:textId="77777777" w:rsidTr="008D497D">
        <w:tc>
          <w:tcPr>
            <w:tcW w:w="8406" w:type="dxa"/>
            <w:gridSpan w:val="7"/>
            <w:tcBorders>
              <w:top w:val="single" w:sz="4" w:space="0" w:color="auto"/>
              <w:bottom w:val="single" w:sz="4" w:space="0" w:color="auto"/>
            </w:tcBorders>
          </w:tcPr>
          <w:p w14:paraId="71AEE0C3" w14:textId="77777777" w:rsidR="00543961" w:rsidRDefault="00543961" w:rsidP="00543961">
            <w:pPr>
              <w:tabs>
                <w:tab w:val="left" w:pos="540"/>
              </w:tabs>
              <w:spacing w:before="20" w:after="20"/>
              <w:ind w:left="60" w:firstLine="4"/>
              <w:rPr>
                <w:rFonts w:cs="Arial"/>
                <w:sz w:val="18"/>
                <w:szCs w:val="18"/>
              </w:rPr>
            </w:pPr>
            <w:r>
              <w:rPr>
                <w:rFonts w:cs="Arial"/>
                <w:b/>
                <w:sz w:val="18"/>
                <w:szCs w:val="18"/>
              </w:rPr>
              <w:t>57.25(3)(a)5.  MEDICATION ADMINISTRATION DOCUMENTATION – REFUSALS</w:t>
            </w:r>
            <w:r>
              <w:rPr>
                <w:rFonts w:cs="Arial"/>
                <w:sz w:val="18"/>
                <w:szCs w:val="18"/>
              </w:rPr>
              <w:t xml:space="preserve">  Any refusal of medication.</w:t>
            </w:r>
          </w:p>
        </w:tc>
        <w:tc>
          <w:tcPr>
            <w:tcW w:w="540" w:type="dxa"/>
            <w:gridSpan w:val="2"/>
            <w:tcBorders>
              <w:top w:val="single" w:sz="4" w:space="0" w:color="auto"/>
              <w:bottom w:val="single" w:sz="4" w:space="0" w:color="auto"/>
            </w:tcBorders>
            <w:shd w:val="clear" w:color="auto" w:fill="auto"/>
          </w:tcPr>
          <w:p w14:paraId="5CF17F44" w14:textId="77777777" w:rsidR="00543961" w:rsidRDefault="00543961" w:rsidP="00543961">
            <w:r w:rsidRPr="00A971CB">
              <w:rPr>
                <w:rFonts w:ascii="Times New Roman" w:hAnsi="Times New Roman"/>
                <w:sz w:val="22"/>
                <w:szCs w:val="22"/>
              </w:rPr>
              <w:fldChar w:fldCharType="begin">
                <w:ffData>
                  <w:name w:val=""/>
                  <w:enabled/>
                  <w:calcOnExit w:val="0"/>
                  <w:textInput>
                    <w:maxLength w:val="2"/>
                  </w:textInput>
                </w:ffData>
              </w:fldChar>
            </w:r>
            <w:r w:rsidRPr="00A971CB">
              <w:rPr>
                <w:rFonts w:ascii="Times New Roman" w:hAnsi="Times New Roman"/>
                <w:sz w:val="22"/>
                <w:szCs w:val="22"/>
              </w:rPr>
              <w:instrText xml:space="preserve"> FORMTEXT </w:instrText>
            </w:r>
            <w:r w:rsidRPr="00A971CB">
              <w:rPr>
                <w:rFonts w:ascii="Times New Roman" w:hAnsi="Times New Roman"/>
                <w:sz w:val="22"/>
                <w:szCs w:val="22"/>
              </w:rPr>
            </w:r>
            <w:r w:rsidRPr="00A971CB">
              <w:rPr>
                <w:rFonts w:ascii="Times New Roman" w:hAnsi="Times New Roman"/>
                <w:sz w:val="22"/>
                <w:szCs w:val="22"/>
              </w:rPr>
              <w:fldChar w:fldCharType="separate"/>
            </w:r>
            <w:r w:rsidRPr="00A971CB">
              <w:rPr>
                <w:rFonts w:ascii="Times New Roman" w:hAnsi="Times New Roman"/>
                <w:noProof/>
                <w:sz w:val="22"/>
                <w:szCs w:val="22"/>
              </w:rPr>
              <w:t> </w:t>
            </w:r>
            <w:r w:rsidRPr="00A971CB">
              <w:rPr>
                <w:rFonts w:ascii="Times New Roman" w:hAnsi="Times New Roman"/>
                <w:noProof/>
                <w:sz w:val="22"/>
                <w:szCs w:val="22"/>
              </w:rPr>
              <w:t> </w:t>
            </w:r>
            <w:r w:rsidRPr="00A971C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51C6AFE" w14:textId="77777777" w:rsidR="00543961" w:rsidRDefault="00543961" w:rsidP="00543961">
            <w:r w:rsidRPr="00A971CB">
              <w:rPr>
                <w:rFonts w:ascii="Times New Roman" w:hAnsi="Times New Roman"/>
                <w:sz w:val="22"/>
                <w:szCs w:val="22"/>
              </w:rPr>
              <w:fldChar w:fldCharType="begin">
                <w:ffData>
                  <w:name w:val=""/>
                  <w:enabled/>
                  <w:calcOnExit w:val="0"/>
                  <w:textInput>
                    <w:maxLength w:val="2"/>
                  </w:textInput>
                </w:ffData>
              </w:fldChar>
            </w:r>
            <w:r w:rsidRPr="00A971CB">
              <w:rPr>
                <w:rFonts w:ascii="Times New Roman" w:hAnsi="Times New Roman"/>
                <w:sz w:val="22"/>
                <w:szCs w:val="22"/>
              </w:rPr>
              <w:instrText xml:space="preserve"> FORMTEXT </w:instrText>
            </w:r>
            <w:r w:rsidRPr="00A971CB">
              <w:rPr>
                <w:rFonts w:ascii="Times New Roman" w:hAnsi="Times New Roman"/>
                <w:sz w:val="22"/>
                <w:szCs w:val="22"/>
              </w:rPr>
            </w:r>
            <w:r w:rsidRPr="00A971CB">
              <w:rPr>
                <w:rFonts w:ascii="Times New Roman" w:hAnsi="Times New Roman"/>
                <w:sz w:val="22"/>
                <w:szCs w:val="22"/>
              </w:rPr>
              <w:fldChar w:fldCharType="separate"/>
            </w:r>
            <w:r w:rsidRPr="00A971CB">
              <w:rPr>
                <w:rFonts w:ascii="Times New Roman" w:hAnsi="Times New Roman"/>
                <w:noProof/>
                <w:sz w:val="22"/>
                <w:szCs w:val="22"/>
              </w:rPr>
              <w:t> </w:t>
            </w:r>
            <w:r w:rsidRPr="00A971CB">
              <w:rPr>
                <w:rFonts w:ascii="Times New Roman" w:hAnsi="Times New Roman"/>
                <w:noProof/>
                <w:sz w:val="22"/>
                <w:szCs w:val="22"/>
              </w:rPr>
              <w:t> </w:t>
            </w:r>
            <w:r w:rsidRPr="00A971CB">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E4174F5" w14:textId="77777777" w:rsidR="00543961" w:rsidRDefault="00543961" w:rsidP="00543961">
            <w:r w:rsidRPr="00A971CB">
              <w:rPr>
                <w:rFonts w:ascii="Times New Roman" w:hAnsi="Times New Roman"/>
                <w:sz w:val="22"/>
                <w:szCs w:val="22"/>
              </w:rPr>
              <w:fldChar w:fldCharType="begin">
                <w:ffData>
                  <w:name w:val=""/>
                  <w:enabled/>
                  <w:calcOnExit w:val="0"/>
                  <w:textInput>
                    <w:maxLength w:val="2"/>
                  </w:textInput>
                </w:ffData>
              </w:fldChar>
            </w:r>
            <w:r w:rsidRPr="00A971CB">
              <w:rPr>
                <w:rFonts w:ascii="Times New Roman" w:hAnsi="Times New Roman"/>
                <w:sz w:val="22"/>
                <w:szCs w:val="22"/>
              </w:rPr>
              <w:instrText xml:space="preserve"> FORMTEXT </w:instrText>
            </w:r>
            <w:r w:rsidRPr="00A971CB">
              <w:rPr>
                <w:rFonts w:ascii="Times New Roman" w:hAnsi="Times New Roman"/>
                <w:sz w:val="22"/>
                <w:szCs w:val="22"/>
              </w:rPr>
            </w:r>
            <w:r w:rsidRPr="00A971CB">
              <w:rPr>
                <w:rFonts w:ascii="Times New Roman" w:hAnsi="Times New Roman"/>
                <w:sz w:val="22"/>
                <w:szCs w:val="22"/>
              </w:rPr>
              <w:fldChar w:fldCharType="separate"/>
            </w:r>
            <w:r w:rsidRPr="00A971CB">
              <w:rPr>
                <w:rFonts w:ascii="Times New Roman" w:hAnsi="Times New Roman"/>
                <w:noProof/>
                <w:sz w:val="22"/>
                <w:szCs w:val="22"/>
              </w:rPr>
              <w:t> </w:t>
            </w:r>
            <w:r w:rsidRPr="00A971CB">
              <w:rPr>
                <w:rFonts w:ascii="Times New Roman" w:hAnsi="Times New Roman"/>
                <w:noProof/>
                <w:sz w:val="22"/>
                <w:szCs w:val="22"/>
              </w:rPr>
              <w:t> </w:t>
            </w:r>
            <w:r w:rsidRPr="00A971C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31BA7BD" w14:textId="77777777" w:rsidR="00543961" w:rsidRDefault="00543961" w:rsidP="00543961">
            <w:r w:rsidRPr="00A971CB">
              <w:rPr>
                <w:rFonts w:ascii="Times New Roman" w:hAnsi="Times New Roman"/>
                <w:sz w:val="22"/>
                <w:szCs w:val="22"/>
              </w:rPr>
              <w:fldChar w:fldCharType="begin">
                <w:ffData>
                  <w:name w:val=""/>
                  <w:enabled/>
                  <w:calcOnExit w:val="0"/>
                  <w:textInput>
                    <w:maxLength w:val="2"/>
                  </w:textInput>
                </w:ffData>
              </w:fldChar>
            </w:r>
            <w:r w:rsidRPr="00A971CB">
              <w:rPr>
                <w:rFonts w:ascii="Times New Roman" w:hAnsi="Times New Roman"/>
                <w:sz w:val="22"/>
                <w:szCs w:val="22"/>
              </w:rPr>
              <w:instrText xml:space="preserve"> FORMTEXT </w:instrText>
            </w:r>
            <w:r w:rsidRPr="00A971CB">
              <w:rPr>
                <w:rFonts w:ascii="Times New Roman" w:hAnsi="Times New Roman"/>
                <w:sz w:val="22"/>
                <w:szCs w:val="22"/>
              </w:rPr>
            </w:r>
            <w:r w:rsidRPr="00A971CB">
              <w:rPr>
                <w:rFonts w:ascii="Times New Roman" w:hAnsi="Times New Roman"/>
                <w:sz w:val="22"/>
                <w:szCs w:val="22"/>
              </w:rPr>
              <w:fldChar w:fldCharType="separate"/>
            </w:r>
            <w:r w:rsidRPr="00A971CB">
              <w:rPr>
                <w:rFonts w:ascii="Times New Roman" w:hAnsi="Times New Roman"/>
                <w:noProof/>
                <w:sz w:val="22"/>
                <w:szCs w:val="22"/>
              </w:rPr>
              <w:t> </w:t>
            </w:r>
            <w:r w:rsidRPr="00A971CB">
              <w:rPr>
                <w:rFonts w:ascii="Times New Roman" w:hAnsi="Times New Roman"/>
                <w:noProof/>
                <w:sz w:val="22"/>
                <w:szCs w:val="22"/>
              </w:rPr>
              <w:t> </w:t>
            </w:r>
            <w:r w:rsidRPr="00A971CB">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6FEF818"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6069EB82" w14:textId="77777777" w:rsidTr="008D497D">
        <w:tc>
          <w:tcPr>
            <w:tcW w:w="8406" w:type="dxa"/>
            <w:gridSpan w:val="7"/>
            <w:tcBorders>
              <w:top w:val="single" w:sz="4" w:space="0" w:color="auto"/>
              <w:bottom w:val="single" w:sz="4" w:space="0" w:color="auto"/>
            </w:tcBorders>
          </w:tcPr>
          <w:p w14:paraId="555315FB" w14:textId="77777777" w:rsidR="00543961" w:rsidRDefault="00543961" w:rsidP="00543961">
            <w:pPr>
              <w:tabs>
                <w:tab w:val="left" w:pos="540"/>
              </w:tabs>
              <w:spacing w:before="20" w:after="20"/>
              <w:ind w:left="60" w:firstLine="4"/>
              <w:rPr>
                <w:rFonts w:cs="Arial"/>
                <w:sz w:val="18"/>
                <w:szCs w:val="18"/>
              </w:rPr>
            </w:pPr>
            <w:r>
              <w:rPr>
                <w:rFonts w:cs="Arial"/>
                <w:b/>
                <w:sz w:val="18"/>
                <w:szCs w:val="18"/>
              </w:rPr>
              <w:t>57.25(3)(a)6.  MEDICATION ADMINISTRATION DOCUMENTATION – ADVERSE REACTIONS</w:t>
            </w:r>
            <w:r>
              <w:rPr>
                <w:rFonts w:cs="Arial"/>
                <w:sz w:val="18"/>
                <w:szCs w:val="18"/>
              </w:rPr>
              <w:t xml:space="preserve">  Any adverse reaction to the medication and steps taken to notify the </w:t>
            </w:r>
            <w:proofErr w:type="spellStart"/>
            <w:r>
              <w:rPr>
                <w:rFonts w:cs="Arial"/>
                <w:sz w:val="18"/>
                <w:szCs w:val="18"/>
              </w:rPr>
              <w:t>resident’s</w:t>
            </w:r>
            <w:proofErr w:type="spellEnd"/>
            <w:r>
              <w:rPr>
                <w:rFonts w:cs="Arial"/>
                <w:sz w:val="18"/>
                <w:szCs w:val="18"/>
              </w:rPr>
              <w:t xml:space="preserve"> health care provider, parent, guardian, or legal custodian.</w:t>
            </w:r>
          </w:p>
        </w:tc>
        <w:tc>
          <w:tcPr>
            <w:tcW w:w="540" w:type="dxa"/>
            <w:gridSpan w:val="2"/>
            <w:tcBorders>
              <w:top w:val="single" w:sz="4" w:space="0" w:color="auto"/>
              <w:bottom w:val="single" w:sz="4" w:space="0" w:color="auto"/>
            </w:tcBorders>
            <w:shd w:val="clear" w:color="auto" w:fill="auto"/>
          </w:tcPr>
          <w:p w14:paraId="6F7F244F" w14:textId="77777777" w:rsidR="00543961" w:rsidRDefault="00543961" w:rsidP="00543961">
            <w:r w:rsidRPr="00A971CB">
              <w:rPr>
                <w:rFonts w:ascii="Times New Roman" w:hAnsi="Times New Roman"/>
                <w:sz w:val="22"/>
                <w:szCs w:val="22"/>
              </w:rPr>
              <w:fldChar w:fldCharType="begin">
                <w:ffData>
                  <w:name w:val=""/>
                  <w:enabled/>
                  <w:calcOnExit w:val="0"/>
                  <w:textInput>
                    <w:maxLength w:val="2"/>
                  </w:textInput>
                </w:ffData>
              </w:fldChar>
            </w:r>
            <w:r w:rsidRPr="00A971CB">
              <w:rPr>
                <w:rFonts w:ascii="Times New Roman" w:hAnsi="Times New Roman"/>
                <w:sz w:val="22"/>
                <w:szCs w:val="22"/>
              </w:rPr>
              <w:instrText xml:space="preserve"> FORMTEXT </w:instrText>
            </w:r>
            <w:r w:rsidRPr="00A971CB">
              <w:rPr>
                <w:rFonts w:ascii="Times New Roman" w:hAnsi="Times New Roman"/>
                <w:sz w:val="22"/>
                <w:szCs w:val="22"/>
              </w:rPr>
            </w:r>
            <w:r w:rsidRPr="00A971CB">
              <w:rPr>
                <w:rFonts w:ascii="Times New Roman" w:hAnsi="Times New Roman"/>
                <w:sz w:val="22"/>
                <w:szCs w:val="22"/>
              </w:rPr>
              <w:fldChar w:fldCharType="separate"/>
            </w:r>
            <w:r w:rsidRPr="00A971CB">
              <w:rPr>
                <w:rFonts w:ascii="Times New Roman" w:hAnsi="Times New Roman"/>
                <w:noProof/>
                <w:sz w:val="22"/>
                <w:szCs w:val="22"/>
              </w:rPr>
              <w:t> </w:t>
            </w:r>
            <w:r w:rsidRPr="00A971CB">
              <w:rPr>
                <w:rFonts w:ascii="Times New Roman" w:hAnsi="Times New Roman"/>
                <w:noProof/>
                <w:sz w:val="22"/>
                <w:szCs w:val="22"/>
              </w:rPr>
              <w:t> </w:t>
            </w:r>
            <w:r w:rsidRPr="00A971C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4F0ADCD" w14:textId="77777777" w:rsidR="00543961" w:rsidRDefault="00543961" w:rsidP="00543961">
            <w:r w:rsidRPr="00A971CB">
              <w:rPr>
                <w:rFonts w:ascii="Times New Roman" w:hAnsi="Times New Roman"/>
                <w:sz w:val="22"/>
                <w:szCs w:val="22"/>
              </w:rPr>
              <w:fldChar w:fldCharType="begin">
                <w:ffData>
                  <w:name w:val=""/>
                  <w:enabled/>
                  <w:calcOnExit w:val="0"/>
                  <w:textInput>
                    <w:maxLength w:val="2"/>
                  </w:textInput>
                </w:ffData>
              </w:fldChar>
            </w:r>
            <w:r w:rsidRPr="00A971CB">
              <w:rPr>
                <w:rFonts w:ascii="Times New Roman" w:hAnsi="Times New Roman"/>
                <w:sz w:val="22"/>
                <w:szCs w:val="22"/>
              </w:rPr>
              <w:instrText xml:space="preserve"> FORMTEXT </w:instrText>
            </w:r>
            <w:r w:rsidRPr="00A971CB">
              <w:rPr>
                <w:rFonts w:ascii="Times New Roman" w:hAnsi="Times New Roman"/>
                <w:sz w:val="22"/>
                <w:szCs w:val="22"/>
              </w:rPr>
            </w:r>
            <w:r w:rsidRPr="00A971CB">
              <w:rPr>
                <w:rFonts w:ascii="Times New Roman" w:hAnsi="Times New Roman"/>
                <w:sz w:val="22"/>
                <w:szCs w:val="22"/>
              </w:rPr>
              <w:fldChar w:fldCharType="separate"/>
            </w:r>
            <w:r w:rsidRPr="00A971CB">
              <w:rPr>
                <w:rFonts w:ascii="Times New Roman" w:hAnsi="Times New Roman"/>
                <w:noProof/>
                <w:sz w:val="22"/>
                <w:szCs w:val="22"/>
              </w:rPr>
              <w:t> </w:t>
            </w:r>
            <w:r w:rsidRPr="00A971CB">
              <w:rPr>
                <w:rFonts w:ascii="Times New Roman" w:hAnsi="Times New Roman"/>
                <w:noProof/>
                <w:sz w:val="22"/>
                <w:szCs w:val="22"/>
              </w:rPr>
              <w:t> </w:t>
            </w:r>
            <w:r w:rsidRPr="00A971CB">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04884CB" w14:textId="77777777" w:rsidR="00543961" w:rsidRDefault="00543961" w:rsidP="00543961">
            <w:r w:rsidRPr="00A971CB">
              <w:rPr>
                <w:rFonts w:ascii="Times New Roman" w:hAnsi="Times New Roman"/>
                <w:sz w:val="22"/>
                <w:szCs w:val="22"/>
              </w:rPr>
              <w:fldChar w:fldCharType="begin">
                <w:ffData>
                  <w:name w:val=""/>
                  <w:enabled/>
                  <w:calcOnExit w:val="0"/>
                  <w:textInput>
                    <w:maxLength w:val="2"/>
                  </w:textInput>
                </w:ffData>
              </w:fldChar>
            </w:r>
            <w:r w:rsidRPr="00A971CB">
              <w:rPr>
                <w:rFonts w:ascii="Times New Roman" w:hAnsi="Times New Roman"/>
                <w:sz w:val="22"/>
                <w:szCs w:val="22"/>
              </w:rPr>
              <w:instrText xml:space="preserve"> FORMTEXT </w:instrText>
            </w:r>
            <w:r w:rsidRPr="00A971CB">
              <w:rPr>
                <w:rFonts w:ascii="Times New Roman" w:hAnsi="Times New Roman"/>
                <w:sz w:val="22"/>
                <w:szCs w:val="22"/>
              </w:rPr>
            </w:r>
            <w:r w:rsidRPr="00A971CB">
              <w:rPr>
                <w:rFonts w:ascii="Times New Roman" w:hAnsi="Times New Roman"/>
                <w:sz w:val="22"/>
                <w:szCs w:val="22"/>
              </w:rPr>
              <w:fldChar w:fldCharType="separate"/>
            </w:r>
            <w:r w:rsidRPr="00A971CB">
              <w:rPr>
                <w:rFonts w:ascii="Times New Roman" w:hAnsi="Times New Roman"/>
                <w:noProof/>
                <w:sz w:val="22"/>
                <w:szCs w:val="22"/>
              </w:rPr>
              <w:t> </w:t>
            </w:r>
            <w:r w:rsidRPr="00A971CB">
              <w:rPr>
                <w:rFonts w:ascii="Times New Roman" w:hAnsi="Times New Roman"/>
                <w:noProof/>
                <w:sz w:val="22"/>
                <w:szCs w:val="22"/>
              </w:rPr>
              <w:t> </w:t>
            </w:r>
            <w:r w:rsidRPr="00A971C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C1F8184" w14:textId="77777777" w:rsidR="00543961" w:rsidRDefault="00543961" w:rsidP="00543961">
            <w:r w:rsidRPr="00A971CB">
              <w:rPr>
                <w:rFonts w:ascii="Times New Roman" w:hAnsi="Times New Roman"/>
                <w:sz w:val="22"/>
                <w:szCs w:val="22"/>
              </w:rPr>
              <w:fldChar w:fldCharType="begin">
                <w:ffData>
                  <w:name w:val=""/>
                  <w:enabled/>
                  <w:calcOnExit w:val="0"/>
                  <w:textInput>
                    <w:maxLength w:val="2"/>
                  </w:textInput>
                </w:ffData>
              </w:fldChar>
            </w:r>
            <w:r w:rsidRPr="00A971CB">
              <w:rPr>
                <w:rFonts w:ascii="Times New Roman" w:hAnsi="Times New Roman"/>
                <w:sz w:val="22"/>
                <w:szCs w:val="22"/>
              </w:rPr>
              <w:instrText xml:space="preserve"> FORMTEXT </w:instrText>
            </w:r>
            <w:r w:rsidRPr="00A971CB">
              <w:rPr>
                <w:rFonts w:ascii="Times New Roman" w:hAnsi="Times New Roman"/>
                <w:sz w:val="22"/>
                <w:szCs w:val="22"/>
              </w:rPr>
            </w:r>
            <w:r w:rsidRPr="00A971CB">
              <w:rPr>
                <w:rFonts w:ascii="Times New Roman" w:hAnsi="Times New Roman"/>
                <w:sz w:val="22"/>
                <w:szCs w:val="22"/>
              </w:rPr>
              <w:fldChar w:fldCharType="separate"/>
            </w:r>
            <w:r w:rsidRPr="00A971CB">
              <w:rPr>
                <w:rFonts w:ascii="Times New Roman" w:hAnsi="Times New Roman"/>
                <w:noProof/>
                <w:sz w:val="22"/>
                <w:szCs w:val="22"/>
              </w:rPr>
              <w:t> </w:t>
            </w:r>
            <w:r w:rsidRPr="00A971CB">
              <w:rPr>
                <w:rFonts w:ascii="Times New Roman" w:hAnsi="Times New Roman"/>
                <w:noProof/>
                <w:sz w:val="22"/>
                <w:szCs w:val="22"/>
              </w:rPr>
              <w:t> </w:t>
            </w:r>
            <w:r w:rsidRPr="00A971CB">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FB86790"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156A781B" w14:textId="77777777" w:rsidTr="008D497D">
        <w:tc>
          <w:tcPr>
            <w:tcW w:w="8406" w:type="dxa"/>
            <w:gridSpan w:val="7"/>
            <w:tcBorders>
              <w:top w:val="single" w:sz="4" w:space="0" w:color="auto"/>
              <w:bottom w:val="single" w:sz="4" w:space="0" w:color="auto"/>
            </w:tcBorders>
          </w:tcPr>
          <w:p w14:paraId="5A7CBF27" w14:textId="77777777" w:rsidR="00543961" w:rsidRDefault="00543961" w:rsidP="00543961">
            <w:pPr>
              <w:tabs>
                <w:tab w:val="left" w:pos="540"/>
              </w:tabs>
              <w:spacing w:before="20" w:after="20"/>
              <w:ind w:left="60" w:firstLine="4"/>
              <w:rPr>
                <w:rFonts w:cs="Arial"/>
                <w:sz w:val="18"/>
                <w:szCs w:val="18"/>
              </w:rPr>
            </w:pPr>
            <w:r>
              <w:rPr>
                <w:rFonts w:cs="Arial"/>
                <w:b/>
                <w:sz w:val="18"/>
                <w:szCs w:val="18"/>
              </w:rPr>
              <w:t>57.25(3)(a)7.  MEDICATION ADMINISTRATION DOCUMENTATION – ERRORS</w:t>
            </w:r>
            <w:r>
              <w:rPr>
                <w:rFonts w:cs="Arial"/>
                <w:sz w:val="18"/>
                <w:szCs w:val="18"/>
              </w:rPr>
              <w:t xml:space="preserve">  Any error in medication administration and the steps taken to notify the resident’s physician as required in sub. (5).</w:t>
            </w:r>
          </w:p>
        </w:tc>
        <w:tc>
          <w:tcPr>
            <w:tcW w:w="540" w:type="dxa"/>
            <w:gridSpan w:val="2"/>
            <w:tcBorders>
              <w:top w:val="single" w:sz="4" w:space="0" w:color="auto"/>
              <w:bottom w:val="single" w:sz="4" w:space="0" w:color="auto"/>
            </w:tcBorders>
            <w:shd w:val="clear" w:color="auto" w:fill="auto"/>
          </w:tcPr>
          <w:p w14:paraId="7EBE2EB4" w14:textId="77777777" w:rsidR="00543961" w:rsidRDefault="00543961" w:rsidP="00543961">
            <w:r w:rsidRPr="00A971CB">
              <w:rPr>
                <w:rFonts w:ascii="Times New Roman" w:hAnsi="Times New Roman"/>
                <w:sz w:val="22"/>
                <w:szCs w:val="22"/>
              </w:rPr>
              <w:fldChar w:fldCharType="begin">
                <w:ffData>
                  <w:name w:val=""/>
                  <w:enabled/>
                  <w:calcOnExit w:val="0"/>
                  <w:textInput>
                    <w:maxLength w:val="2"/>
                  </w:textInput>
                </w:ffData>
              </w:fldChar>
            </w:r>
            <w:r w:rsidRPr="00A971CB">
              <w:rPr>
                <w:rFonts w:ascii="Times New Roman" w:hAnsi="Times New Roman"/>
                <w:sz w:val="22"/>
                <w:szCs w:val="22"/>
              </w:rPr>
              <w:instrText xml:space="preserve"> FORMTEXT </w:instrText>
            </w:r>
            <w:r w:rsidRPr="00A971CB">
              <w:rPr>
                <w:rFonts w:ascii="Times New Roman" w:hAnsi="Times New Roman"/>
                <w:sz w:val="22"/>
                <w:szCs w:val="22"/>
              </w:rPr>
            </w:r>
            <w:r w:rsidRPr="00A971CB">
              <w:rPr>
                <w:rFonts w:ascii="Times New Roman" w:hAnsi="Times New Roman"/>
                <w:sz w:val="22"/>
                <w:szCs w:val="22"/>
              </w:rPr>
              <w:fldChar w:fldCharType="separate"/>
            </w:r>
            <w:r w:rsidRPr="00A971CB">
              <w:rPr>
                <w:rFonts w:ascii="Times New Roman" w:hAnsi="Times New Roman"/>
                <w:noProof/>
                <w:sz w:val="22"/>
                <w:szCs w:val="22"/>
              </w:rPr>
              <w:t> </w:t>
            </w:r>
            <w:r w:rsidRPr="00A971CB">
              <w:rPr>
                <w:rFonts w:ascii="Times New Roman" w:hAnsi="Times New Roman"/>
                <w:noProof/>
                <w:sz w:val="22"/>
                <w:szCs w:val="22"/>
              </w:rPr>
              <w:t> </w:t>
            </w:r>
            <w:r w:rsidRPr="00A971C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56B6605" w14:textId="77777777" w:rsidR="00543961" w:rsidRDefault="00543961" w:rsidP="00543961">
            <w:r w:rsidRPr="00A971CB">
              <w:rPr>
                <w:rFonts w:ascii="Times New Roman" w:hAnsi="Times New Roman"/>
                <w:sz w:val="22"/>
                <w:szCs w:val="22"/>
              </w:rPr>
              <w:fldChar w:fldCharType="begin">
                <w:ffData>
                  <w:name w:val=""/>
                  <w:enabled/>
                  <w:calcOnExit w:val="0"/>
                  <w:textInput>
                    <w:maxLength w:val="2"/>
                  </w:textInput>
                </w:ffData>
              </w:fldChar>
            </w:r>
            <w:r w:rsidRPr="00A971CB">
              <w:rPr>
                <w:rFonts w:ascii="Times New Roman" w:hAnsi="Times New Roman"/>
                <w:sz w:val="22"/>
                <w:szCs w:val="22"/>
              </w:rPr>
              <w:instrText xml:space="preserve"> FORMTEXT </w:instrText>
            </w:r>
            <w:r w:rsidRPr="00A971CB">
              <w:rPr>
                <w:rFonts w:ascii="Times New Roman" w:hAnsi="Times New Roman"/>
                <w:sz w:val="22"/>
                <w:szCs w:val="22"/>
              </w:rPr>
            </w:r>
            <w:r w:rsidRPr="00A971CB">
              <w:rPr>
                <w:rFonts w:ascii="Times New Roman" w:hAnsi="Times New Roman"/>
                <w:sz w:val="22"/>
                <w:szCs w:val="22"/>
              </w:rPr>
              <w:fldChar w:fldCharType="separate"/>
            </w:r>
            <w:r w:rsidRPr="00A971CB">
              <w:rPr>
                <w:rFonts w:ascii="Times New Roman" w:hAnsi="Times New Roman"/>
                <w:noProof/>
                <w:sz w:val="22"/>
                <w:szCs w:val="22"/>
              </w:rPr>
              <w:t> </w:t>
            </w:r>
            <w:r w:rsidRPr="00A971CB">
              <w:rPr>
                <w:rFonts w:ascii="Times New Roman" w:hAnsi="Times New Roman"/>
                <w:noProof/>
                <w:sz w:val="22"/>
                <w:szCs w:val="22"/>
              </w:rPr>
              <w:t> </w:t>
            </w:r>
            <w:r w:rsidRPr="00A971CB">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4358A10" w14:textId="77777777" w:rsidR="00543961" w:rsidRDefault="00543961" w:rsidP="00543961">
            <w:r w:rsidRPr="00A971CB">
              <w:rPr>
                <w:rFonts w:ascii="Times New Roman" w:hAnsi="Times New Roman"/>
                <w:sz w:val="22"/>
                <w:szCs w:val="22"/>
              </w:rPr>
              <w:fldChar w:fldCharType="begin">
                <w:ffData>
                  <w:name w:val=""/>
                  <w:enabled/>
                  <w:calcOnExit w:val="0"/>
                  <w:textInput>
                    <w:maxLength w:val="2"/>
                  </w:textInput>
                </w:ffData>
              </w:fldChar>
            </w:r>
            <w:r w:rsidRPr="00A971CB">
              <w:rPr>
                <w:rFonts w:ascii="Times New Roman" w:hAnsi="Times New Roman"/>
                <w:sz w:val="22"/>
                <w:szCs w:val="22"/>
              </w:rPr>
              <w:instrText xml:space="preserve"> FORMTEXT </w:instrText>
            </w:r>
            <w:r w:rsidRPr="00A971CB">
              <w:rPr>
                <w:rFonts w:ascii="Times New Roman" w:hAnsi="Times New Roman"/>
                <w:sz w:val="22"/>
                <w:szCs w:val="22"/>
              </w:rPr>
            </w:r>
            <w:r w:rsidRPr="00A971CB">
              <w:rPr>
                <w:rFonts w:ascii="Times New Roman" w:hAnsi="Times New Roman"/>
                <w:sz w:val="22"/>
                <w:szCs w:val="22"/>
              </w:rPr>
              <w:fldChar w:fldCharType="separate"/>
            </w:r>
            <w:r w:rsidRPr="00A971CB">
              <w:rPr>
                <w:rFonts w:ascii="Times New Roman" w:hAnsi="Times New Roman"/>
                <w:noProof/>
                <w:sz w:val="22"/>
                <w:szCs w:val="22"/>
              </w:rPr>
              <w:t> </w:t>
            </w:r>
            <w:r w:rsidRPr="00A971CB">
              <w:rPr>
                <w:rFonts w:ascii="Times New Roman" w:hAnsi="Times New Roman"/>
                <w:noProof/>
                <w:sz w:val="22"/>
                <w:szCs w:val="22"/>
              </w:rPr>
              <w:t> </w:t>
            </w:r>
            <w:r w:rsidRPr="00A971C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86ED4F9" w14:textId="77777777" w:rsidR="00543961" w:rsidRDefault="00543961" w:rsidP="00543961">
            <w:r w:rsidRPr="00A971CB">
              <w:rPr>
                <w:rFonts w:ascii="Times New Roman" w:hAnsi="Times New Roman"/>
                <w:sz w:val="22"/>
                <w:szCs w:val="22"/>
              </w:rPr>
              <w:fldChar w:fldCharType="begin">
                <w:ffData>
                  <w:name w:val=""/>
                  <w:enabled/>
                  <w:calcOnExit w:val="0"/>
                  <w:textInput>
                    <w:maxLength w:val="2"/>
                  </w:textInput>
                </w:ffData>
              </w:fldChar>
            </w:r>
            <w:r w:rsidRPr="00A971CB">
              <w:rPr>
                <w:rFonts w:ascii="Times New Roman" w:hAnsi="Times New Roman"/>
                <w:sz w:val="22"/>
                <w:szCs w:val="22"/>
              </w:rPr>
              <w:instrText xml:space="preserve"> FORMTEXT </w:instrText>
            </w:r>
            <w:r w:rsidRPr="00A971CB">
              <w:rPr>
                <w:rFonts w:ascii="Times New Roman" w:hAnsi="Times New Roman"/>
                <w:sz w:val="22"/>
                <w:szCs w:val="22"/>
              </w:rPr>
            </w:r>
            <w:r w:rsidRPr="00A971CB">
              <w:rPr>
                <w:rFonts w:ascii="Times New Roman" w:hAnsi="Times New Roman"/>
                <w:sz w:val="22"/>
                <w:szCs w:val="22"/>
              </w:rPr>
              <w:fldChar w:fldCharType="separate"/>
            </w:r>
            <w:r w:rsidRPr="00A971CB">
              <w:rPr>
                <w:rFonts w:ascii="Times New Roman" w:hAnsi="Times New Roman"/>
                <w:noProof/>
                <w:sz w:val="22"/>
                <w:szCs w:val="22"/>
              </w:rPr>
              <w:t> </w:t>
            </w:r>
            <w:r w:rsidRPr="00A971CB">
              <w:rPr>
                <w:rFonts w:ascii="Times New Roman" w:hAnsi="Times New Roman"/>
                <w:noProof/>
                <w:sz w:val="22"/>
                <w:szCs w:val="22"/>
              </w:rPr>
              <w:t> </w:t>
            </w:r>
            <w:r w:rsidRPr="00A971CB">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EED01C9"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1949E2CC" w14:textId="77777777" w:rsidTr="008D497D">
        <w:tc>
          <w:tcPr>
            <w:tcW w:w="8406" w:type="dxa"/>
            <w:gridSpan w:val="7"/>
            <w:tcBorders>
              <w:top w:val="single" w:sz="4" w:space="0" w:color="auto"/>
              <w:bottom w:val="single" w:sz="4" w:space="0" w:color="auto"/>
            </w:tcBorders>
          </w:tcPr>
          <w:p w14:paraId="308E4F7E" w14:textId="77777777" w:rsidR="00543961" w:rsidRDefault="00543961" w:rsidP="00543961">
            <w:pPr>
              <w:tabs>
                <w:tab w:val="left" w:pos="540"/>
                <w:tab w:val="left" w:pos="1238"/>
              </w:tabs>
              <w:spacing w:before="20" w:after="20"/>
              <w:ind w:left="60" w:firstLine="4"/>
              <w:rPr>
                <w:rFonts w:cs="Arial"/>
                <w:sz w:val="18"/>
                <w:szCs w:val="18"/>
              </w:rPr>
            </w:pPr>
            <w:r>
              <w:rPr>
                <w:rFonts w:cs="Arial"/>
                <w:b/>
                <w:sz w:val="18"/>
                <w:szCs w:val="18"/>
              </w:rPr>
              <w:t>57.25(3)(b)  MEDICATION ADMINISTRATION DOCUMENTATION – WRITTEN IN INK</w:t>
            </w:r>
            <w:r>
              <w:rPr>
                <w:rFonts w:cs="Arial"/>
                <w:sz w:val="18"/>
                <w:szCs w:val="18"/>
              </w:rPr>
              <w:t xml:space="preserve">  Each entry made under this subsection shall be written in ink.</w:t>
            </w:r>
          </w:p>
        </w:tc>
        <w:tc>
          <w:tcPr>
            <w:tcW w:w="540" w:type="dxa"/>
            <w:gridSpan w:val="2"/>
            <w:tcBorders>
              <w:top w:val="single" w:sz="4" w:space="0" w:color="auto"/>
              <w:bottom w:val="single" w:sz="4" w:space="0" w:color="auto"/>
            </w:tcBorders>
            <w:shd w:val="clear" w:color="auto" w:fill="auto"/>
          </w:tcPr>
          <w:p w14:paraId="5E8C6AA4" w14:textId="77777777" w:rsidR="00543961" w:rsidRDefault="00543961" w:rsidP="00543961">
            <w:r w:rsidRPr="00A971CB">
              <w:rPr>
                <w:rFonts w:ascii="Times New Roman" w:hAnsi="Times New Roman"/>
                <w:sz w:val="22"/>
                <w:szCs w:val="22"/>
              </w:rPr>
              <w:fldChar w:fldCharType="begin">
                <w:ffData>
                  <w:name w:val=""/>
                  <w:enabled/>
                  <w:calcOnExit w:val="0"/>
                  <w:textInput>
                    <w:maxLength w:val="2"/>
                  </w:textInput>
                </w:ffData>
              </w:fldChar>
            </w:r>
            <w:r w:rsidRPr="00A971CB">
              <w:rPr>
                <w:rFonts w:ascii="Times New Roman" w:hAnsi="Times New Roman"/>
                <w:sz w:val="22"/>
                <w:szCs w:val="22"/>
              </w:rPr>
              <w:instrText xml:space="preserve"> FORMTEXT </w:instrText>
            </w:r>
            <w:r w:rsidRPr="00A971CB">
              <w:rPr>
                <w:rFonts w:ascii="Times New Roman" w:hAnsi="Times New Roman"/>
                <w:sz w:val="22"/>
                <w:szCs w:val="22"/>
              </w:rPr>
            </w:r>
            <w:r w:rsidRPr="00A971CB">
              <w:rPr>
                <w:rFonts w:ascii="Times New Roman" w:hAnsi="Times New Roman"/>
                <w:sz w:val="22"/>
                <w:szCs w:val="22"/>
              </w:rPr>
              <w:fldChar w:fldCharType="separate"/>
            </w:r>
            <w:r w:rsidRPr="00A971CB">
              <w:rPr>
                <w:rFonts w:ascii="Times New Roman" w:hAnsi="Times New Roman"/>
                <w:noProof/>
                <w:sz w:val="22"/>
                <w:szCs w:val="22"/>
              </w:rPr>
              <w:t> </w:t>
            </w:r>
            <w:r w:rsidRPr="00A971CB">
              <w:rPr>
                <w:rFonts w:ascii="Times New Roman" w:hAnsi="Times New Roman"/>
                <w:noProof/>
                <w:sz w:val="22"/>
                <w:szCs w:val="22"/>
              </w:rPr>
              <w:t> </w:t>
            </w:r>
            <w:r w:rsidRPr="00A971C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35062F1" w14:textId="77777777" w:rsidR="00543961" w:rsidRDefault="00543961" w:rsidP="00543961">
            <w:r w:rsidRPr="00A971CB">
              <w:rPr>
                <w:rFonts w:ascii="Times New Roman" w:hAnsi="Times New Roman"/>
                <w:sz w:val="22"/>
                <w:szCs w:val="22"/>
              </w:rPr>
              <w:fldChar w:fldCharType="begin">
                <w:ffData>
                  <w:name w:val=""/>
                  <w:enabled/>
                  <w:calcOnExit w:val="0"/>
                  <w:textInput>
                    <w:maxLength w:val="2"/>
                  </w:textInput>
                </w:ffData>
              </w:fldChar>
            </w:r>
            <w:r w:rsidRPr="00A971CB">
              <w:rPr>
                <w:rFonts w:ascii="Times New Roman" w:hAnsi="Times New Roman"/>
                <w:sz w:val="22"/>
                <w:szCs w:val="22"/>
              </w:rPr>
              <w:instrText xml:space="preserve"> FORMTEXT </w:instrText>
            </w:r>
            <w:r w:rsidRPr="00A971CB">
              <w:rPr>
                <w:rFonts w:ascii="Times New Roman" w:hAnsi="Times New Roman"/>
                <w:sz w:val="22"/>
                <w:szCs w:val="22"/>
              </w:rPr>
            </w:r>
            <w:r w:rsidRPr="00A971CB">
              <w:rPr>
                <w:rFonts w:ascii="Times New Roman" w:hAnsi="Times New Roman"/>
                <w:sz w:val="22"/>
                <w:szCs w:val="22"/>
              </w:rPr>
              <w:fldChar w:fldCharType="separate"/>
            </w:r>
            <w:r w:rsidRPr="00A971CB">
              <w:rPr>
                <w:rFonts w:ascii="Times New Roman" w:hAnsi="Times New Roman"/>
                <w:noProof/>
                <w:sz w:val="22"/>
                <w:szCs w:val="22"/>
              </w:rPr>
              <w:t> </w:t>
            </w:r>
            <w:r w:rsidRPr="00A971CB">
              <w:rPr>
                <w:rFonts w:ascii="Times New Roman" w:hAnsi="Times New Roman"/>
                <w:noProof/>
                <w:sz w:val="22"/>
                <w:szCs w:val="22"/>
              </w:rPr>
              <w:t> </w:t>
            </w:r>
            <w:r w:rsidRPr="00A971CB">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DF071EC" w14:textId="77777777" w:rsidR="00543961" w:rsidRDefault="00543961" w:rsidP="00543961">
            <w:r w:rsidRPr="00A971CB">
              <w:rPr>
                <w:rFonts w:ascii="Times New Roman" w:hAnsi="Times New Roman"/>
                <w:sz w:val="22"/>
                <w:szCs w:val="22"/>
              </w:rPr>
              <w:fldChar w:fldCharType="begin">
                <w:ffData>
                  <w:name w:val=""/>
                  <w:enabled/>
                  <w:calcOnExit w:val="0"/>
                  <w:textInput>
                    <w:maxLength w:val="2"/>
                  </w:textInput>
                </w:ffData>
              </w:fldChar>
            </w:r>
            <w:r w:rsidRPr="00A971CB">
              <w:rPr>
                <w:rFonts w:ascii="Times New Roman" w:hAnsi="Times New Roman"/>
                <w:sz w:val="22"/>
                <w:szCs w:val="22"/>
              </w:rPr>
              <w:instrText xml:space="preserve"> FORMTEXT </w:instrText>
            </w:r>
            <w:r w:rsidRPr="00A971CB">
              <w:rPr>
                <w:rFonts w:ascii="Times New Roman" w:hAnsi="Times New Roman"/>
                <w:sz w:val="22"/>
                <w:szCs w:val="22"/>
              </w:rPr>
            </w:r>
            <w:r w:rsidRPr="00A971CB">
              <w:rPr>
                <w:rFonts w:ascii="Times New Roman" w:hAnsi="Times New Roman"/>
                <w:sz w:val="22"/>
                <w:szCs w:val="22"/>
              </w:rPr>
              <w:fldChar w:fldCharType="separate"/>
            </w:r>
            <w:r w:rsidRPr="00A971CB">
              <w:rPr>
                <w:rFonts w:ascii="Times New Roman" w:hAnsi="Times New Roman"/>
                <w:noProof/>
                <w:sz w:val="22"/>
                <w:szCs w:val="22"/>
              </w:rPr>
              <w:t> </w:t>
            </w:r>
            <w:r w:rsidRPr="00A971CB">
              <w:rPr>
                <w:rFonts w:ascii="Times New Roman" w:hAnsi="Times New Roman"/>
                <w:noProof/>
                <w:sz w:val="22"/>
                <w:szCs w:val="22"/>
              </w:rPr>
              <w:t> </w:t>
            </w:r>
            <w:r w:rsidRPr="00A971C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523E551" w14:textId="77777777" w:rsidR="00543961" w:rsidRDefault="00543961" w:rsidP="00543961">
            <w:r w:rsidRPr="00A971CB">
              <w:rPr>
                <w:rFonts w:ascii="Times New Roman" w:hAnsi="Times New Roman"/>
                <w:sz w:val="22"/>
                <w:szCs w:val="22"/>
              </w:rPr>
              <w:fldChar w:fldCharType="begin">
                <w:ffData>
                  <w:name w:val=""/>
                  <w:enabled/>
                  <w:calcOnExit w:val="0"/>
                  <w:textInput>
                    <w:maxLength w:val="2"/>
                  </w:textInput>
                </w:ffData>
              </w:fldChar>
            </w:r>
            <w:r w:rsidRPr="00A971CB">
              <w:rPr>
                <w:rFonts w:ascii="Times New Roman" w:hAnsi="Times New Roman"/>
                <w:sz w:val="22"/>
                <w:szCs w:val="22"/>
              </w:rPr>
              <w:instrText xml:space="preserve"> FORMTEXT </w:instrText>
            </w:r>
            <w:r w:rsidRPr="00A971CB">
              <w:rPr>
                <w:rFonts w:ascii="Times New Roman" w:hAnsi="Times New Roman"/>
                <w:sz w:val="22"/>
                <w:szCs w:val="22"/>
              </w:rPr>
            </w:r>
            <w:r w:rsidRPr="00A971CB">
              <w:rPr>
                <w:rFonts w:ascii="Times New Roman" w:hAnsi="Times New Roman"/>
                <w:sz w:val="22"/>
                <w:szCs w:val="22"/>
              </w:rPr>
              <w:fldChar w:fldCharType="separate"/>
            </w:r>
            <w:r w:rsidRPr="00A971CB">
              <w:rPr>
                <w:rFonts w:ascii="Times New Roman" w:hAnsi="Times New Roman"/>
                <w:noProof/>
                <w:sz w:val="22"/>
                <w:szCs w:val="22"/>
              </w:rPr>
              <w:t> </w:t>
            </w:r>
            <w:r w:rsidRPr="00A971CB">
              <w:rPr>
                <w:rFonts w:ascii="Times New Roman" w:hAnsi="Times New Roman"/>
                <w:noProof/>
                <w:sz w:val="22"/>
                <w:szCs w:val="22"/>
              </w:rPr>
              <w:t> </w:t>
            </w:r>
            <w:r w:rsidRPr="00A971CB">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D2115B1"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734DF0C9" w14:textId="77777777" w:rsidTr="008D497D">
        <w:tc>
          <w:tcPr>
            <w:tcW w:w="8406" w:type="dxa"/>
            <w:gridSpan w:val="7"/>
            <w:tcBorders>
              <w:top w:val="single" w:sz="4" w:space="0" w:color="auto"/>
              <w:bottom w:val="single" w:sz="4" w:space="0" w:color="auto"/>
            </w:tcBorders>
          </w:tcPr>
          <w:p w14:paraId="428E6821" w14:textId="77777777" w:rsidR="00543961" w:rsidRDefault="00543961" w:rsidP="00543961">
            <w:pPr>
              <w:tabs>
                <w:tab w:val="left" w:pos="540"/>
                <w:tab w:val="left" w:pos="1238"/>
              </w:tabs>
              <w:spacing w:before="20" w:after="20"/>
              <w:ind w:left="60" w:firstLine="4"/>
              <w:rPr>
                <w:rFonts w:cs="Arial"/>
                <w:sz w:val="18"/>
                <w:szCs w:val="18"/>
              </w:rPr>
            </w:pPr>
            <w:r>
              <w:rPr>
                <w:rFonts w:cs="Arial"/>
                <w:b/>
                <w:sz w:val="18"/>
                <w:szCs w:val="18"/>
              </w:rPr>
              <w:t>57.25(4)  ADVERSE REACTION TO MEDICATION</w:t>
            </w:r>
            <w:r>
              <w:rPr>
                <w:rFonts w:cs="Arial"/>
                <w:sz w:val="18"/>
                <w:szCs w:val="18"/>
              </w:rPr>
              <w:t xml:space="preserve">  In the event of an adverse reaction to any medication, a staff member shall immediately notify the resident’s parent or guardian and the attending physician.</w:t>
            </w:r>
          </w:p>
        </w:tc>
        <w:tc>
          <w:tcPr>
            <w:tcW w:w="540" w:type="dxa"/>
            <w:gridSpan w:val="2"/>
            <w:tcBorders>
              <w:top w:val="single" w:sz="4" w:space="0" w:color="auto"/>
              <w:bottom w:val="single" w:sz="4" w:space="0" w:color="auto"/>
            </w:tcBorders>
            <w:shd w:val="clear" w:color="auto" w:fill="auto"/>
          </w:tcPr>
          <w:p w14:paraId="6C3D806B" w14:textId="77777777" w:rsidR="00543961" w:rsidRDefault="00543961" w:rsidP="00543961">
            <w:r w:rsidRPr="00A971CB">
              <w:rPr>
                <w:rFonts w:ascii="Times New Roman" w:hAnsi="Times New Roman"/>
                <w:sz w:val="22"/>
                <w:szCs w:val="22"/>
              </w:rPr>
              <w:fldChar w:fldCharType="begin">
                <w:ffData>
                  <w:name w:val=""/>
                  <w:enabled/>
                  <w:calcOnExit w:val="0"/>
                  <w:textInput>
                    <w:maxLength w:val="2"/>
                  </w:textInput>
                </w:ffData>
              </w:fldChar>
            </w:r>
            <w:r w:rsidRPr="00A971CB">
              <w:rPr>
                <w:rFonts w:ascii="Times New Roman" w:hAnsi="Times New Roman"/>
                <w:sz w:val="22"/>
                <w:szCs w:val="22"/>
              </w:rPr>
              <w:instrText xml:space="preserve"> FORMTEXT </w:instrText>
            </w:r>
            <w:r w:rsidRPr="00A971CB">
              <w:rPr>
                <w:rFonts w:ascii="Times New Roman" w:hAnsi="Times New Roman"/>
                <w:sz w:val="22"/>
                <w:szCs w:val="22"/>
              </w:rPr>
            </w:r>
            <w:r w:rsidRPr="00A971CB">
              <w:rPr>
                <w:rFonts w:ascii="Times New Roman" w:hAnsi="Times New Roman"/>
                <w:sz w:val="22"/>
                <w:szCs w:val="22"/>
              </w:rPr>
              <w:fldChar w:fldCharType="separate"/>
            </w:r>
            <w:r w:rsidRPr="00A971CB">
              <w:rPr>
                <w:rFonts w:ascii="Times New Roman" w:hAnsi="Times New Roman"/>
                <w:noProof/>
                <w:sz w:val="22"/>
                <w:szCs w:val="22"/>
              </w:rPr>
              <w:t> </w:t>
            </w:r>
            <w:r w:rsidRPr="00A971CB">
              <w:rPr>
                <w:rFonts w:ascii="Times New Roman" w:hAnsi="Times New Roman"/>
                <w:noProof/>
                <w:sz w:val="22"/>
                <w:szCs w:val="22"/>
              </w:rPr>
              <w:t> </w:t>
            </w:r>
            <w:r w:rsidRPr="00A971C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64000B9" w14:textId="77777777" w:rsidR="00543961" w:rsidRDefault="00543961" w:rsidP="00543961">
            <w:r w:rsidRPr="00A971CB">
              <w:rPr>
                <w:rFonts w:ascii="Times New Roman" w:hAnsi="Times New Roman"/>
                <w:sz w:val="22"/>
                <w:szCs w:val="22"/>
              </w:rPr>
              <w:fldChar w:fldCharType="begin">
                <w:ffData>
                  <w:name w:val=""/>
                  <w:enabled/>
                  <w:calcOnExit w:val="0"/>
                  <w:textInput>
                    <w:maxLength w:val="2"/>
                  </w:textInput>
                </w:ffData>
              </w:fldChar>
            </w:r>
            <w:r w:rsidRPr="00A971CB">
              <w:rPr>
                <w:rFonts w:ascii="Times New Roman" w:hAnsi="Times New Roman"/>
                <w:sz w:val="22"/>
                <w:szCs w:val="22"/>
              </w:rPr>
              <w:instrText xml:space="preserve"> FORMTEXT </w:instrText>
            </w:r>
            <w:r w:rsidRPr="00A971CB">
              <w:rPr>
                <w:rFonts w:ascii="Times New Roman" w:hAnsi="Times New Roman"/>
                <w:sz w:val="22"/>
                <w:szCs w:val="22"/>
              </w:rPr>
            </w:r>
            <w:r w:rsidRPr="00A971CB">
              <w:rPr>
                <w:rFonts w:ascii="Times New Roman" w:hAnsi="Times New Roman"/>
                <w:sz w:val="22"/>
                <w:szCs w:val="22"/>
              </w:rPr>
              <w:fldChar w:fldCharType="separate"/>
            </w:r>
            <w:r w:rsidRPr="00A971CB">
              <w:rPr>
                <w:rFonts w:ascii="Times New Roman" w:hAnsi="Times New Roman"/>
                <w:noProof/>
                <w:sz w:val="22"/>
                <w:szCs w:val="22"/>
              </w:rPr>
              <w:t> </w:t>
            </w:r>
            <w:r w:rsidRPr="00A971CB">
              <w:rPr>
                <w:rFonts w:ascii="Times New Roman" w:hAnsi="Times New Roman"/>
                <w:noProof/>
                <w:sz w:val="22"/>
                <w:szCs w:val="22"/>
              </w:rPr>
              <w:t> </w:t>
            </w:r>
            <w:r w:rsidRPr="00A971CB">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0687A19" w14:textId="77777777" w:rsidR="00543961" w:rsidRDefault="00543961" w:rsidP="00543961">
            <w:r w:rsidRPr="00A971CB">
              <w:rPr>
                <w:rFonts w:ascii="Times New Roman" w:hAnsi="Times New Roman"/>
                <w:sz w:val="22"/>
                <w:szCs w:val="22"/>
              </w:rPr>
              <w:fldChar w:fldCharType="begin">
                <w:ffData>
                  <w:name w:val=""/>
                  <w:enabled/>
                  <w:calcOnExit w:val="0"/>
                  <w:textInput>
                    <w:maxLength w:val="2"/>
                  </w:textInput>
                </w:ffData>
              </w:fldChar>
            </w:r>
            <w:r w:rsidRPr="00A971CB">
              <w:rPr>
                <w:rFonts w:ascii="Times New Roman" w:hAnsi="Times New Roman"/>
                <w:sz w:val="22"/>
                <w:szCs w:val="22"/>
              </w:rPr>
              <w:instrText xml:space="preserve"> FORMTEXT </w:instrText>
            </w:r>
            <w:r w:rsidRPr="00A971CB">
              <w:rPr>
                <w:rFonts w:ascii="Times New Roman" w:hAnsi="Times New Roman"/>
                <w:sz w:val="22"/>
                <w:szCs w:val="22"/>
              </w:rPr>
            </w:r>
            <w:r w:rsidRPr="00A971CB">
              <w:rPr>
                <w:rFonts w:ascii="Times New Roman" w:hAnsi="Times New Roman"/>
                <w:sz w:val="22"/>
                <w:szCs w:val="22"/>
              </w:rPr>
              <w:fldChar w:fldCharType="separate"/>
            </w:r>
            <w:r w:rsidRPr="00A971CB">
              <w:rPr>
                <w:rFonts w:ascii="Times New Roman" w:hAnsi="Times New Roman"/>
                <w:noProof/>
                <w:sz w:val="22"/>
                <w:szCs w:val="22"/>
              </w:rPr>
              <w:t> </w:t>
            </w:r>
            <w:r w:rsidRPr="00A971CB">
              <w:rPr>
                <w:rFonts w:ascii="Times New Roman" w:hAnsi="Times New Roman"/>
                <w:noProof/>
                <w:sz w:val="22"/>
                <w:szCs w:val="22"/>
              </w:rPr>
              <w:t> </w:t>
            </w:r>
            <w:r w:rsidRPr="00A971C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CDC1FB4" w14:textId="77777777" w:rsidR="00543961" w:rsidRDefault="00543961" w:rsidP="00543961">
            <w:r w:rsidRPr="00A971CB">
              <w:rPr>
                <w:rFonts w:ascii="Times New Roman" w:hAnsi="Times New Roman"/>
                <w:sz w:val="22"/>
                <w:szCs w:val="22"/>
              </w:rPr>
              <w:fldChar w:fldCharType="begin">
                <w:ffData>
                  <w:name w:val=""/>
                  <w:enabled/>
                  <w:calcOnExit w:val="0"/>
                  <w:textInput>
                    <w:maxLength w:val="2"/>
                  </w:textInput>
                </w:ffData>
              </w:fldChar>
            </w:r>
            <w:r w:rsidRPr="00A971CB">
              <w:rPr>
                <w:rFonts w:ascii="Times New Roman" w:hAnsi="Times New Roman"/>
                <w:sz w:val="22"/>
                <w:szCs w:val="22"/>
              </w:rPr>
              <w:instrText xml:space="preserve"> FORMTEXT </w:instrText>
            </w:r>
            <w:r w:rsidRPr="00A971CB">
              <w:rPr>
                <w:rFonts w:ascii="Times New Roman" w:hAnsi="Times New Roman"/>
                <w:sz w:val="22"/>
                <w:szCs w:val="22"/>
              </w:rPr>
            </w:r>
            <w:r w:rsidRPr="00A971CB">
              <w:rPr>
                <w:rFonts w:ascii="Times New Roman" w:hAnsi="Times New Roman"/>
                <w:sz w:val="22"/>
                <w:szCs w:val="22"/>
              </w:rPr>
              <w:fldChar w:fldCharType="separate"/>
            </w:r>
            <w:r w:rsidRPr="00A971CB">
              <w:rPr>
                <w:rFonts w:ascii="Times New Roman" w:hAnsi="Times New Roman"/>
                <w:noProof/>
                <w:sz w:val="22"/>
                <w:szCs w:val="22"/>
              </w:rPr>
              <w:t> </w:t>
            </w:r>
            <w:r w:rsidRPr="00A971CB">
              <w:rPr>
                <w:rFonts w:ascii="Times New Roman" w:hAnsi="Times New Roman"/>
                <w:noProof/>
                <w:sz w:val="22"/>
                <w:szCs w:val="22"/>
              </w:rPr>
              <w:t> </w:t>
            </w:r>
            <w:r w:rsidRPr="00A971CB">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3B935B4"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01DF63D3" w14:textId="77777777" w:rsidTr="008D497D">
        <w:tc>
          <w:tcPr>
            <w:tcW w:w="8406" w:type="dxa"/>
            <w:gridSpan w:val="7"/>
            <w:tcBorders>
              <w:top w:val="single" w:sz="4" w:space="0" w:color="auto"/>
              <w:bottom w:val="single" w:sz="4" w:space="0" w:color="auto"/>
            </w:tcBorders>
          </w:tcPr>
          <w:p w14:paraId="101B4A48" w14:textId="77777777" w:rsidR="00543961" w:rsidRDefault="00543961" w:rsidP="00543961">
            <w:pPr>
              <w:tabs>
                <w:tab w:val="left" w:pos="540"/>
                <w:tab w:val="left" w:pos="1238"/>
              </w:tabs>
              <w:spacing w:before="20" w:after="20"/>
              <w:ind w:left="60" w:firstLine="4"/>
              <w:rPr>
                <w:rFonts w:cs="Arial"/>
                <w:sz w:val="18"/>
                <w:szCs w:val="18"/>
              </w:rPr>
            </w:pPr>
            <w:r>
              <w:rPr>
                <w:rFonts w:cs="Arial"/>
                <w:b/>
                <w:sz w:val="18"/>
                <w:szCs w:val="18"/>
              </w:rPr>
              <w:t>57.25(5)  MEDICATION ERRORS</w:t>
            </w:r>
            <w:r>
              <w:rPr>
                <w:rFonts w:cs="Arial"/>
                <w:sz w:val="18"/>
                <w:szCs w:val="18"/>
              </w:rPr>
              <w:t xml:space="preserve">  The attending physician shall be notified in the event of a medication error.  The department and placing agency shall be notified as required in ss. DCF 57.13(1)(e) and 57.135.</w:t>
            </w:r>
          </w:p>
        </w:tc>
        <w:tc>
          <w:tcPr>
            <w:tcW w:w="540" w:type="dxa"/>
            <w:gridSpan w:val="2"/>
            <w:tcBorders>
              <w:top w:val="single" w:sz="4" w:space="0" w:color="auto"/>
              <w:bottom w:val="single" w:sz="4" w:space="0" w:color="auto"/>
            </w:tcBorders>
            <w:shd w:val="clear" w:color="auto" w:fill="auto"/>
          </w:tcPr>
          <w:p w14:paraId="01FD57FE" w14:textId="77777777" w:rsidR="00543961" w:rsidRDefault="00543961" w:rsidP="00543961">
            <w:r w:rsidRPr="00A971CB">
              <w:rPr>
                <w:rFonts w:ascii="Times New Roman" w:hAnsi="Times New Roman"/>
                <w:sz w:val="22"/>
                <w:szCs w:val="22"/>
              </w:rPr>
              <w:fldChar w:fldCharType="begin">
                <w:ffData>
                  <w:name w:val=""/>
                  <w:enabled/>
                  <w:calcOnExit w:val="0"/>
                  <w:textInput>
                    <w:maxLength w:val="2"/>
                  </w:textInput>
                </w:ffData>
              </w:fldChar>
            </w:r>
            <w:r w:rsidRPr="00A971CB">
              <w:rPr>
                <w:rFonts w:ascii="Times New Roman" w:hAnsi="Times New Roman"/>
                <w:sz w:val="22"/>
                <w:szCs w:val="22"/>
              </w:rPr>
              <w:instrText xml:space="preserve"> FORMTEXT </w:instrText>
            </w:r>
            <w:r w:rsidRPr="00A971CB">
              <w:rPr>
                <w:rFonts w:ascii="Times New Roman" w:hAnsi="Times New Roman"/>
                <w:sz w:val="22"/>
                <w:szCs w:val="22"/>
              </w:rPr>
            </w:r>
            <w:r w:rsidRPr="00A971CB">
              <w:rPr>
                <w:rFonts w:ascii="Times New Roman" w:hAnsi="Times New Roman"/>
                <w:sz w:val="22"/>
                <w:szCs w:val="22"/>
              </w:rPr>
              <w:fldChar w:fldCharType="separate"/>
            </w:r>
            <w:r w:rsidRPr="00A971CB">
              <w:rPr>
                <w:rFonts w:ascii="Times New Roman" w:hAnsi="Times New Roman"/>
                <w:noProof/>
                <w:sz w:val="22"/>
                <w:szCs w:val="22"/>
              </w:rPr>
              <w:t> </w:t>
            </w:r>
            <w:r w:rsidRPr="00A971CB">
              <w:rPr>
                <w:rFonts w:ascii="Times New Roman" w:hAnsi="Times New Roman"/>
                <w:noProof/>
                <w:sz w:val="22"/>
                <w:szCs w:val="22"/>
              </w:rPr>
              <w:t> </w:t>
            </w:r>
            <w:r w:rsidRPr="00A971C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92F0C3A" w14:textId="77777777" w:rsidR="00543961" w:rsidRDefault="00543961" w:rsidP="00543961">
            <w:r w:rsidRPr="00A971CB">
              <w:rPr>
                <w:rFonts w:ascii="Times New Roman" w:hAnsi="Times New Roman"/>
                <w:sz w:val="22"/>
                <w:szCs w:val="22"/>
              </w:rPr>
              <w:fldChar w:fldCharType="begin">
                <w:ffData>
                  <w:name w:val=""/>
                  <w:enabled/>
                  <w:calcOnExit w:val="0"/>
                  <w:textInput>
                    <w:maxLength w:val="2"/>
                  </w:textInput>
                </w:ffData>
              </w:fldChar>
            </w:r>
            <w:r w:rsidRPr="00A971CB">
              <w:rPr>
                <w:rFonts w:ascii="Times New Roman" w:hAnsi="Times New Roman"/>
                <w:sz w:val="22"/>
                <w:szCs w:val="22"/>
              </w:rPr>
              <w:instrText xml:space="preserve"> FORMTEXT </w:instrText>
            </w:r>
            <w:r w:rsidRPr="00A971CB">
              <w:rPr>
                <w:rFonts w:ascii="Times New Roman" w:hAnsi="Times New Roman"/>
                <w:sz w:val="22"/>
                <w:szCs w:val="22"/>
              </w:rPr>
            </w:r>
            <w:r w:rsidRPr="00A971CB">
              <w:rPr>
                <w:rFonts w:ascii="Times New Roman" w:hAnsi="Times New Roman"/>
                <w:sz w:val="22"/>
                <w:szCs w:val="22"/>
              </w:rPr>
              <w:fldChar w:fldCharType="separate"/>
            </w:r>
            <w:r w:rsidRPr="00A971CB">
              <w:rPr>
                <w:rFonts w:ascii="Times New Roman" w:hAnsi="Times New Roman"/>
                <w:noProof/>
                <w:sz w:val="22"/>
                <w:szCs w:val="22"/>
              </w:rPr>
              <w:t> </w:t>
            </w:r>
            <w:r w:rsidRPr="00A971CB">
              <w:rPr>
                <w:rFonts w:ascii="Times New Roman" w:hAnsi="Times New Roman"/>
                <w:noProof/>
                <w:sz w:val="22"/>
                <w:szCs w:val="22"/>
              </w:rPr>
              <w:t> </w:t>
            </w:r>
            <w:r w:rsidRPr="00A971CB">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CF4CC15" w14:textId="77777777" w:rsidR="00543961" w:rsidRDefault="00543961" w:rsidP="00543961">
            <w:r w:rsidRPr="00A971CB">
              <w:rPr>
                <w:rFonts w:ascii="Times New Roman" w:hAnsi="Times New Roman"/>
                <w:sz w:val="22"/>
                <w:szCs w:val="22"/>
              </w:rPr>
              <w:fldChar w:fldCharType="begin">
                <w:ffData>
                  <w:name w:val=""/>
                  <w:enabled/>
                  <w:calcOnExit w:val="0"/>
                  <w:textInput>
                    <w:maxLength w:val="2"/>
                  </w:textInput>
                </w:ffData>
              </w:fldChar>
            </w:r>
            <w:r w:rsidRPr="00A971CB">
              <w:rPr>
                <w:rFonts w:ascii="Times New Roman" w:hAnsi="Times New Roman"/>
                <w:sz w:val="22"/>
                <w:szCs w:val="22"/>
              </w:rPr>
              <w:instrText xml:space="preserve"> FORMTEXT </w:instrText>
            </w:r>
            <w:r w:rsidRPr="00A971CB">
              <w:rPr>
                <w:rFonts w:ascii="Times New Roman" w:hAnsi="Times New Roman"/>
                <w:sz w:val="22"/>
                <w:szCs w:val="22"/>
              </w:rPr>
            </w:r>
            <w:r w:rsidRPr="00A971CB">
              <w:rPr>
                <w:rFonts w:ascii="Times New Roman" w:hAnsi="Times New Roman"/>
                <w:sz w:val="22"/>
                <w:szCs w:val="22"/>
              </w:rPr>
              <w:fldChar w:fldCharType="separate"/>
            </w:r>
            <w:r w:rsidRPr="00A971CB">
              <w:rPr>
                <w:rFonts w:ascii="Times New Roman" w:hAnsi="Times New Roman"/>
                <w:noProof/>
                <w:sz w:val="22"/>
                <w:szCs w:val="22"/>
              </w:rPr>
              <w:t> </w:t>
            </w:r>
            <w:r w:rsidRPr="00A971CB">
              <w:rPr>
                <w:rFonts w:ascii="Times New Roman" w:hAnsi="Times New Roman"/>
                <w:noProof/>
                <w:sz w:val="22"/>
                <w:szCs w:val="22"/>
              </w:rPr>
              <w:t> </w:t>
            </w:r>
            <w:r w:rsidRPr="00A971C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EF6C9F5" w14:textId="77777777" w:rsidR="00543961" w:rsidRDefault="00543961" w:rsidP="00543961">
            <w:r w:rsidRPr="00A971CB">
              <w:rPr>
                <w:rFonts w:ascii="Times New Roman" w:hAnsi="Times New Roman"/>
                <w:sz w:val="22"/>
                <w:szCs w:val="22"/>
              </w:rPr>
              <w:fldChar w:fldCharType="begin">
                <w:ffData>
                  <w:name w:val=""/>
                  <w:enabled/>
                  <w:calcOnExit w:val="0"/>
                  <w:textInput>
                    <w:maxLength w:val="2"/>
                  </w:textInput>
                </w:ffData>
              </w:fldChar>
            </w:r>
            <w:r w:rsidRPr="00A971CB">
              <w:rPr>
                <w:rFonts w:ascii="Times New Roman" w:hAnsi="Times New Roman"/>
                <w:sz w:val="22"/>
                <w:szCs w:val="22"/>
              </w:rPr>
              <w:instrText xml:space="preserve"> FORMTEXT </w:instrText>
            </w:r>
            <w:r w:rsidRPr="00A971CB">
              <w:rPr>
                <w:rFonts w:ascii="Times New Roman" w:hAnsi="Times New Roman"/>
                <w:sz w:val="22"/>
                <w:szCs w:val="22"/>
              </w:rPr>
            </w:r>
            <w:r w:rsidRPr="00A971CB">
              <w:rPr>
                <w:rFonts w:ascii="Times New Roman" w:hAnsi="Times New Roman"/>
                <w:sz w:val="22"/>
                <w:szCs w:val="22"/>
              </w:rPr>
              <w:fldChar w:fldCharType="separate"/>
            </w:r>
            <w:r w:rsidRPr="00A971CB">
              <w:rPr>
                <w:rFonts w:ascii="Times New Roman" w:hAnsi="Times New Roman"/>
                <w:noProof/>
                <w:sz w:val="22"/>
                <w:szCs w:val="22"/>
              </w:rPr>
              <w:t> </w:t>
            </w:r>
            <w:r w:rsidRPr="00A971CB">
              <w:rPr>
                <w:rFonts w:ascii="Times New Roman" w:hAnsi="Times New Roman"/>
                <w:noProof/>
                <w:sz w:val="22"/>
                <w:szCs w:val="22"/>
              </w:rPr>
              <w:t> </w:t>
            </w:r>
            <w:r w:rsidRPr="00A971CB">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CAE9D8F"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7BB7AD6E" w14:textId="77777777" w:rsidTr="008D497D">
        <w:tc>
          <w:tcPr>
            <w:tcW w:w="8406" w:type="dxa"/>
            <w:gridSpan w:val="7"/>
            <w:tcBorders>
              <w:top w:val="single" w:sz="4" w:space="0" w:color="auto"/>
              <w:bottom w:val="single" w:sz="4" w:space="0" w:color="auto"/>
            </w:tcBorders>
          </w:tcPr>
          <w:p w14:paraId="72054647" w14:textId="77777777" w:rsidR="00543961" w:rsidRDefault="00543961" w:rsidP="00543961">
            <w:pPr>
              <w:tabs>
                <w:tab w:val="left" w:pos="540"/>
                <w:tab w:val="left" w:pos="1238"/>
              </w:tabs>
              <w:spacing w:before="20" w:after="20"/>
              <w:ind w:left="60" w:firstLine="4"/>
              <w:rPr>
                <w:rFonts w:cs="Arial"/>
                <w:sz w:val="18"/>
                <w:szCs w:val="18"/>
              </w:rPr>
            </w:pPr>
            <w:r>
              <w:rPr>
                <w:rFonts w:cs="Arial"/>
                <w:b/>
                <w:sz w:val="18"/>
                <w:szCs w:val="18"/>
              </w:rPr>
              <w:t>57.25(6)  MEDICATION STORAGE &amp; DISPOSAL</w:t>
            </w:r>
            <w:r>
              <w:rPr>
                <w:rFonts w:cs="Arial"/>
                <w:sz w:val="18"/>
                <w:szCs w:val="18"/>
              </w:rPr>
              <w:t xml:space="preserve">  The licensee shall comply with all of the following requirements for storing medication:</w:t>
            </w:r>
          </w:p>
        </w:tc>
        <w:tc>
          <w:tcPr>
            <w:tcW w:w="540" w:type="dxa"/>
            <w:gridSpan w:val="2"/>
            <w:tcBorders>
              <w:top w:val="single" w:sz="4" w:space="0" w:color="auto"/>
              <w:bottom w:val="single" w:sz="4" w:space="0" w:color="auto"/>
            </w:tcBorders>
            <w:shd w:val="clear" w:color="auto" w:fill="auto"/>
          </w:tcPr>
          <w:p w14:paraId="4F660D94" w14:textId="77777777" w:rsidR="00543961" w:rsidRDefault="00543961" w:rsidP="00543961">
            <w:r w:rsidRPr="00A971CB">
              <w:rPr>
                <w:rFonts w:ascii="Times New Roman" w:hAnsi="Times New Roman"/>
                <w:sz w:val="22"/>
                <w:szCs w:val="22"/>
              </w:rPr>
              <w:fldChar w:fldCharType="begin">
                <w:ffData>
                  <w:name w:val=""/>
                  <w:enabled/>
                  <w:calcOnExit w:val="0"/>
                  <w:textInput>
                    <w:maxLength w:val="2"/>
                  </w:textInput>
                </w:ffData>
              </w:fldChar>
            </w:r>
            <w:r w:rsidRPr="00A971CB">
              <w:rPr>
                <w:rFonts w:ascii="Times New Roman" w:hAnsi="Times New Roman"/>
                <w:sz w:val="22"/>
                <w:szCs w:val="22"/>
              </w:rPr>
              <w:instrText xml:space="preserve"> FORMTEXT </w:instrText>
            </w:r>
            <w:r w:rsidRPr="00A971CB">
              <w:rPr>
                <w:rFonts w:ascii="Times New Roman" w:hAnsi="Times New Roman"/>
                <w:sz w:val="22"/>
                <w:szCs w:val="22"/>
              </w:rPr>
            </w:r>
            <w:r w:rsidRPr="00A971CB">
              <w:rPr>
                <w:rFonts w:ascii="Times New Roman" w:hAnsi="Times New Roman"/>
                <w:sz w:val="22"/>
                <w:szCs w:val="22"/>
              </w:rPr>
              <w:fldChar w:fldCharType="separate"/>
            </w:r>
            <w:r w:rsidRPr="00A971CB">
              <w:rPr>
                <w:rFonts w:ascii="Times New Roman" w:hAnsi="Times New Roman"/>
                <w:noProof/>
                <w:sz w:val="22"/>
                <w:szCs w:val="22"/>
              </w:rPr>
              <w:t> </w:t>
            </w:r>
            <w:r w:rsidRPr="00A971CB">
              <w:rPr>
                <w:rFonts w:ascii="Times New Roman" w:hAnsi="Times New Roman"/>
                <w:noProof/>
                <w:sz w:val="22"/>
                <w:szCs w:val="22"/>
              </w:rPr>
              <w:t> </w:t>
            </w:r>
            <w:r w:rsidRPr="00A971C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9BDE1B6" w14:textId="77777777" w:rsidR="00543961" w:rsidRDefault="00543961" w:rsidP="00543961">
            <w:r w:rsidRPr="00A971CB">
              <w:rPr>
                <w:rFonts w:ascii="Times New Roman" w:hAnsi="Times New Roman"/>
                <w:sz w:val="22"/>
                <w:szCs w:val="22"/>
              </w:rPr>
              <w:fldChar w:fldCharType="begin">
                <w:ffData>
                  <w:name w:val=""/>
                  <w:enabled/>
                  <w:calcOnExit w:val="0"/>
                  <w:textInput>
                    <w:maxLength w:val="2"/>
                  </w:textInput>
                </w:ffData>
              </w:fldChar>
            </w:r>
            <w:r w:rsidRPr="00A971CB">
              <w:rPr>
                <w:rFonts w:ascii="Times New Roman" w:hAnsi="Times New Roman"/>
                <w:sz w:val="22"/>
                <w:szCs w:val="22"/>
              </w:rPr>
              <w:instrText xml:space="preserve"> FORMTEXT </w:instrText>
            </w:r>
            <w:r w:rsidRPr="00A971CB">
              <w:rPr>
                <w:rFonts w:ascii="Times New Roman" w:hAnsi="Times New Roman"/>
                <w:sz w:val="22"/>
                <w:szCs w:val="22"/>
              </w:rPr>
            </w:r>
            <w:r w:rsidRPr="00A971CB">
              <w:rPr>
                <w:rFonts w:ascii="Times New Roman" w:hAnsi="Times New Roman"/>
                <w:sz w:val="22"/>
                <w:szCs w:val="22"/>
              </w:rPr>
              <w:fldChar w:fldCharType="separate"/>
            </w:r>
            <w:r w:rsidRPr="00A971CB">
              <w:rPr>
                <w:rFonts w:ascii="Times New Roman" w:hAnsi="Times New Roman"/>
                <w:noProof/>
                <w:sz w:val="22"/>
                <w:szCs w:val="22"/>
              </w:rPr>
              <w:t> </w:t>
            </w:r>
            <w:r w:rsidRPr="00A971CB">
              <w:rPr>
                <w:rFonts w:ascii="Times New Roman" w:hAnsi="Times New Roman"/>
                <w:noProof/>
                <w:sz w:val="22"/>
                <w:szCs w:val="22"/>
              </w:rPr>
              <w:t> </w:t>
            </w:r>
            <w:r w:rsidRPr="00A971CB">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488B7F1" w14:textId="77777777" w:rsidR="00543961" w:rsidRDefault="00543961" w:rsidP="00543961">
            <w:r w:rsidRPr="00A971CB">
              <w:rPr>
                <w:rFonts w:ascii="Times New Roman" w:hAnsi="Times New Roman"/>
                <w:sz w:val="22"/>
                <w:szCs w:val="22"/>
              </w:rPr>
              <w:fldChar w:fldCharType="begin">
                <w:ffData>
                  <w:name w:val=""/>
                  <w:enabled/>
                  <w:calcOnExit w:val="0"/>
                  <w:textInput>
                    <w:maxLength w:val="2"/>
                  </w:textInput>
                </w:ffData>
              </w:fldChar>
            </w:r>
            <w:r w:rsidRPr="00A971CB">
              <w:rPr>
                <w:rFonts w:ascii="Times New Roman" w:hAnsi="Times New Roman"/>
                <w:sz w:val="22"/>
                <w:szCs w:val="22"/>
              </w:rPr>
              <w:instrText xml:space="preserve"> FORMTEXT </w:instrText>
            </w:r>
            <w:r w:rsidRPr="00A971CB">
              <w:rPr>
                <w:rFonts w:ascii="Times New Roman" w:hAnsi="Times New Roman"/>
                <w:sz w:val="22"/>
                <w:szCs w:val="22"/>
              </w:rPr>
            </w:r>
            <w:r w:rsidRPr="00A971CB">
              <w:rPr>
                <w:rFonts w:ascii="Times New Roman" w:hAnsi="Times New Roman"/>
                <w:sz w:val="22"/>
                <w:szCs w:val="22"/>
              </w:rPr>
              <w:fldChar w:fldCharType="separate"/>
            </w:r>
            <w:r w:rsidRPr="00A971CB">
              <w:rPr>
                <w:rFonts w:ascii="Times New Roman" w:hAnsi="Times New Roman"/>
                <w:noProof/>
                <w:sz w:val="22"/>
                <w:szCs w:val="22"/>
              </w:rPr>
              <w:t> </w:t>
            </w:r>
            <w:r w:rsidRPr="00A971CB">
              <w:rPr>
                <w:rFonts w:ascii="Times New Roman" w:hAnsi="Times New Roman"/>
                <w:noProof/>
                <w:sz w:val="22"/>
                <w:szCs w:val="22"/>
              </w:rPr>
              <w:t> </w:t>
            </w:r>
            <w:r w:rsidRPr="00A971C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8559441" w14:textId="77777777" w:rsidR="00543961" w:rsidRDefault="00543961" w:rsidP="00543961">
            <w:r w:rsidRPr="00A971CB">
              <w:rPr>
                <w:rFonts w:ascii="Times New Roman" w:hAnsi="Times New Roman"/>
                <w:sz w:val="22"/>
                <w:szCs w:val="22"/>
              </w:rPr>
              <w:fldChar w:fldCharType="begin">
                <w:ffData>
                  <w:name w:val=""/>
                  <w:enabled/>
                  <w:calcOnExit w:val="0"/>
                  <w:textInput>
                    <w:maxLength w:val="2"/>
                  </w:textInput>
                </w:ffData>
              </w:fldChar>
            </w:r>
            <w:r w:rsidRPr="00A971CB">
              <w:rPr>
                <w:rFonts w:ascii="Times New Roman" w:hAnsi="Times New Roman"/>
                <w:sz w:val="22"/>
                <w:szCs w:val="22"/>
              </w:rPr>
              <w:instrText xml:space="preserve"> FORMTEXT </w:instrText>
            </w:r>
            <w:r w:rsidRPr="00A971CB">
              <w:rPr>
                <w:rFonts w:ascii="Times New Roman" w:hAnsi="Times New Roman"/>
                <w:sz w:val="22"/>
                <w:szCs w:val="22"/>
              </w:rPr>
            </w:r>
            <w:r w:rsidRPr="00A971CB">
              <w:rPr>
                <w:rFonts w:ascii="Times New Roman" w:hAnsi="Times New Roman"/>
                <w:sz w:val="22"/>
                <w:szCs w:val="22"/>
              </w:rPr>
              <w:fldChar w:fldCharType="separate"/>
            </w:r>
            <w:r w:rsidRPr="00A971CB">
              <w:rPr>
                <w:rFonts w:ascii="Times New Roman" w:hAnsi="Times New Roman"/>
                <w:noProof/>
                <w:sz w:val="22"/>
                <w:szCs w:val="22"/>
              </w:rPr>
              <w:t> </w:t>
            </w:r>
            <w:r w:rsidRPr="00A971CB">
              <w:rPr>
                <w:rFonts w:ascii="Times New Roman" w:hAnsi="Times New Roman"/>
                <w:noProof/>
                <w:sz w:val="22"/>
                <w:szCs w:val="22"/>
              </w:rPr>
              <w:t> </w:t>
            </w:r>
            <w:r w:rsidRPr="00A971CB">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6253038"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55E94CDF" w14:textId="77777777" w:rsidTr="008D497D">
        <w:tc>
          <w:tcPr>
            <w:tcW w:w="8406" w:type="dxa"/>
            <w:gridSpan w:val="7"/>
            <w:tcBorders>
              <w:top w:val="single" w:sz="4" w:space="0" w:color="auto"/>
              <w:bottom w:val="single" w:sz="4" w:space="0" w:color="auto"/>
            </w:tcBorders>
          </w:tcPr>
          <w:p w14:paraId="5085540A" w14:textId="77777777" w:rsidR="00543961" w:rsidRDefault="00543961" w:rsidP="00543961">
            <w:pPr>
              <w:tabs>
                <w:tab w:val="left" w:pos="540"/>
                <w:tab w:val="left" w:pos="1238"/>
              </w:tabs>
              <w:spacing w:before="20" w:after="20"/>
              <w:ind w:left="60" w:firstLine="4"/>
              <w:rPr>
                <w:rFonts w:cs="Arial"/>
                <w:sz w:val="18"/>
                <w:szCs w:val="18"/>
              </w:rPr>
            </w:pPr>
            <w:r>
              <w:rPr>
                <w:rFonts w:cs="Arial"/>
                <w:b/>
                <w:sz w:val="18"/>
                <w:szCs w:val="18"/>
              </w:rPr>
              <w:t>57.25(6)(a)  MEDICATION STORAGE – ORIGINAL CONTAINER</w:t>
            </w:r>
            <w:r>
              <w:rPr>
                <w:rFonts w:cs="Arial"/>
                <w:sz w:val="18"/>
                <w:szCs w:val="18"/>
              </w:rPr>
              <w:t xml:space="preserve">  Medication including over-the-counter medication, shall be kept in the container in which it was purchased or prescribed.  No person may transfer medication that has been prescribed or purchased over-the-counter to another container or change the label on any medication, unless the person is a pharmacist as defined in s. 450.01(15), Stats.</w:t>
            </w:r>
          </w:p>
        </w:tc>
        <w:tc>
          <w:tcPr>
            <w:tcW w:w="540" w:type="dxa"/>
            <w:gridSpan w:val="2"/>
            <w:tcBorders>
              <w:top w:val="single" w:sz="4" w:space="0" w:color="auto"/>
              <w:bottom w:val="single" w:sz="4" w:space="0" w:color="auto"/>
            </w:tcBorders>
            <w:shd w:val="clear" w:color="auto" w:fill="auto"/>
          </w:tcPr>
          <w:p w14:paraId="25F5DFDF" w14:textId="77777777" w:rsidR="00543961" w:rsidRDefault="00543961" w:rsidP="00543961">
            <w:r w:rsidRPr="00A971CB">
              <w:rPr>
                <w:rFonts w:ascii="Times New Roman" w:hAnsi="Times New Roman"/>
                <w:sz w:val="22"/>
                <w:szCs w:val="22"/>
              </w:rPr>
              <w:fldChar w:fldCharType="begin">
                <w:ffData>
                  <w:name w:val=""/>
                  <w:enabled/>
                  <w:calcOnExit w:val="0"/>
                  <w:textInput>
                    <w:maxLength w:val="2"/>
                  </w:textInput>
                </w:ffData>
              </w:fldChar>
            </w:r>
            <w:r w:rsidRPr="00A971CB">
              <w:rPr>
                <w:rFonts w:ascii="Times New Roman" w:hAnsi="Times New Roman"/>
                <w:sz w:val="22"/>
                <w:szCs w:val="22"/>
              </w:rPr>
              <w:instrText xml:space="preserve"> FORMTEXT </w:instrText>
            </w:r>
            <w:r w:rsidRPr="00A971CB">
              <w:rPr>
                <w:rFonts w:ascii="Times New Roman" w:hAnsi="Times New Roman"/>
                <w:sz w:val="22"/>
                <w:szCs w:val="22"/>
              </w:rPr>
            </w:r>
            <w:r w:rsidRPr="00A971CB">
              <w:rPr>
                <w:rFonts w:ascii="Times New Roman" w:hAnsi="Times New Roman"/>
                <w:sz w:val="22"/>
                <w:szCs w:val="22"/>
              </w:rPr>
              <w:fldChar w:fldCharType="separate"/>
            </w:r>
            <w:r w:rsidRPr="00A971CB">
              <w:rPr>
                <w:rFonts w:ascii="Times New Roman" w:hAnsi="Times New Roman"/>
                <w:noProof/>
                <w:sz w:val="22"/>
                <w:szCs w:val="22"/>
              </w:rPr>
              <w:t> </w:t>
            </w:r>
            <w:r w:rsidRPr="00A971CB">
              <w:rPr>
                <w:rFonts w:ascii="Times New Roman" w:hAnsi="Times New Roman"/>
                <w:noProof/>
                <w:sz w:val="22"/>
                <w:szCs w:val="22"/>
              </w:rPr>
              <w:t> </w:t>
            </w:r>
            <w:r w:rsidRPr="00A971C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B760262" w14:textId="77777777" w:rsidR="00543961" w:rsidRDefault="00543961" w:rsidP="00543961">
            <w:r w:rsidRPr="00A971CB">
              <w:rPr>
                <w:rFonts w:ascii="Times New Roman" w:hAnsi="Times New Roman"/>
                <w:sz w:val="22"/>
                <w:szCs w:val="22"/>
              </w:rPr>
              <w:fldChar w:fldCharType="begin">
                <w:ffData>
                  <w:name w:val=""/>
                  <w:enabled/>
                  <w:calcOnExit w:val="0"/>
                  <w:textInput>
                    <w:maxLength w:val="2"/>
                  </w:textInput>
                </w:ffData>
              </w:fldChar>
            </w:r>
            <w:r w:rsidRPr="00A971CB">
              <w:rPr>
                <w:rFonts w:ascii="Times New Roman" w:hAnsi="Times New Roman"/>
                <w:sz w:val="22"/>
                <w:szCs w:val="22"/>
              </w:rPr>
              <w:instrText xml:space="preserve"> FORMTEXT </w:instrText>
            </w:r>
            <w:r w:rsidRPr="00A971CB">
              <w:rPr>
                <w:rFonts w:ascii="Times New Roman" w:hAnsi="Times New Roman"/>
                <w:sz w:val="22"/>
                <w:szCs w:val="22"/>
              </w:rPr>
            </w:r>
            <w:r w:rsidRPr="00A971CB">
              <w:rPr>
                <w:rFonts w:ascii="Times New Roman" w:hAnsi="Times New Roman"/>
                <w:sz w:val="22"/>
                <w:szCs w:val="22"/>
              </w:rPr>
              <w:fldChar w:fldCharType="separate"/>
            </w:r>
            <w:r w:rsidRPr="00A971CB">
              <w:rPr>
                <w:rFonts w:ascii="Times New Roman" w:hAnsi="Times New Roman"/>
                <w:noProof/>
                <w:sz w:val="22"/>
                <w:szCs w:val="22"/>
              </w:rPr>
              <w:t> </w:t>
            </w:r>
            <w:r w:rsidRPr="00A971CB">
              <w:rPr>
                <w:rFonts w:ascii="Times New Roman" w:hAnsi="Times New Roman"/>
                <w:noProof/>
                <w:sz w:val="22"/>
                <w:szCs w:val="22"/>
              </w:rPr>
              <w:t> </w:t>
            </w:r>
            <w:r w:rsidRPr="00A971CB">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9461D74" w14:textId="77777777" w:rsidR="00543961" w:rsidRDefault="00543961" w:rsidP="00543961">
            <w:r w:rsidRPr="00A971CB">
              <w:rPr>
                <w:rFonts w:ascii="Times New Roman" w:hAnsi="Times New Roman"/>
                <w:sz w:val="22"/>
                <w:szCs w:val="22"/>
              </w:rPr>
              <w:fldChar w:fldCharType="begin">
                <w:ffData>
                  <w:name w:val=""/>
                  <w:enabled/>
                  <w:calcOnExit w:val="0"/>
                  <w:textInput>
                    <w:maxLength w:val="2"/>
                  </w:textInput>
                </w:ffData>
              </w:fldChar>
            </w:r>
            <w:r w:rsidRPr="00A971CB">
              <w:rPr>
                <w:rFonts w:ascii="Times New Roman" w:hAnsi="Times New Roman"/>
                <w:sz w:val="22"/>
                <w:szCs w:val="22"/>
              </w:rPr>
              <w:instrText xml:space="preserve"> FORMTEXT </w:instrText>
            </w:r>
            <w:r w:rsidRPr="00A971CB">
              <w:rPr>
                <w:rFonts w:ascii="Times New Roman" w:hAnsi="Times New Roman"/>
                <w:sz w:val="22"/>
                <w:szCs w:val="22"/>
              </w:rPr>
            </w:r>
            <w:r w:rsidRPr="00A971CB">
              <w:rPr>
                <w:rFonts w:ascii="Times New Roman" w:hAnsi="Times New Roman"/>
                <w:sz w:val="22"/>
                <w:szCs w:val="22"/>
              </w:rPr>
              <w:fldChar w:fldCharType="separate"/>
            </w:r>
            <w:r w:rsidRPr="00A971CB">
              <w:rPr>
                <w:rFonts w:ascii="Times New Roman" w:hAnsi="Times New Roman"/>
                <w:noProof/>
                <w:sz w:val="22"/>
                <w:szCs w:val="22"/>
              </w:rPr>
              <w:t> </w:t>
            </w:r>
            <w:r w:rsidRPr="00A971CB">
              <w:rPr>
                <w:rFonts w:ascii="Times New Roman" w:hAnsi="Times New Roman"/>
                <w:noProof/>
                <w:sz w:val="22"/>
                <w:szCs w:val="22"/>
              </w:rPr>
              <w:t> </w:t>
            </w:r>
            <w:r w:rsidRPr="00A971C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EA53707" w14:textId="77777777" w:rsidR="00543961" w:rsidRDefault="00543961" w:rsidP="00543961">
            <w:r w:rsidRPr="00A971CB">
              <w:rPr>
                <w:rFonts w:ascii="Times New Roman" w:hAnsi="Times New Roman"/>
                <w:sz w:val="22"/>
                <w:szCs w:val="22"/>
              </w:rPr>
              <w:fldChar w:fldCharType="begin">
                <w:ffData>
                  <w:name w:val=""/>
                  <w:enabled/>
                  <w:calcOnExit w:val="0"/>
                  <w:textInput>
                    <w:maxLength w:val="2"/>
                  </w:textInput>
                </w:ffData>
              </w:fldChar>
            </w:r>
            <w:r w:rsidRPr="00A971CB">
              <w:rPr>
                <w:rFonts w:ascii="Times New Roman" w:hAnsi="Times New Roman"/>
                <w:sz w:val="22"/>
                <w:szCs w:val="22"/>
              </w:rPr>
              <w:instrText xml:space="preserve"> FORMTEXT </w:instrText>
            </w:r>
            <w:r w:rsidRPr="00A971CB">
              <w:rPr>
                <w:rFonts w:ascii="Times New Roman" w:hAnsi="Times New Roman"/>
                <w:sz w:val="22"/>
                <w:szCs w:val="22"/>
              </w:rPr>
            </w:r>
            <w:r w:rsidRPr="00A971CB">
              <w:rPr>
                <w:rFonts w:ascii="Times New Roman" w:hAnsi="Times New Roman"/>
                <w:sz w:val="22"/>
                <w:szCs w:val="22"/>
              </w:rPr>
              <w:fldChar w:fldCharType="separate"/>
            </w:r>
            <w:r w:rsidRPr="00A971CB">
              <w:rPr>
                <w:rFonts w:ascii="Times New Roman" w:hAnsi="Times New Roman"/>
                <w:noProof/>
                <w:sz w:val="22"/>
                <w:szCs w:val="22"/>
              </w:rPr>
              <w:t> </w:t>
            </w:r>
            <w:r w:rsidRPr="00A971CB">
              <w:rPr>
                <w:rFonts w:ascii="Times New Roman" w:hAnsi="Times New Roman"/>
                <w:noProof/>
                <w:sz w:val="22"/>
                <w:szCs w:val="22"/>
              </w:rPr>
              <w:t> </w:t>
            </w:r>
            <w:r w:rsidRPr="00A971CB">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33CFE02"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5B880220" w14:textId="77777777" w:rsidTr="008D497D">
        <w:tc>
          <w:tcPr>
            <w:tcW w:w="8406" w:type="dxa"/>
            <w:gridSpan w:val="7"/>
            <w:tcBorders>
              <w:top w:val="single" w:sz="4" w:space="0" w:color="auto"/>
              <w:bottom w:val="single" w:sz="4" w:space="0" w:color="auto"/>
            </w:tcBorders>
          </w:tcPr>
          <w:p w14:paraId="7236DF0D" w14:textId="77777777" w:rsidR="00543961" w:rsidRDefault="00543961" w:rsidP="00543961">
            <w:pPr>
              <w:spacing w:before="20" w:after="20"/>
              <w:ind w:left="60" w:firstLine="4"/>
              <w:rPr>
                <w:rFonts w:cs="Arial"/>
                <w:sz w:val="18"/>
                <w:szCs w:val="18"/>
              </w:rPr>
            </w:pPr>
            <w:r>
              <w:rPr>
                <w:rFonts w:cs="Arial"/>
                <w:sz w:val="18"/>
                <w:szCs w:val="18"/>
              </w:rPr>
              <w:t>*</w:t>
            </w:r>
            <w:r>
              <w:rPr>
                <w:rFonts w:cs="Arial"/>
                <w:b/>
                <w:sz w:val="18"/>
                <w:szCs w:val="18"/>
              </w:rPr>
              <w:t>57.25(6)(b)  MEDICATION STORAGE – ACCESSIBILITY</w:t>
            </w:r>
            <w:r>
              <w:rPr>
                <w:rFonts w:cs="Arial"/>
                <w:sz w:val="18"/>
                <w:szCs w:val="18"/>
              </w:rPr>
              <w:t xml:space="preserve">  Medication shall be locked and stored in a location that is inaccessible to children.  Only staff members who are designated in writing by the program director shall have access to keys to the medication.  Prescription and over-the-counter medication shall not be stored next to chemicals or other contaminants.</w:t>
            </w:r>
          </w:p>
        </w:tc>
        <w:tc>
          <w:tcPr>
            <w:tcW w:w="540" w:type="dxa"/>
            <w:gridSpan w:val="2"/>
            <w:tcBorders>
              <w:top w:val="single" w:sz="4" w:space="0" w:color="auto"/>
              <w:bottom w:val="single" w:sz="4" w:space="0" w:color="auto"/>
            </w:tcBorders>
            <w:shd w:val="clear" w:color="auto" w:fill="auto"/>
          </w:tcPr>
          <w:p w14:paraId="3E17F6F9" w14:textId="77777777" w:rsidR="00543961" w:rsidRDefault="00543961" w:rsidP="00543961">
            <w:r w:rsidRPr="00AC2FB8">
              <w:rPr>
                <w:rFonts w:ascii="Times New Roman" w:hAnsi="Times New Roman"/>
                <w:sz w:val="22"/>
                <w:szCs w:val="22"/>
              </w:rPr>
              <w:fldChar w:fldCharType="begin">
                <w:ffData>
                  <w:name w:val=""/>
                  <w:enabled/>
                  <w:calcOnExit w:val="0"/>
                  <w:textInput>
                    <w:maxLength w:val="2"/>
                  </w:textInput>
                </w:ffData>
              </w:fldChar>
            </w:r>
            <w:r w:rsidRPr="00AC2FB8">
              <w:rPr>
                <w:rFonts w:ascii="Times New Roman" w:hAnsi="Times New Roman"/>
                <w:sz w:val="22"/>
                <w:szCs w:val="22"/>
              </w:rPr>
              <w:instrText xml:space="preserve"> FORMTEXT </w:instrText>
            </w:r>
            <w:r w:rsidRPr="00AC2FB8">
              <w:rPr>
                <w:rFonts w:ascii="Times New Roman" w:hAnsi="Times New Roman"/>
                <w:sz w:val="22"/>
                <w:szCs w:val="22"/>
              </w:rPr>
            </w:r>
            <w:r w:rsidRPr="00AC2FB8">
              <w:rPr>
                <w:rFonts w:ascii="Times New Roman" w:hAnsi="Times New Roman"/>
                <w:sz w:val="22"/>
                <w:szCs w:val="22"/>
              </w:rPr>
              <w:fldChar w:fldCharType="separate"/>
            </w:r>
            <w:r w:rsidRPr="00AC2FB8">
              <w:rPr>
                <w:rFonts w:ascii="Times New Roman" w:hAnsi="Times New Roman"/>
                <w:noProof/>
                <w:sz w:val="22"/>
                <w:szCs w:val="22"/>
              </w:rPr>
              <w:t> </w:t>
            </w:r>
            <w:r w:rsidRPr="00AC2FB8">
              <w:rPr>
                <w:rFonts w:ascii="Times New Roman" w:hAnsi="Times New Roman"/>
                <w:noProof/>
                <w:sz w:val="22"/>
                <w:szCs w:val="22"/>
              </w:rPr>
              <w:t> </w:t>
            </w:r>
            <w:r w:rsidRPr="00AC2FB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BE4474B" w14:textId="77777777" w:rsidR="00543961" w:rsidRDefault="00543961" w:rsidP="00543961">
            <w:r w:rsidRPr="00AC2FB8">
              <w:rPr>
                <w:rFonts w:ascii="Times New Roman" w:hAnsi="Times New Roman"/>
                <w:sz w:val="22"/>
                <w:szCs w:val="22"/>
              </w:rPr>
              <w:fldChar w:fldCharType="begin">
                <w:ffData>
                  <w:name w:val=""/>
                  <w:enabled/>
                  <w:calcOnExit w:val="0"/>
                  <w:textInput>
                    <w:maxLength w:val="2"/>
                  </w:textInput>
                </w:ffData>
              </w:fldChar>
            </w:r>
            <w:r w:rsidRPr="00AC2FB8">
              <w:rPr>
                <w:rFonts w:ascii="Times New Roman" w:hAnsi="Times New Roman"/>
                <w:sz w:val="22"/>
                <w:szCs w:val="22"/>
              </w:rPr>
              <w:instrText xml:space="preserve"> FORMTEXT </w:instrText>
            </w:r>
            <w:r w:rsidRPr="00AC2FB8">
              <w:rPr>
                <w:rFonts w:ascii="Times New Roman" w:hAnsi="Times New Roman"/>
                <w:sz w:val="22"/>
                <w:szCs w:val="22"/>
              </w:rPr>
            </w:r>
            <w:r w:rsidRPr="00AC2FB8">
              <w:rPr>
                <w:rFonts w:ascii="Times New Roman" w:hAnsi="Times New Roman"/>
                <w:sz w:val="22"/>
                <w:szCs w:val="22"/>
              </w:rPr>
              <w:fldChar w:fldCharType="separate"/>
            </w:r>
            <w:r w:rsidRPr="00AC2FB8">
              <w:rPr>
                <w:rFonts w:ascii="Times New Roman" w:hAnsi="Times New Roman"/>
                <w:noProof/>
                <w:sz w:val="22"/>
                <w:szCs w:val="22"/>
              </w:rPr>
              <w:t> </w:t>
            </w:r>
            <w:r w:rsidRPr="00AC2FB8">
              <w:rPr>
                <w:rFonts w:ascii="Times New Roman" w:hAnsi="Times New Roman"/>
                <w:noProof/>
                <w:sz w:val="22"/>
                <w:szCs w:val="22"/>
              </w:rPr>
              <w:t> </w:t>
            </w:r>
            <w:r w:rsidRPr="00AC2FB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F8FFDF6" w14:textId="77777777" w:rsidR="00543961" w:rsidRDefault="00543961" w:rsidP="00543961">
            <w:r w:rsidRPr="00AC2FB8">
              <w:rPr>
                <w:rFonts w:ascii="Times New Roman" w:hAnsi="Times New Roman"/>
                <w:sz w:val="22"/>
                <w:szCs w:val="22"/>
              </w:rPr>
              <w:fldChar w:fldCharType="begin">
                <w:ffData>
                  <w:name w:val=""/>
                  <w:enabled/>
                  <w:calcOnExit w:val="0"/>
                  <w:textInput>
                    <w:maxLength w:val="2"/>
                  </w:textInput>
                </w:ffData>
              </w:fldChar>
            </w:r>
            <w:r w:rsidRPr="00AC2FB8">
              <w:rPr>
                <w:rFonts w:ascii="Times New Roman" w:hAnsi="Times New Roman"/>
                <w:sz w:val="22"/>
                <w:szCs w:val="22"/>
              </w:rPr>
              <w:instrText xml:space="preserve"> FORMTEXT </w:instrText>
            </w:r>
            <w:r w:rsidRPr="00AC2FB8">
              <w:rPr>
                <w:rFonts w:ascii="Times New Roman" w:hAnsi="Times New Roman"/>
                <w:sz w:val="22"/>
                <w:szCs w:val="22"/>
              </w:rPr>
            </w:r>
            <w:r w:rsidRPr="00AC2FB8">
              <w:rPr>
                <w:rFonts w:ascii="Times New Roman" w:hAnsi="Times New Roman"/>
                <w:sz w:val="22"/>
                <w:szCs w:val="22"/>
              </w:rPr>
              <w:fldChar w:fldCharType="separate"/>
            </w:r>
            <w:r w:rsidRPr="00AC2FB8">
              <w:rPr>
                <w:rFonts w:ascii="Times New Roman" w:hAnsi="Times New Roman"/>
                <w:noProof/>
                <w:sz w:val="22"/>
                <w:szCs w:val="22"/>
              </w:rPr>
              <w:t> </w:t>
            </w:r>
            <w:r w:rsidRPr="00AC2FB8">
              <w:rPr>
                <w:rFonts w:ascii="Times New Roman" w:hAnsi="Times New Roman"/>
                <w:noProof/>
                <w:sz w:val="22"/>
                <w:szCs w:val="22"/>
              </w:rPr>
              <w:t> </w:t>
            </w:r>
            <w:r w:rsidRPr="00AC2FB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2760D58" w14:textId="77777777" w:rsidR="00543961" w:rsidRDefault="00543961" w:rsidP="00543961">
            <w:r w:rsidRPr="00AC2FB8">
              <w:rPr>
                <w:rFonts w:ascii="Times New Roman" w:hAnsi="Times New Roman"/>
                <w:sz w:val="22"/>
                <w:szCs w:val="22"/>
              </w:rPr>
              <w:fldChar w:fldCharType="begin">
                <w:ffData>
                  <w:name w:val=""/>
                  <w:enabled/>
                  <w:calcOnExit w:val="0"/>
                  <w:textInput>
                    <w:maxLength w:val="2"/>
                  </w:textInput>
                </w:ffData>
              </w:fldChar>
            </w:r>
            <w:r w:rsidRPr="00AC2FB8">
              <w:rPr>
                <w:rFonts w:ascii="Times New Roman" w:hAnsi="Times New Roman"/>
                <w:sz w:val="22"/>
                <w:szCs w:val="22"/>
              </w:rPr>
              <w:instrText xml:space="preserve"> FORMTEXT </w:instrText>
            </w:r>
            <w:r w:rsidRPr="00AC2FB8">
              <w:rPr>
                <w:rFonts w:ascii="Times New Roman" w:hAnsi="Times New Roman"/>
                <w:sz w:val="22"/>
                <w:szCs w:val="22"/>
              </w:rPr>
            </w:r>
            <w:r w:rsidRPr="00AC2FB8">
              <w:rPr>
                <w:rFonts w:ascii="Times New Roman" w:hAnsi="Times New Roman"/>
                <w:sz w:val="22"/>
                <w:szCs w:val="22"/>
              </w:rPr>
              <w:fldChar w:fldCharType="separate"/>
            </w:r>
            <w:r w:rsidRPr="00AC2FB8">
              <w:rPr>
                <w:rFonts w:ascii="Times New Roman" w:hAnsi="Times New Roman"/>
                <w:noProof/>
                <w:sz w:val="22"/>
                <w:szCs w:val="22"/>
              </w:rPr>
              <w:t> </w:t>
            </w:r>
            <w:r w:rsidRPr="00AC2FB8">
              <w:rPr>
                <w:rFonts w:ascii="Times New Roman" w:hAnsi="Times New Roman"/>
                <w:noProof/>
                <w:sz w:val="22"/>
                <w:szCs w:val="22"/>
              </w:rPr>
              <w:t> </w:t>
            </w:r>
            <w:r w:rsidRPr="00AC2FB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5EACB59"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799D5170" w14:textId="77777777" w:rsidTr="008D497D">
        <w:tc>
          <w:tcPr>
            <w:tcW w:w="8406" w:type="dxa"/>
            <w:gridSpan w:val="7"/>
            <w:tcBorders>
              <w:top w:val="single" w:sz="4" w:space="0" w:color="auto"/>
              <w:bottom w:val="single" w:sz="4" w:space="0" w:color="auto"/>
            </w:tcBorders>
          </w:tcPr>
          <w:p w14:paraId="0BC67BF1" w14:textId="77777777" w:rsidR="00543961" w:rsidRDefault="00543961" w:rsidP="00543961">
            <w:pPr>
              <w:spacing w:before="20" w:after="20"/>
              <w:ind w:left="60" w:firstLine="4"/>
              <w:rPr>
                <w:rFonts w:cs="Arial"/>
                <w:sz w:val="18"/>
                <w:szCs w:val="18"/>
              </w:rPr>
            </w:pPr>
            <w:r>
              <w:rPr>
                <w:rFonts w:cs="Arial"/>
                <w:sz w:val="18"/>
                <w:szCs w:val="18"/>
              </w:rPr>
              <w:t>*</w:t>
            </w:r>
            <w:r>
              <w:rPr>
                <w:rFonts w:cs="Arial"/>
                <w:b/>
                <w:sz w:val="18"/>
                <w:szCs w:val="18"/>
              </w:rPr>
              <w:t>57.25(6)(c)  MEDICATION STORAGE – ACCEPTABLE CONDITIONS / REFRIGERATION</w:t>
            </w:r>
            <w:r>
              <w:rPr>
                <w:rFonts w:cs="Arial"/>
                <w:sz w:val="18"/>
                <w:szCs w:val="18"/>
              </w:rPr>
              <w:t xml:space="preserve"> Medication shall be kept under acceptable conditions of sanitation, temperature, light, moisture, and ventilation according to the requirements of each medication.  Medication that requires refrigeration </w:t>
            </w:r>
            <w:r>
              <w:rPr>
                <w:rFonts w:cs="Arial"/>
                <w:sz w:val="18"/>
                <w:szCs w:val="18"/>
              </w:rPr>
              <w:lastRenderedPageBreak/>
              <w:t>shall be stored in a separate locked compartment or container that is properly labeled, stored separately from food items, and kept inaccessible to children.</w:t>
            </w:r>
          </w:p>
        </w:tc>
        <w:tc>
          <w:tcPr>
            <w:tcW w:w="540" w:type="dxa"/>
            <w:gridSpan w:val="2"/>
            <w:tcBorders>
              <w:top w:val="single" w:sz="4" w:space="0" w:color="auto"/>
              <w:bottom w:val="single" w:sz="4" w:space="0" w:color="auto"/>
            </w:tcBorders>
            <w:shd w:val="clear" w:color="auto" w:fill="auto"/>
          </w:tcPr>
          <w:p w14:paraId="588D78C2" w14:textId="77777777" w:rsidR="00543961" w:rsidRDefault="00543961" w:rsidP="00543961">
            <w:r w:rsidRPr="00AC2FB8">
              <w:rPr>
                <w:rFonts w:ascii="Times New Roman" w:hAnsi="Times New Roman"/>
                <w:sz w:val="22"/>
                <w:szCs w:val="22"/>
              </w:rPr>
              <w:lastRenderedPageBreak/>
              <w:fldChar w:fldCharType="begin">
                <w:ffData>
                  <w:name w:val=""/>
                  <w:enabled/>
                  <w:calcOnExit w:val="0"/>
                  <w:textInput>
                    <w:maxLength w:val="2"/>
                  </w:textInput>
                </w:ffData>
              </w:fldChar>
            </w:r>
            <w:r w:rsidRPr="00AC2FB8">
              <w:rPr>
                <w:rFonts w:ascii="Times New Roman" w:hAnsi="Times New Roman"/>
                <w:sz w:val="22"/>
                <w:szCs w:val="22"/>
              </w:rPr>
              <w:instrText xml:space="preserve"> FORMTEXT </w:instrText>
            </w:r>
            <w:r w:rsidRPr="00AC2FB8">
              <w:rPr>
                <w:rFonts w:ascii="Times New Roman" w:hAnsi="Times New Roman"/>
                <w:sz w:val="22"/>
                <w:szCs w:val="22"/>
              </w:rPr>
            </w:r>
            <w:r w:rsidRPr="00AC2FB8">
              <w:rPr>
                <w:rFonts w:ascii="Times New Roman" w:hAnsi="Times New Roman"/>
                <w:sz w:val="22"/>
                <w:szCs w:val="22"/>
              </w:rPr>
              <w:fldChar w:fldCharType="separate"/>
            </w:r>
            <w:r w:rsidRPr="00AC2FB8">
              <w:rPr>
                <w:rFonts w:ascii="Times New Roman" w:hAnsi="Times New Roman"/>
                <w:noProof/>
                <w:sz w:val="22"/>
                <w:szCs w:val="22"/>
              </w:rPr>
              <w:t> </w:t>
            </w:r>
            <w:r w:rsidRPr="00AC2FB8">
              <w:rPr>
                <w:rFonts w:ascii="Times New Roman" w:hAnsi="Times New Roman"/>
                <w:noProof/>
                <w:sz w:val="22"/>
                <w:szCs w:val="22"/>
              </w:rPr>
              <w:t> </w:t>
            </w:r>
            <w:r w:rsidRPr="00AC2FB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3FE1DFA" w14:textId="77777777" w:rsidR="00543961" w:rsidRDefault="00543961" w:rsidP="00543961">
            <w:r w:rsidRPr="00AC2FB8">
              <w:rPr>
                <w:rFonts w:ascii="Times New Roman" w:hAnsi="Times New Roman"/>
                <w:sz w:val="22"/>
                <w:szCs w:val="22"/>
              </w:rPr>
              <w:fldChar w:fldCharType="begin">
                <w:ffData>
                  <w:name w:val=""/>
                  <w:enabled/>
                  <w:calcOnExit w:val="0"/>
                  <w:textInput>
                    <w:maxLength w:val="2"/>
                  </w:textInput>
                </w:ffData>
              </w:fldChar>
            </w:r>
            <w:r w:rsidRPr="00AC2FB8">
              <w:rPr>
                <w:rFonts w:ascii="Times New Roman" w:hAnsi="Times New Roman"/>
                <w:sz w:val="22"/>
                <w:szCs w:val="22"/>
              </w:rPr>
              <w:instrText xml:space="preserve"> FORMTEXT </w:instrText>
            </w:r>
            <w:r w:rsidRPr="00AC2FB8">
              <w:rPr>
                <w:rFonts w:ascii="Times New Roman" w:hAnsi="Times New Roman"/>
                <w:sz w:val="22"/>
                <w:szCs w:val="22"/>
              </w:rPr>
            </w:r>
            <w:r w:rsidRPr="00AC2FB8">
              <w:rPr>
                <w:rFonts w:ascii="Times New Roman" w:hAnsi="Times New Roman"/>
                <w:sz w:val="22"/>
                <w:szCs w:val="22"/>
              </w:rPr>
              <w:fldChar w:fldCharType="separate"/>
            </w:r>
            <w:r w:rsidRPr="00AC2FB8">
              <w:rPr>
                <w:rFonts w:ascii="Times New Roman" w:hAnsi="Times New Roman"/>
                <w:noProof/>
                <w:sz w:val="22"/>
                <w:szCs w:val="22"/>
              </w:rPr>
              <w:t> </w:t>
            </w:r>
            <w:r w:rsidRPr="00AC2FB8">
              <w:rPr>
                <w:rFonts w:ascii="Times New Roman" w:hAnsi="Times New Roman"/>
                <w:noProof/>
                <w:sz w:val="22"/>
                <w:szCs w:val="22"/>
              </w:rPr>
              <w:t> </w:t>
            </w:r>
            <w:r w:rsidRPr="00AC2FB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6D0D012" w14:textId="77777777" w:rsidR="00543961" w:rsidRDefault="00543961" w:rsidP="00543961">
            <w:r w:rsidRPr="00AC2FB8">
              <w:rPr>
                <w:rFonts w:ascii="Times New Roman" w:hAnsi="Times New Roman"/>
                <w:sz w:val="22"/>
                <w:szCs w:val="22"/>
              </w:rPr>
              <w:fldChar w:fldCharType="begin">
                <w:ffData>
                  <w:name w:val=""/>
                  <w:enabled/>
                  <w:calcOnExit w:val="0"/>
                  <w:textInput>
                    <w:maxLength w:val="2"/>
                  </w:textInput>
                </w:ffData>
              </w:fldChar>
            </w:r>
            <w:r w:rsidRPr="00AC2FB8">
              <w:rPr>
                <w:rFonts w:ascii="Times New Roman" w:hAnsi="Times New Roman"/>
                <w:sz w:val="22"/>
                <w:szCs w:val="22"/>
              </w:rPr>
              <w:instrText xml:space="preserve"> FORMTEXT </w:instrText>
            </w:r>
            <w:r w:rsidRPr="00AC2FB8">
              <w:rPr>
                <w:rFonts w:ascii="Times New Roman" w:hAnsi="Times New Roman"/>
                <w:sz w:val="22"/>
                <w:szCs w:val="22"/>
              </w:rPr>
            </w:r>
            <w:r w:rsidRPr="00AC2FB8">
              <w:rPr>
                <w:rFonts w:ascii="Times New Roman" w:hAnsi="Times New Roman"/>
                <w:sz w:val="22"/>
                <w:szCs w:val="22"/>
              </w:rPr>
              <w:fldChar w:fldCharType="separate"/>
            </w:r>
            <w:r w:rsidRPr="00AC2FB8">
              <w:rPr>
                <w:rFonts w:ascii="Times New Roman" w:hAnsi="Times New Roman"/>
                <w:noProof/>
                <w:sz w:val="22"/>
                <w:szCs w:val="22"/>
              </w:rPr>
              <w:t> </w:t>
            </w:r>
            <w:r w:rsidRPr="00AC2FB8">
              <w:rPr>
                <w:rFonts w:ascii="Times New Roman" w:hAnsi="Times New Roman"/>
                <w:noProof/>
                <w:sz w:val="22"/>
                <w:szCs w:val="22"/>
              </w:rPr>
              <w:t> </w:t>
            </w:r>
            <w:r w:rsidRPr="00AC2FB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F634590" w14:textId="77777777" w:rsidR="00543961" w:rsidRDefault="00543961" w:rsidP="00543961">
            <w:r w:rsidRPr="00AC2FB8">
              <w:rPr>
                <w:rFonts w:ascii="Times New Roman" w:hAnsi="Times New Roman"/>
                <w:sz w:val="22"/>
                <w:szCs w:val="22"/>
              </w:rPr>
              <w:fldChar w:fldCharType="begin">
                <w:ffData>
                  <w:name w:val=""/>
                  <w:enabled/>
                  <w:calcOnExit w:val="0"/>
                  <w:textInput>
                    <w:maxLength w:val="2"/>
                  </w:textInput>
                </w:ffData>
              </w:fldChar>
            </w:r>
            <w:r w:rsidRPr="00AC2FB8">
              <w:rPr>
                <w:rFonts w:ascii="Times New Roman" w:hAnsi="Times New Roman"/>
                <w:sz w:val="22"/>
                <w:szCs w:val="22"/>
              </w:rPr>
              <w:instrText xml:space="preserve"> FORMTEXT </w:instrText>
            </w:r>
            <w:r w:rsidRPr="00AC2FB8">
              <w:rPr>
                <w:rFonts w:ascii="Times New Roman" w:hAnsi="Times New Roman"/>
                <w:sz w:val="22"/>
                <w:szCs w:val="22"/>
              </w:rPr>
            </w:r>
            <w:r w:rsidRPr="00AC2FB8">
              <w:rPr>
                <w:rFonts w:ascii="Times New Roman" w:hAnsi="Times New Roman"/>
                <w:sz w:val="22"/>
                <w:szCs w:val="22"/>
              </w:rPr>
              <w:fldChar w:fldCharType="separate"/>
            </w:r>
            <w:r w:rsidRPr="00AC2FB8">
              <w:rPr>
                <w:rFonts w:ascii="Times New Roman" w:hAnsi="Times New Roman"/>
                <w:noProof/>
                <w:sz w:val="22"/>
                <w:szCs w:val="22"/>
              </w:rPr>
              <w:t> </w:t>
            </w:r>
            <w:r w:rsidRPr="00AC2FB8">
              <w:rPr>
                <w:rFonts w:ascii="Times New Roman" w:hAnsi="Times New Roman"/>
                <w:noProof/>
                <w:sz w:val="22"/>
                <w:szCs w:val="22"/>
              </w:rPr>
              <w:t> </w:t>
            </w:r>
            <w:r w:rsidRPr="00AC2FB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E7069F2"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796851E6" w14:textId="77777777" w:rsidTr="008D497D">
        <w:tc>
          <w:tcPr>
            <w:tcW w:w="8406" w:type="dxa"/>
            <w:gridSpan w:val="7"/>
            <w:tcBorders>
              <w:top w:val="single" w:sz="4" w:space="0" w:color="auto"/>
              <w:bottom w:val="single" w:sz="4" w:space="0" w:color="auto"/>
            </w:tcBorders>
          </w:tcPr>
          <w:p w14:paraId="234A1E70" w14:textId="77777777" w:rsidR="00543961" w:rsidRDefault="00543961" w:rsidP="00543961">
            <w:pPr>
              <w:spacing w:before="20" w:after="20"/>
              <w:ind w:left="60" w:firstLine="4"/>
              <w:rPr>
                <w:rFonts w:cs="Arial"/>
                <w:sz w:val="18"/>
                <w:szCs w:val="18"/>
              </w:rPr>
            </w:pPr>
            <w:r>
              <w:rPr>
                <w:rFonts w:cs="Arial"/>
                <w:sz w:val="18"/>
                <w:szCs w:val="18"/>
              </w:rPr>
              <w:t>*</w:t>
            </w:r>
            <w:r>
              <w:rPr>
                <w:rFonts w:cs="Arial"/>
                <w:b/>
                <w:sz w:val="18"/>
                <w:szCs w:val="18"/>
              </w:rPr>
              <w:t>57.25(6)(d)  MEDICATION STORAGE – INTERNAL CONSUMPTION &amp; EXTERNAL APPLICATION</w:t>
            </w:r>
            <w:r>
              <w:rPr>
                <w:rFonts w:cs="Arial"/>
                <w:sz w:val="18"/>
                <w:szCs w:val="18"/>
              </w:rPr>
              <w:t xml:space="preserve">  Medication for internal consumption shall be stored separately from medication for external application.</w:t>
            </w:r>
          </w:p>
        </w:tc>
        <w:tc>
          <w:tcPr>
            <w:tcW w:w="540" w:type="dxa"/>
            <w:gridSpan w:val="2"/>
            <w:tcBorders>
              <w:top w:val="single" w:sz="4" w:space="0" w:color="auto"/>
              <w:bottom w:val="single" w:sz="4" w:space="0" w:color="auto"/>
            </w:tcBorders>
            <w:shd w:val="clear" w:color="auto" w:fill="auto"/>
          </w:tcPr>
          <w:p w14:paraId="6D7E8620" w14:textId="77777777" w:rsidR="00543961" w:rsidRDefault="00543961" w:rsidP="00543961">
            <w:r w:rsidRPr="00AC2FB8">
              <w:rPr>
                <w:rFonts w:ascii="Times New Roman" w:hAnsi="Times New Roman"/>
                <w:sz w:val="22"/>
                <w:szCs w:val="22"/>
              </w:rPr>
              <w:fldChar w:fldCharType="begin">
                <w:ffData>
                  <w:name w:val=""/>
                  <w:enabled/>
                  <w:calcOnExit w:val="0"/>
                  <w:textInput>
                    <w:maxLength w:val="2"/>
                  </w:textInput>
                </w:ffData>
              </w:fldChar>
            </w:r>
            <w:r w:rsidRPr="00AC2FB8">
              <w:rPr>
                <w:rFonts w:ascii="Times New Roman" w:hAnsi="Times New Roman"/>
                <w:sz w:val="22"/>
                <w:szCs w:val="22"/>
              </w:rPr>
              <w:instrText xml:space="preserve"> FORMTEXT </w:instrText>
            </w:r>
            <w:r w:rsidRPr="00AC2FB8">
              <w:rPr>
                <w:rFonts w:ascii="Times New Roman" w:hAnsi="Times New Roman"/>
                <w:sz w:val="22"/>
                <w:szCs w:val="22"/>
              </w:rPr>
            </w:r>
            <w:r w:rsidRPr="00AC2FB8">
              <w:rPr>
                <w:rFonts w:ascii="Times New Roman" w:hAnsi="Times New Roman"/>
                <w:sz w:val="22"/>
                <w:szCs w:val="22"/>
              </w:rPr>
              <w:fldChar w:fldCharType="separate"/>
            </w:r>
            <w:r w:rsidRPr="00AC2FB8">
              <w:rPr>
                <w:rFonts w:ascii="Times New Roman" w:hAnsi="Times New Roman"/>
                <w:noProof/>
                <w:sz w:val="22"/>
                <w:szCs w:val="22"/>
              </w:rPr>
              <w:t> </w:t>
            </w:r>
            <w:r w:rsidRPr="00AC2FB8">
              <w:rPr>
                <w:rFonts w:ascii="Times New Roman" w:hAnsi="Times New Roman"/>
                <w:noProof/>
                <w:sz w:val="22"/>
                <w:szCs w:val="22"/>
              </w:rPr>
              <w:t> </w:t>
            </w:r>
            <w:r w:rsidRPr="00AC2FB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FE52D84" w14:textId="77777777" w:rsidR="00543961" w:rsidRDefault="00543961" w:rsidP="00543961">
            <w:r w:rsidRPr="00AC2FB8">
              <w:rPr>
                <w:rFonts w:ascii="Times New Roman" w:hAnsi="Times New Roman"/>
                <w:sz w:val="22"/>
                <w:szCs w:val="22"/>
              </w:rPr>
              <w:fldChar w:fldCharType="begin">
                <w:ffData>
                  <w:name w:val=""/>
                  <w:enabled/>
                  <w:calcOnExit w:val="0"/>
                  <w:textInput>
                    <w:maxLength w:val="2"/>
                  </w:textInput>
                </w:ffData>
              </w:fldChar>
            </w:r>
            <w:r w:rsidRPr="00AC2FB8">
              <w:rPr>
                <w:rFonts w:ascii="Times New Roman" w:hAnsi="Times New Roman"/>
                <w:sz w:val="22"/>
                <w:szCs w:val="22"/>
              </w:rPr>
              <w:instrText xml:space="preserve"> FORMTEXT </w:instrText>
            </w:r>
            <w:r w:rsidRPr="00AC2FB8">
              <w:rPr>
                <w:rFonts w:ascii="Times New Roman" w:hAnsi="Times New Roman"/>
                <w:sz w:val="22"/>
                <w:szCs w:val="22"/>
              </w:rPr>
            </w:r>
            <w:r w:rsidRPr="00AC2FB8">
              <w:rPr>
                <w:rFonts w:ascii="Times New Roman" w:hAnsi="Times New Roman"/>
                <w:sz w:val="22"/>
                <w:szCs w:val="22"/>
              </w:rPr>
              <w:fldChar w:fldCharType="separate"/>
            </w:r>
            <w:r w:rsidRPr="00AC2FB8">
              <w:rPr>
                <w:rFonts w:ascii="Times New Roman" w:hAnsi="Times New Roman"/>
                <w:noProof/>
                <w:sz w:val="22"/>
                <w:szCs w:val="22"/>
              </w:rPr>
              <w:t> </w:t>
            </w:r>
            <w:r w:rsidRPr="00AC2FB8">
              <w:rPr>
                <w:rFonts w:ascii="Times New Roman" w:hAnsi="Times New Roman"/>
                <w:noProof/>
                <w:sz w:val="22"/>
                <w:szCs w:val="22"/>
              </w:rPr>
              <w:t> </w:t>
            </w:r>
            <w:r w:rsidRPr="00AC2FB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610177D" w14:textId="77777777" w:rsidR="00543961" w:rsidRDefault="00543961" w:rsidP="00543961">
            <w:r w:rsidRPr="00AC2FB8">
              <w:rPr>
                <w:rFonts w:ascii="Times New Roman" w:hAnsi="Times New Roman"/>
                <w:sz w:val="22"/>
                <w:szCs w:val="22"/>
              </w:rPr>
              <w:fldChar w:fldCharType="begin">
                <w:ffData>
                  <w:name w:val=""/>
                  <w:enabled/>
                  <w:calcOnExit w:val="0"/>
                  <w:textInput>
                    <w:maxLength w:val="2"/>
                  </w:textInput>
                </w:ffData>
              </w:fldChar>
            </w:r>
            <w:r w:rsidRPr="00AC2FB8">
              <w:rPr>
                <w:rFonts w:ascii="Times New Roman" w:hAnsi="Times New Roman"/>
                <w:sz w:val="22"/>
                <w:szCs w:val="22"/>
              </w:rPr>
              <w:instrText xml:space="preserve"> FORMTEXT </w:instrText>
            </w:r>
            <w:r w:rsidRPr="00AC2FB8">
              <w:rPr>
                <w:rFonts w:ascii="Times New Roman" w:hAnsi="Times New Roman"/>
                <w:sz w:val="22"/>
                <w:szCs w:val="22"/>
              </w:rPr>
            </w:r>
            <w:r w:rsidRPr="00AC2FB8">
              <w:rPr>
                <w:rFonts w:ascii="Times New Roman" w:hAnsi="Times New Roman"/>
                <w:sz w:val="22"/>
                <w:szCs w:val="22"/>
              </w:rPr>
              <w:fldChar w:fldCharType="separate"/>
            </w:r>
            <w:r w:rsidRPr="00AC2FB8">
              <w:rPr>
                <w:rFonts w:ascii="Times New Roman" w:hAnsi="Times New Roman"/>
                <w:noProof/>
                <w:sz w:val="22"/>
                <w:szCs w:val="22"/>
              </w:rPr>
              <w:t> </w:t>
            </w:r>
            <w:r w:rsidRPr="00AC2FB8">
              <w:rPr>
                <w:rFonts w:ascii="Times New Roman" w:hAnsi="Times New Roman"/>
                <w:noProof/>
                <w:sz w:val="22"/>
                <w:szCs w:val="22"/>
              </w:rPr>
              <w:t> </w:t>
            </w:r>
            <w:r w:rsidRPr="00AC2FB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45B8120" w14:textId="77777777" w:rsidR="00543961" w:rsidRDefault="00543961" w:rsidP="00543961">
            <w:r w:rsidRPr="00AC2FB8">
              <w:rPr>
                <w:rFonts w:ascii="Times New Roman" w:hAnsi="Times New Roman"/>
                <w:sz w:val="22"/>
                <w:szCs w:val="22"/>
              </w:rPr>
              <w:fldChar w:fldCharType="begin">
                <w:ffData>
                  <w:name w:val=""/>
                  <w:enabled/>
                  <w:calcOnExit w:val="0"/>
                  <w:textInput>
                    <w:maxLength w:val="2"/>
                  </w:textInput>
                </w:ffData>
              </w:fldChar>
            </w:r>
            <w:r w:rsidRPr="00AC2FB8">
              <w:rPr>
                <w:rFonts w:ascii="Times New Roman" w:hAnsi="Times New Roman"/>
                <w:sz w:val="22"/>
                <w:szCs w:val="22"/>
              </w:rPr>
              <w:instrText xml:space="preserve"> FORMTEXT </w:instrText>
            </w:r>
            <w:r w:rsidRPr="00AC2FB8">
              <w:rPr>
                <w:rFonts w:ascii="Times New Roman" w:hAnsi="Times New Roman"/>
                <w:sz w:val="22"/>
                <w:szCs w:val="22"/>
              </w:rPr>
            </w:r>
            <w:r w:rsidRPr="00AC2FB8">
              <w:rPr>
                <w:rFonts w:ascii="Times New Roman" w:hAnsi="Times New Roman"/>
                <w:sz w:val="22"/>
                <w:szCs w:val="22"/>
              </w:rPr>
              <w:fldChar w:fldCharType="separate"/>
            </w:r>
            <w:r w:rsidRPr="00AC2FB8">
              <w:rPr>
                <w:rFonts w:ascii="Times New Roman" w:hAnsi="Times New Roman"/>
                <w:noProof/>
                <w:sz w:val="22"/>
                <w:szCs w:val="22"/>
              </w:rPr>
              <w:t> </w:t>
            </w:r>
            <w:r w:rsidRPr="00AC2FB8">
              <w:rPr>
                <w:rFonts w:ascii="Times New Roman" w:hAnsi="Times New Roman"/>
                <w:noProof/>
                <w:sz w:val="22"/>
                <w:szCs w:val="22"/>
              </w:rPr>
              <w:t> </w:t>
            </w:r>
            <w:r w:rsidRPr="00AC2FB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5758B28"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6AA8C447" w14:textId="77777777" w:rsidTr="008D497D">
        <w:tc>
          <w:tcPr>
            <w:tcW w:w="8406" w:type="dxa"/>
            <w:gridSpan w:val="7"/>
            <w:tcBorders>
              <w:top w:val="single" w:sz="4" w:space="0" w:color="auto"/>
              <w:bottom w:val="single" w:sz="4" w:space="0" w:color="auto"/>
              <w:right w:val="single" w:sz="4" w:space="0" w:color="auto"/>
            </w:tcBorders>
          </w:tcPr>
          <w:p w14:paraId="321AD2A0" w14:textId="77777777" w:rsidR="00543961" w:rsidRDefault="00543961" w:rsidP="00543961">
            <w:pPr>
              <w:spacing w:before="20" w:after="20"/>
              <w:ind w:left="60" w:firstLine="4"/>
              <w:rPr>
                <w:rFonts w:cs="Arial"/>
                <w:sz w:val="18"/>
                <w:szCs w:val="18"/>
              </w:rPr>
            </w:pPr>
            <w:r>
              <w:rPr>
                <w:rFonts w:cs="Arial"/>
                <w:b/>
                <w:bCs/>
                <w:sz w:val="18"/>
                <w:szCs w:val="18"/>
              </w:rPr>
              <w:t>57.25(6)(e)  MEDICATION STORAGE – DISPOSAL</w:t>
            </w:r>
            <w:r>
              <w:rPr>
                <w:rFonts w:cs="Arial"/>
                <w:sz w:val="18"/>
                <w:szCs w:val="18"/>
              </w:rPr>
              <w:t xml:space="preserve">  Within 72 hours of the medication’s expiration date, the date the medication is no longer in use by the resident for whom the medication was prescribed or purchased, or the date the resident is discharged, unused medication shall be returned to a parent, guardian, or legal custodian of the resident, for removal from the group home or shall be destroyed by the group home manager or returned to the prescribing pharmacy to be destroyed.</w:t>
            </w:r>
          </w:p>
        </w:tc>
        <w:tc>
          <w:tcPr>
            <w:tcW w:w="540" w:type="dxa"/>
            <w:gridSpan w:val="2"/>
            <w:tcBorders>
              <w:top w:val="nil"/>
              <w:left w:val="single" w:sz="4" w:space="0" w:color="auto"/>
              <w:bottom w:val="single" w:sz="4" w:space="0" w:color="auto"/>
              <w:right w:val="single" w:sz="4" w:space="0" w:color="auto"/>
            </w:tcBorders>
            <w:shd w:val="clear" w:color="auto" w:fill="auto"/>
          </w:tcPr>
          <w:p w14:paraId="4A0F1785" w14:textId="77777777" w:rsidR="00543961" w:rsidRDefault="00543961" w:rsidP="00543961">
            <w:r w:rsidRPr="00AC2FB8">
              <w:rPr>
                <w:rFonts w:ascii="Times New Roman" w:hAnsi="Times New Roman"/>
                <w:sz w:val="22"/>
                <w:szCs w:val="22"/>
              </w:rPr>
              <w:fldChar w:fldCharType="begin">
                <w:ffData>
                  <w:name w:val=""/>
                  <w:enabled/>
                  <w:calcOnExit w:val="0"/>
                  <w:textInput>
                    <w:maxLength w:val="2"/>
                  </w:textInput>
                </w:ffData>
              </w:fldChar>
            </w:r>
            <w:r w:rsidRPr="00AC2FB8">
              <w:rPr>
                <w:rFonts w:ascii="Times New Roman" w:hAnsi="Times New Roman"/>
                <w:sz w:val="22"/>
                <w:szCs w:val="22"/>
              </w:rPr>
              <w:instrText xml:space="preserve"> FORMTEXT </w:instrText>
            </w:r>
            <w:r w:rsidRPr="00AC2FB8">
              <w:rPr>
                <w:rFonts w:ascii="Times New Roman" w:hAnsi="Times New Roman"/>
                <w:sz w:val="22"/>
                <w:szCs w:val="22"/>
              </w:rPr>
            </w:r>
            <w:r w:rsidRPr="00AC2FB8">
              <w:rPr>
                <w:rFonts w:ascii="Times New Roman" w:hAnsi="Times New Roman"/>
                <w:sz w:val="22"/>
                <w:szCs w:val="22"/>
              </w:rPr>
              <w:fldChar w:fldCharType="separate"/>
            </w:r>
            <w:r w:rsidRPr="00AC2FB8">
              <w:rPr>
                <w:rFonts w:ascii="Times New Roman" w:hAnsi="Times New Roman"/>
                <w:noProof/>
                <w:sz w:val="22"/>
                <w:szCs w:val="22"/>
              </w:rPr>
              <w:t> </w:t>
            </w:r>
            <w:r w:rsidRPr="00AC2FB8">
              <w:rPr>
                <w:rFonts w:ascii="Times New Roman" w:hAnsi="Times New Roman"/>
                <w:noProof/>
                <w:sz w:val="22"/>
                <w:szCs w:val="22"/>
              </w:rPr>
              <w:t> </w:t>
            </w:r>
            <w:r w:rsidRPr="00AC2FB8">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4773DC36" w14:textId="77777777" w:rsidR="00543961" w:rsidRDefault="00543961" w:rsidP="00543961">
            <w:r w:rsidRPr="00AC2FB8">
              <w:rPr>
                <w:rFonts w:ascii="Times New Roman" w:hAnsi="Times New Roman"/>
                <w:sz w:val="22"/>
                <w:szCs w:val="22"/>
              </w:rPr>
              <w:fldChar w:fldCharType="begin">
                <w:ffData>
                  <w:name w:val=""/>
                  <w:enabled/>
                  <w:calcOnExit w:val="0"/>
                  <w:textInput>
                    <w:maxLength w:val="2"/>
                  </w:textInput>
                </w:ffData>
              </w:fldChar>
            </w:r>
            <w:r w:rsidRPr="00AC2FB8">
              <w:rPr>
                <w:rFonts w:ascii="Times New Roman" w:hAnsi="Times New Roman"/>
                <w:sz w:val="22"/>
                <w:szCs w:val="22"/>
              </w:rPr>
              <w:instrText xml:space="preserve"> FORMTEXT </w:instrText>
            </w:r>
            <w:r w:rsidRPr="00AC2FB8">
              <w:rPr>
                <w:rFonts w:ascii="Times New Roman" w:hAnsi="Times New Roman"/>
                <w:sz w:val="22"/>
                <w:szCs w:val="22"/>
              </w:rPr>
            </w:r>
            <w:r w:rsidRPr="00AC2FB8">
              <w:rPr>
                <w:rFonts w:ascii="Times New Roman" w:hAnsi="Times New Roman"/>
                <w:sz w:val="22"/>
                <w:szCs w:val="22"/>
              </w:rPr>
              <w:fldChar w:fldCharType="separate"/>
            </w:r>
            <w:r w:rsidRPr="00AC2FB8">
              <w:rPr>
                <w:rFonts w:ascii="Times New Roman" w:hAnsi="Times New Roman"/>
                <w:noProof/>
                <w:sz w:val="22"/>
                <w:szCs w:val="22"/>
              </w:rPr>
              <w:t> </w:t>
            </w:r>
            <w:r w:rsidRPr="00AC2FB8">
              <w:rPr>
                <w:rFonts w:ascii="Times New Roman" w:hAnsi="Times New Roman"/>
                <w:noProof/>
                <w:sz w:val="22"/>
                <w:szCs w:val="22"/>
              </w:rPr>
              <w:t> </w:t>
            </w:r>
            <w:r w:rsidRPr="00AC2FB8">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E6E6E6"/>
          </w:tcPr>
          <w:p w14:paraId="42D3D7FD" w14:textId="77777777" w:rsidR="00543961" w:rsidRDefault="00543961" w:rsidP="00543961">
            <w:r w:rsidRPr="00AC2FB8">
              <w:rPr>
                <w:rFonts w:ascii="Times New Roman" w:hAnsi="Times New Roman"/>
                <w:sz w:val="22"/>
                <w:szCs w:val="22"/>
              </w:rPr>
              <w:fldChar w:fldCharType="begin">
                <w:ffData>
                  <w:name w:val=""/>
                  <w:enabled/>
                  <w:calcOnExit w:val="0"/>
                  <w:textInput>
                    <w:maxLength w:val="2"/>
                  </w:textInput>
                </w:ffData>
              </w:fldChar>
            </w:r>
            <w:r w:rsidRPr="00AC2FB8">
              <w:rPr>
                <w:rFonts w:ascii="Times New Roman" w:hAnsi="Times New Roman"/>
                <w:sz w:val="22"/>
                <w:szCs w:val="22"/>
              </w:rPr>
              <w:instrText xml:space="preserve"> FORMTEXT </w:instrText>
            </w:r>
            <w:r w:rsidRPr="00AC2FB8">
              <w:rPr>
                <w:rFonts w:ascii="Times New Roman" w:hAnsi="Times New Roman"/>
                <w:sz w:val="22"/>
                <w:szCs w:val="22"/>
              </w:rPr>
            </w:r>
            <w:r w:rsidRPr="00AC2FB8">
              <w:rPr>
                <w:rFonts w:ascii="Times New Roman" w:hAnsi="Times New Roman"/>
                <w:sz w:val="22"/>
                <w:szCs w:val="22"/>
              </w:rPr>
              <w:fldChar w:fldCharType="separate"/>
            </w:r>
            <w:r w:rsidRPr="00AC2FB8">
              <w:rPr>
                <w:rFonts w:ascii="Times New Roman" w:hAnsi="Times New Roman"/>
                <w:noProof/>
                <w:sz w:val="22"/>
                <w:szCs w:val="22"/>
              </w:rPr>
              <w:t> </w:t>
            </w:r>
            <w:r w:rsidRPr="00AC2FB8">
              <w:rPr>
                <w:rFonts w:ascii="Times New Roman" w:hAnsi="Times New Roman"/>
                <w:noProof/>
                <w:sz w:val="22"/>
                <w:szCs w:val="22"/>
              </w:rPr>
              <w:t> </w:t>
            </w:r>
            <w:r w:rsidRPr="00AC2FB8">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6E6E6"/>
          </w:tcPr>
          <w:p w14:paraId="49E39CB8" w14:textId="77777777" w:rsidR="00543961" w:rsidRDefault="00543961" w:rsidP="00543961">
            <w:r w:rsidRPr="00AC2FB8">
              <w:rPr>
                <w:rFonts w:ascii="Times New Roman" w:hAnsi="Times New Roman"/>
                <w:sz w:val="22"/>
                <w:szCs w:val="22"/>
              </w:rPr>
              <w:fldChar w:fldCharType="begin">
                <w:ffData>
                  <w:name w:val=""/>
                  <w:enabled/>
                  <w:calcOnExit w:val="0"/>
                  <w:textInput>
                    <w:maxLength w:val="2"/>
                  </w:textInput>
                </w:ffData>
              </w:fldChar>
            </w:r>
            <w:r w:rsidRPr="00AC2FB8">
              <w:rPr>
                <w:rFonts w:ascii="Times New Roman" w:hAnsi="Times New Roman"/>
                <w:sz w:val="22"/>
                <w:szCs w:val="22"/>
              </w:rPr>
              <w:instrText xml:space="preserve"> FORMTEXT </w:instrText>
            </w:r>
            <w:r w:rsidRPr="00AC2FB8">
              <w:rPr>
                <w:rFonts w:ascii="Times New Roman" w:hAnsi="Times New Roman"/>
                <w:sz w:val="22"/>
                <w:szCs w:val="22"/>
              </w:rPr>
            </w:r>
            <w:r w:rsidRPr="00AC2FB8">
              <w:rPr>
                <w:rFonts w:ascii="Times New Roman" w:hAnsi="Times New Roman"/>
                <w:sz w:val="22"/>
                <w:szCs w:val="22"/>
              </w:rPr>
              <w:fldChar w:fldCharType="separate"/>
            </w:r>
            <w:r w:rsidRPr="00AC2FB8">
              <w:rPr>
                <w:rFonts w:ascii="Times New Roman" w:hAnsi="Times New Roman"/>
                <w:noProof/>
                <w:sz w:val="22"/>
                <w:szCs w:val="22"/>
              </w:rPr>
              <w:t> </w:t>
            </w:r>
            <w:r w:rsidRPr="00AC2FB8">
              <w:rPr>
                <w:rFonts w:ascii="Times New Roman" w:hAnsi="Times New Roman"/>
                <w:noProof/>
                <w:sz w:val="22"/>
                <w:szCs w:val="22"/>
              </w:rPr>
              <w:t> </w:t>
            </w:r>
            <w:r w:rsidRPr="00AC2FB8">
              <w:rPr>
                <w:rFonts w:ascii="Times New Roman" w:hAnsi="Times New Roman"/>
                <w:sz w:val="22"/>
                <w:szCs w:val="22"/>
              </w:rPr>
              <w:fldChar w:fldCharType="end"/>
            </w:r>
          </w:p>
        </w:tc>
        <w:tc>
          <w:tcPr>
            <w:tcW w:w="4410" w:type="dxa"/>
            <w:gridSpan w:val="2"/>
            <w:tcBorders>
              <w:top w:val="single" w:sz="4" w:space="0" w:color="auto"/>
              <w:left w:val="single" w:sz="4" w:space="0" w:color="auto"/>
              <w:bottom w:val="single" w:sz="4" w:space="0" w:color="auto"/>
            </w:tcBorders>
            <w:shd w:val="clear" w:color="auto" w:fill="E6E6E6"/>
          </w:tcPr>
          <w:p w14:paraId="3C001815"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1AB50FC5" w14:textId="77777777" w:rsidTr="008D497D">
        <w:tc>
          <w:tcPr>
            <w:tcW w:w="8406" w:type="dxa"/>
            <w:gridSpan w:val="7"/>
            <w:tcBorders>
              <w:top w:val="single" w:sz="4" w:space="0" w:color="auto"/>
              <w:bottom w:val="single" w:sz="4" w:space="0" w:color="auto"/>
            </w:tcBorders>
          </w:tcPr>
          <w:p w14:paraId="677ED226" w14:textId="77777777" w:rsidR="00543961" w:rsidRDefault="00543961" w:rsidP="00543961">
            <w:pPr>
              <w:spacing w:before="20" w:after="20"/>
              <w:ind w:left="60" w:firstLine="4"/>
              <w:rPr>
                <w:rFonts w:cs="Arial"/>
                <w:sz w:val="18"/>
                <w:szCs w:val="18"/>
              </w:rPr>
            </w:pPr>
            <w:r>
              <w:rPr>
                <w:rFonts w:cs="Arial"/>
                <w:b/>
                <w:sz w:val="18"/>
                <w:szCs w:val="18"/>
              </w:rPr>
              <w:t>57.25(6)(f)  MEDICATION STORAGE – DOCUMENTATION OF DISPOSAL</w:t>
            </w:r>
            <w:r>
              <w:rPr>
                <w:rFonts w:cs="Arial"/>
                <w:sz w:val="18"/>
                <w:szCs w:val="18"/>
              </w:rPr>
              <w:t xml:space="preserve">  The group home shall maintain a log of medication destroyed.  The information logged shall be written in ink and shall include the amount of medication destroyed, the name of the staff member who destroyed the medication, and the name of the resident to whom the medication belongs.  Whenever medication is released to a resident’s parent, guardian or legal custodian, that information, including the name of the person receiving the medication, shall be documented in the resident’s record.</w:t>
            </w:r>
          </w:p>
        </w:tc>
        <w:tc>
          <w:tcPr>
            <w:tcW w:w="540" w:type="dxa"/>
            <w:gridSpan w:val="2"/>
            <w:tcBorders>
              <w:top w:val="single" w:sz="4" w:space="0" w:color="auto"/>
              <w:bottom w:val="single" w:sz="4" w:space="0" w:color="auto"/>
            </w:tcBorders>
            <w:shd w:val="clear" w:color="auto" w:fill="auto"/>
          </w:tcPr>
          <w:p w14:paraId="0750ED66" w14:textId="77777777" w:rsidR="00543961" w:rsidRDefault="00543961" w:rsidP="00543961">
            <w:r w:rsidRPr="00AC2FB8">
              <w:rPr>
                <w:rFonts w:ascii="Times New Roman" w:hAnsi="Times New Roman"/>
                <w:sz w:val="22"/>
                <w:szCs w:val="22"/>
              </w:rPr>
              <w:fldChar w:fldCharType="begin">
                <w:ffData>
                  <w:name w:val=""/>
                  <w:enabled/>
                  <w:calcOnExit w:val="0"/>
                  <w:textInput>
                    <w:maxLength w:val="2"/>
                  </w:textInput>
                </w:ffData>
              </w:fldChar>
            </w:r>
            <w:r w:rsidRPr="00AC2FB8">
              <w:rPr>
                <w:rFonts w:ascii="Times New Roman" w:hAnsi="Times New Roman"/>
                <w:sz w:val="22"/>
                <w:szCs w:val="22"/>
              </w:rPr>
              <w:instrText xml:space="preserve"> FORMTEXT </w:instrText>
            </w:r>
            <w:r w:rsidRPr="00AC2FB8">
              <w:rPr>
                <w:rFonts w:ascii="Times New Roman" w:hAnsi="Times New Roman"/>
                <w:sz w:val="22"/>
                <w:szCs w:val="22"/>
              </w:rPr>
            </w:r>
            <w:r w:rsidRPr="00AC2FB8">
              <w:rPr>
                <w:rFonts w:ascii="Times New Roman" w:hAnsi="Times New Roman"/>
                <w:sz w:val="22"/>
                <w:szCs w:val="22"/>
              </w:rPr>
              <w:fldChar w:fldCharType="separate"/>
            </w:r>
            <w:r w:rsidRPr="00AC2FB8">
              <w:rPr>
                <w:rFonts w:ascii="Times New Roman" w:hAnsi="Times New Roman"/>
                <w:noProof/>
                <w:sz w:val="22"/>
                <w:szCs w:val="22"/>
              </w:rPr>
              <w:t> </w:t>
            </w:r>
            <w:r w:rsidRPr="00AC2FB8">
              <w:rPr>
                <w:rFonts w:ascii="Times New Roman" w:hAnsi="Times New Roman"/>
                <w:noProof/>
                <w:sz w:val="22"/>
                <w:szCs w:val="22"/>
              </w:rPr>
              <w:t> </w:t>
            </w:r>
            <w:r w:rsidRPr="00AC2FB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E533BC3" w14:textId="77777777" w:rsidR="00543961" w:rsidRDefault="00543961" w:rsidP="00543961">
            <w:r w:rsidRPr="00AC2FB8">
              <w:rPr>
                <w:rFonts w:ascii="Times New Roman" w:hAnsi="Times New Roman"/>
                <w:sz w:val="22"/>
                <w:szCs w:val="22"/>
              </w:rPr>
              <w:fldChar w:fldCharType="begin">
                <w:ffData>
                  <w:name w:val=""/>
                  <w:enabled/>
                  <w:calcOnExit w:val="0"/>
                  <w:textInput>
                    <w:maxLength w:val="2"/>
                  </w:textInput>
                </w:ffData>
              </w:fldChar>
            </w:r>
            <w:r w:rsidRPr="00AC2FB8">
              <w:rPr>
                <w:rFonts w:ascii="Times New Roman" w:hAnsi="Times New Roman"/>
                <w:sz w:val="22"/>
                <w:szCs w:val="22"/>
              </w:rPr>
              <w:instrText xml:space="preserve"> FORMTEXT </w:instrText>
            </w:r>
            <w:r w:rsidRPr="00AC2FB8">
              <w:rPr>
                <w:rFonts w:ascii="Times New Roman" w:hAnsi="Times New Roman"/>
                <w:sz w:val="22"/>
                <w:szCs w:val="22"/>
              </w:rPr>
            </w:r>
            <w:r w:rsidRPr="00AC2FB8">
              <w:rPr>
                <w:rFonts w:ascii="Times New Roman" w:hAnsi="Times New Roman"/>
                <w:sz w:val="22"/>
                <w:szCs w:val="22"/>
              </w:rPr>
              <w:fldChar w:fldCharType="separate"/>
            </w:r>
            <w:r w:rsidRPr="00AC2FB8">
              <w:rPr>
                <w:rFonts w:ascii="Times New Roman" w:hAnsi="Times New Roman"/>
                <w:noProof/>
                <w:sz w:val="22"/>
                <w:szCs w:val="22"/>
              </w:rPr>
              <w:t> </w:t>
            </w:r>
            <w:r w:rsidRPr="00AC2FB8">
              <w:rPr>
                <w:rFonts w:ascii="Times New Roman" w:hAnsi="Times New Roman"/>
                <w:noProof/>
                <w:sz w:val="22"/>
                <w:szCs w:val="22"/>
              </w:rPr>
              <w:t> </w:t>
            </w:r>
            <w:r w:rsidRPr="00AC2FB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A28A01A" w14:textId="77777777" w:rsidR="00543961" w:rsidRDefault="00543961" w:rsidP="00543961">
            <w:r w:rsidRPr="00AC2FB8">
              <w:rPr>
                <w:rFonts w:ascii="Times New Roman" w:hAnsi="Times New Roman"/>
                <w:sz w:val="22"/>
                <w:szCs w:val="22"/>
              </w:rPr>
              <w:fldChar w:fldCharType="begin">
                <w:ffData>
                  <w:name w:val=""/>
                  <w:enabled/>
                  <w:calcOnExit w:val="0"/>
                  <w:textInput>
                    <w:maxLength w:val="2"/>
                  </w:textInput>
                </w:ffData>
              </w:fldChar>
            </w:r>
            <w:r w:rsidRPr="00AC2FB8">
              <w:rPr>
                <w:rFonts w:ascii="Times New Roman" w:hAnsi="Times New Roman"/>
                <w:sz w:val="22"/>
                <w:szCs w:val="22"/>
              </w:rPr>
              <w:instrText xml:space="preserve"> FORMTEXT </w:instrText>
            </w:r>
            <w:r w:rsidRPr="00AC2FB8">
              <w:rPr>
                <w:rFonts w:ascii="Times New Roman" w:hAnsi="Times New Roman"/>
                <w:sz w:val="22"/>
                <w:szCs w:val="22"/>
              </w:rPr>
            </w:r>
            <w:r w:rsidRPr="00AC2FB8">
              <w:rPr>
                <w:rFonts w:ascii="Times New Roman" w:hAnsi="Times New Roman"/>
                <w:sz w:val="22"/>
                <w:szCs w:val="22"/>
              </w:rPr>
              <w:fldChar w:fldCharType="separate"/>
            </w:r>
            <w:r w:rsidRPr="00AC2FB8">
              <w:rPr>
                <w:rFonts w:ascii="Times New Roman" w:hAnsi="Times New Roman"/>
                <w:noProof/>
                <w:sz w:val="22"/>
                <w:szCs w:val="22"/>
              </w:rPr>
              <w:t> </w:t>
            </w:r>
            <w:r w:rsidRPr="00AC2FB8">
              <w:rPr>
                <w:rFonts w:ascii="Times New Roman" w:hAnsi="Times New Roman"/>
                <w:noProof/>
                <w:sz w:val="22"/>
                <w:szCs w:val="22"/>
              </w:rPr>
              <w:t> </w:t>
            </w:r>
            <w:r w:rsidRPr="00AC2FB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1E0A3F9" w14:textId="77777777" w:rsidR="00543961" w:rsidRDefault="00543961" w:rsidP="00543961">
            <w:r w:rsidRPr="00AC2FB8">
              <w:rPr>
                <w:rFonts w:ascii="Times New Roman" w:hAnsi="Times New Roman"/>
                <w:sz w:val="22"/>
                <w:szCs w:val="22"/>
              </w:rPr>
              <w:fldChar w:fldCharType="begin">
                <w:ffData>
                  <w:name w:val=""/>
                  <w:enabled/>
                  <w:calcOnExit w:val="0"/>
                  <w:textInput>
                    <w:maxLength w:val="2"/>
                  </w:textInput>
                </w:ffData>
              </w:fldChar>
            </w:r>
            <w:r w:rsidRPr="00AC2FB8">
              <w:rPr>
                <w:rFonts w:ascii="Times New Roman" w:hAnsi="Times New Roman"/>
                <w:sz w:val="22"/>
                <w:szCs w:val="22"/>
              </w:rPr>
              <w:instrText xml:space="preserve"> FORMTEXT </w:instrText>
            </w:r>
            <w:r w:rsidRPr="00AC2FB8">
              <w:rPr>
                <w:rFonts w:ascii="Times New Roman" w:hAnsi="Times New Roman"/>
                <w:sz w:val="22"/>
                <w:szCs w:val="22"/>
              </w:rPr>
            </w:r>
            <w:r w:rsidRPr="00AC2FB8">
              <w:rPr>
                <w:rFonts w:ascii="Times New Roman" w:hAnsi="Times New Roman"/>
                <w:sz w:val="22"/>
                <w:szCs w:val="22"/>
              </w:rPr>
              <w:fldChar w:fldCharType="separate"/>
            </w:r>
            <w:r w:rsidRPr="00AC2FB8">
              <w:rPr>
                <w:rFonts w:ascii="Times New Roman" w:hAnsi="Times New Roman"/>
                <w:noProof/>
                <w:sz w:val="22"/>
                <w:szCs w:val="22"/>
              </w:rPr>
              <w:t> </w:t>
            </w:r>
            <w:r w:rsidRPr="00AC2FB8">
              <w:rPr>
                <w:rFonts w:ascii="Times New Roman" w:hAnsi="Times New Roman"/>
                <w:noProof/>
                <w:sz w:val="22"/>
                <w:szCs w:val="22"/>
              </w:rPr>
              <w:t> </w:t>
            </w:r>
            <w:r w:rsidRPr="00AC2FB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1FF5036"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2722119C" w14:textId="77777777" w:rsidTr="008D497D">
        <w:tc>
          <w:tcPr>
            <w:tcW w:w="8406" w:type="dxa"/>
            <w:gridSpan w:val="7"/>
            <w:tcBorders>
              <w:top w:val="single" w:sz="4" w:space="0" w:color="auto"/>
              <w:bottom w:val="single" w:sz="4" w:space="0" w:color="auto"/>
            </w:tcBorders>
          </w:tcPr>
          <w:p w14:paraId="2F2ABE7A" w14:textId="77777777" w:rsidR="00543961" w:rsidRDefault="00543961" w:rsidP="00543961">
            <w:pPr>
              <w:spacing w:before="20" w:after="20"/>
              <w:ind w:left="60" w:firstLine="4"/>
              <w:rPr>
                <w:rFonts w:cs="Arial"/>
                <w:sz w:val="18"/>
                <w:szCs w:val="18"/>
              </w:rPr>
            </w:pPr>
            <w:r>
              <w:rPr>
                <w:rFonts w:cs="Arial"/>
                <w:b/>
                <w:sz w:val="18"/>
                <w:szCs w:val="18"/>
              </w:rPr>
              <w:t>57.25(6)(g)  MEDICATION STORAGE – DESTROYING CONTROLLED SUBSTANCES</w:t>
            </w:r>
            <w:r>
              <w:rPr>
                <w:rFonts w:cs="Arial"/>
                <w:sz w:val="18"/>
                <w:szCs w:val="18"/>
              </w:rPr>
              <w:t xml:space="preserve">  The group home shall contact the local police to destroy the medications or contact the Division Officer at the U.S. Drug Enforcement Agency (DEA) for instructions for destroying controlled substances.</w:t>
            </w:r>
          </w:p>
        </w:tc>
        <w:tc>
          <w:tcPr>
            <w:tcW w:w="540" w:type="dxa"/>
            <w:gridSpan w:val="2"/>
            <w:tcBorders>
              <w:top w:val="single" w:sz="4" w:space="0" w:color="auto"/>
              <w:bottom w:val="single" w:sz="4" w:space="0" w:color="auto"/>
            </w:tcBorders>
            <w:shd w:val="clear" w:color="auto" w:fill="auto"/>
          </w:tcPr>
          <w:p w14:paraId="15DA13DB" w14:textId="77777777" w:rsidR="00543961" w:rsidRDefault="00543961" w:rsidP="00543961">
            <w:r w:rsidRPr="00AC2FB8">
              <w:rPr>
                <w:rFonts w:ascii="Times New Roman" w:hAnsi="Times New Roman"/>
                <w:sz w:val="22"/>
                <w:szCs w:val="22"/>
              </w:rPr>
              <w:fldChar w:fldCharType="begin">
                <w:ffData>
                  <w:name w:val=""/>
                  <w:enabled/>
                  <w:calcOnExit w:val="0"/>
                  <w:textInput>
                    <w:maxLength w:val="2"/>
                  </w:textInput>
                </w:ffData>
              </w:fldChar>
            </w:r>
            <w:r w:rsidRPr="00AC2FB8">
              <w:rPr>
                <w:rFonts w:ascii="Times New Roman" w:hAnsi="Times New Roman"/>
                <w:sz w:val="22"/>
                <w:szCs w:val="22"/>
              </w:rPr>
              <w:instrText xml:space="preserve"> FORMTEXT </w:instrText>
            </w:r>
            <w:r w:rsidRPr="00AC2FB8">
              <w:rPr>
                <w:rFonts w:ascii="Times New Roman" w:hAnsi="Times New Roman"/>
                <w:sz w:val="22"/>
                <w:szCs w:val="22"/>
              </w:rPr>
            </w:r>
            <w:r w:rsidRPr="00AC2FB8">
              <w:rPr>
                <w:rFonts w:ascii="Times New Roman" w:hAnsi="Times New Roman"/>
                <w:sz w:val="22"/>
                <w:szCs w:val="22"/>
              </w:rPr>
              <w:fldChar w:fldCharType="separate"/>
            </w:r>
            <w:r w:rsidRPr="00AC2FB8">
              <w:rPr>
                <w:rFonts w:ascii="Times New Roman" w:hAnsi="Times New Roman"/>
                <w:noProof/>
                <w:sz w:val="22"/>
                <w:szCs w:val="22"/>
              </w:rPr>
              <w:t> </w:t>
            </w:r>
            <w:r w:rsidRPr="00AC2FB8">
              <w:rPr>
                <w:rFonts w:ascii="Times New Roman" w:hAnsi="Times New Roman"/>
                <w:noProof/>
                <w:sz w:val="22"/>
                <w:szCs w:val="22"/>
              </w:rPr>
              <w:t> </w:t>
            </w:r>
            <w:r w:rsidRPr="00AC2FB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4D141B3" w14:textId="77777777" w:rsidR="00543961" w:rsidRDefault="00543961" w:rsidP="00543961">
            <w:r w:rsidRPr="00AC2FB8">
              <w:rPr>
                <w:rFonts w:ascii="Times New Roman" w:hAnsi="Times New Roman"/>
                <w:sz w:val="22"/>
                <w:szCs w:val="22"/>
              </w:rPr>
              <w:fldChar w:fldCharType="begin">
                <w:ffData>
                  <w:name w:val=""/>
                  <w:enabled/>
                  <w:calcOnExit w:val="0"/>
                  <w:textInput>
                    <w:maxLength w:val="2"/>
                  </w:textInput>
                </w:ffData>
              </w:fldChar>
            </w:r>
            <w:r w:rsidRPr="00AC2FB8">
              <w:rPr>
                <w:rFonts w:ascii="Times New Roman" w:hAnsi="Times New Roman"/>
                <w:sz w:val="22"/>
                <w:szCs w:val="22"/>
              </w:rPr>
              <w:instrText xml:space="preserve"> FORMTEXT </w:instrText>
            </w:r>
            <w:r w:rsidRPr="00AC2FB8">
              <w:rPr>
                <w:rFonts w:ascii="Times New Roman" w:hAnsi="Times New Roman"/>
                <w:sz w:val="22"/>
                <w:szCs w:val="22"/>
              </w:rPr>
            </w:r>
            <w:r w:rsidRPr="00AC2FB8">
              <w:rPr>
                <w:rFonts w:ascii="Times New Roman" w:hAnsi="Times New Roman"/>
                <w:sz w:val="22"/>
                <w:szCs w:val="22"/>
              </w:rPr>
              <w:fldChar w:fldCharType="separate"/>
            </w:r>
            <w:r w:rsidRPr="00AC2FB8">
              <w:rPr>
                <w:rFonts w:ascii="Times New Roman" w:hAnsi="Times New Roman"/>
                <w:noProof/>
                <w:sz w:val="22"/>
                <w:szCs w:val="22"/>
              </w:rPr>
              <w:t> </w:t>
            </w:r>
            <w:r w:rsidRPr="00AC2FB8">
              <w:rPr>
                <w:rFonts w:ascii="Times New Roman" w:hAnsi="Times New Roman"/>
                <w:noProof/>
                <w:sz w:val="22"/>
                <w:szCs w:val="22"/>
              </w:rPr>
              <w:t> </w:t>
            </w:r>
            <w:r w:rsidRPr="00AC2FB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AD22574" w14:textId="77777777" w:rsidR="00543961" w:rsidRDefault="00543961" w:rsidP="00543961">
            <w:r w:rsidRPr="00AC2FB8">
              <w:rPr>
                <w:rFonts w:ascii="Times New Roman" w:hAnsi="Times New Roman"/>
                <w:sz w:val="22"/>
                <w:szCs w:val="22"/>
              </w:rPr>
              <w:fldChar w:fldCharType="begin">
                <w:ffData>
                  <w:name w:val=""/>
                  <w:enabled/>
                  <w:calcOnExit w:val="0"/>
                  <w:textInput>
                    <w:maxLength w:val="2"/>
                  </w:textInput>
                </w:ffData>
              </w:fldChar>
            </w:r>
            <w:r w:rsidRPr="00AC2FB8">
              <w:rPr>
                <w:rFonts w:ascii="Times New Roman" w:hAnsi="Times New Roman"/>
                <w:sz w:val="22"/>
                <w:szCs w:val="22"/>
              </w:rPr>
              <w:instrText xml:space="preserve"> FORMTEXT </w:instrText>
            </w:r>
            <w:r w:rsidRPr="00AC2FB8">
              <w:rPr>
                <w:rFonts w:ascii="Times New Roman" w:hAnsi="Times New Roman"/>
                <w:sz w:val="22"/>
                <w:szCs w:val="22"/>
              </w:rPr>
            </w:r>
            <w:r w:rsidRPr="00AC2FB8">
              <w:rPr>
                <w:rFonts w:ascii="Times New Roman" w:hAnsi="Times New Roman"/>
                <w:sz w:val="22"/>
                <w:szCs w:val="22"/>
              </w:rPr>
              <w:fldChar w:fldCharType="separate"/>
            </w:r>
            <w:r w:rsidRPr="00AC2FB8">
              <w:rPr>
                <w:rFonts w:ascii="Times New Roman" w:hAnsi="Times New Roman"/>
                <w:noProof/>
                <w:sz w:val="22"/>
                <w:szCs w:val="22"/>
              </w:rPr>
              <w:t> </w:t>
            </w:r>
            <w:r w:rsidRPr="00AC2FB8">
              <w:rPr>
                <w:rFonts w:ascii="Times New Roman" w:hAnsi="Times New Roman"/>
                <w:noProof/>
                <w:sz w:val="22"/>
                <w:szCs w:val="22"/>
              </w:rPr>
              <w:t> </w:t>
            </w:r>
            <w:r w:rsidRPr="00AC2FB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E6E6B51" w14:textId="77777777" w:rsidR="00543961" w:rsidRDefault="00543961" w:rsidP="00543961">
            <w:r w:rsidRPr="00AC2FB8">
              <w:rPr>
                <w:rFonts w:ascii="Times New Roman" w:hAnsi="Times New Roman"/>
                <w:sz w:val="22"/>
                <w:szCs w:val="22"/>
              </w:rPr>
              <w:fldChar w:fldCharType="begin">
                <w:ffData>
                  <w:name w:val=""/>
                  <w:enabled/>
                  <w:calcOnExit w:val="0"/>
                  <w:textInput>
                    <w:maxLength w:val="2"/>
                  </w:textInput>
                </w:ffData>
              </w:fldChar>
            </w:r>
            <w:r w:rsidRPr="00AC2FB8">
              <w:rPr>
                <w:rFonts w:ascii="Times New Roman" w:hAnsi="Times New Roman"/>
                <w:sz w:val="22"/>
                <w:szCs w:val="22"/>
              </w:rPr>
              <w:instrText xml:space="preserve"> FORMTEXT </w:instrText>
            </w:r>
            <w:r w:rsidRPr="00AC2FB8">
              <w:rPr>
                <w:rFonts w:ascii="Times New Roman" w:hAnsi="Times New Roman"/>
                <w:sz w:val="22"/>
                <w:szCs w:val="22"/>
              </w:rPr>
            </w:r>
            <w:r w:rsidRPr="00AC2FB8">
              <w:rPr>
                <w:rFonts w:ascii="Times New Roman" w:hAnsi="Times New Roman"/>
                <w:sz w:val="22"/>
                <w:szCs w:val="22"/>
              </w:rPr>
              <w:fldChar w:fldCharType="separate"/>
            </w:r>
            <w:r w:rsidRPr="00AC2FB8">
              <w:rPr>
                <w:rFonts w:ascii="Times New Roman" w:hAnsi="Times New Roman"/>
                <w:noProof/>
                <w:sz w:val="22"/>
                <w:szCs w:val="22"/>
              </w:rPr>
              <w:t> </w:t>
            </w:r>
            <w:r w:rsidRPr="00AC2FB8">
              <w:rPr>
                <w:rFonts w:ascii="Times New Roman" w:hAnsi="Times New Roman"/>
                <w:noProof/>
                <w:sz w:val="22"/>
                <w:szCs w:val="22"/>
              </w:rPr>
              <w:t> </w:t>
            </w:r>
            <w:r w:rsidRPr="00AC2FB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D17DA64"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31DD7DA6" w14:textId="77777777" w:rsidTr="008D497D">
        <w:tc>
          <w:tcPr>
            <w:tcW w:w="8406" w:type="dxa"/>
            <w:gridSpan w:val="7"/>
            <w:tcBorders>
              <w:top w:val="single" w:sz="4" w:space="0" w:color="auto"/>
              <w:bottom w:val="single" w:sz="4" w:space="0" w:color="auto"/>
            </w:tcBorders>
          </w:tcPr>
          <w:p w14:paraId="610A5AFF" w14:textId="77777777" w:rsidR="00543961" w:rsidRDefault="00543961" w:rsidP="00543961">
            <w:pPr>
              <w:spacing w:before="20" w:after="20"/>
              <w:ind w:left="60" w:firstLine="4"/>
              <w:rPr>
                <w:rFonts w:cs="Arial"/>
                <w:sz w:val="18"/>
                <w:szCs w:val="18"/>
              </w:rPr>
            </w:pPr>
            <w:r>
              <w:rPr>
                <w:rFonts w:cs="Arial"/>
                <w:b/>
                <w:sz w:val="18"/>
                <w:szCs w:val="18"/>
              </w:rPr>
              <w:t>57.25(7)(b)  PSYCHOTROPIC MEDICATION – PATIENT RIGHTS</w:t>
            </w:r>
            <w:r>
              <w:rPr>
                <w:rFonts w:cs="Arial"/>
                <w:sz w:val="18"/>
                <w:szCs w:val="18"/>
              </w:rPr>
              <w:t xml:space="preserve">  A group home shall comply with the provisions of s. 51.61(1)(g) and (h), Stats., for each resident who is prescribed psychotropic medication.</w:t>
            </w:r>
          </w:p>
        </w:tc>
        <w:tc>
          <w:tcPr>
            <w:tcW w:w="540" w:type="dxa"/>
            <w:gridSpan w:val="2"/>
            <w:tcBorders>
              <w:top w:val="single" w:sz="4" w:space="0" w:color="auto"/>
              <w:bottom w:val="single" w:sz="4" w:space="0" w:color="auto"/>
            </w:tcBorders>
            <w:shd w:val="clear" w:color="auto" w:fill="auto"/>
          </w:tcPr>
          <w:p w14:paraId="6551D3DB" w14:textId="77777777" w:rsidR="00543961" w:rsidRDefault="00543961" w:rsidP="00543961">
            <w:r w:rsidRPr="00644CC6">
              <w:rPr>
                <w:rFonts w:ascii="Times New Roman" w:hAnsi="Times New Roman"/>
                <w:sz w:val="22"/>
                <w:szCs w:val="22"/>
              </w:rPr>
              <w:fldChar w:fldCharType="begin">
                <w:ffData>
                  <w:name w:val=""/>
                  <w:enabled/>
                  <w:calcOnExit w:val="0"/>
                  <w:textInput>
                    <w:maxLength w:val="2"/>
                  </w:textInput>
                </w:ffData>
              </w:fldChar>
            </w:r>
            <w:r w:rsidRPr="00644CC6">
              <w:rPr>
                <w:rFonts w:ascii="Times New Roman" w:hAnsi="Times New Roman"/>
                <w:sz w:val="22"/>
                <w:szCs w:val="22"/>
              </w:rPr>
              <w:instrText xml:space="preserve"> FORMTEXT </w:instrText>
            </w:r>
            <w:r w:rsidRPr="00644CC6">
              <w:rPr>
                <w:rFonts w:ascii="Times New Roman" w:hAnsi="Times New Roman"/>
                <w:sz w:val="22"/>
                <w:szCs w:val="22"/>
              </w:rPr>
            </w:r>
            <w:r w:rsidRPr="00644CC6">
              <w:rPr>
                <w:rFonts w:ascii="Times New Roman" w:hAnsi="Times New Roman"/>
                <w:sz w:val="22"/>
                <w:szCs w:val="22"/>
              </w:rPr>
              <w:fldChar w:fldCharType="separate"/>
            </w:r>
            <w:r w:rsidRPr="00644CC6">
              <w:rPr>
                <w:rFonts w:ascii="Times New Roman" w:hAnsi="Times New Roman"/>
                <w:noProof/>
                <w:sz w:val="22"/>
                <w:szCs w:val="22"/>
              </w:rPr>
              <w:t> </w:t>
            </w:r>
            <w:r w:rsidRPr="00644CC6">
              <w:rPr>
                <w:rFonts w:ascii="Times New Roman" w:hAnsi="Times New Roman"/>
                <w:noProof/>
                <w:sz w:val="22"/>
                <w:szCs w:val="22"/>
              </w:rPr>
              <w:t> </w:t>
            </w:r>
            <w:r w:rsidRPr="00644CC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A70474C" w14:textId="77777777" w:rsidR="00543961" w:rsidRDefault="00543961" w:rsidP="00543961">
            <w:r w:rsidRPr="00644CC6">
              <w:rPr>
                <w:rFonts w:ascii="Times New Roman" w:hAnsi="Times New Roman"/>
                <w:sz w:val="22"/>
                <w:szCs w:val="22"/>
              </w:rPr>
              <w:fldChar w:fldCharType="begin">
                <w:ffData>
                  <w:name w:val=""/>
                  <w:enabled/>
                  <w:calcOnExit w:val="0"/>
                  <w:textInput>
                    <w:maxLength w:val="2"/>
                  </w:textInput>
                </w:ffData>
              </w:fldChar>
            </w:r>
            <w:r w:rsidRPr="00644CC6">
              <w:rPr>
                <w:rFonts w:ascii="Times New Roman" w:hAnsi="Times New Roman"/>
                <w:sz w:val="22"/>
                <w:szCs w:val="22"/>
              </w:rPr>
              <w:instrText xml:space="preserve"> FORMTEXT </w:instrText>
            </w:r>
            <w:r w:rsidRPr="00644CC6">
              <w:rPr>
                <w:rFonts w:ascii="Times New Roman" w:hAnsi="Times New Roman"/>
                <w:sz w:val="22"/>
                <w:szCs w:val="22"/>
              </w:rPr>
            </w:r>
            <w:r w:rsidRPr="00644CC6">
              <w:rPr>
                <w:rFonts w:ascii="Times New Roman" w:hAnsi="Times New Roman"/>
                <w:sz w:val="22"/>
                <w:szCs w:val="22"/>
              </w:rPr>
              <w:fldChar w:fldCharType="separate"/>
            </w:r>
            <w:r w:rsidRPr="00644CC6">
              <w:rPr>
                <w:rFonts w:ascii="Times New Roman" w:hAnsi="Times New Roman"/>
                <w:noProof/>
                <w:sz w:val="22"/>
                <w:szCs w:val="22"/>
              </w:rPr>
              <w:t> </w:t>
            </w:r>
            <w:r w:rsidRPr="00644CC6">
              <w:rPr>
                <w:rFonts w:ascii="Times New Roman" w:hAnsi="Times New Roman"/>
                <w:noProof/>
                <w:sz w:val="22"/>
                <w:szCs w:val="22"/>
              </w:rPr>
              <w:t> </w:t>
            </w:r>
            <w:r w:rsidRPr="00644CC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06C0707" w14:textId="77777777" w:rsidR="00543961" w:rsidRDefault="00543961" w:rsidP="00543961">
            <w:r w:rsidRPr="00644CC6">
              <w:rPr>
                <w:rFonts w:ascii="Times New Roman" w:hAnsi="Times New Roman"/>
                <w:sz w:val="22"/>
                <w:szCs w:val="22"/>
              </w:rPr>
              <w:fldChar w:fldCharType="begin">
                <w:ffData>
                  <w:name w:val=""/>
                  <w:enabled/>
                  <w:calcOnExit w:val="0"/>
                  <w:textInput>
                    <w:maxLength w:val="2"/>
                  </w:textInput>
                </w:ffData>
              </w:fldChar>
            </w:r>
            <w:r w:rsidRPr="00644CC6">
              <w:rPr>
                <w:rFonts w:ascii="Times New Roman" w:hAnsi="Times New Roman"/>
                <w:sz w:val="22"/>
                <w:szCs w:val="22"/>
              </w:rPr>
              <w:instrText xml:space="preserve"> FORMTEXT </w:instrText>
            </w:r>
            <w:r w:rsidRPr="00644CC6">
              <w:rPr>
                <w:rFonts w:ascii="Times New Roman" w:hAnsi="Times New Roman"/>
                <w:sz w:val="22"/>
                <w:szCs w:val="22"/>
              </w:rPr>
            </w:r>
            <w:r w:rsidRPr="00644CC6">
              <w:rPr>
                <w:rFonts w:ascii="Times New Roman" w:hAnsi="Times New Roman"/>
                <w:sz w:val="22"/>
                <w:szCs w:val="22"/>
              </w:rPr>
              <w:fldChar w:fldCharType="separate"/>
            </w:r>
            <w:r w:rsidRPr="00644CC6">
              <w:rPr>
                <w:rFonts w:ascii="Times New Roman" w:hAnsi="Times New Roman"/>
                <w:noProof/>
                <w:sz w:val="22"/>
                <w:szCs w:val="22"/>
              </w:rPr>
              <w:t> </w:t>
            </w:r>
            <w:r w:rsidRPr="00644CC6">
              <w:rPr>
                <w:rFonts w:ascii="Times New Roman" w:hAnsi="Times New Roman"/>
                <w:noProof/>
                <w:sz w:val="22"/>
                <w:szCs w:val="22"/>
              </w:rPr>
              <w:t> </w:t>
            </w:r>
            <w:r w:rsidRPr="00644CC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A773A3E" w14:textId="77777777" w:rsidR="00543961" w:rsidRDefault="00543961" w:rsidP="00543961">
            <w:r w:rsidRPr="00644CC6">
              <w:rPr>
                <w:rFonts w:ascii="Times New Roman" w:hAnsi="Times New Roman"/>
                <w:sz w:val="22"/>
                <w:szCs w:val="22"/>
              </w:rPr>
              <w:fldChar w:fldCharType="begin">
                <w:ffData>
                  <w:name w:val=""/>
                  <w:enabled/>
                  <w:calcOnExit w:val="0"/>
                  <w:textInput>
                    <w:maxLength w:val="2"/>
                  </w:textInput>
                </w:ffData>
              </w:fldChar>
            </w:r>
            <w:r w:rsidRPr="00644CC6">
              <w:rPr>
                <w:rFonts w:ascii="Times New Roman" w:hAnsi="Times New Roman"/>
                <w:sz w:val="22"/>
                <w:szCs w:val="22"/>
              </w:rPr>
              <w:instrText xml:space="preserve"> FORMTEXT </w:instrText>
            </w:r>
            <w:r w:rsidRPr="00644CC6">
              <w:rPr>
                <w:rFonts w:ascii="Times New Roman" w:hAnsi="Times New Roman"/>
                <w:sz w:val="22"/>
                <w:szCs w:val="22"/>
              </w:rPr>
            </w:r>
            <w:r w:rsidRPr="00644CC6">
              <w:rPr>
                <w:rFonts w:ascii="Times New Roman" w:hAnsi="Times New Roman"/>
                <w:sz w:val="22"/>
                <w:szCs w:val="22"/>
              </w:rPr>
              <w:fldChar w:fldCharType="separate"/>
            </w:r>
            <w:r w:rsidRPr="00644CC6">
              <w:rPr>
                <w:rFonts w:ascii="Times New Roman" w:hAnsi="Times New Roman"/>
                <w:noProof/>
                <w:sz w:val="22"/>
                <w:szCs w:val="22"/>
              </w:rPr>
              <w:t> </w:t>
            </w:r>
            <w:r w:rsidRPr="00644CC6">
              <w:rPr>
                <w:rFonts w:ascii="Times New Roman" w:hAnsi="Times New Roman"/>
                <w:noProof/>
                <w:sz w:val="22"/>
                <w:szCs w:val="22"/>
              </w:rPr>
              <w:t> </w:t>
            </w:r>
            <w:r w:rsidRPr="00644CC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B0249FE"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34E77986" w14:textId="77777777" w:rsidTr="008D497D">
        <w:tc>
          <w:tcPr>
            <w:tcW w:w="8406" w:type="dxa"/>
            <w:gridSpan w:val="7"/>
            <w:tcBorders>
              <w:top w:val="single" w:sz="4" w:space="0" w:color="auto"/>
              <w:bottom w:val="single" w:sz="4" w:space="0" w:color="auto"/>
            </w:tcBorders>
          </w:tcPr>
          <w:p w14:paraId="192A241F" w14:textId="77777777" w:rsidR="00543961" w:rsidRDefault="00543961" w:rsidP="00543961">
            <w:pPr>
              <w:spacing w:before="20" w:after="20"/>
              <w:ind w:left="60" w:firstLine="4"/>
              <w:rPr>
                <w:rFonts w:cs="Arial"/>
                <w:sz w:val="18"/>
                <w:szCs w:val="18"/>
              </w:rPr>
            </w:pPr>
            <w:r>
              <w:rPr>
                <w:rFonts w:cs="Arial"/>
                <w:b/>
                <w:sz w:val="18"/>
                <w:szCs w:val="18"/>
              </w:rPr>
              <w:t>57.25(7)(c)  PSYCHOTROPIC MEDICATION – NON-EMERGENCY PROCEDURES</w:t>
            </w:r>
            <w:r>
              <w:rPr>
                <w:rFonts w:cs="Arial"/>
                <w:sz w:val="18"/>
                <w:szCs w:val="18"/>
              </w:rPr>
              <w:t xml:space="preserve">  A group home serving a resident for whom psychotropic medication is newly prescribed shall ensure that all of the following requirements are met:</w:t>
            </w:r>
          </w:p>
        </w:tc>
        <w:tc>
          <w:tcPr>
            <w:tcW w:w="540" w:type="dxa"/>
            <w:gridSpan w:val="2"/>
            <w:tcBorders>
              <w:top w:val="single" w:sz="4" w:space="0" w:color="auto"/>
              <w:bottom w:val="single" w:sz="4" w:space="0" w:color="auto"/>
            </w:tcBorders>
            <w:shd w:val="clear" w:color="auto" w:fill="auto"/>
          </w:tcPr>
          <w:p w14:paraId="00B87270" w14:textId="77777777" w:rsidR="00543961" w:rsidRDefault="00543961" w:rsidP="00543961">
            <w:r w:rsidRPr="00644CC6">
              <w:rPr>
                <w:rFonts w:ascii="Times New Roman" w:hAnsi="Times New Roman"/>
                <w:sz w:val="22"/>
                <w:szCs w:val="22"/>
              </w:rPr>
              <w:fldChar w:fldCharType="begin">
                <w:ffData>
                  <w:name w:val=""/>
                  <w:enabled/>
                  <w:calcOnExit w:val="0"/>
                  <w:textInput>
                    <w:maxLength w:val="2"/>
                  </w:textInput>
                </w:ffData>
              </w:fldChar>
            </w:r>
            <w:r w:rsidRPr="00644CC6">
              <w:rPr>
                <w:rFonts w:ascii="Times New Roman" w:hAnsi="Times New Roman"/>
                <w:sz w:val="22"/>
                <w:szCs w:val="22"/>
              </w:rPr>
              <w:instrText xml:space="preserve"> FORMTEXT </w:instrText>
            </w:r>
            <w:r w:rsidRPr="00644CC6">
              <w:rPr>
                <w:rFonts w:ascii="Times New Roman" w:hAnsi="Times New Roman"/>
                <w:sz w:val="22"/>
                <w:szCs w:val="22"/>
              </w:rPr>
            </w:r>
            <w:r w:rsidRPr="00644CC6">
              <w:rPr>
                <w:rFonts w:ascii="Times New Roman" w:hAnsi="Times New Roman"/>
                <w:sz w:val="22"/>
                <w:szCs w:val="22"/>
              </w:rPr>
              <w:fldChar w:fldCharType="separate"/>
            </w:r>
            <w:r w:rsidRPr="00644CC6">
              <w:rPr>
                <w:rFonts w:ascii="Times New Roman" w:hAnsi="Times New Roman"/>
                <w:noProof/>
                <w:sz w:val="22"/>
                <w:szCs w:val="22"/>
              </w:rPr>
              <w:t> </w:t>
            </w:r>
            <w:r w:rsidRPr="00644CC6">
              <w:rPr>
                <w:rFonts w:ascii="Times New Roman" w:hAnsi="Times New Roman"/>
                <w:noProof/>
                <w:sz w:val="22"/>
                <w:szCs w:val="22"/>
              </w:rPr>
              <w:t> </w:t>
            </w:r>
            <w:r w:rsidRPr="00644CC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DD3E5F6" w14:textId="77777777" w:rsidR="00543961" w:rsidRDefault="00543961" w:rsidP="00543961">
            <w:r w:rsidRPr="00644CC6">
              <w:rPr>
                <w:rFonts w:ascii="Times New Roman" w:hAnsi="Times New Roman"/>
                <w:sz w:val="22"/>
                <w:szCs w:val="22"/>
              </w:rPr>
              <w:fldChar w:fldCharType="begin">
                <w:ffData>
                  <w:name w:val=""/>
                  <w:enabled/>
                  <w:calcOnExit w:val="0"/>
                  <w:textInput>
                    <w:maxLength w:val="2"/>
                  </w:textInput>
                </w:ffData>
              </w:fldChar>
            </w:r>
            <w:r w:rsidRPr="00644CC6">
              <w:rPr>
                <w:rFonts w:ascii="Times New Roman" w:hAnsi="Times New Roman"/>
                <w:sz w:val="22"/>
                <w:szCs w:val="22"/>
              </w:rPr>
              <w:instrText xml:space="preserve"> FORMTEXT </w:instrText>
            </w:r>
            <w:r w:rsidRPr="00644CC6">
              <w:rPr>
                <w:rFonts w:ascii="Times New Roman" w:hAnsi="Times New Roman"/>
                <w:sz w:val="22"/>
                <w:szCs w:val="22"/>
              </w:rPr>
            </w:r>
            <w:r w:rsidRPr="00644CC6">
              <w:rPr>
                <w:rFonts w:ascii="Times New Roman" w:hAnsi="Times New Roman"/>
                <w:sz w:val="22"/>
                <w:szCs w:val="22"/>
              </w:rPr>
              <w:fldChar w:fldCharType="separate"/>
            </w:r>
            <w:r w:rsidRPr="00644CC6">
              <w:rPr>
                <w:rFonts w:ascii="Times New Roman" w:hAnsi="Times New Roman"/>
                <w:noProof/>
                <w:sz w:val="22"/>
                <w:szCs w:val="22"/>
              </w:rPr>
              <w:t> </w:t>
            </w:r>
            <w:r w:rsidRPr="00644CC6">
              <w:rPr>
                <w:rFonts w:ascii="Times New Roman" w:hAnsi="Times New Roman"/>
                <w:noProof/>
                <w:sz w:val="22"/>
                <w:szCs w:val="22"/>
              </w:rPr>
              <w:t> </w:t>
            </w:r>
            <w:r w:rsidRPr="00644CC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529DE2A" w14:textId="77777777" w:rsidR="00543961" w:rsidRDefault="00543961" w:rsidP="00543961">
            <w:r w:rsidRPr="00644CC6">
              <w:rPr>
                <w:rFonts w:ascii="Times New Roman" w:hAnsi="Times New Roman"/>
                <w:sz w:val="22"/>
                <w:szCs w:val="22"/>
              </w:rPr>
              <w:fldChar w:fldCharType="begin">
                <w:ffData>
                  <w:name w:val=""/>
                  <w:enabled/>
                  <w:calcOnExit w:val="0"/>
                  <w:textInput>
                    <w:maxLength w:val="2"/>
                  </w:textInput>
                </w:ffData>
              </w:fldChar>
            </w:r>
            <w:r w:rsidRPr="00644CC6">
              <w:rPr>
                <w:rFonts w:ascii="Times New Roman" w:hAnsi="Times New Roman"/>
                <w:sz w:val="22"/>
                <w:szCs w:val="22"/>
              </w:rPr>
              <w:instrText xml:space="preserve"> FORMTEXT </w:instrText>
            </w:r>
            <w:r w:rsidRPr="00644CC6">
              <w:rPr>
                <w:rFonts w:ascii="Times New Roman" w:hAnsi="Times New Roman"/>
                <w:sz w:val="22"/>
                <w:szCs w:val="22"/>
              </w:rPr>
            </w:r>
            <w:r w:rsidRPr="00644CC6">
              <w:rPr>
                <w:rFonts w:ascii="Times New Roman" w:hAnsi="Times New Roman"/>
                <w:sz w:val="22"/>
                <w:szCs w:val="22"/>
              </w:rPr>
              <w:fldChar w:fldCharType="separate"/>
            </w:r>
            <w:r w:rsidRPr="00644CC6">
              <w:rPr>
                <w:rFonts w:ascii="Times New Roman" w:hAnsi="Times New Roman"/>
                <w:noProof/>
                <w:sz w:val="22"/>
                <w:szCs w:val="22"/>
              </w:rPr>
              <w:t> </w:t>
            </w:r>
            <w:r w:rsidRPr="00644CC6">
              <w:rPr>
                <w:rFonts w:ascii="Times New Roman" w:hAnsi="Times New Roman"/>
                <w:noProof/>
                <w:sz w:val="22"/>
                <w:szCs w:val="22"/>
              </w:rPr>
              <w:t> </w:t>
            </w:r>
            <w:r w:rsidRPr="00644CC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3DA9223" w14:textId="77777777" w:rsidR="00543961" w:rsidRDefault="00543961" w:rsidP="00543961">
            <w:r w:rsidRPr="00644CC6">
              <w:rPr>
                <w:rFonts w:ascii="Times New Roman" w:hAnsi="Times New Roman"/>
                <w:sz w:val="22"/>
                <w:szCs w:val="22"/>
              </w:rPr>
              <w:fldChar w:fldCharType="begin">
                <w:ffData>
                  <w:name w:val=""/>
                  <w:enabled/>
                  <w:calcOnExit w:val="0"/>
                  <w:textInput>
                    <w:maxLength w:val="2"/>
                  </w:textInput>
                </w:ffData>
              </w:fldChar>
            </w:r>
            <w:r w:rsidRPr="00644CC6">
              <w:rPr>
                <w:rFonts w:ascii="Times New Roman" w:hAnsi="Times New Roman"/>
                <w:sz w:val="22"/>
                <w:szCs w:val="22"/>
              </w:rPr>
              <w:instrText xml:space="preserve"> FORMTEXT </w:instrText>
            </w:r>
            <w:r w:rsidRPr="00644CC6">
              <w:rPr>
                <w:rFonts w:ascii="Times New Roman" w:hAnsi="Times New Roman"/>
                <w:sz w:val="22"/>
                <w:szCs w:val="22"/>
              </w:rPr>
            </w:r>
            <w:r w:rsidRPr="00644CC6">
              <w:rPr>
                <w:rFonts w:ascii="Times New Roman" w:hAnsi="Times New Roman"/>
                <w:sz w:val="22"/>
                <w:szCs w:val="22"/>
              </w:rPr>
              <w:fldChar w:fldCharType="separate"/>
            </w:r>
            <w:r w:rsidRPr="00644CC6">
              <w:rPr>
                <w:rFonts w:ascii="Times New Roman" w:hAnsi="Times New Roman"/>
                <w:noProof/>
                <w:sz w:val="22"/>
                <w:szCs w:val="22"/>
              </w:rPr>
              <w:t> </w:t>
            </w:r>
            <w:r w:rsidRPr="00644CC6">
              <w:rPr>
                <w:rFonts w:ascii="Times New Roman" w:hAnsi="Times New Roman"/>
                <w:noProof/>
                <w:sz w:val="22"/>
                <w:szCs w:val="22"/>
              </w:rPr>
              <w:t> </w:t>
            </w:r>
            <w:r w:rsidRPr="00644CC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3253177"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15E5714E" w14:textId="77777777" w:rsidTr="008D497D">
        <w:tc>
          <w:tcPr>
            <w:tcW w:w="8406" w:type="dxa"/>
            <w:gridSpan w:val="7"/>
            <w:tcBorders>
              <w:top w:val="single" w:sz="4" w:space="0" w:color="auto"/>
              <w:bottom w:val="single" w:sz="4" w:space="0" w:color="auto"/>
            </w:tcBorders>
          </w:tcPr>
          <w:p w14:paraId="2F2DD49C" w14:textId="77777777" w:rsidR="00543961" w:rsidRDefault="00543961" w:rsidP="00543961">
            <w:pPr>
              <w:spacing w:before="20" w:after="20"/>
              <w:ind w:left="60" w:firstLine="4"/>
              <w:rPr>
                <w:rFonts w:cs="Arial"/>
                <w:sz w:val="18"/>
                <w:szCs w:val="18"/>
              </w:rPr>
            </w:pPr>
            <w:r>
              <w:rPr>
                <w:rFonts w:cs="Arial"/>
                <w:b/>
                <w:sz w:val="18"/>
                <w:szCs w:val="18"/>
              </w:rPr>
              <w:t>57.25(7)(c)1.  NON-EMERGENCY PROCEDURES – MEDICAL EVALUATION</w:t>
            </w:r>
            <w:r>
              <w:rPr>
                <w:rFonts w:cs="Arial"/>
                <w:sz w:val="18"/>
                <w:szCs w:val="18"/>
              </w:rPr>
              <w:t xml:space="preserve">  A medical evaluation of the resident is completed by a physician detailing the reason for the type of psychotropic medication prescribed.  The evaluation or screening shall be documented in the resident’s record within the first 45 days after the resident has first received a psychotropic medication.  Subsequent evaluations of the resident related to the administration of psychotropic medications shall be completed as recommended by the prescribing physician and the results documented in the resident’s record.</w:t>
            </w:r>
          </w:p>
        </w:tc>
        <w:tc>
          <w:tcPr>
            <w:tcW w:w="540" w:type="dxa"/>
            <w:gridSpan w:val="2"/>
            <w:tcBorders>
              <w:top w:val="single" w:sz="4" w:space="0" w:color="auto"/>
              <w:bottom w:val="single" w:sz="4" w:space="0" w:color="auto"/>
            </w:tcBorders>
            <w:shd w:val="clear" w:color="auto" w:fill="auto"/>
          </w:tcPr>
          <w:p w14:paraId="0C4230BA" w14:textId="77777777" w:rsidR="00543961" w:rsidRDefault="00543961" w:rsidP="00543961">
            <w:r w:rsidRPr="00644CC6">
              <w:rPr>
                <w:rFonts w:ascii="Times New Roman" w:hAnsi="Times New Roman"/>
                <w:sz w:val="22"/>
                <w:szCs w:val="22"/>
              </w:rPr>
              <w:fldChar w:fldCharType="begin">
                <w:ffData>
                  <w:name w:val=""/>
                  <w:enabled/>
                  <w:calcOnExit w:val="0"/>
                  <w:textInput>
                    <w:maxLength w:val="2"/>
                  </w:textInput>
                </w:ffData>
              </w:fldChar>
            </w:r>
            <w:r w:rsidRPr="00644CC6">
              <w:rPr>
                <w:rFonts w:ascii="Times New Roman" w:hAnsi="Times New Roman"/>
                <w:sz w:val="22"/>
                <w:szCs w:val="22"/>
              </w:rPr>
              <w:instrText xml:space="preserve"> FORMTEXT </w:instrText>
            </w:r>
            <w:r w:rsidRPr="00644CC6">
              <w:rPr>
                <w:rFonts w:ascii="Times New Roman" w:hAnsi="Times New Roman"/>
                <w:sz w:val="22"/>
                <w:szCs w:val="22"/>
              </w:rPr>
            </w:r>
            <w:r w:rsidRPr="00644CC6">
              <w:rPr>
                <w:rFonts w:ascii="Times New Roman" w:hAnsi="Times New Roman"/>
                <w:sz w:val="22"/>
                <w:szCs w:val="22"/>
              </w:rPr>
              <w:fldChar w:fldCharType="separate"/>
            </w:r>
            <w:r w:rsidRPr="00644CC6">
              <w:rPr>
                <w:rFonts w:ascii="Times New Roman" w:hAnsi="Times New Roman"/>
                <w:noProof/>
                <w:sz w:val="22"/>
                <w:szCs w:val="22"/>
              </w:rPr>
              <w:t> </w:t>
            </w:r>
            <w:r w:rsidRPr="00644CC6">
              <w:rPr>
                <w:rFonts w:ascii="Times New Roman" w:hAnsi="Times New Roman"/>
                <w:noProof/>
                <w:sz w:val="22"/>
                <w:szCs w:val="22"/>
              </w:rPr>
              <w:t> </w:t>
            </w:r>
            <w:r w:rsidRPr="00644CC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E1F3CD9" w14:textId="77777777" w:rsidR="00543961" w:rsidRDefault="00543961" w:rsidP="00543961">
            <w:r w:rsidRPr="00644CC6">
              <w:rPr>
                <w:rFonts w:ascii="Times New Roman" w:hAnsi="Times New Roman"/>
                <w:sz w:val="22"/>
                <w:szCs w:val="22"/>
              </w:rPr>
              <w:fldChar w:fldCharType="begin">
                <w:ffData>
                  <w:name w:val=""/>
                  <w:enabled/>
                  <w:calcOnExit w:val="0"/>
                  <w:textInput>
                    <w:maxLength w:val="2"/>
                  </w:textInput>
                </w:ffData>
              </w:fldChar>
            </w:r>
            <w:r w:rsidRPr="00644CC6">
              <w:rPr>
                <w:rFonts w:ascii="Times New Roman" w:hAnsi="Times New Roman"/>
                <w:sz w:val="22"/>
                <w:szCs w:val="22"/>
              </w:rPr>
              <w:instrText xml:space="preserve"> FORMTEXT </w:instrText>
            </w:r>
            <w:r w:rsidRPr="00644CC6">
              <w:rPr>
                <w:rFonts w:ascii="Times New Roman" w:hAnsi="Times New Roman"/>
                <w:sz w:val="22"/>
                <w:szCs w:val="22"/>
              </w:rPr>
            </w:r>
            <w:r w:rsidRPr="00644CC6">
              <w:rPr>
                <w:rFonts w:ascii="Times New Roman" w:hAnsi="Times New Roman"/>
                <w:sz w:val="22"/>
                <w:szCs w:val="22"/>
              </w:rPr>
              <w:fldChar w:fldCharType="separate"/>
            </w:r>
            <w:r w:rsidRPr="00644CC6">
              <w:rPr>
                <w:rFonts w:ascii="Times New Roman" w:hAnsi="Times New Roman"/>
                <w:noProof/>
                <w:sz w:val="22"/>
                <w:szCs w:val="22"/>
              </w:rPr>
              <w:t> </w:t>
            </w:r>
            <w:r w:rsidRPr="00644CC6">
              <w:rPr>
                <w:rFonts w:ascii="Times New Roman" w:hAnsi="Times New Roman"/>
                <w:noProof/>
                <w:sz w:val="22"/>
                <w:szCs w:val="22"/>
              </w:rPr>
              <w:t> </w:t>
            </w:r>
            <w:r w:rsidRPr="00644CC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F6E26DA" w14:textId="77777777" w:rsidR="00543961" w:rsidRDefault="00543961" w:rsidP="00543961">
            <w:r w:rsidRPr="00644CC6">
              <w:rPr>
                <w:rFonts w:ascii="Times New Roman" w:hAnsi="Times New Roman"/>
                <w:sz w:val="22"/>
                <w:szCs w:val="22"/>
              </w:rPr>
              <w:fldChar w:fldCharType="begin">
                <w:ffData>
                  <w:name w:val=""/>
                  <w:enabled/>
                  <w:calcOnExit w:val="0"/>
                  <w:textInput>
                    <w:maxLength w:val="2"/>
                  </w:textInput>
                </w:ffData>
              </w:fldChar>
            </w:r>
            <w:r w:rsidRPr="00644CC6">
              <w:rPr>
                <w:rFonts w:ascii="Times New Roman" w:hAnsi="Times New Roman"/>
                <w:sz w:val="22"/>
                <w:szCs w:val="22"/>
              </w:rPr>
              <w:instrText xml:space="preserve"> FORMTEXT </w:instrText>
            </w:r>
            <w:r w:rsidRPr="00644CC6">
              <w:rPr>
                <w:rFonts w:ascii="Times New Roman" w:hAnsi="Times New Roman"/>
                <w:sz w:val="22"/>
                <w:szCs w:val="22"/>
              </w:rPr>
            </w:r>
            <w:r w:rsidRPr="00644CC6">
              <w:rPr>
                <w:rFonts w:ascii="Times New Roman" w:hAnsi="Times New Roman"/>
                <w:sz w:val="22"/>
                <w:szCs w:val="22"/>
              </w:rPr>
              <w:fldChar w:fldCharType="separate"/>
            </w:r>
            <w:r w:rsidRPr="00644CC6">
              <w:rPr>
                <w:rFonts w:ascii="Times New Roman" w:hAnsi="Times New Roman"/>
                <w:noProof/>
                <w:sz w:val="22"/>
                <w:szCs w:val="22"/>
              </w:rPr>
              <w:t> </w:t>
            </w:r>
            <w:r w:rsidRPr="00644CC6">
              <w:rPr>
                <w:rFonts w:ascii="Times New Roman" w:hAnsi="Times New Roman"/>
                <w:noProof/>
                <w:sz w:val="22"/>
                <w:szCs w:val="22"/>
              </w:rPr>
              <w:t> </w:t>
            </w:r>
            <w:r w:rsidRPr="00644CC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321F180" w14:textId="77777777" w:rsidR="00543961" w:rsidRDefault="00543961" w:rsidP="00543961">
            <w:r w:rsidRPr="00644CC6">
              <w:rPr>
                <w:rFonts w:ascii="Times New Roman" w:hAnsi="Times New Roman"/>
                <w:sz w:val="22"/>
                <w:szCs w:val="22"/>
              </w:rPr>
              <w:fldChar w:fldCharType="begin">
                <w:ffData>
                  <w:name w:val=""/>
                  <w:enabled/>
                  <w:calcOnExit w:val="0"/>
                  <w:textInput>
                    <w:maxLength w:val="2"/>
                  </w:textInput>
                </w:ffData>
              </w:fldChar>
            </w:r>
            <w:r w:rsidRPr="00644CC6">
              <w:rPr>
                <w:rFonts w:ascii="Times New Roman" w:hAnsi="Times New Roman"/>
                <w:sz w:val="22"/>
                <w:szCs w:val="22"/>
              </w:rPr>
              <w:instrText xml:space="preserve"> FORMTEXT </w:instrText>
            </w:r>
            <w:r w:rsidRPr="00644CC6">
              <w:rPr>
                <w:rFonts w:ascii="Times New Roman" w:hAnsi="Times New Roman"/>
                <w:sz w:val="22"/>
                <w:szCs w:val="22"/>
              </w:rPr>
            </w:r>
            <w:r w:rsidRPr="00644CC6">
              <w:rPr>
                <w:rFonts w:ascii="Times New Roman" w:hAnsi="Times New Roman"/>
                <w:sz w:val="22"/>
                <w:szCs w:val="22"/>
              </w:rPr>
              <w:fldChar w:fldCharType="separate"/>
            </w:r>
            <w:r w:rsidRPr="00644CC6">
              <w:rPr>
                <w:rFonts w:ascii="Times New Roman" w:hAnsi="Times New Roman"/>
                <w:noProof/>
                <w:sz w:val="22"/>
                <w:szCs w:val="22"/>
              </w:rPr>
              <w:t> </w:t>
            </w:r>
            <w:r w:rsidRPr="00644CC6">
              <w:rPr>
                <w:rFonts w:ascii="Times New Roman" w:hAnsi="Times New Roman"/>
                <w:noProof/>
                <w:sz w:val="22"/>
                <w:szCs w:val="22"/>
              </w:rPr>
              <w:t> </w:t>
            </w:r>
            <w:r w:rsidRPr="00644CC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83A769F"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338440CD" w14:textId="77777777" w:rsidTr="008D497D">
        <w:tc>
          <w:tcPr>
            <w:tcW w:w="8406" w:type="dxa"/>
            <w:gridSpan w:val="7"/>
            <w:tcBorders>
              <w:top w:val="single" w:sz="4" w:space="0" w:color="auto"/>
              <w:bottom w:val="single" w:sz="4" w:space="0" w:color="auto"/>
            </w:tcBorders>
          </w:tcPr>
          <w:p w14:paraId="1E387203" w14:textId="77777777" w:rsidR="00543961" w:rsidRDefault="00543961" w:rsidP="00543961">
            <w:pPr>
              <w:spacing w:before="20" w:after="20"/>
              <w:ind w:left="60" w:firstLine="4"/>
              <w:rPr>
                <w:rFonts w:cs="Arial"/>
                <w:sz w:val="18"/>
                <w:szCs w:val="18"/>
              </w:rPr>
            </w:pPr>
            <w:r>
              <w:rPr>
                <w:rFonts w:cs="Arial"/>
                <w:b/>
                <w:sz w:val="18"/>
                <w:szCs w:val="18"/>
              </w:rPr>
              <w:t>57.25(7)(c)2.  NON-EMERGENCY PROCEDURES – WRITTEN CONSENT / COURT ORDER</w:t>
            </w:r>
            <w:r>
              <w:rPr>
                <w:rFonts w:cs="Arial"/>
                <w:sz w:val="18"/>
                <w:szCs w:val="18"/>
              </w:rPr>
              <w:t xml:space="preserve">  The resident, if 14 years of age or older, and a parent, or guardian of the resident, have signed written consent forms as required under s. DHS 94.03, unless psychotropic medications are administered per court order.  If the medication is administered per court order, there shall be a copy of the order in the resident’s record.</w:t>
            </w:r>
          </w:p>
        </w:tc>
        <w:tc>
          <w:tcPr>
            <w:tcW w:w="540" w:type="dxa"/>
            <w:gridSpan w:val="2"/>
            <w:tcBorders>
              <w:top w:val="single" w:sz="4" w:space="0" w:color="auto"/>
              <w:bottom w:val="single" w:sz="4" w:space="0" w:color="auto"/>
            </w:tcBorders>
            <w:shd w:val="clear" w:color="auto" w:fill="auto"/>
          </w:tcPr>
          <w:p w14:paraId="767AAB2A" w14:textId="77777777" w:rsidR="00543961" w:rsidRDefault="00543961" w:rsidP="00543961">
            <w:r w:rsidRPr="00644CC6">
              <w:rPr>
                <w:rFonts w:ascii="Times New Roman" w:hAnsi="Times New Roman"/>
                <w:sz w:val="22"/>
                <w:szCs w:val="22"/>
              </w:rPr>
              <w:fldChar w:fldCharType="begin">
                <w:ffData>
                  <w:name w:val=""/>
                  <w:enabled/>
                  <w:calcOnExit w:val="0"/>
                  <w:textInput>
                    <w:maxLength w:val="2"/>
                  </w:textInput>
                </w:ffData>
              </w:fldChar>
            </w:r>
            <w:r w:rsidRPr="00644CC6">
              <w:rPr>
                <w:rFonts w:ascii="Times New Roman" w:hAnsi="Times New Roman"/>
                <w:sz w:val="22"/>
                <w:szCs w:val="22"/>
              </w:rPr>
              <w:instrText xml:space="preserve"> FORMTEXT </w:instrText>
            </w:r>
            <w:r w:rsidRPr="00644CC6">
              <w:rPr>
                <w:rFonts w:ascii="Times New Roman" w:hAnsi="Times New Roman"/>
                <w:sz w:val="22"/>
                <w:szCs w:val="22"/>
              </w:rPr>
            </w:r>
            <w:r w:rsidRPr="00644CC6">
              <w:rPr>
                <w:rFonts w:ascii="Times New Roman" w:hAnsi="Times New Roman"/>
                <w:sz w:val="22"/>
                <w:szCs w:val="22"/>
              </w:rPr>
              <w:fldChar w:fldCharType="separate"/>
            </w:r>
            <w:r w:rsidRPr="00644CC6">
              <w:rPr>
                <w:rFonts w:ascii="Times New Roman" w:hAnsi="Times New Roman"/>
                <w:noProof/>
                <w:sz w:val="22"/>
                <w:szCs w:val="22"/>
              </w:rPr>
              <w:t> </w:t>
            </w:r>
            <w:r w:rsidRPr="00644CC6">
              <w:rPr>
                <w:rFonts w:ascii="Times New Roman" w:hAnsi="Times New Roman"/>
                <w:noProof/>
                <w:sz w:val="22"/>
                <w:szCs w:val="22"/>
              </w:rPr>
              <w:t> </w:t>
            </w:r>
            <w:r w:rsidRPr="00644CC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59EF2FB" w14:textId="77777777" w:rsidR="00543961" w:rsidRDefault="00543961" w:rsidP="00543961">
            <w:r w:rsidRPr="00644CC6">
              <w:rPr>
                <w:rFonts w:ascii="Times New Roman" w:hAnsi="Times New Roman"/>
                <w:sz w:val="22"/>
                <w:szCs w:val="22"/>
              </w:rPr>
              <w:fldChar w:fldCharType="begin">
                <w:ffData>
                  <w:name w:val=""/>
                  <w:enabled/>
                  <w:calcOnExit w:val="0"/>
                  <w:textInput>
                    <w:maxLength w:val="2"/>
                  </w:textInput>
                </w:ffData>
              </w:fldChar>
            </w:r>
            <w:r w:rsidRPr="00644CC6">
              <w:rPr>
                <w:rFonts w:ascii="Times New Roman" w:hAnsi="Times New Roman"/>
                <w:sz w:val="22"/>
                <w:szCs w:val="22"/>
              </w:rPr>
              <w:instrText xml:space="preserve"> FORMTEXT </w:instrText>
            </w:r>
            <w:r w:rsidRPr="00644CC6">
              <w:rPr>
                <w:rFonts w:ascii="Times New Roman" w:hAnsi="Times New Roman"/>
                <w:sz w:val="22"/>
                <w:szCs w:val="22"/>
              </w:rPr>
            </w:r>
            <w:r w:rsidRPr="00644CC6">
              <w:rPr>
                <w:rFonts w:ascii="Times New Roman" w:hAnsi="Times New Roman"/>
                <w:sz w:val="22"/>
                <w:szCs w:val="22"/>
              </w:rPr>
              <w:fldChar w:fldCharType="separate"/>
            </w:r>
            <w:r w:rsidRPr="00644CC6">
              <w:rPr>
                <w:rFonts w:ascii="Times New Roman" w:hAnsi="Times New Roman"/>
                <w:noProof/>
                <w:sz w:val="22"/>
                <w:szCs w:val="22"/>
              </w:rPr>
              <w:t> </w:t>
            </w:r>
            <w:r w:rsidRPr="00644CC6">
              <w:rPr>
                <w:rFonts w:ascii="Times New Roman" w:hAnsi="Times New Roman"/>
                <w:noProof/>
                <w:sz w:val="22"/>
                <w:szCs w:val="22"/>
              </w:rPr>
              <w:t> </w:t>
            </w:r>
            <w:r w:rsidRPr="00644CC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DDC6E48" w14:textId="77777777" w:rsidR="00543961" w:rsidRDefault="00543961" w:rsidP="00543961">
            <w:r w:rsidRPr="00644CC6">
              <w:rPr>
                <w:rFonts w:ascii="Times New Roman" w:hAnsi="Times New Roman"/>
                <w:sz w:val="22"/>
                <w:szCs w:val="22"/>
              </w:rPr>
              <w:fldChar w:fldCharType="begin">
                <w:ffData>
                  <w:name w:val=""/>
                  <w:enabled/>
                  <w:calcOnExit w:val="0"/>
                  <w:textInput>
                    <w:maxLength w:val="2"/>
                  </w:textInput>
                </w:ffData>
              </w:fldChar>
            </w:r>
            <w:r w:rsidRPr="00644CC6">
              <w:rPr>
                <w:rFonts w:ascii="Times New Roman" w:hAnsi="Times New Roman"/>
                <w:sz w:val="22"/>
                <w:szCs w:val="22"/>
              </w:rPr>
              <w:instrText xml:space="preserve"> FORMTEXT </w:instrText>
            </w:r>
            <w:r w:rsidRPr="00644CC6">
              <w:rPr>
                <w:rFonts w:ascii="Times New Roman" w:hAnsi="Times New Roman"/>
                <w:sz w:val="22"/>
                <w:szCs w:val="22"/>
              </w:rPr>
            </w:r>
            <w:r w:rsidRPr="00644CC6">
              <w:rPr>
                <w:rFonts w:ascii="Times New Roman" w:hAnsi="Times New Roman"/>
                <w:sz w:val="22"/>
                <w:szCs w:val="22"/>
              </w:rPr>
              <w:fldChar w:fldCharType="separate"/>
            </w:r>
            <w:r w:rsidRPr="00644CC6">
              <w:rPr>
                <w:rFonts w:ascii="Times New Roman" w:hAnsi="Times New Roman"/>
                <w:noProof/>
                <w:sz w:val="22"/>
                <w:szCs w:val="22"/>
              </w:rPr>
              <w:t> </w:t>
            </w:r>
            <w:r w:rsidRPr="00644CC6">
              <w:rPr>
                <w:rFonts w:ascii="Times New Roman" w:hAnsi="Times New Roman"/>
                <w:noProof/>
                <w:sz w:val="22"/>
                <w:szCs w:val="22"/>
              </w:rPr>
              <w:t> </w:t>
            </w:r>
            <w:r w:rsidRPr="00644CC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BA75F50" w14:textId="77777777" w:rsidR="00543961" w:rsidRDefault="00543961" w:rsidP="00543961">
            <w:r w:rsidRPr="00644CC6">
              <w:rPr>
                <w:rFonts w:ascii="Times New Roman" w:hAnsi="Times New Roman"/>
                <w:sz w:val="22"/>
                <w:szCs w:val="22"/>
              </w:rPr>
              <w:fldChar w:fldCharType="begin">
                <w:ffData>
                  <w:name w:val=""/>
                  <w:enabled/>
                  <w:calcOnExit w:val="0"/>
                  <w:textInput>
                    <w:maxLength w:val="2"/>
                  </w:textInput>
                </w:ffData>
              </w:fldChar>
            </w:r>
            <w:r w:rsidRPr="00644CC6">
              <w:rPr>
                <w:rFonts w:ascii="Times New Roman" w:hAnsi="Times New Roman"/>
                <w:sz w:val="22"/>
                <w:szCs w:val="22"/>
              </w:rPr>
              <w:instrText xml:space="preserve"> FORMTEXT </w:instrText>
            </w:r>
            <w:r w:rsidRPr="00644CC6">
              <w:rPr>
                <w:rFonts w:ascii="Times New Roman" w:hAnsi="Times New Roman"/>
                <w:sz w:val="22"/>
                <w:szCs w:val="22"/>
              </w:rPr>
            </w:r>
            <w:r w:rsidRPr="00644CC6">
              <w:rPr>
                <w:rFonts w:ascii="Times New Roman" w:hAnsi="Times New Roman"/>
                <w:sz w:val="22"/>
                <w:szCs w:val="22"/>
              </w:rPr>
              <w:fldChar w:fldCharType="separate"/>
            </w:r>
            <w:r w:rsidRPr="00644CC6">
              <w:rPr>
                <w:rFonts w:ascii="Times New Roman" w:hAnsi="Times New Roman"/>
                <w:noProof/>
                <w:sz w:val="22"/>
                <w:szCs w:val="22"/>
              </w:rPr>
              <w:t> </w:t>
            </w:r>
            <w:r w:rsidRPr="00644CC6">
              <w:rPr>
                <w:rFonts w:ascii="Times New Roman" w:hAnsi="Times New Roman"/>
                <w:noProof/>
                <w:sz w:val="22"/>
                <w:szCs w:val="22"/>
              </w:rPr>
              <w:t> </w:t>
            </w:r>
            <w:r w:rsidRPr="00644CC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F00247B"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48584A5C" w14:textId="77777777" w:rsidTr="008D497D">
        <w:tc>
          <w:tcPr>
            <w:tcW w:w="8406" w:type="dxa"/>
            <w:gridSpan w:val="7"/>
            <w:tcBorders>
              <w:top w:val="single" w:sz="4" w:space="0" w:color="auto"/>
              <w:bottom w:val="single" w:sz="4" w:space="0" w:color="auto"/>
            </w:tcBorders>
          </w:tcPr>
          <w:p w14:paraId="73B6C233" w14:textId="77777777" w:rsidR="00543961" w:rsidRDefault="00543961" w:rsidP="00543961">
            <w:pPr>
              <w:spacing w:before="20" w:after="20"/>
              <w:ind w:left="60" w:firstLine="4"/>
              <w:rPr>
                <w:rFonts w:cs="Arial"/>
                <w:sz w:val="18"/>
                <w:szCs w:val="18"/>
              </w:rPr>
            </w:pPr>
            <w:r>
              <w:rPr>
                <w:rFonts w:cs="Arial"/>
                <w:b/>
                <w:sz w:val="18"/>
                <w:szCs w:val="18"/>
              </w:rPr>
              <w:t>57.25(7)(c)3.  NON-EMERGENCY PROCEDURES – STAFF KNOWLEDGE</w:t>
            </w:r>
            <w:r>
              <w:rPr>
                <w:rFonts w:cs="Arial"/>
                <w:sz w:val="18"/>
                <w:szCs w:val="18"/>
              </w:rPr>
              <w:t xml:space="preserve">  All group home staff understand the potential benefits and side effects of the medication and have received information relating to contraindicated medications.</w:t>
            </w:r>
          </w:p>
        </w:tc>
        <w:tc>
          <w:tcPr>
            <w:tcW w:w="540" w:type="dxa"/>
            <w:gridSpan w:val="2"/>
            <w:tcBorders>
              <w:top w:val="single" w:sz="4" w:space="0" w:color="auto"/>
              <w:bottom w:val="single" w:sz="4" w:space="0" w:color="auto"/>
            </w:tcBorders>
            <w:shd w:val="clear" w:color="auto" w:fill="auto"/>
          </w:tcPr>
          <w:p w14:paraId="4545148A" w14:textId="77777777" w:rsidR="00543961" w:rsidRDefault="00543961" w:rsidP="00543961">
            <w:r w:rsidRPr="00644CC6">
              <w:rPr>
                <w:rFonts w:ascii="Times New Roman" w:hAnsi="Times New Roman"/>
                <w:sz w:val="22"/>
                <w:szCs w:val="22"/>
              </w:rPr>
              <w:fldChar w:fldCharType="begin">
                <w:ffData>
                  <w:name w:val=""/>
                  <w:enabled/>
                  <w:calcOnExit w:val="0"/>
                  <w:textInput>
                    <w:maxLength w:val="2"/>
                  </w:textInput>
                </w:ffData>
              </w:fldChar>
            </w:r>
            <w:r w:rsidRPr="00644CC6">
              <w:rPr>
                <w:rFonts w:ascii="Times New Roman" w:hAnsi="Times New Roman"/>
                <w:sz w:val="22"/>
                <w:szCs w:val="22"/>
              </w:rPr>
              <w:instrText xml:space="preserve"> FORMTEXT </w:instrText>
            </w:r>
            <w:r w:rsidRPr="00644CC6">
              <w:rPr>
                <w:rFonts w:ascii="Times New Roman" w:hAnsi="Times New Roman"/>
                <w:sz w:val="22"/>
                <w:szCs w:val="22"/>
              </w:rPr>
            </w:r>
            <w:r w:rsidRPr="00644CC6">
              <w:rPr>
                <w:rFonts w:ascii="Times New Roman" w:hAnsi="Times New Roman"/>
                <w:sz w:val="22"/>
                <w:szCs w:val="22"/>
              </w:rPr>
              <w:fldChar w:fldCharType="separate"/>
            </w:r>
            <w:r w:rsidRPr="00644CC6">
              <w:rPr>
                <w:rFonts w:ascii="Times New Roman" w:hAnsi="Times New Roman"/>
                <w:noProof/>
                <w:sz w:val="22"/>
                <w:szCs w:val="22"/>
              </w:rPr>
              <w:t> </w:t>
            </w:r>
            <w:r w:rsidRPr="00644CC6">
              <w:rPr>
                <w:rFonts w:ascii="Times New Roman" w:hAnsi="Times New Roman"/>
                <w:noProof/>
                <w:sz w:val="22"/>
                <w:szCs w:val="22"/>
              </w:rPr>
              <w:t> </w:t>
            </w:r>
            <w:r w:rsidRPr="00644CC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FE95B70" w14:textId="77777777" w:rsidR="00543961" w:rsidRDefault="00543961" w:rsidP="00543961">
            <w:r w:rsidRPr="00644CC6">
              <w:rPr>
                <w:rFonts w:ascii="Times New Roman" w:hAnsi="Times New Roman"/>
                <w:sz w:val="22"/>
                <w:szCs w:val="22"/>
              </w:rPr>
              <w:fldChar w:fldCharType="begin">
                <w:ffData>
                  <w:name w:val=""/>
                  <w:enabled/>
                  <w:calcOnExit w:val="0"/>
                  <w:textInput>
                    <w:maxLength w:val="2"/>
                  </w:textInput>
                </w:ffData>
              </w:fldChar>
            </w:r>
            <w:r w:rsidRPr="00644CC6">
              <w:rPr>
                <w:rFonts w:ascii="Times New Roman" w:hAnsi="Times New Roman"/>
                <w:sz w:val="22"/>
                <w:szCs w:val="22"/>
              </w:rPr>
              <w:instrText xml:space="preserve"> FORMTEXT </w:instrText>
            </w:r>
            <w:r w:rsidRPr="00644CC6">
              <w:rPr>
                <w:rFonts w:ascii="Times New Roman" w:hAnsi="Times New Roman"/>
                <w:sz w:val="22"/>
                <w:szCs w:val="22"/>
              </w:rPr>
            </w:r>
            <w:r w:rsidRPr="00644CC6">
              <w:rPr>
                <w:rFonts w:ascii="Times New Roman" w:hAnsi="Times New Roman"/>
                <w:sz w:val="22"/>
                <w:szCs w:val="22"/>
              </w:rPr>
              <w:fldChar w:fldCharType="separate"/>
            </w:r>
            <w:r w:rsidRPr="00644CC6">
              <w:rPr>
                <w:rFonts w:ascii="Times New Roman" w:hAnsi="Times New Roman"/>
                <w:noProof/>
                <w:sz w:val="22"/>
                <w:szCs w:val="22"/>
              </w:rPr>
              <w:t> </w:t>
            </w:r>
            <w:r w:rsidRPr="00644CC6">
              <w:rPr>
                <w:rFonts w:ascii="Times New Roman" w:hAnsi="Times New Roman"/>
                <w:noProof/>
                <w:sz w:val="22"/>
                <w:szCs w:val="22"/>
              </w:rPr>
              <w:t> </w:t>
            </w:r>
            <w:r w:rsidRPr="00644CC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665BB90" w14:textId="77777777" w:rsidR="00543961" w:rsidRDefault="00543961" w:rsidP="00543961">
            <w:r w:rsidRPr="00644CC6">
              <w:rPr>
                <w:rFonts w:ascii="Times New Roman" w:hAnsi="Times New Roman"/>
                <w:sz w:val="22"/>
                <w:szCs w:val="22"/>
              </w:rPr>
              <w:fldChar w:fldCharType="begin">
                <w:ffData>
                  <w:name w:val=""/>
                  <w:enabled/>
                  <w:calcOnExit w:val="0"/>
                  <w:textInput>
                    <w:maxLength w:val="2"/>
                  </w:textInput>
                </w:ffData>
              </w:fldChar>
            </w:r>
            <w:r w:rsidRPr="00644CC6">
              <w:rPr>
                <w:rFonts w:ascii="Times New Roman" w:hAnsi="Times New Roman"/>
                <w:sz w:val="22"/>
                <w:szCs w:val="22"/>
              </w:rPr>
              <w:instrText xml:space="preserve"> FORMTEXT </w:instrText>
            </w:r>
            <w:r w:rsidRPr="00644CC6">
              <w:rPr>
                <w:rFonts w:ascii="Times New Roman" w:hAnsi="Times New Roman"/>
                <w:sz w:val="22"/>
                <w:szCs w:val="22"/>
              </w:rPr>
            </w:r>
            <w:r w:rsidRPr="00644CC6">
              <w:rPr>
                <w:rFonts w:ascii="Times New Roman" w:hAnsi="Times New Roman"/>
                <w:sz w:val="22"/>
                <w:szCs w:val="22"/>
              </w:rPr>
              <w:fldChar w:fldCharType="separate"/>
            </w:r>
            <w:r w:rsidRPr="00644CC6">
              <w:rPr>
                <w:rFonts w:ascii="Times New Roman" w:hAnsi="Times New Roman"/>
                <w:noProof/>
                <w:sz w:val="22"/>
                <w:szCs w:val="22"/>
              </w:rPr>
              <w:t> </w:t>
            </w:r>
            <w:r w:rsidRPr="00644CC6">
              <w:rPr>
                <w:rFonts w:ascii="Times New Roman" w:hAnsi="Times New Roman"/>
                <w:noProof/>
                <w:sz w:val="22"/>
                <w:szCs w:val="22"/>
              </w:rPr>
              <w:t> </w:t>
            </w:r>
            <w:r w:rsidRPr="00644CC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F520838" w14:textId="77777777" w:rsidR="00543961" w:rsidRDefault="00543961" w:rsidP="00543961">
            <w:r w:rsidRPr="00644CC6">
              <w:rPr>
                <w:rFonts w:ascii="Times New Roman" w:hAnsi="Times New Roman"/>
                <w:sz w:val="22"/>
                <w:szCs w:val="22"/>
              </w:rPr>
              <w:fldChar w:fldCharType="begin">
                <w:ffData>
                  <w:name w:val=""/>
                  <w:enabled/>
                  <w:calcOnExit w:val="0"/>
                  <w:textInput>
                    <w:maxLength w:val="2"/>
                  </w:textInput>
                </w:ffData>
              </w:fldChar>
            </w:r>
            <w:r w:rsidRPr="00644CC6">
              <w:rPr>
                <w:rFonts w:ascii="Times New Roman" w:hAnsi="Times New Roman"/>
                <w:sz w:val="22"/>
                <w:szCs w:val="22"/>
              </w:rPr>
              <w:instrText xml:space="preserve"> FORMTEXT </w:instrText>
            </w:r>
            <w:r w:rsidRPr="00644CC6">
              <w:rPr>
                <w:rFonts w:ascii="Times New Roman" w:hAnsi="Times New Roman"/>
                <w:sz w:val="22"/>
                <w:szCs w:val="22"/>
              </w:rPr>
            </w:r>
            <w:r w:rsidRPr="00644CC6">
              <w:rPr>
                <w:rFonts w:ascii="Times New Roman" w:hAnsi="Times New Roman"/>
                <w:sz w:val="22"/>
                <w:szCs w:val="22"/>
              </w:rPr>
              <w:fldChar w:fldCharType="separate"/>
            </w:r>
            <w:r w:rsidRPr="00644CC6">
              <w:rPr>
                <w:rFonts w:ascii="Times New Roman" w:hAnsi="Times New Roman"/>
                <w:noProof/>
                <w:sz w:val="22"/>
                <w:szCs w:val="22"/>
              </w:rPr>
              <w:t> </w:t>
            </w:r>
            <w:r w:rsidRPr="00644CC6">
              <w:rPr>
                <w:rFonts w:ascii="Times New Roman" w:hAnsi="Times New Roman"/>
                <w:noProof/>
                <w:sz w:val="22"/>
                <w:szCs w:val="22"/>
              </w:rPr>
              <w:t> </w:t>
            </w:r>
            <w:r w:rsidRPr="00644CC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9122668"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123281EF" w14:textId="77777777" w:rsidTr="008D497D">
        <w:tc>
          <w:tcPr>
            <w:tcW w:w="8406" w:type="dxa"/>
            <w:gridSpan w:val="7"/>
            <w:tcBorders>
              <w:top w:val="single" w:sz="4" w:space="0" w:color="auto"/>
              <w:bottom w:val="single" w:sz="4" w:space="0" w:color="auto"/>
            </w:tcBorders>
          </w:tcPr>
          <w:p w14:paraId="7E297885" w14:textId="77777777" w:rsidR="00543961" w:rsidRDefault="00543961" w:rsidP="00543961">
            <w:pPr>
              <w:spacing w:before="20" w:after="20"/>
              <w:ind w:left="60" w:firstLine="4"/>
              <w:rPr>
                <w:rFonts w:cs="Arial"/>
                <w:sz w:val="18"/>
                <w:szCs w:val="18"/>
              </w:rPr>
            </w:pPr>
            <w:r>
              <w:rPr>
                <w:rFonts w:cs="Arial"/>
                <w:b/>
                <w:sz w:val="18"/>
                <w:szCs w:val="18"/>
              </w:rPr>
              <w:t>57.25(7)(d)  PSYCHOTROPIC MEDICATION – EMERGENCY PROCEDURES</w:t>
            </w:r>
            <w:r>
              <w:rPr>
                <w:rFonts w:cs="Arial"/>
                <w:sz w:val="18"/>
                <w:szCs w:val="18"/>
              </w:rPr>
              <w:t xml:space="preserve">  For emergency administration of a psychotropic medication to a resident, a group home shall do all of the following:</w:t>
            </w:r>
          </w:p>
        </w:tc>
        <w:tc>
          <w:tcPr>
            <w:tcW w:w="540" w:type="dxa"/>
            <w:gridSpan w:val="2"/>
            <w:tcBorders>
              <w:top w:val="single" w:sz="4" w:space="0" w:color="auto"/>
              <w:bottom w:val="single" w:sz="4" w:space="0" w:color="auto"/>
            </w:tcBorders>
            <w:shd w:val="clear" w:color="auto" w:fill="auto"/>
          </w:tcPr>
          <w:p w14:paraId="18018300"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6A4EB71"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FE90AAA"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E2EE189"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78EF3FA"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5612AECF" w14:textId="77777777" w:rsidTr="008D497D">
        <w:tc>
          <w:tcPr>
            <w:tcW w:w="8406" w:type="dxa"/>
            <w:gridSpan w:val="7"/>
            <w:tcBorders>
              <w:top w:val="single" w:sz="4" w:space="0" w:color="auto"/>
              <w:bottom w:val="single" w:sz="4" w:space="0" w:color="auto"/>
              <w:right w:val="single" w:sz="4" w:space="0" w:color="auto"/>
            </w:tcBorders>
          </w:tcPr>
          <w:p w14:paraId="36AF6592" w14:textId="77777777" w:rsidR="00543961" w:rsidRDefault="00543961" w:rsidP="00543961">
            <w:pPr>
              <w:spacing w:before="20" w:after="20"/>
              <w:ind w:left="60" w:firstLine="4"/>
              <w:rPr>
                <w:rFonts w:cs="Arial"/>
                <w:sz w:val="18"/>
                <w:szCs w:val="18"/>
              </w:rPr>
            </w:pPr>
            <w:r>
              <w:rPr>
                <w:rFonts w:cs="Arial"/>
                <w:b/>
                <w:sz w:val="18"/>
                <w:szCs w:val="18"/>
              </w:rPr>
              <w:t>57.25(7)(d)1.  PSYCHOTROPIC MED EMERGENCY PROCEDURES – PHYSICIAN AUTHORIZATION</w:t>
            </w:r>
            <w:r>
              <w:rPr>
                <w:rFonts w:cs="Arial"/>
                <w:sz w:val="18"/>
                <w:szCs w:val="18"/>
              </w:rPr>
              <w:t xml:space="preserve">  Have authorization from a physician.</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1D87147"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761325A9"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E6E6E6"/>
          </w:tcPr>
          <w:p w14:paraId="5798C499"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6E6E6"/>
          </w:tcPr>
          <w:p w14:paraId="1115BDE0"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4410" w:type="dxa"/>
            <w:gridSpan w:val="2"/>
            <w:tcBorders>
              <w:top w:val="single" w:sz="4" w:space="0" w:color="auto"/>
              <w:left w:val="single" w:sz="4" w:space="0" w:color="auto"/>
              <w:bottom w:val="single" w:sz="4" w:space="0" w:color="auto"/>
            </w:tcBorders>
            <w:shd w:val="clear" w:color="auto" w:fill="E6E6E6"/>
          </w:tcPr>
          <w:p w14:paraId="0A22047C"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0756C71C" w14:textId="77777777" w:rsidTr="008D497D">
        <w:tc>
          <w:tcPr>
            <w:tcW w:w="8406" w:type="dxa"/>
            <w:gridSpan w:val="7"/>
            <w:tcBorders>
              <w:top w:val="single" w:sz="4" w:space="0" w:color="auto"/>
              <w:bottom w:val="single" w:sz="4" w:space="0" w:color="auto"/>
              <w:right w:val="single" w:sz="4" w:space="0" w:color="auto"/>
            </w:tcBorders>
          </w:tcPr>
          <w:p w14:paraId="25C92A05" w14:textId="77777777" w:rsidR="00543961" w:rsidRDefault="00543961" w:rsidP="00543961">
            <w:pPr>
              <w:spacing w:before="20" w:after="20"/>
              <w:ind w:left="60" w:firstLine="4"/>
              <w:rPr>
                <w:rFonts w:cs="Arial"/>
                <w:sz w:val="18"/>
                <w:szCs w:val="18"/>
              </w:rPr>
            </w:pPr>
            <w:r>
              <w:rPr>
                <w:rFonts w:cs="Arial"/>
                <w:b/>
                <w:sz w:val="18"/>
                <w:szCs w:val="18"/>
              </w:rPr>
              <w:t>57.25(7)(d)2.  PSYCHOTROPIC MED EMERGENCY PROCEDURES – CONSENT / COURT ORDER</w:t>
            </w:r>
            <w:r>
              <w:rPr>
                <w:rFonts w:cs="Arial"/>
                <w:sz w:val="18"/>
                <w:szCs w:val="18"/>
              </w:rPr>
              <w:t xml:space="preserve">  Whenever feasible, obtain written informed consent from a parent, or guardian, and the resident, if the resident is 14 years old or older, before using the medication unless the medication is administered per court order.</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15DCE18"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16402D93"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E6E6E6"/>
          </w:tcPr>
          <w:p w14:paraId="3721112E"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6E6E6"/>
          </w:tcPr>
          <w:p w14:paraId="42726178"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4410" w:type="dxa"/>
            <w:gridSpan w:val="2"/>
            <w:tcBorders>
              <w:top w:val="single" w:sz="4" w:space="0" w:color="auto"/>
              <w:left w:val="single" w:sz="4" w:space="0" w:color="auto"/>
              <w:bottom w:val="single" w:sz="4" w:space="0" w:color="auto"/>
            </w:tcBorders>
            <w:shd w:val="clear" w:color="auto" w:fill="E6E6E6"/>
          </w:tcPr>
          <w:p w14:paraId="39121FB2"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2A35D1D2" w14:textId="77777777" w:rsidTr="008D497D">
        <w:tc>
          <w:tcPr>
            <w:tcW w:w="8406" w:type="dxa"/>
            <w:gridSpan w:val="7"/>
            <w:tcBorders>
              <w:top w:val="single" w:sz="4" w:space="0" w:color="auto"/>
              <w:bottom w:val="single" w:sz="4" w:space="0" w:color="auto"/>
              <w:right w:val="single" w:sz="4" w:space="0" w:color="auto"/>
            </w:tcBorders>
          </w:tcPr>
          <w:p w14:paraId="27212FAD" w14:textId="77777777" w:rsidR="00543961" w:rsidRDefault="00543961" w:rsidP="00543961">
            <w:pPr>
              <w:spacing w:before="20" w:after="20"/>
              <w:ind w:left="60" w:firstLine="4"/>
              <w:rPr>
                <w:rFonts w:cs="Arial"/>
                <w:sz w:val="18"/>
                <w:szCs w:val="18"/>
              </w:rPr>
            </w:pPr>
            <w:r>
              <w:rPr>
                <w:rFonts w:cs="Arial"/>
                <w:b/>
                <w:sz w:val="18"/>
                <w:szCs w:val="18"/>
              </w:rPr>
              <w:lastRenderedPageBreak/>
              <w:t>57.25(7)(d)3.  PSYCHOTROPIC MED EMERGENCY PROCEDURES – MEDICAL PROCEDURES</w:t>
            </w:r>
            <w:r>
              <w:rPr>
                <w:rFonts w:cs="Arial"/>
                <w:sz w:val="18"/>
                <w:szCs w:val="18"/>
              </w:rPr>
              <w:t xml:space="preserve"> Comply with the group home’s emergency medical procedures.</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F2EC3A8"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3DC6CC35"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E6E6E6"/>
          </w:tcPr>
          <w:p w14:paraId="0E94E06E"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6E6E6"/>
          </w:tcPr>
          <w:p w14:paraId="45D30EE9"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4410" w:type="dxa"/>
            <w:gridSpan w:val="2"/>
            <w:tcBorders>
              <w:top w:val="single" w:sz="4" w:space="0" w:color="auto"/>
              <w:left w:val="single" w:sz="4" w:space="0" w:color="auto"/>
              <w:bottom w:val="single" w:sz="4" w:space="0" w:color="auto"/>
            </w:tcBorders>
            <w:shd w:val="clear" w:color="auto" w:fill="E6E6E6"/>
          </w:tcPr>
          <w:p w14:paraId="4CEFE520"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1CF7CF55" w14:textId="77777777" w:rsidTr="008D497D">
        <w:tc>
          <w:tcPr>
            <w:tcW w:w="8406" w:type="dxa"/>
            <w:gridSpan w:val="7"/>
            <w:tcBorders>
              <w:top w:val="single" w:sz="4" w:space="0" w:color="auto"/>
              <w:bottom w:val="single" w:sz="4" w:space="0" w:color="auto"/>
              <w:right w:val="single" w:sz="4" w:space="0" w:color="auto"/>
            </w:tcBorders>
          </w:tcPr>
          <w:p w14:paraId="6DBF2CEB" w14:textId="77777777" w:rsidR="00543961" w:rsidRDefault="00543961" w:rsidP="00543961">
            <w:pPr>
              <w:spacing w:before="20" w:after="20"/>
              <w:ind w:left="60" w:firstLine="4"/>
              <w:rPr>
                <w:rFonts w:cs="Arial"/>
                <w:sz w:val="18"/>
                <w:szCs w:val="18"/>
              </w:rPr>
            </w:pPr>
            <w:r>
              <w:rPr>
                <w:rFonts w:cs="Arial"/>
                <w:b/>
                <w:bCs/>
                <w:sz w:val="18"/>
                <w:szCs w:val="18"/>
              </w:rPr>
              <w:t>57.25(7)(d)4.  PSYCHOTROPIC MED EMERGENCY PROCEDURES – NOTIFY PARENT / GUARDIAN</w:t>
            </w:r>
            <w:r>
              <w:rPr>
                <w:rFonts w:cs="Arial"/>
                <w:sz w:val="18"/>
                <w:szCs w:val="18"/>
              </w:rPr>
              <w:t xml:space="preserve">  If written informed consent of a parent or guardian of the resident was not obtained before administration of the medication notify the parent or guardian by phone as soon as possible following emergency administration and document the dates, times, and persons notified in the resident’s treatment record.</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A2B2616"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5700FDD8"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E6E6E6"/>
          </w:tcPr>
          <w:p w14:paraId="5C171ADD"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6E6E6"/>
          </w:tcPr>
          <w:p w14:paraId="10DE744F"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4410" w:type="dxa"/>
            <w:gridSpan w:val="2"/>
            <w:tcBorders>
              <w:top w:val="single" w:sz="4" w:space="0" w:color="auto"/>
              <w:left w:val="single" w:sz="4" w:space="0" w:color="auto"/>
              <w:bottom w:val="single" w:sz="4" w:space="0" w:color="auto"/>
            </w:tcBorders>
            <w:shd w:val="clear" w:color="auto" w:fill="E6E6E6"/>
          </w:tcPr>
          <w:p w14:paraId="4120A8C8"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27A949B9" w14:textId="77777777" w:rsidTr="008D497D">
        <w:tc>
          <w:tcPr>
            <w:tcW w:w="8406" w:type="dxa"/>
            <w:gridSpan w:val="7"/>
            <w:tcBorders>
              <w:top w:val="single" w:sz="4" w:space="0" w:color="auto"/>
              <w:bottom w:val="single" w:sz="4" w:space="0" w:color="auto"/>
            </w:tcBorders>
          </w:tcPr>
          <w:p w14:paraId="69D9BF13" w14:textId="77777777" w:rsidR="00543961" w:rsidRDefault="00543961" w:rsidP="00543961">
            <w:pPr>
              <w:spacing w:before="20" w:after="20"/>
              <w:ind w:left="60" w:firstLine="4"/>
              <w:rPr>
                <w:rFonts w:cs="Arial"/>
                <w:sz w:val="18"/>
                <w:szCs w:val="18"/>
              </w:rPr>
            </w:pPr>
            <w:r>
              <w:rPr>
                <w:rFonts w:cs="Arial"/>
                <w:b/>
                <w:sz w:val="18"/>
                <w:szCs w:val="18"/>
              </w:rPr>
              <w:t>57.25(7)(d)5.   PSYCHOTROPIC MED EMERGENCY PROCEDURES – TREATMENT PURPOSE</w:t>
            </w:r>
            <w:r>
              <w:rPr>
                <w:rFonts w:cs="Arial"/>
                <w:sz w:val="18"/>
                <w:szCs w:val="18"/>
              </w:rPr>
              <w:t xml:space="preserve"> Document the physician’s reasons for ordering emergency administration of psychotropic medication in the resident’s treatment record.</w:t>
            </w:r>
          </w:p>
        </w:tc>
        <w:tc>
          <w:tcPr>
            <w:tcW w:w="540" w:type="dxa"/>
            <w:gridSpan w:val="2"/>
            <w:tcBorders>
              <w:top w:val="single" w:sz="4" w:space="0" w:color="auto"/>
              <w:bottom w:val="single" w:sz="4" w:space="0" w:color="auto"/>
            </w:tcBorders>
            <w:shd w:val="clear" w:color="auto" w:fill="auto"/>
          </w:tcPr>
          <w:p w14:paraId="61843BE1"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B596F67"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1138F85"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D12A549"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F5B967E" w14:textId="77777777" w:rsidR="00543961" w:rsidRDefault="00543961" w:rsidP="00543961">
            <w:r w:rsidRPr="00E06644">
              <w:rPr>
                <w:rFonts w:ascii="Times New Roman" w:hAnsi="Times New Roman"/>
                <w:sz w:val="22"/>
                <w:szCs w:val="22"/>
              </w:rPr>
              <w:fldChar w:fldCharType="begin">
                <w:ffData>
                  <w:name w:val=""/>
                  <w:enabled/>
                  <w:calcOnExit w:val="0"/>
                  <w:textInput>
                    <w:maxLength w:val="55"/>
                  </w:textInput>
                </w:ffData>
              </w:fldChar>
            </w:r>
            <w:r w:rsidRPr="00E06644">
              <w:rPr>
                <w:rFonts w:ascii="Times New Roman" w:hAnsi="Times New Roman"/>
                <w:sz w:val="22"/>
                <w:szCs w:val="22"/>
              </w:rPr>
              <w:instrText xml:space="preserve"> FORMTEXT </w:instrText>
            </w:r>
            <w:r w:rsidRPr="00E06644">
              <w:rPr>
                <w:rFonts w:ascii="Times New Roman" w:hAnsi="Times New Roman"/>
                <w:sz w:val="22"/>
                <w:szCs w:val="22"/>
              </w:rPr>
            </w:r>
            <w:r w:rsidRPr="00E06644">
              <w:rPr>
                <w:rFonts w:ascii="Times New Roman" w:hAnsi="Times New Roman"/>
                <w:sz w:val="22"/>
                <w:szCs w:val="22"/>
              </w:rPr>
              <w:fldChar w:fldCharType="separate"/>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noProof/>
                <w:sz w:val="22"/>
                <w:szCs w:val="22"/>
              </w:rPr>
              <w:t> </w:t>
            </w:r>
            <w:r w:rsidRPr="00E06644">
              <w:rPr>
                <w:rFonts w:ascii="Times New Roman" w:hAnsi="Times New Roman"/>
                <w:sz w:val="22"/>
                <w:szCs w:val="22"/>
              </w:rPr>
              <w:fldChar w:fldCharType="end"/>
            </w:r>
          </w:p>
        </w:tc>
      </w:tr>
      <w:tr w:rsidR="00543961" w14:paraId="78C63424" w14:textId="77777777" w:rsidTr="008D497D">
        <w:tc>
          <w:tcPr>
            <w:tcW w:w="8406" w:type="dxa"/>
            <w:gridSpan w:val="7"/>
            <w:tcBorders>
              <w:top w:val="single" w:sz="4" w:space="0" w:color="auto"/>
              <w:bottom w:val="single" w:sz="4" w:space="0" w:color="auto"/>
            </w:tcBorders>
          </w:tcPr>
          <w:p w14:paraId="247E120E" w14:textId="77777777" w:rsidR="00543961" w:rsidRDefault="00543961" w:rsidP="00543961">
            <w:pPr>
              <w:spacing w:before="20" w:after="20"/>
              <w:ind w:left="60" w:firstLine="4"/>
              <w:rPr>
                <w:rFonts w:cs="Arial"/>
                <w:sz w:val="18"/>
                <w:szCs w:val="18"/>
              </w:rPr>
            </w:pPr>
            <w:r>
              <w:rPr>
                <w:rFonts w:cs="Arial"/>
                <w:b/>
                <w:sz w:val="18"/>
                <w:szCs w:val="18"/>
              </w:rPr>
              <w:t>57.25(7)(e)1.   PSYCHOTROPIC MEDICATION – REVOCATION OF CONSENT</w:t>
            </w:r>
            <w:r>
              <w:rPr>
                <w:rFonts w:cs="Arial"/>
                <w:sz w:val="18"/>
                <w:szCs w:val="18"/>
              </w:rPr>
              <w:t xml:space="preserve">  A resident’s parent or guardian may revoke consent for non-emergency use of psychotropic medications at any time, as provided under s. DHS 94.03.</w:t>
            </w:r>
          </w:p>
        </w:tc>
        <w:tc>
          <w:tcPr>
            <w:tcW w:w="540" w:type="dxa"/>
            <w:gridSpan w:val="2"/>
            <w:tcBorders>
              <w:top w:val="single" w:sz="4" w:space="0" w:color="auto"/>
              <w:bottom w:val="single" w:sz="4" w:space="0" w:color="auto"/>
            </w:tcBorders>
            <w:shd w:val="clear" w:color="auto" w:fill="auto"/>
          </w:tcPr>
          <w:p w14:paraId="13876061"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978039C"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C2F76FA"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76D1510"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ECDD08B"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797A8DDB" w14:textId="77777777" w:rsidTr="008D497D">
        <w:tc>
          <w:tcPr>
            <w:tcW w:w="8406" w:type="dxa"/>
            <w:gridSpan w:val="7"/>
            <w:tcBorders>
              <w:top w:val="single" w:sz="4" w:space="0" w:color="auto"/>
              <w:bottom w:val="single" w:sz="4" w:space="0" w:color="auto"/>
            </w:tcBorders>
          </w:tcPr>
          <w:p w14:paraId="66CB4C80" w14:textId="77777777" w:rsidR="00543961" w:rsidRDefault="00543961" w:rsidP="00543961">
            <w:pPr>
              <w:spacing w:before="20" w:after="20"/>
              <w:ind w:left="60" w:firstLine="4"/>
              <w:rPr>
                <w:rFonts w:cs="Arial"/>
                <w:sz w:val="18"/>
                <w:szCs w:val="18"/>
              </w:rPr>
            </w:pPr>
            <w:r>
              <w:rPr>
                <w:rFonts w:cs="Arial"/>
                <w:b/>
                <w:sz w:val="18"/>
                <w:szCs w:val="18"/>
              </w:rPr>
              <w:t>57.25(7)(e)2.  PSYCHOTROPIC MEDICATION – REVOCATION OF CONSENT REQUIREMENTS</w:t>
            </w:r>
            <w:r>
              <w:rPr>
                <w:rFonts w:cs="Arial"/>
                <w:sz w:val="18"/>
                <w:szCs w:val="18"/>
              </w:rPr>
              <w:t xml:space="preserve"> When a consent is revoked, the group home shall do all of the following:</w:t>
            </w:r>
          </w:p>
        </w:tc>
        <w:tc>
          <w:tcPr>
            <w:tcW w:w="540" w:type="dxa"/>
            <w:gridSpan w:val="2"/>
            <w:tcBorders>
              <w:top w:val="single" w:sz="4" w:space="0" w:color="auto"/>
              <w:bottom w:val="single" w:sz="4" w:space="0" w:color="auto"/>
            </w:tcBorders>
            <w:shd w:val="clear" w:color="auto" w:fill="auto"/>
          </w:tcPr>
          <w:p w14:paraId="2042BB6B"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A1C3681"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763E7C1"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0E87CBC"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205F451"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527000D3" w14:textId="77777777" w:rsidTr="008D497D">
        <w:tc>
          <w:tcPr>
            <w:tcW w:w="8406" w:type="dxa"/>
            <w:gridSpan w:val="7"/>
            <w:tcBorders>
              <w:top w:val="single" w:sz="4" w:space="0" w:color="auto"/>
              <w:bottom w:val="single" w:sz="4" w:space="0" w:color="auto"/>
            </w:tcBorders>
          </w:tcPr>
          <w:p w14:paraId="6DA100DE" w14:textId="77777777" w:rsidR="00543961" w:rsidRDefault="00543961" w:rsidP="00543961">
            <w:pPr>
              <w:spacing w:before="20" w:after="20"/>
              <w:ind w:left="60" w:firstLine="4"/>
              <w:rPr>
                <w:rFonts w:cs="Arial"/>
                <w:sz w:val="18"/>
                <w:szCs w:val="18"/>
              </w:rPr>
            </w:pPr>
            <w:r>
              <w:rPr>
                <w:rFonts w:cs="Arial"/>
                <w:b/>
                <w:sz w:val="18"/>
                <w:szCs w:val="18"/>
              </w:rPr>
              <w:t>57.25(7)(e)2.a.  PSYCHOTROPIC MED REVOCATION OF CONSENT – COURT ORDER / PRESCRIPTION</w:t>
            </w:r>
            <w:r>
              <w:rPr>
                <w:rFonts w:cs="Arial"/>
                <w:sz w:val="18"/>
                <w:szCs w:val="18"/>
              </w:rPr>
              <w:t xml:space="preserve">  Administer the medication pursuant to a court order or as prescribed by a physician to avoid serious physical harm to the resident or others.</w:t>
            </w:r>
          </w:p>
        </w:tc>
        <w:tc>
          <w:tcPr>
            <w:tcW w:w="540" w:type="dxa"/>
            <w:gridSpan w:val="2"/>
            <w:tcBorders>
              <w:top w:val="single" w:sz="4" w:space="0" w:color="auto"/>
              <w:bottom w:val="single" w:sz="4" w:space="0" w:color="auto"/>
            </w:tcBorders>
            <w:shd w:val="clear" w:color="auto" w:fill="auto"/>
          </w:tcPr>
          <w:p w14:paraId="54AB3DA8"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863B869"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4A63A48"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CEE8B2E" w14:textId="77777777" w:rsidR="00543961" w:rsidRDefault="00543961" w:rsidP="00543961">
            <w:r w:rsidRPr="006A6703">
              <w:rPr>
                <w:rFonts w:ascii="Times New Roman" w:hAnsi="Times New Roman"/>
                <w:sz w:val="22"/>
                <w:szCs w:val="22"/>
              </w:rPr>
              <w:fldChar w:fldCharType="begin">
                <w:ffData>
                  <w:name w:val=""/>
                  <w:enabled/>
                  <w:calcOnExit w:val="0"/>
                  <w:textInput>
                    <w:maxLength w:val="2"/>
                  </w:textInput>
                </w:ffData>
              </w:fldChar>
            </w:r>
            <w:r w:rsidRPr="006A6703">
              <w:rPr>
                <w:rFonts w:ascii="Times New Roman" w:hAnsi="Times New Roman"/>
                <w:sz w:val="22"/>
                <w:szCs w:val="22"/>
              </w:rPr>
              <w:instrText xml:space="preserve"> FORMTEXT </w:instrText>
            </w:r>
            <w:r w:rsidRPr="006A6703">
              <w:rPr>
                <w:rFonts w:ascii="Times New Roman" w:hAnsi="Times New Roman"/>
                <w:sz w:val="22"/>
                <w:szCs w:val="22"/>
              </w:rPr>
            </w:r>
            <w:r w:rsidRPr="006A6703">
              <w:rPr>
                <w:rFonts w:ascii="Times New Roman" w:hAnsi="Times New Roman"/>
                <w:sz w:val="22"/>
                <w:szCs w:val="22"/>
              </w:rPr>
              <w:fldChar w:fldCharType="separate"/>
            </w:r>
            <w:r w:rsidRPr="006A6703">
              <w:rPr>
                <w:rFonts w:ascii="Times New Roman" w:hAnsi="Times New Roman"/>
                <w:noProof/>
                <w:sz w:val="22"/>
                <w:szCs w:val="22"/>
              </w:rPr>
              <w:t> </w:t>
            </w:r>
            <w:r w:rsidRPr="006A6703">
              <w:rPr>
                <w:rFonts w:ascii="Times New Roman" w:hAnsi="Times New Roman"/>
                <w:noProof/>
                <w:sz w:val="22"/>
                <w:szCs w:val="22"/>
              </w:rPr>
              <w:t> </w:t>
            </w:r>
            <w:r w:rsidRPr="006A670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65E159D"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67539635" w14:textId="77777777" w:rsidTr="008D497D">
        <w:tc>
          <w:tcPr>
            <w:tcW w:w="8406" w:type="dxa"/>
            <w:gridSpan w:val="7"/>
            <w:tcBorders>
              <w:top w:val="single" w:sz="4" w:space="0" w:color="auto"/>
              <w:bottom w:val="single" w:sz="4" w:space="0" w:color="auto"/>
            </w:tcBorders>
          </w:tcPr>
          <w:p w14:paraId="2DDC81DC" w14:textId="77777777" w:rsidR="00543961" w:rsidRDefault="00543961" w:rsidP="00543961">
            <w:pPr>
              <w:spacing w:before="20" w:after="20"/>
              <w:ind w:left="60" w:firstLine="4"/>
              <w:rPr>
                <w:rFonts w:cs="Arial"/>
                <w:sz w:val="18"/>
                <w:szCs w:val="18"/>
              </w:rPr>
            </w:pPr>
            <w:r>
              <w:rPr>
                <w:rFonts w:cs="Arial"/>
                <w:b/>
                <w:sz w:val="18"/>
                <w:szCs w:val="18"/>
              </w:rPr>
              <w:t>57.25(7)(e)2.b.  PSYCHOTROPIC MED REVOCATION OF CONSENT – NOTIFICATIONS</w:t>
            </w:r>
            <w:r>
              <w:rPr>
                <w:rFonts w:cs="Arial"/>
                <w:sz w:val="18"/>
                <w:szCs w:val="18"/>
              </w:rPr>
              <w:t xml:space="preserve">  Inform the prescribing physician and the placing person or agency of the consent revocation and document the revocation in the resident’s treatment record.</w:t>
            </w:r>
          </w:p>
        </w:tc>
        <w:tc>
          <w:tcPr>
            <w:tcW w:w="540" w:type="dxa"/>
            <w:gridSpan w:val="2"/>
            <w:tcBorders>
              <w:top w:val="single" w:sz="4" w:space="0" w:color="auto"/>
              <w:bottom w:val="single" w:sz="4" w:space="0" w:color="auto"/>
            </w:tcBorders>
            <w:shd w:val="clear" w:color="auto" w:fill="auto"/>
          </w:tcPr>
          <w:p w14:paraId="7F6E9B47" w14:textId="77777777" w:rsidR="00543961" w:rsidRDefault="00543961" w:rsidP="00543961">
            <w:r w:rsidRPr="00AA364C">
              <w:rPr>
                <w:rFonts w:ascii="Times New Roman" w:hAnsi="Times New Roman"/>
                <w:sz w:val="22"/>
                <w:szCs w:val="22"/>
              </w:rPr>
              <w:fldChar w:fldCharType="begin">
                <w:ffData>
                  <w:name w:val=""/>
                  <w:enabled/>
                  <w:calcOnExit w:val="0"/>
                  <w:textInput>
                    <w:maxLength w:val="2"/>
                  </w:textInput>
                </w:ffData>
              </w:fldChar>
            </w:r>
            <w:r w:rsidRPr="00AA364C">
              <w:rPr>
                <w:rFonts w:ascii="Times New Roman" w:hAnsi="Times New Roman"/>
                <w:sz w:val="22"/>
                <w:szCs w:val="22"/>
              </w:rPr>
              <w:instrText xml:space="preserve"> FORMTEXT </w:instrText>
            </w:r>
            <w:r w:rsidRPr="00AA364C">
              <w:rPr>
                <w:rFonts w:ascii="Times New Roman" w:hAnsi="Times New Roman"/>
                <w:sz w:val="22"/>
                <w:szCs w:val="22"/>
              </w:rPr>
            </w:r>
            <w:r w:rsidRPr="00AA364C">
              <w:rPr>
                <w:rFonts w:ascii="Times New Roman" w:hAnsi="Times New Roman"/>
                <w:sz w:val="22"/>
                <w:szCs w:val="22"/>
              </w:rPr>
              <w:fldChar w:fldCharType="separate"/>
            </w:r>
            <w:r w:rsidRPr="00AA364C">
              <w:rPr>
                <w:rFonts w:ascii="Times New Roman" w:hAnsi="Times New Roman"/>
                <w:noProof/>
                <w:sz w:val="22"/>
                <w:szCs w:val="22"/>
              </w:rPr>
              <w:t> </w:t>
            </w:r>
            <w:r w:rsidRPr="00AA364C">
              <w:rPr>
                <w:rFonts w:ascii="Times New Roman" w:hAnsi="Times New Roman"/>
                <w:noProof/>
                <w:sz w:val="22"/>
                <w:szCs w:val="22"/>
              </w:rPr>
              <w:t> </w:t>
            </w:r>
            <w:r w:rsidRPr="00AA364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DBB2F8E" w14:textId="77777777" w:rsidR="00543961" w:rsidRDefault="00543961" w:rsidP="00543961">
            <w:r w:rsidRPr="00AA364C">
              <w:rPr>
                <w:rFonts w:ascii="Times New Roman" w:hAnsi="Times New Roman"/>
                <w:sz w:val="22"/>
                <w:szCs w:val="22"/>
              </w:rPr>
              <w:fldChar w:fldCharType="begin">
                <w:ffData>
                  <w:name w:val=""/>
                  <w:enabled/>
                  <w:calcOnExit w:val="0"/>
                  <w:textInput>
                    <w:maxLength w:val="2"/>
                  </w:textInput>
                </w:ffData>
              </w:fldChar>
            </w:r>
            <w:r w:rsidRPr="00AA364C">
              <w:rPr>
                <w:rFonts w:ascii="Times New Roman" w:hAnsi="Times New Roman"/>
                <w:sz w:val="22"/>
                <w:szCs w:val="22"/>
              </w:rPr>
              <w:instrText xml:space="preserve"> FORMTEXT </w:instrText>
            </w:r>
            <w:r w:rsidRPr="00AA364C">
              <w:rPr>
                <w:rFonts w:ascii="Times New Roman" w:hAnsi="Times New Roman"/>
                <w:sz w:val="22"/>
                <w:szCs w:val="22"/>
              </w:rPr>
            </w:r>
            <w:r w:rsidRPr="00AA364C">
              <w:rPr>
                <w:rFonts w:ascii="Times New Roman" w:hAnsi="Times New Roman"/>
                <w:sz w:val="22"/>
                <w:szCs w:val="22"/>
              </w:rPr>
              <w:fldChar w:fldCharType="separate"/>
            </w:r>
            <w:r w:rsidRPr="00AA364C">
              <w:rPr>
                <w:rFonts w:ascii="Times New Roman" w:hAnsi="Times New Roman"/>
                <w:noProof/>
                <w:sz w:val="22"/>
                <w:szCs w:val="22"/>
              </w:rPr>
              <w:t> </w:t>
            </w:r>
            <w:r w:rsidRPr="00AA364C">
              <w:rPr>
                <w:rFonts w:ascii="Times New Roman" w:hAnsi="Times New Roman"/>
                <w:noProof/>
                <w:sz w:val="22"/>
                <w:szCs w:val="22"/>
              </w:rPr>
              <w:t> </w:t>
            </w:r>
            <w:r w:rsidRPr="00AA364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11C486F" w14:textId="77777777" w:rsidR="00543961" w:rsidRDefault="00543961" w:rsidP="00543961">
            <w:r w:rsidRPr="00AA364C">
              <w:rPr>
                <w:rFonts w:ascii="Times New Roman" w:hAnsi="Times New Roman"/>
                <w:sz w:val="22"/>
                <w:szCs w:val="22"/>
              </w:rPr>
              <w:fldChar w:fldCharType="begin">
                <w:ffData>
                  <w:name w:val=""/>
                  <w:enabled/>
                  <w:calcOnExit w:val="0"/>
                  <w:textInput>
                    <w:maxLength w:val="2"/>
                  </w:textInput>
                </w:ffData>
              </w:fldChar>
            </w:r>
            <w:r w:rsidRPr="00AA364C">
              <w:rPr>
                <w:rFonts w:ascii="Times New Roman" w:hAnsi="Times New Roman"/>
                <w:sz w:val="22"/>
                <w:szCs w:val="22"/>
              </w:rPr>
              <w:instrText xml:space="preserve"> FORMTEXT </w:instrText>
            </w:r>
            <w:r w:rsidRPr="00AA364C">
              <w:rPr>
                <w:rFonts w:ascii="Times New Roman" w:hAnsi="Times New Roman"/>
                <w:sz w:val="22"/>
                <w:szCs w:val="22"/>
              </w:rPr>
            </w:r>
            <w:r w:rsidRPr="00AA364C">
              <w:rPr>
                <w:rFonts w:ascii="Times New Roman" w:hAnsi="Times New Roman"/>
                <w:sz w:val="22"/>
                <w:szCs w:val="22"/>
              </w:rPr>
              <w:fldChar w:fldCharType="separate"/>
            </w:r>
            <w:r w:rsidRPr="00AA364C">
              <w:rPr>
                <w:rFonts w:ascii="Times New Roman" w:hAnsi="Times New Roman"/>
                <w:noProof/>
                <w:sz w:val="22"/>
                <w:szCs w:val="22"/>
              </w:rPr>
              <w:t> </w:t>
            </w:r>
            <w:r w:rsidRPr="00AA364C">
              <w:rPr>
                <w:rFonts w:ascii="Times New Roman" w:hAnsi="Times New Roman"/>
                <w:noProof/>
                <w:sz w:val="22"/>
                <w:szCs w:val="22"/>
              </w:rPr>
              <w:t> </w:t>
            </w:r>
            <w:r w:rsidRPr="00AA364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971A043" w14:textId="77777777" w:rsidR="00543961" w:rsidRDefault="00543961" w:rsidP="00543961">
            <w:r w:rsidRPr="00AA364C">
              <w:rPr>
                <w:rFonts w:ascii="Times New Roman" w:hAnsi="Times New Roman"/>
                <w:sz w:val="22"/>
                <w:szCs w:val="22"/>
              </w:rPr>
              <w:fldChar w:fldCharType="begin">
                <w:ffData>
                  <w:name w:val=""/>
                  <w:enabled/>
                  <w:calcOnExit w:val="0"/>
                  <w:textInput>
                    <w:maxLength w:val="2"/>
                  </w:textInput>
                </w:ffData>
              </w:fldChar>
            </w:r>
            <w:r w:rsidRPr="00AA364C">
              <w:rPr>
                <w:rFonts w:ascii="Times New Roman" w:hAnsi="Times New Roman"/>
                <w:sz w:val="22"/>
                <w:szCs w:val="22"/>
              </w:rPr>
              <w:instrText xml:space="preserve"> FORMTEXT </w:instrText>
            </w:r>
            <w:r w:rsidRPr="00AA364C">
              <w:rPr>
                <w:rFonts w:ascii="Times New Roman" w:hAnsi="Times New Roman"/>
                <w:sz w:val="22"/>
                <w:szCs w:val="22"/>
              </w:rPr>
            </w:r>
            <w:r w:rsidRPr="00AA364C">
              <w:rPr>
                <w:rFonts w:ascii="Times New Roman" w:hAnsi="Times New Roman"/>
                <w:sz w:val="22"/>
                <w:szCs w:val="22"/>
              </w:rPr>
              <w:fldChar w:fldCharType="separate"/>
            </w:r>
            <w:r w:rsidRPr="00AA364C">
              <w:rPr>
                <w:rFonts w:ascii="Times New Roman" w:hAnsi="Times New Roman"/>
                <w:noProof/>
                <w:sz w:val="22"/>
                <w:szCs w:val="22"/>
              </w:rPr>
              <w:t> </w:t>
            </w:r>
            <w:r w:rsidRPr="00AA364C">
              <w:rPr>
                <w:rFonts w:ascii="Times New Roman" w:hAnsi="Times New Roman"/>
                <w:noProof/>
                <w:sz w:val="22"/>
                <w:szCs w:val="22"/>
              </w:rPr>
              <w:t> </w:t>
            </w:r>
            <w:r w:rsidRPr="00AA364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71E0FDE"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4684E8A9" w14:textId="77777777" w:rsidTr="008D497D">
        <w:tc>
          <w:tcPr>
            <w:tcW w:w="8406" w:type="dxa"/>
            <w:gridSpan w:val="7"/>
            <w:tcBorders>
              <w:top w:val="single" w:sz="4" w:space="0" w:color="auto"/>
              <w:bottom w:val="single" w:sz="4" w:space="0" w:color="auto"/>
            </w:tcBorders>
          </w:tcPr>
          <w:p w14:paraId="0CB651F0" w14:textId="77777777" w:rsidR="00543961" w:rsidRDefault="00543961" w:rsidP="00543961">
            <w:pPr>
              <w:spacing w:before="20" w:after="20"/>
              <w:ind w:left="60" w:firstLine="4"/>
              <w:rPr>
                <w:rFonts w:cs="Arial"/>
                <w:sz w:val="18"/>
                <w:szCs w:val="18"/>
              </w:rPr>
            </w:pPr>
            <w:r>
              <w:rPr>
                <w:rFonts w:cs="Arial"/>
                <w:b/>
                <w:sz w:val="18"/>
                <w:szCs w:val="18"/>
              </w:rPr>
              <w:t>57.25(7)(e)3.  PSYCHOTROPIC MEDICATION – REFUSAL</w:t>
            </w:r>
            <w:r>
              <w:rPr>
                <w:rFonts w:cs="Arial"/>
                <w:sz w:val="18"/>
                <w:szCs w:val="18"/>
              </w:rPr>
              <w:t xml:space="preserve">  When a resident refuses to take a prescribed psychotropic medication, the group home shall do all of the following:</w:t>
            </w:r>
          </w:p>
        </w:tc>
        <w:tc>
          <w:tcPr>
            <w:tcW w:w="540" w:type="dxa"/>
            <w:gridSpan w:val="2"/>
            <w:tcBorders>
              <w:top w:val="single" w:sz="4" w:space="0" w:color="auto"/>
              <w:bottom w:val="single" w:sz="4" w:space="0" w:color="auto"/>
            </w:tcBorders>
            <w:shd w:val="clear" w:color="auto" w:fill="auto"/>
          </w:tcPr>
          <w:p w14:paraId="49722021" w14:textId="77777777" w:rsidR="00543961" w:rsidRDefault="00543961" w:rsidP="00543961">
            <w:r w:rsidRPr="00AA364C">
              <w:rPr>
                <w:rFonts w:ascii="Times New Roman" w:hAnsi="Times New Roman"/>
                <w:sz w:val="22"/>
                <w:szCs w:val="22"/>
              </w:rPr>
              <w:fldChar w:fldCharType="begin">
                <w:ffData>
                  <w:name w:val=""/>
                  <w:enabled/>
                  <w:calcOnExit w:val="0"/>
                  <w:textInput>
                    <w:maxLength w:val="2"/>
                  </w:textInput>
                </w:ffData>
              </w:fldChar>
            </w:r>
            <w:r w:rsidRPr="00AA364C">
              <w:rPr>
                <w:rFonts w:ascii="Times New Roman" w:hAnsi="Times New Roman"/>
                <w:sz w:val="22"/>
                <w:szCs w:val="22"/>
              </w:rPr>
              <w:instrText xml:space="preserve"> FORMTEXT </w:instrText>
            </w:r>
            <w:r w:rsidRPr="00AA364C">
              <w:rPr>
                <w:rFonts w:ascii="Times New Roman" w:hAnsi="Times New Roman"/>
                <w:sz w:val="22"/>
                <w:szCs w:val="22"/>
              </w:rPr>
            </w:r>
            <w:r w:rsidRPr="00AA364C">
              <w:rPr>
                <w:rFonts w:ascii="Times New Roman" w:hAnsi="Times New Roman"/>
                <w:sz w:val="22"/>
                <w:szCs w:val="22"/>
              </w:rPr>
              <w:fldChar w:fldCharType="separate"/>
            </w:r>
            <w:r w:rsidRPr="00AA364C">
              <w:rPr>
                <w:rFonts w:ascii="Times New Roman" w:hAnsi="Times New Roman"/>
                <w:noProof/>
                <w:sz w:val="22"/>
                <w:szCs w:val="22"/>
              </w:rPr>
              <w:t> </w:t>
            </w:r>
            <w:r w:rsidRPr="00AA364C">
              <w:rPr>
                <w:rFonts w:ascii="Times New Roman" w:hAnsi="Times New Roman"/>
                <w:noProof/>
                <w:sz w:val="22"/>
                <w:szCs w:val="22"/>
              </w:rPr>
              <w:t> </w:t>
            </w:r>
            <w:r w:rsidRPr="00AA364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2CC60FE" w14:textId="77777777" w:rsidR="00543961" w:rsidRDefault="00543961" w:rsidP="00543961">
            <w:r w:rsidRPr="00AA364C">
              <w:rPr>
                <w:rFonts w:ascii="Times New Roman" w:hAnsi="Times New Roman"/>
                <w:sz w:val="22"/>
                <w:szCs w:val="22"/>
              </w:rPr>
              <w:fldChar w:fldCharType="begin">
                <w:ffData>
                  <w:name w:val=""/>
                  <w:enabled/>
                  <w:calcOnExit w:val="0"/>
                  <w:textInput>
                    <w:maxLength w:val="2"/>
                  </w:textInput>
                </w:ffData>
              </w:fldChar>
            </w:r>
            <w:r w:rsidRPr="00AA364C">
              <w:rPr>
                <w:rFonts w:ascii="Times New Roman" w:hAnsi="Times New Roman"/>
                <w:sz w:val="22"/>
                <w:szCs w:val="22"/>
              </w:rPr>
              <w:instrText xml:space="preserve"> FORMTEXT </w:instrText>
            </w:r>
            <w:r w:rsidRPr="00AA364C">
              <w:rPr>
                <w:rFonts w:ascii="Times New Roman" w:hAnsi="Times New Roman"/>
                <w:sz w:val="22"/>
                <w:szCs w:val="22"/>
              </w:rPr>
            </w:r>
            <w:r w:rsidRPr="00AA364C">
              <w:rPr>
                <w:rFonts w:ascii="Times New Roman" w:hAnsi="Times New Roman"/>
                <w:sz w:val="22"/>
                <w:szCs w:val="22"/>
              </w:rPr>
              <w:fldChar w:fldCharType="separate"/>
            </w:r>
            <w:r w:rsidRPr="00AA364C">
              <w:rPr>
                <w:rFonts w:ascii="Times New Roman" w:hAnsi="Times New Roman"/>
                <w:noProof/>
                <w:sz w:val="22"/>
                <w:szCs w:val="22"/>
              </w:rPr>
              <w:t> </w:t>
            </w:r>
            <w:r w:rsidRPr="00AA364C">
              <w:rPr>
                <w:rFonts w:ascii="Times New Roman" w:hAnsi="Times New Roman"/>
                <w:noProof/>
                <w:sz w:val="22"/>
                <w:szCs w:val="22"/>
              </w:rPr>
              <w:t> </w:t>
            </w:r>
            <w:r w:rsidRPr="00AA364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5B1E8D5" w14:textId="77777777" w:rsidR="00543961" w:rsidRDefault="00543961" w:rsidP="00543961">
            <w:r w:rsidRPr="00AA364C">
              <w:rPr>
                <w:rFonts w:ascii="Times New Roman" w:hAnsi="Times New Roman"/>
                <w:sz w:val="22"/>
                <w:szCs w:val="22"/>
              </w:rPr>
              <w:fldChar w:fldCharType="begin">
                <w:ffData>
                  <w:name w:val=""/>
                  <w:enabled/>
                  <w:calcOnExit w:val="0"/>
                  <w:textInput>
                    <w:maxLength w:val="2"/>
                  </w:textInput>
                </w:ffData>
              </w:fldChar>
            </w:r>
            <w:r w:rsidRPr="00AA364C">
              <w:rPr>
                <w:rFonts w:ascii="Times New Roman" w:hAnsi="Times New Roman"/>
                <w:sz w:val="22"/>
                <w:szCs w:val="22"/>
              </w:rPr>
              <w:instrText xml:space="preserve"> FORMTEXT </w:instrText>
            </w:r>
            <w:r w:rsidRPr="00AA364C">
              <w:rPr>
                <w:rFonts w:ascii="Times New Roman" w:hAnsi="Times New Roman"/>
                <w:sz w:val="22"/>
                <w:szCs w:val="22"/>
              </w:rPr>
            </w:r>
            <w:r w:rsidRPr="00AA364C">
              <w:rPr>
                <w:rFonts w:ascii="Times New Roman" w:hAnsi="Times New Roman"/>
                <w:sz w:val="22"/>
                <w:szCs w:val="22"/>
              </w:rPr>
              <w:fldChar w:fldCharType="separate"/>
            </w:r>
            <w:r w:rsidRPr="00AA364C">
              <w:rPr>
                <w:rFonts w:ascii="Times New Roman" w:hAnsi="Times New Roman"/>
                <w:noProof/>
                <w:sz w:val="22"/>
                <w:szCs w:val="22"/>
              </w:rPr>
              <w:t> </w:t>
            </w:r>
            <w:r w:rsidRPr="00AA364C">
              <w:rPr>
                <w:rFonts w:ascii="Times New Roman" w:hAnsi="Times New Roman"/>
                <w:noProof/>
                <w:sz w:val="22"/>
                <w:szCs w:val="22"/>
              </w:rPr>
              <w:t> </w:t>
            </w:r>
            <w:r w:rsidRPr="00AA364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A0C3DD0" w14:textId="77777777" w:rsidR="00543961" w:rsidRDefault="00543961" w:rsidP="00543961">
            <w:r w:rsidRPr="00AA364C">
              <w:rPr>
                <w:rFonts w:ascii="Times New Roman" w:hAnsi="Times New Roman"/>
                <w:sz w:val="22"/>
                <w:szCs w:val="22"/>
              </w:rPr>
              <w:fldChar w:fldCharType="begin">
                <w:ffData>
                  <w:name w:val=""/>
                  <w:enabled/>
                  <w:calcOnExit w:val="0"/>
                  <w:textInput>
                    <w:maxLength w:val="2"/>
                  </w:textInput>
                </w:ffData>
              </w:fldChar>
            </w:r>
            <w:r w:rsidRPr="00AA364C">
              <w:rPr>
                <w:rFonts w:ascii="Times New Roman" w:hAnsi="Times New Roman"/>
                <w:sz w:val="22"/>
                <w:szCs w:val="22"/>
              </w:rPr>
              <w:instrText xml:space="preserve"> FORMTEXT </w:instrText>
            </w:r>
            <w:r w:rsidRPr="00AA364C">
              <w:rPr>
                <w:rFonts w:ascii="Times New Roman" w:hAnsi="Times New Roman"/>
                <w:sz w:val="22"/>
                <w:szCs w:val="22"/>
              </w:rPr>
            </w:r>
            <w:r w:rsidRPr="00AA364C">
              <w:rPr>
                <w:rFonts w:ascii="Times New Roman" w:hAnsi="Times New Roman"/>
                <w:sz w:val="22"/>
                <w:szCs w:val="22"/>
              </w:rPr>
              <w:fldChar w:fldCharType="separate"/>
            </w:r>
            <w:r w:rsidRPr="00AA364C">
              <w:rPr>
                <w:rFonts w:ascii="Times New Roman" w:hAnsi="Times New Roman"/>
                <w:noProof/>
                <w:sz w:val="22"/>
                <w:szCs w:val="22"/>
              </w:rPr>
              <w:t> </w:t>
            </w:r>
            <w:r w:rsidRPr="00AA364C">
              <w:rPr>
                <w:rFonts w:ascii="Times New Roman" w:hAnsi="Times New Roman"/>
                <w:noProof/>
                <w:sz w:val="22"/>
                <w:szCs w:val="22"/>
              </w:rPr>
              <w:t> </w:t>
            </w:r>
            <w:r w:rsidRPr="00AA364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2AC494E"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278CA972" w14:textId="77777777" w:rsidTr="008D497D">
        <w:tc>
          <w:tcPr>
            <w:tcW w:w="8406" w:type="dxa"/>
            <w:gridSpan w:val="7"/>
            <w:tcBorders>
              <w:top w:val="single" w:sz="4" w:space="0" w:color="auto"/>
              <w:bottom w:val="single" w:sz="4" w:space="0" w:color="auto"/>
            </w:tcBorders>
          </w:tcPr>
          <w:p w14:paraId="73DE857D" w14:textId="77777777" w:rsidR="00543961" w:rsidRDefault="00543961" w:rsidP="00543961">
            <w:pPr>
              <w:spacing w:before="20" w:after="20"/>
              <w:ind w:left="60" w:firstLine="4"/>
              <w:rPr>
                <w:rFonts w:cs="Arial"/>
                <w:sz w:val="18"/>
                <w:szCs w:val="18"/>
              </w:rPr>
            </w:pPr>
            <w:r>
              <w:rPr>
                <w:rFonts w:cs="Arial"/>
                <w:b/>
                <w:sz w:val="18"/>
                <w:szCs w:val="18"/>
              </w:rPr>
              <w:t>57.25(7)(e)3.a.  PSYCHOTROPIC MEDICATION REFUSAL – DOCUMENTATION</w:t>
            </w:r>
            <w:r>
              <w:rPr>
                <w:rFonts w:cs="Arial"/>
                <w:sz w:val="18"/>
                <w:szCs w:val="18"/>
              </w:rPr>
              <w:t xml:space="preserve">  Document the resident’s reasons for refusal in the resident’s treatment record.</w:t>
            </w:r>
          </w:p>
        </w:tc>
        <w:tc>
          <w:tcPr>
            <w:tcW w:w="540" w:type="dxa"/>
            <w:gridSpan w:val="2"/>
            <w:tcBorders>
              <w:top w:val="single" w:sz="4" w:space="0" w:color="auto"/>
              <w:bottom w:val="single" w:sz="4" w:space="0" w:color="auto"/>
            </w:tcBorders>
            <w:shd w:val="clear" w:color="auto" w:fill="auto"/>
          </w:tcPr>
          <w:p w14:paraId="3AB41468" w14:textId="77777777" w:rsidR="00543961" w:rsidRDefault="00543961" w:rsidP="00543961">
            <w:r w:rsidRPr="00AA364C">
              <w:rPr>
                <w:rFonts w:ascii="Times New Roman" w:hAnsi="Times New Roman"/>
                <w:sz w:val="22"/>
                <w:szCs w:val="22"/>
              </w:rPr>
              <w:fldChar w:fldCharType="begin">
                <w:ffData>
                  <w:name w:val=""/>
                  <w:enabled/>
                  <w:calcOnExit w:val="0"/>
                  <w:textInput>
                    <w:maxLength w:val="2"/>
                  </w:textInput>
                </w:ffData>
              </w:fldChar>
            </w:r>
            <w:r w:rsidRPr="00AA364C">
              <w:rPr>
                <w:rFonts w:ascii="Times New Roman" w:hAnsi="Times New Roman"/>
                <w:sz w:val="22"/>
                <w:szCs w:val="22"/>
              </w:rPr>
              <w:instrText xml:space="preserve"> FORMTEXT </w:instrText>
            </w:r>
            <w:r w:rsidRPr="00AA364C">
              <w:rPr>
                <w:rFonts w:ascii="Times New Roman" w:hAnsi="Times New Roman"/>
                <w:sz w:val="22"/>
                <w:szCs w:val="22"/>
              </w:rPr>
            </w:r>
            <w:r w:rsidRPr="00AA364C">
              <w:rPr>
                <w:rFonts w:ascii="Times New Roman" w:hAnsi="Times New Roman"/>
                <w:sz w:val="22"/>
                <w:szCs w:val="22"/>
              </w:rPr>
              <w:fldChar w:fldCharType="separate"/>
            </w:r>
            <w:r w:rsidRPr="00AA364C">
              <w:rPr>
                <w:rFonts w:ascii="Times New Roman" w:hAnsi="Times New Roman"/>
                <w:noProof/>
                <w:sz w:val="22"/>
                <w:szCs w:val="22"/>
              </w:rPr>
              <w:t> </w:t>
            </w:r>
            <w:r w:rsidRPr="00AA364C">
              <w:rPr>
                <w:rFonts w:ascii="Times New Roman" w:hAnsi="Times New Roman"/>
                <w:noProof/>
                <w:sz w:val="22"/>
                <w:szCs w:val="22"/>
              </w:rPr>
              <w:t> </w:t>
            </w:r>
            <w:r w:rsidRPr="00AA364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14341A5" w14:textId="77777777" w:rsidR="00543961" w:rsidRDefault="00543961" w:rsidP="00543961">
            <w:r w:rsidRPr="00AA364C">
              <w:rPr>
                <w:rFonts w:ascii="Times New Roman" w:hAnsi="Times New Roman"/>
                <w:sz w:val="22"/>
                <w:szCs w:val="22"/>
              </w:rPr>
              <w:fldChar w:fldCharType="begin">
                <w:ffData>
                  <w:name w:val=""/>
                  <w:enabled/>
                  <w:calcOnExit w:val="0"/>
                  <w:textInput>
                    <w:maxLength w:val="2"/>
                  </w:textInput>
                </w:ffData>
              </w:fldChar>
            </w:r>
            <w:r w:rsidRPr="00AA364C">
              <w:rPr>
                <w:rFonts w:ascii="Times New Roman" w:hAnsi="Times New Roman"/>
                <w:sz w:val="22"/>
                <w:szCs w:val="22"/>
              </w:rPr>
              <w:instrText xml:space="preserve"> FORMTEXT </w:instrText>
            </w:r>
            <w:r w:rsidRPr="00AA364C">
              <w:rPr>
                <w:rFonts w:ascii="Times New Roman" w:hAnsi="Times New Roman"/>
                <w:sz w:val="22"/>
                <w:szCs w:val="22"/>
              </w:rPr>
            </w:r>
            <w:r w:rsidRPr="00AA364C">
              <w:rPr>
                <w:rFonts w:ascii="Times New Roman" w:hAnsi="Times New Roman"/>
                <w:sz w:val="22"/>
                <w:szCs w:val="22"/>
              </w:rPr>
              <w:fldChar w:fldCharType="separate"/>
            </w:r>
            <w:r w:rsidRPr="00AA364C">
              <w:rPr>
                <w:rFonts w:ascii="Times New Roman" w:hAnsi="Times New Roman"/>
                <w:noProof/>
                <w:sz w:val="22"/>
                <w:szCs w:val="22"/>
              </w:rPr>
              <w:t> </w:t>
            </w:r>
            <w:r w:rsidRPr="00AA364C">
              <w:rPr>
                <w:rFonts w:ascii="Times New Roman" w:hAnsi="Times New Roman"/>
                <w:noProof/>
                <w:sz w:val="22"/>
                <w:szCs w:val="22"/>
              </w:rPr>
              <w:t> </w:t>
            </w:r>
            <w:r w:rsidRPr="00AA364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C3A21A5" w14:textId="77777777" w:rsidR="00543961" w:rsidRDefault="00543961" w:rsidP="00543961">
            <w:r w:rsidRPr="00AA364C">
              <w:rPr>
                <w:rFonts w:ascii="Times New Roman" w:hAnsi="Times New Roman"/>
                <w:sz w:val="22"/>
                <w:szCs w:val="22"/>
              </w:rPr>
              <w:fldChar w:fldCharType="begin">
                <w:ffData>
                  <w:name w:val=""/>
                  <w:enabled/>
                  <w:calcOnExit w:val="0"/>
                  <w:textInput>
                    <w:maxLength w:val="2"/>
                  </w:textInput>
                </w:ffData>
              </w:fldChar>
            </w:r>
            <w:r w:rsidRPr="00AA364C">
              <w:rPr>
                <w:rFonts w:ascii="Times New Roman" w:hAnsi="Times New Roman"/>
                <w:sz w:val="22"/>
                <w:szCs w:val="22"/>
              </w:rPr>
              <w:instrText xml:space="preserve"> FORMTEXT </w:instrText>
            </w:r>
            <w:r w:rsidRPr="00AA364C">
              <w:rPr>
                <w:rFonts w:ascii="Times New Roman" w:hAnsi="Times New Roman"/>
                <w:sz w:val="22"/>
                <w:szCs w:val="22"/>
              </w:rPr>
            </w:r>
            <w:r w:rsidRPr="00AA364C">
              <w:rPr>
                <w:rFonts w:ascii="Times New Roman" w:hAnsi="Times New Roman"/>
                <w:sz w:val="22"/>
                <w:szCs w:val="22"/>
              </w:rPr>
              <w:fldChar w:fldCharType="separate"/>
            </w:r>
            <w:r w:rsidRPr="00AA364C">
              <w:rPr>
                <w:rFonts w:ascii="Times New Roman" w:hAnsi="Times New Roman"/>
                <w:noProof/>
                <w:sz w:val="22"/>
                <w:szCs w:val="22"/>
              </w:rPr>
              <w:t> </w:t>
            </w:r>
            <w:r w:rsidRPr="00AA364C">
              <w:rPr>
                <w:rFonts w:ascii="Times New Roman" w:hAnsi="Times New Roman"/>
                <w:noProof/>
                <w:sz w:val="22"/>
                <w:szCs w:val="22"/>
              </w:rPr>
              <w:t> </w:t>
            </w:r>
            <w:r w:rsidRPr="00AA364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F30F3FE" w14:textId="77777777" w:rsidR="00543961" w:rsidRDefault="00543961" w:rsidP="00543961">
            <w:r w:rsidRPr="00AA364C">
              <w:rPr>
                <w:rFonts w:ascii="Times New Roman" w:hAnsi="Times New Roman"/>
                <w:sz w:val="22"/>
                <w:szCs w:val="22"/>
              </w:rPr>
              <w:fldChar w:fldCharType="begin">
                <w:ffData>
                  <w:name w:val=""/>
                  <w:enabled/>
                  <w:calcOnExit w:val="0"/>
                  <w:textInput>
                    <w:maxLength w:val="2"/>
                  </w:textInput>
                </w:ffData>
              </w:fldChar>
            </w:r>
            <w:r w:rsidRPr="00AA364C">
              <w:rPr>
                <w:rFonts w:ascii="Times New Roman" w:hAnsi="Times New Roman"/>
                <w:sz w:val="22"/>
                <w:szCs w:val="22"/>
              </w:rPr>
              <w:instrText xml:space="preserve"> FORMTEXT </w:instrText>
            </w:r>
            <w:r w:rsidRPr="00AA364C">
              <w:rPr>
                <w:rFonts w:ascii="Times New Roman" w:hAnsi="Times New Roman"/>
                <w:sz w:val="22"/>
                <w:szCs w:val="22"/>
              </w:rPr>
            </w:r>
            <w:r w:rsidRPr="00AA364C">
              <w:rPr>
                <w:rFonts w:ascii="Times New Roman" w:hAnsi="Times New Roman"/>
                <w:sz w:val="22"/>
                <w:szCs w:val="22"/>
              </w:rPr>
              <w:fldChar w:fldCharType="separate"/>
            </w:r>
            <w:r w:rsidRPr="00AA364C">
              <w:rPr>
                <w:rFonts w:ascii="Times New Roman" w:hAnsi="Times New Roman"/>
                <w:noProof/>
                <w:sz w:val="22"/>
                <w:szCs w:val="22"/>
              </w:rPr>
              <w:t> </w:t>
            </w:r>
            <w:r w:rsidRPr="00AA364C">
              <w:rPr>
                <w:rFonts w:ascii="Times New Roman" w:hAnsi="Times New Roman"/>
                <w:noProof/>
                <w:sz w:val="22"/>
                <w:szCs w:val="22"/>
              </w:rPr>
              <w:t> </w:t>
            </w:r>
            <w:r w:rsidRPr="00AA364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40D268D"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789AF0DD" w14:textId="77777777" w:rsidTr="008D497D">
        <w:tc>
          <w:tcPr>
            <w:tcW w:w="8406" w:type="dxa"/>
            <w:gridSpan w:val="7"/>
            <w:tcBorders>
              <w:top w:val="single" w:sz="4" w:space="0" w:color="auto"/>
              <w:bottom w:val="single" w:sz="4" w:space="0" w:color="auto"/>
            </w:tcBorders>
          </w:tcPr>
          <w:p w14:paraId="5A4D330F" w14:textId="77777777" w:rsidR="00543961" w:rsidRDefault="00543961" w:rsidP="00543961">
            <w:pPr>
              <w:spacing w:before="20" w:after="20"/>
              <w:ind w:left="60" w:firstLine="4"/>
              <w:rPr>
                <w:rFonts w:cs="Arial"/>
                <w:sz w:val="18"/>
                <w:szCs w:val="18"/>
              </w:rPr>
            </w:pPr>
            <w:r>
              <w:rPr>
                <w:rFonts w:cs="Arial"/>
                <w:b/>
                <w:sz w:val="18"/>
                <w:szCs w:val="18"/>
              </w:rPr>
              <w:t>57.25(7)(e)3.b.  PSYCHOTROPIC MEDICATION REFUSAL – NOTIFICATION</w:t>
            </w:r>
            <w:r>
              <w:rPr>
                <w:rFonts w:cs="Arial"/>
                <w:sz w:val="18"/>
                <w:szCs w:val="18"/>
              </w:rPr>
              <w:t xml:space="preserve">  Notify the resident’s physician, the parent or guardian or legal custodian and the resident’s placing person or agency.  Notification shall be immediate if the resident’s refusal threatens the resident’s well-being and safety.</w:t>
            </w:r>
          </w:p>
        </w:tc>
        <w:tc>
          <w:tcPr>
            <w:tcW w:w="540" w:type="dxa"/>
            <w:gridSpan w:val="2"/>
            <w:tcBorders>
              <w:top w:val="single" w:sz="4" w:space="0" w:color="auto"/>
              <w:bottom w:val="single" w:sz="4" w:space="0" w:color="auto"/>
            </w:tcBorders>
            <w:shd w:val="clear" w:color="auto" w:fill="auto"/>
          </w:tcPr>
          <w:p w14:paraId="5EACAC93" w14:textId="77777777" w:rsidR="00543961" w:rsidRDefault="00543961" w:rsidP="00543961">
            <w:r w:rsidRPr="00AA364C">
              <w:rPr>
                <w:rFonts w:ascii="Times New Roman" w:hAnsi="Times New Roman"/>
                <w:sz w:val="22"/>
                <w:szCs w:val="22"/>
              </w:rPr>
              <w:fldChar w:fldCharType="begin">
                <w:ffData>
                  <w:name w:val=""/>
                  <w:enabled/>
                  <w:calcOnExit w:val="0"/>
                  <w:textInput>
                    <w:maxLength w:val="2"/>
                  </w:textInput>
                </w:ffData>
              </w:fldChar>
            </w:r>
            <w:r w:rsidRPr="00AA364C">
              <w:rPr>
                <w:rFonts w:ascii="Times New Roman" w:hAnsi="Times New Roman"/>
                <w:sz w:val="22"/>
                <w:szCs w:val="22"/>
              </w:rPr>
              <w:instrText xml:space="preserve"> FORMTEXT </w:instrText>
            </w:r>
            <w:r w:rsidRPr="00AA364C">
              <w:rPr>
                <w:rFonts w:ascii="Times New Roman" w:hAnsi="Times New Roman"/>
                <w:sz w:val="22"/>
                <w:szCs w:val="22"/>
              </w:rPr>
            </w:r>
            <w:r w:rsidRPr="00AA364C">
              <w:rPr>
                <w:rFonts w:ascii="Times New Roman" w:hAnsi="Times New Roman"/>
                <w:sz w:val="22"/>
                <w:szCs w:val="22"/>
              </w:rPr>
              <w:fldChar w:fldCharType="separate"/>
            </w:r>
            <w:r w:rsidRPr="00AA364C">
              <w:rPr>
                <w:rFonts w:ascii="Times New Roman" w:hAnsi="Times New Roman"/>
                <w:noProof/>
                <w:sz w:val="22"/>
                <w:szCs w:val="22"/>
              </w:rPr>
              <w:t> </w:t>
            </w:r>
            <w:r w:rsidRPr="00AA364C">
              <w:rPr>
                <w:rFonts w:ascii="Times New Roman" w:hAnsi="Times New Roman"/>
                <w:noProof/>
                <w:sz w:val="22"/>
                <w:szCs w:val="22"/>
              </w:rPr>
              <w:t> </w:t>
            </w:r>
            <w:r w:rsidRPr="00AA364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C06DF0B" w14:textId="77777777" w:rsidR="00543961" w:rsidRDefault="00543961" w:rsidP="00543961">
            <w:r w:rsidRPr="00AA364C">
              <w:rPr>
                <w:rFonts w:ascii="Times New Roman" w:hAnsi="Times New Roman"/>
                <w:sz w:val="22"/>
                <w:szCs w:val="22"/>
              </w:rPr>
              <w:fldChar w:fldCharType="begin">
                <w:ffData>
                  <w:name w:val=""/>
                  <w:enabled/>
                  <w:calcOnExit w:val="0"/>
                  <w:textInput>
                    <w:maxLength w:val="2"/>
                  </w:textInput>
                </w:ffData>
              </w:fldChar>
            </w:r>
            <w:r w:rsidRPr="00AA364C">
              <w:rPr>
                <w:rFonts w:ascii="Times New Roman" w:hAnsi="Times New Roman"/>
                <w:sz w:val="22"/>
                <w:szCs w:val="22"/>
              </w:rPr>
              <w:instrText xml:space="preserve"> FORMTEXT </w:instrText>
            </w:r>
            <w:r w:rsidRPr="00AA364C">
              <w:rPr>
                <w:rFonts w:ascii="Times New Roman" w:hAnsi="Times New Roman"/>
                <w:sz w:val="22"/>
                <w:szCs w:val="22"/>
              </w:rPr>
            </w:r>
            <w:r w:rsidRPr="00AA364C">
              <w:rPr>
                <w:rFonts w:ascii="Times New Roman" w:hAnsi="Times New Roman"/>
                <w:sz w:val="22"/>
                <w:szCs w:val="22"/>
              </w:rPr>
              <w:fldChar w:fldCharType="separate"/>
            </w:r>
            <w:r w:rsidRPr="00AA364C">
              <w:rPr>
                <w:rFonts w:ascii="Times New Roman" w:hAnsi="Times New Roman"/>
                <w:noProof/>
                <w:sz w:val="22"/>
                <w:szCs w:val="22"/>
              </w:rPr>
              <w:t> </w:t>
            </w:r>
            <w:r w:rsidRPr="00AA364C">
              <w:rPr>
                <w:rFonts w:ascii="Times New Roman" w:hAnsi="Times New Roman"/>
                <w:noProof/>
                <w:sz w:val="22"/>
                <w:szCs w:val="22"/>
              </w:rPr>
              <w:t> </w:t>
            </w:r>
            <w:r w:rsidRPr="00AA364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EA78E4D" w14:textId="77777777" w:rsidR="00543961" w:rsidRDefault="00543961" w:rsidP="00543961">
            <w:r w:rsidRPr="00AA364C">
              <w:rPr>
                <w:rFonts w:ascii="Times New Roman" w:hAnsi="Times New Roman"/>
                <w:sz w:val="22"/>
                <w:szCs w:val="22"/>
              </w:rPr>
              <w:fldChar w:fldCharType="begin">
                <w:ffData>
                  <w:name w:val=""/>
                  <w:enabled/>
                  <w:calcOnExit w:val="0"/>
                  <w:textInput>
                    <w:maxLength w:val="2"/>
                  </w:textInput>
                </w:ffData>
              </w:fldChar>
            </w:r>
            <w:r w:rsidRPr="00AA364C">
              <w:rPr>
                <w:rFonts w:ascii="Times New Roman" w:hAnsi="Times New Roman"/>
                <w:sz w:val="22"/>
                <w:szCs w:val="22"/>
              </w:rPr>
              <w:instrText xml:space="preserve"> FORMTEXT </w:instrText>
            </w:r>
            <w:r w:rsidRPr="00AA364C">
              <w:rPr>
                <w:rFonts w:ascii="Times New Roman" w:hAnsi="Times New Roman"/>
                <w:sz w:val="22"/>
                <w:szCs w:val="22"/>
              </w:rPr>
            </w:r>
            <w:r w:rsidRPr="00AA364C">
              <w:rPr>
                <w:rFonts w:ascii="Times New Roman" w:hAnsi="Times New Roman"/>
                <w:sz w:val="22"/>
                <w:szCs w:val="22"/>
              </w:rPr>
              <w:fldChar w:fldCharType="separate"/>
            </w:r>
            <w:r w:rsidRPr="00AA364C">
              <w:rPr>
                <w:rFonts w:ascii="Times New Roman" w:hAnsi="Times New Roman"/>
                <w:noProof/>
                <w:sz w:val="22"/>
                <w:szCs w:val="22"/>
              </w:rPr>
              <w:t> </w:t>
            </w:r>
            <w:r w:rsidRPr="00AA364C">
              <w:rPr>
                <w:rFonts w:ascii="Times New Roman" w:hAnsi="Times New Roman"/>
                <w:noProof/>
                <w:sz w:val="22"/>
                <w:szCs w:val="22"/>
              </w:rPr>
              <w:t> </w:t>
            </w:r>
            <w:r w:rsidRPr="00AA364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6B18E2B" w14:textId="77777777" w:rsidR="00543961" w:rsidRDefault="00543961" w:rsidP="00543961">
            <w:r w:rsidRPr="00AA364C">
              <w:rPr>
                <w:rFonts w:ascii="Times New Roman" w:hAnsi="Times New Roman"/>
                <w:sz w:val="22"/>
                <w:szCs w:val="22"/>
              </w:rPr>
              <w:fldChar w:fldCharType="begin">
                <w:ffData>
                  <w:name w:val=""/>
                  <w:enabled/>
                  <w:calcOnExit w:val="0"/>
                  <w:textInput>
                    <w:maxLength w:val="2"/>
                  </w:textInput>
                </w:ffData>
              </w:fldChar>
            </w:r>
            <w:r w:rsidRPr="00AA364C">
              <w:rPr>
                <w:rFonts w:ascii="Times New Roman" w:hAnsi="Times New Roman"/>
                <w:sz w:val="22"/>
                <w:szCs w:val="22"/>
              </w:rPr>
              <w:instrText xml:space="preserve"> FORMTEXT </w:instrText>
            </w:r>
            <w:r w:rsidRPr="00AA364C">
              <w:rPr>
                <w:rFonts w:ascii="Times New Roman" w:hAnsi="Times New Roman"/>
                <w:sz w:val="22"/>
                <w:szCs w:val="22"/>
              </w:rPr>
            </w:r>
            <w:r w:rsidRPr="00AA364C">
              <w:rPr>
                <w:rFonts w:ascii="Times New Roman" w:hAnsi="Times New Roman"/>
                <w:sz w:val="22"/>
                <w:szCs w:val="22"/>
              </w:rPr>
              <w:fldChar w:fldCharType="separate"/>
            </w:r>
            <w:r w:rsidRPr="00AA364C">
              <w:rPr>
                <w:rFonts w:ascii="Times New Roman" w:hAnsi="Times New Roman"/>
                <w:noProof/>
                <w:sz w:val="22"/>
                <w:szCs w:val="22"/>
              </w:rPr>
              <w:t> </w:t>
            </w:r>
            <w:r w:rsidRPr="00AA364C">
              <w:rPr>
                <w:rFonts w:ascii="Times New Roman" w:hAnsi="Times New Roman"/>
                <w:noProof/>
                <w:sz w:val="22"/>
                <w:szCs w:val="22"/>
              </w:rPr>
              <w:t> </w:t>
            </w:r>
            <w:r w:rsidRPr="00AA364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4A7E8CE"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2A7DC4F9" w14:textId="77777777" w:rsidTr="008D497D">
        <w:tc>
          <w:tcPr>
            <w:tcW w:w="8406" w:type="dxa"/>
            <w:gridSpan w:val="7"/>
            <w:tcBorders>
              <w:top w:val="single" w:sz="4" w:space="0" w:color="auto"/>
              <w:bottom w:val="single" w:sz="4" w:space="0" w:color="auto"/>
            </w:tcBorders>
          </w:tcPr>
          <w:p w14:paraId="6B1739CE" w14:textId="77777777" w:rsidR="00543961" w:rsidRDefault="00543961" w:rsidP="00543961">
            <w:pPr>
              <w:spacing w:before="20" w:after="20"/>
              <w:ind w:left="60" w:firstLine="4"/>
              <w:rPr>
                <w:rFonts w:cs="Arial"/>
                <w:sz w:val="18"/>
                <w:szCs w:val="18"/>
              </w:rPr>
            </w:pPr>
            <w:r>
              <w:rPr>
                <w:rFonts w:cs="Arial"/>
                <w:b/>
                <w:sz w:val="18"/>
                <w:szCs w:val="18"/>
              </w:rPr>
              <w:t>57.25(7)(f)  PSYCHOTROPIC MEDICATION – ADMINISTRATION STANDARDS</w:t>
            </w:r>
            <w:r>
              <w:rPr>
                <w:rFonts w:cs="Arial"/>
                <w:sz w:val="18"/>
                <w:szCs w:val="18"/>
              </w:rPr>
              <w:t xml:space="preserve">  In administering psychotropic medication, a group home shall comply with requirements for administration of prescription medication in this section and clinically acceptable standards for good medical practice.  Conformance to guidelines of the department’s division of disability and elder services for use and monitoring of the effects of psychotropic medications satisfies the requirement for clinically acceptable standards and for good medical practice.</w:t>
            </w:r>
          </w:p>
        </w:tc>
        <w:tc>
          <w:tcPr>
            <w:tcW w:w="540" w:type="dxa"/>
            <w:gridSpan w:val="2"/>
            <w:tcBorders>
              <w:top w:val="single" w:sz="4" w:space="0" w:color="auto"/>
              <w:bottom w:val="single" w:sz="4" w:space="0" w:color="auto"/>
            </w:tcBorders>
            <w:shd w:val="clear" w:color="auto" w:fill="auto"/>
          </w:tcPr>
          <w:p w14:paraId="751186D9" w14:textId="77777777" w:rsidR="00543961" w:rsidRDefault="00543961" w:rsidP="00543961">
            <w:r w:rsidRPr="00AA364C">
              <w:rPr>
                <w:rFonts w:ascii="Times New Roman" w:hAnsi="Times New Roman"/>
                <w:sz w:val="22"/>
                <w:szCs w:val="22"/>
              </w:rPr>
              <w:fldChar w:fldCharType="begin">
                <w:ffData>
                  <w:name w:val=""/>
                  <w:enabled/>
                  <w:calcOnExit w:val="0"/>
                  <w:textInput>
                    <w:maxLength w:val="2"/>
                  </w:textInput>
                </w:ffData>
              </w:fldChar>
            </w:r>
            <w:r w:rsidRPr="00AA364C">
              <w:rPr>
                <w:rFonts w:ascii="Times New Roman" w:hAnsi="Times New Roman"/>
                <w:sz w:val="22"/>
                <w:szCs w:val="22"/>
              </w:rPr>
              <w:instrText xml:space="preserve"> FORMTEXT </w:instrText>
            </w:r>
            <w:r w:rsidRPr="00AA364C">
              <w:rPr>
                <w:rFonts w:ascii="Times New Roman" w:hAnsi="Times New Roman"/>
                <w:sz w:val="22"/>
                <w:szCs w:val="22"/>
              </w:rPr>
            </w:r>
            <w:r w:rsidRPr="00AA364C">
              <w:rPr>
                <w:rFonts w:ascii="Times New Roman" w:hAnsi="Times New Roman"/>
                <w:sz w:val="22"/>
                <w:szCs w:val="22"/>
              </w:rPr>
              <w:fldChar w:fldCharType="separate"/>
            </w:r>
            <w:r w:rsidRPr="00AA364C">
              <w:rPr>
                <w:rFonts w:ascii="Times New Roman" w:hAnsi="Times New Roman"/>
                <w:noProof/>
                <w:sz w:val="22"/>
                <w:szCs w:val="22"/>
              </w:rPr>
              <w:t> </w:t>
            </w:r>
            <w:r w:rsidRPr="00AA364C">
              <w:rPr>
                <w:rFonts w:ascii="Times New Roman" w:hAnsi="Times New Roman"/>
                <w:noProof/>
                <w:sz w:val="22"/>
                <w:szCs w:val="22"/>
              </w:rPr>
              <w:t> </w:t>
            </w:r>
            <w:r w:rsidRPr="00AA364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FFD3DEB" w14:textId="77777777" w:rsidR="00543961" w:rsidRDefault="00543961" w:rsidP="00543961">
            <w:r w:rsidRPr="00AA364C">
              <w:rPr>
                <w:rFonts w:ascii="Times New Roman" w:hAnsi="Times New Roman"/>
                <w:sz w:val="22"/>
                <w:szCs w:val="22"/>
              </w:rPr>
              <w:fldChar w:fldCharType="begin">
                <w:ffData>
                  <w:name w:val=""/>
                  <w:enabled/>
                  <w:calcOnExit w:val="0"/>
                  <w:textInput>
                    <w:maxLength w:val="2"/>
                  </w:textInput>
                </w:ffData>
              </w:fldChar>
            </w:r>
            <w:r w:rsidRPr="00AA364C">
              <w:rPr>
                <w:rFonts w:ascii="Times New Roman" w:hAnsi="Times New Roman"/>
                <w:sz w:val="22"/>
                <w:szCs w:val="22"/>
              </w:rPr>
              <w:instrText xml:space="preserve"> FORMTEXT </w:instrText>
            </w:r>
            <w:r w:rsidRPr="00AA364C">
              <w:rPr>
                <w:rFonts w:ascii="Times New Roman" w:hAnsi="Times New Roman"/>
                <w:sz w:val="22"/>
                <w:szCs w:val="22"/>
              </w:rPr>
            </w:r>
            <w:r w:rsidRPr="00AA364C">
              <w:rPr>
                <w:rFonts w:ascii="Times New Roman" w:hAnsi="Times New Roman"/>
                <w:sz w:val="22"/>
                <w:szCs w:val="22"/>
              </w:rPr>
              <w:fldChar w:fldCharType="separate"/>
            </w:r>
            <w:r w:rsidRPr="00AA364C">
              <w:rPr>
                <w:rFonts w:ascii="Times New Roman" w:hAnsi="Times New Roman"/>
                <w:noProof/>
                <w:sz w:val="22"/>
                <w:szCs w:val="22"/>
              </w:rPr>
              <w:t> </w:t>
            </w:r>
            <w:r w:rsidRPr="00AA364C">
              <w:rPr>
                <w:rFonts w:ascii="Times New Roman" w:hAnsi="Times New Roman"/>
                <w:noProof/>
                <w:sz w:val="22"/>
                <w:szCs w:val="22"/>
              </w:rPr>
              <w:t> </w:t>
            </w:r>
            <w:r w:rsidRPr="00AA364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13D15E0" w14:textId="77777777" w:rsidR="00543961" w:rsidRDefault="00543961" w:rsidP="00543961">
            <w:r w:rsidRPr="00AA364C">
              <w:rPr>
                <w:rFonts w:ascii="Times New Roman" w:hAnsi="Times New Roman"/>
                <w:sz w:val="22"/>
                <w:szCs w:val="22"/>
              </w:rPr>
              <w:fldChar w:fldCharType="begin">
                <w:ffData>
                  <w:name w:val=""/>
                  <w:enabled/>
                  <w:calcOnExit w:val="0"/>
                  <w:textInput>
                    <w:maxLength w:val="2"/>
                  </w:textInput>
                </w:ffData>
              </w:fldChar>
            </w:r>
            <w:r w:rsidRPr="00AA364C">
              <w:rPr>
                <w:rFonts w:ascii="Times New Roman" w:hAnsi="Times New Roman"/>
                <w:sz w:val="22"/>
                <w:szCs w:val="22"/>
              </w:rPr>
              <w:instrText xml:space="preserve"> FORMTEXT </w:instrText>
            </w:r>
            <w:r w:rsidRPr="00AA364C">
              <w:rPr>
                <w:rFonts w:ascii="Times New Roman" w:hAnsi="Times New Roman"/>
                <w:sz w:val="22"/>
                <w:szCs w:val="22"/>
              </w:rPr>
            </w:r>
            <w:r w:rsidRPr="00AA364C">
              <w:rPr>
                <w:rFonts w:ascii="Times New Roman" w:hAnsi="Times New Roman"/>
                <w:sz w:val="22"/>
                <w:szCs w:val="22"/>
              </w:rPr>
              <w:fldChar w:fldCharType="separate"/>
            </w:r>
            <w:r w:rsidRPr="00AA364C">
              <w:rPr>
                <w:rFonts w:ascii="Times New Roman" w:hAnsi="Times New Roman"/>
                <w:noProof/>
                <w:sz w:val="22"/>
                <w:szCs w:val="22"/>
              </w:rPr>
              <w:t> </w:t>
            </w:r>
            <w:r w:rsidRPr="00AA364C">
              <w:rPr>
                <w:rFonts w:ascii="Times New Roman" w:hAnsi="Times New Roman"/>
                <w:noProof/>
                <w:sz w:val="22"/>
                <w:szCs w:val="22"/>
              </w:rPr>
              <w:t> </w:t>
            </w:r>
            <w:r w:rsidRPr="00AA364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3C4824E" w14:textId="77777777" w:rsidR="00543961" w:rsidRDefault="00543961" w:rsidP="00543961">
            <w:r w:rsidRPr="00AA364C">
              <w:rPr>
                <w:rFonts w:ascii="Times New Roman" w:hAnsi="Times New Roman"/>
                <w:sz w:val="22"/>
                <w:szCs w:val="22"/>
              </w:rPr>
              <w:fldChar w:fldCharType="begin">
                <w:ffData>
                  <w:name w:val=""/>
                  <w:enabled/>
                  <w:calcOnExit w:val="0"/>
                  <w:textInput>
                    <w:maxLength w:val="2"/>
                  </w:textInput>
                </w:ffData>
              </w:fldChar>
            </w:r>
            <w:r w:rsidRPr="00AA364C">
              <w:rPr>
                <w:rFonts w:ascii="Times New Roman" w:hAnsi="Times New Roman"/>
                <w:sz w:val="22"/>
                <w:szCs w:val="22"/>
              </w:rPr>
              <w:instrText xml:space="preserve"> FORMTEXT </w:instrText>
            </w:r>
            <w:r w:rsidRPr="00AA364C">
              <w:rPr>
                <w:rFonts w:ascii="Times New Roman" w:hAnsi="Times New Roman"/>
                <w:sz w:val="22"/>
                <w:szCs w:val="22"/>
              </w:rPr>
            </w:r>
            <w:r w:rsidRPr="00AA364C">
              <w:rPr>
                <w:rFonts w:ascii="Times New Roman" w:hAnsi="Times New Roman"/>
                <w:sz w:val="22"/>
                <w:szCs w:val="22"/>
              </w:rPr>
              <w:fldChar w:fldCharType="separate"/>
            </w:r>
            <w:r w:rsidRPr="00AA364C">
              <w:rPr>
                <w:rFonts w:ascii="Times New Roman" w:hAnsi="Times New Roman"/>
                <w:noProof/>
                <w:sz w:val="22"/>
                <w:szCs w:val="22"/>
              </w:rPr>
              <w:t> </w:t>
            </w:r>
            <w:r w:rsidRPr="00AA364C">
              <w:rPr>
                <w:rFonts w:ascii="Times New Roman" w:hAnsi="Times New Roman"/>
                <w:noProof/>
                <w:sz w:val="22"/>
                <w:szCs w:val="22"/>
              </w:rPr>
              <w:t> </w:t>
            </w:r>
            <w:r w:rsidRPr="00AA364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4C7A7D0"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1E44D25F" w14:textId="77777777" w:rsidTr="008D497D">
        <w:tc>
          <w:tcPr>
            <w:tcW w:w="8406" w:type="dxa"/>
            <w:gridSpan w:val="7"/>
            <w:tcBorders>
              <w:top w:val="single" w:sz="4" w:space="0" w:color="auto"/>
              <w:bottom w:val="single" w:sz="4" w:space="0" w:color="auto"/>
            </w:tcBorders>
          </w:tcPr>
          <w:p w14:paraId="35FA3DA1" w14:textId="77777777" w:rsidR="00543961" w:rsidRDefault="00543961" w:rsidP="00543961">
            <w:pPr>
              <w:spacing w:before="20" w:after="20"/>
              <w:ind w:left="60" w:firstLine="4"/>
              <w:rPr>
                <w:rFonts w:cs="Arial"/>
                <w:sz w:val="18"/>
                <w:szCs w:val="18"/>
              </w:rPr>
            </w:pPr>
            <w:r>
              <w:rPr>
                <w:rFonts w:cs="Arial"/>
                <w:b/>
                <w:sz w:val="18"/>
                <w:szCs w:val="18"/>
              </w:rPr>
              <w:t>57.26  DENTAL CARE</w:t>
            </w:r>
            <w:r>
              <w:rPr>
                <w:rFonts w:cs="Arial"/>
                <w:sz w:val="18"/>
                <w:szCs w:val="18"/>
              </w:rPr>
              <w:t xml:space="preserve">  Within 30 days after admission to a group home, each resident over the age of 3 years old who is admitted to the group home for other than respite care shall receive a dental examination unless an examination has been performed within 6 months before the resident’s admission.  Subsequent dental examinations shall occur at intervals not exceeding 6 months after the last examination or completion of treatment.</w:t>
            </w:r>
          </w:p>
        </w:tc>
        <w:tc>
          <w:tcPr>
            <w:tcW w:w="540" w:type="dxa"/>
            <w:gridSpan w:val="2"/>
            <w:tcBorders>
              <w:top w:val="single" w:sz="4" w:space="0" w:color="auto"/>
              <w:bottom w:val="single" w:sz="4" w:space="0" w:color="auto"/>
            </w:tcBorders>
            <w:shd w:val="clear" w:color="auto" w:fill="auto"/>
          </w:tcPr>
          <w:p w14:paraId="5C1B13AA" w14:textId="77777777" w:rsidR="00543961" w:rsidRDefault="00543961" w:rsidP="00543961">
            <w:r w:rsidRPr="00AA364C">
              <w:rPr>
                <w:rFonts w:ascii="Times New Roman" w:hAnsi="Times New Roman"/>
                <w:sz w:val="22"/>
                <w:szCs w:val="22"/>
              </w:rPr>
              <w:fldChar w:fldCharType="begin">
                <w:ffData>
                  <w:name w:val=""/>
                  <w:enabled/>
                  <w:calcOnExit w:val="0"/>
                  <w:textInput>
                    <w:maxLength w:val="2"/>
                  </w:textInput>
                </w:ffData>
              </w:fldChar>
            </w:r>
            <w:r w:rsidRPr="00AA364C">
              <w:rPr>
                <w:rFonts w:ascii="Times New Roman" w:hAnsi="Times New Roman"/>
                <w:sz w:val="22"/>
                <w:szCs w:val="22"/>
              </w:rPr>
              <w:instrText xml:space="preserve"> FORMTEXT </w:instrText>
            </w:r>
            <w:r w:rsidRPr="00AA364C">
              <w:rPr>
                <w:rFonts w:ascii="Times New Roman" w:hAnsi="Times New Roman"/>
                <w:sz w:val="22"/>
                <w:szCs w:val="22"/>
              </w:rPr>
            </w:r>
            <w:r w:rsidRPr="00AA364C">
              <w:rPr>
                <w:rFonts w:ascii="Times New Roman" w:hAnsi="Times New Roman"/>
                <w:sz w:val="22"/>
                <w:szCs w:val="22"/>
              </w:rPr>
              <w:fldChar w:fldCharType="separate"/>
            </w:r>
            <w:r w:rsidRPr="00AA364C">
              <w:rPr>
                <w:rFonts w:ascii="Times New Roman" w:hAnsi="Times New Roman"/>
                <w:noProof/>
                <w:sz w:val="22"/>
                <w:szCs w:val="22"/>
              </w:rPr>
              <w:t> </w:t>
            </w:r>
            <w:r w:rsidRPr="00AA364C">
              <w:rPr>
                <w:rFonts w:ascii="Times New Roman" w:hAnsi="Times New Roman"/>
                <w:noProof/>
                <w:sz w:val="22"/>
                <w:szCs w:val="22"/>
              </w:rPr>
              <w:t> </w:t>
            </w:r>
            <w:r w:rsidRPr="00AA364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867DAAE" w14:textId="77777777" w:rsidR="00543961" w:rsidRDefault="00543961" w:rsidP="00543961">
            <w:r w:rsidRPr="00AA364C">
              <w:rPr>
                <w:rFonts w:ascii="Times New Roman" w:hAnsi="Times New Roman"/>
                <w:sz w:val="22"/>
                <w:szCs w:val="22"/>
              </w:rPr>
              <w:fldChar w:fldCharType="begin">
                <w:ffData>
                  <w:name w:val=""/>
                  <w:enabled/>
                  <w:calcOnExit w:val="0"/>
                  <w:textInput>
                    <w:maxLength w:val="2"/>
                  </w:textInput>
                </w:ffData>
              </w:fldChar>
            </w:r>
            <w:r w:rsidRPr="00AA364C">
              <w:rPr>
                <w:rFonts w:ascii="Times New Roman" w:hAnsi="Times New Roman"/>
                <w:sz w:val="22"/>
                <w:szCs w:val="22"/>
              </w:rPr>
              <w:instrText xml:space="preserve"> FORMTEXT </w:instrText>
            </w:r>
            <w:r w:rsidRPr="00AA364C">
              <w:rPr>
                <w:rFonts w:ascii="Times New Roman" w:hAnsi="Times New Roman"/>
                <w:sz w:val="22"/>
                <w:szCs w:val="22"/>
              </w:rPr>
            </w:r>
            <w:r w:rsidRPr="00AA364C">
              <w:rPr>
                <w:rFonts w:ascii="Times New Roman" w:hAnsi="Times New Roman"/>
                <w:sz w:val="22"/>
                <w:szCs w:val="22"/>
              </w:rPr>
              <w:fldChar w:fldCharType="separate"/>
            </w:r>
            <w:r w:rsidRPr="00AA364C">
              <w:rPr>
                <w:rFonts w:ascii="Times New Roman" w:hAnsi="Times New Roman"/>
                <w:noProof/>
                <w:sz w:val="22"/>
                <w:szCs w:val="22"/>
              </w:rPr>
              <w:t> </w:t>
            </w:r>
            <w:r w:rsidRPr="00AA364C">
              <w:rPr>
                <w:rFonts w:ascii="Times New Roman" w:hAnsi="Times New Roman"/>
                <w:noProof/>
                <w:sz w:val="22"/>
                <w:szCs w:val="22"/>
              </w:rPr>
              <w:t> </w:t>
            </w:r>
            <w:r w:rsidRPr="00AA364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33D11DD" w14:textId="77777777" w:rsidR="00543961" w:rsidRDefault="00543961" w:rsidP="00543961">
            <w:r w:rsidRPr="00AA364C">
              <w:rPr>
                <w:rFonts w:ascii="Times New Roman" w:hAnsi="Times New Roman"/>
                <w:sz w:val="22"/>
                <w:szCs w:val="22"/>
              </w:rPr>
              <w:fldChar w:fldCharType="begin">
                <w:ffData>
                  <w:name w:val=""/>
                  <w:enabled/>
                  <w:calcOnExit w:val="0"/>
                  <w:textInput>
                    <w:maxLength w:val="2"/>
                  </w:textInput>
                </w:ffData>
              </w:fldChar>
            </w:r>
            <w:r w:rsidRPr="00AA364C">
              <w:rPr>
                <w:rFonts w:ascii="Times New Roman" w:hAnsi="Times New Roman"/>
                <w:sz w:val="22"/>
                <w:szCs w:val="22"/>
              </w:rPr>
              <w:instrText xml:space="preserve"> FORMTEXT </w:instrText>
            </w:r>
            <w:r w:rsidRPr="00AA364C">
              <w:rPr>
                <w:rFonts w:ascii="Times New Roman" w:hAnsi="Times New Roman"/>
                <w:sz w:val="22"/>
                <w:szCs w:val="22"/>
              </w:rPr>
            </w:r>
            <w:r w:rsidRPr="00AA364C">
              <w:rPr>
                <w:rFonts w:ascii="Times New Roman" w:hAnsi="Times New Roman"/>
                <w:sz w:val="22"/>
                <w:szCs w:val="22"/>
              </w:rPr>
              <w:fldChar w:fldCharType="separate"/>
            </w:r>
            <w:r w:rsidRPr="00AA364C">
              <w:rPr>
                <w:rFonts w:ascii="Times New Roman" w:hAnsi="Times New Roman"/>
                <w:noProof/>
                <w:sz w:val="22"/>
                <w:szCs w:val="22"/>
              </w:rPr>
              <w:t> </w:t>
            </w:r>
            <w:r w:rsidRPr="00AA364C">
              <w:rPr>
                <w:rFonts w:ascii="Times New Roman" w:hAnsi="Times New Roman"/>
                <w:noProof/>
                <w:sz w:val="22"/>
                <w:szCs w:val="22"/>
              </w:rPr>
              <w:t> </w:t>
            </w:r>
            <w:r w:rsidRPr="00AA364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C08BA53" w14:textId="77777777" w:rsidR="00543961" w:rsidRDefault="00543961" w:rsidP="00543961">
            <w:r w:rsidRPr="00AA364C">
              <w:rPr>
                <w:rFonts w:ascii="Times New Roman" w:hAnsi="Times New Roman"/>
                <w:sz w:val="22"/>
                <w:szCs w:val="22"/>
              </w:rPr>
              <w:fldChar w:fldCharType="begin">
                <w:ffData>
                  <w:name w:val=""/>
                  <w:enabled/>
                  <w:calcOnExit w:val="0"/>
                  <w:textInput>
                    <w:maxLength w:val="2"/>
                  </w:textInput>
                </w:ffData>
              </w:fldChar>
            </w:r>
            <w:r w:rsidRPr="00AA364C">
              <w:rPr>
                <w:rFonts w:ascii="Times New Roman" w:hAnsi="Times New Roman"/>
                <w:sz w:val="22"/>
                <w:szCs w:val="22"/>
              </w:rPr>
              <w:instrText xml:space="preserve"> FORMTEXT </w:instrText>
            </w:r>
            <w:r w:rsidRPr="00AA364C">
              <w:rPr>
                <w:rFonts w:ascii="Times New Roman" w:hAnsi="Times New Roman"/>
                <w:sz w:val="22"/>
                <w:szCs w:val="22"/>
              </w:rPr>
            </w:r>
            <w:r w:rsidRPr="00AA364C">
              <w:rPr>
                <w:rFonts w:ascii="Times New Roman" w:hAnsi="Times New Roman"/>
                <w:sz w:val="22"/>
                <w:szCs w:val="22"/>
              </w:rPr>
              <w:fldChar w:fldCharType="separate"/>
            </w:r>
            <w:r w:rsidRPr="00AA364C">
              <w:rPr>
                <w:rFonts w:ascii="Times New Roman" w:hAnsi="Times New Roman"/>
                <w:noProof/>
                <w:sz w:val="22"/>
                <w:szCs w:val="22"/>
              </w:rPr>
              <w:t> </w:t>
            </w:r>
            <w:r w:rsidRPr="00AA364C">
              <w:rPr>
                <w:rFonts w:ascii="Times New Roman" w:hAnsi="Times New Roman"/>
                <w:noProof/>
                <w:sz w:val="22"/>
                <w:szCs w:val="22"/>
              </w:rPr>
              <w:t> </w:t>
            </w:r>
            <w:r w:rsidRPr="00AA364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5E0DB2C"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3EEBA451" w14:textId="77777777" w:rsidTr="008D497D">
        <w:tc>
          <w:tcPr>
            <w:tcW w:w="8406" w:type="dxa"/>
            <w:gridSpan w:val="7"/>
            <w:tcBorders>
              <w:top w:val="single" w:sz="4" w:space="0" w:color="auto"/>
              <w:bottom w:val="single" w:sz="4" w:space="0" w:color="auto"/>
            </w:tcBorders>
          </w:tcPr>
          <w:p w14:paraId="51474081" w14:textId="77777777" w:rsidR="00543961" w:rsidRDefault="00543961" w:rsidP="00543961">
            <w:pPr>
              <w:spacing w:before="20" w:after="20"/>
              <w:ind w:left="60" w:firstLine="4"/>
              <w:rPr>
                <w:rFonts w:cs="Arial"/>
                <w:sz w:val="18"/>
                <w:szCs w:val="18"/>
              </w:rPr>
            </w:pPr>
            <w:r>
              <w:rPr>
                <w:rFonts w:cs="Arial"/>
                <w:b/>
                <w:sz w:val="18"/>
                <w:szCs w:val="18"/>
              </w:rPr>
              <w:t>57.27(1)  BEHAVIOR INTERVENTION – PROHIBITED MEASURES</w:t>
            </w:r>
            <w:r>
              <w:rPr>
                <w:rFonts w:cs="Arial"/>
                <w:sz w:val="18"/>
                <w:szCs w:val="18"/>
              </w:rPr>
              <w:t xml:space="preserve">  No licensee, staff member, or volunteer may do any of the following:</w:t>
            </w:r>
          </w:p>
        </w:tc>
        <w:tc>
          <w:tcPr>
            <w:tcW w:w="540" w:type="dxa"/>
            <w:gridSpan w:val="2"/>
            <w:tcBorders>
              <w:top w:val="single" w:sz="4" w:space="0" w:color="auto"/>
              <w:bottom w:val="single" w:sz="4" w:space="0" w:color="auto"/>
            </w:tcBorders>
            <w:shd w:val="clear" w:color="auto" w:fill="auto"/>
          </w:tcPr>
          <w:p w14:paraId="35828555" w14:textId="77777777" w:rsidR="00543961" w:rsidRDefault="00543961" w:rsidP="00543961">
            <w:r w:rsidRPr="00B17803">
              <w:rPr>
                <w:rFonts w:ascii="Times New Roman" w:hAnsi="Times New Roman"/>
                <w:sz w:val="22"/>
                <w:szCs w:val="22"/>
              </w:rPr>
              <w:fldChar w:fldCharType="begin">
                <w:ffData>
                  <w:name w:val=""/>
                  <w:enabled/>
                  <w:calcOnExit w:val="0"/>
                  <w:textInput>
                    <w:maxLength w:val="2"/>
                  </w:textInput>
                </w:ffData>
              </w:fldChar>
            </w:r>
            <w:r w:rsidRPr="00B17803">
              <w:rPr>
                <w:rFonts w:ascii="Times New Roman" w:hAnsi="Times New Roman"/>
                <w:sz w:val="22"/>
                <w:szCs w:val="22"/>
              </w:rPr>
              <w:instrText xml:space="preserve"> FORMTEXT </w:instrText>
            </w:r>
            <w:r w:rsidRPr="00B17803">
              <w:rPr>
                <w:rFonts w:ascii="Times New Roman" w:hAnsi="Times New Roman"/>
                <w:sz w:val="22"/>
                <w:szCs w:val="22"/>
              </w:rPr>
            </w:r>
            <w:r w:rsidRPr="00B17803">
              <w:rPr>
                <w:rFonts w:ascii="Times New Roman" w:hAnsi="Times New Roman"/>
                <w:sz w:val="22"/>
                <w:szCs w:val="22"/>
              </w:rPr>
              <w:fldChar w:fldCharType="separate"/>
            </w:r>
            <w:r w:rsidRPr="00B17803">
              <w:rPr>
                <w:rFonts w:ascii="Times New Roman" w:hAnsi="Times New Roman"/>
                <w:noProof/>
                <w:sz w:val="22"/>
                <w:szCs w:val="22"/>
              </w:rPr>
              <w:t> </w:t>
            </w:r>
            <w:r w:rsidRPr="00B17803">
              <w:rPr>
                <w:rFonts w:ascii="Times New Roman" w:hAnsi="Times New Roman"/>
                <w:noProof/>
                <w:sz w:val="22"/>
                <w:szCs w:val="22"/>
              </w:rPr>
              <w:t> </w:t>
            </w:r>
            <w:r w:rsidRPr="00B1780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855472E" w14:textId="77777777" w:rsidR="00543961" w:rsidRDefault="00543961" w:rsidP="00543961">
            <w:r w:rsidRPr="00B17803">
              <w:rPr>
                <w:rFonts w:ascii="Times New Roman" w:hAnsi="Times New Roman"/>
                <w:sz w:val="22"/>
                <w:szCs w:val="22"/>
              </w:rPr>
              <w:fldChar w:fldCharType="begin">
                <w:ffData>
                  <w:name w:val=""/>
                  <w:enabled/>
                  <w:calcOnExit w:val="0"/>
                  <w:textInput>
                    <w:maxLength w:val="2"/>
                  </w:textInput>
                </w:ffData>
              </w:fldChar>
            </w:r>
            <w:r w:rsidRPr="00B17803">
              <w:rPr>
                <w:rFonts w:ascii="Times New Roman" w:hAnsi="Times New Roman"/>
                <w:sz w:val="22"/>
                <w:szCs w:val="22"/>
              </w:rPr>
              <w:instrText xml:space="preserve"> FORMTEXT </w:instrText>
            </w:r>
            <w:r w:rsidRPr="00B17803">
              <w:rPr>
                <w:rFonts w:ascii="Times New Roman" w:hAnsi="Times New Roman"/>
                <w:sz w:val="22"/>
                <w:szCs w:val="22"/>
              </w:rPr>
            </w:r>
            <w:r w:rsidRPr="00B17803">
              <w:rPr>
                <w:rFonts w:ascii="Times New Roman" w:hAnsi="Times New Roman"/>
                <w:sz w:val="22"/>
                <w:szCs w:val="22"/>
              </w:rPr>
              <w:fldChar w:fldCharType="separate"/>
            </w:r>
            <w:r w:rsidRPr="00B17803">
              <w:rPr>
                <w:rFonts w:ascii="Times New Roman" w:hAnsi="Times New Roman"/>
                <w:noProof/>
                <w:sz w:val="22"/>
                <w:szCs w:val="22"/>
              </w:rPr>
              <w:t> </w:t>
            </w:r>
            <w:r w:rsidRPr="00B17803">
              <w:rPr>
                <w:rFonts w:ascii="Times New Roman" w:hAnsi="Times New Roman"/>
                <w:noProof/>
                <w:sz w:val="22"/>
                <w:szCs w:val="22"/>
              </w:rPr>
              <w:t> </w:t>
            </w:r>
            <w:r w:rsidRPr="00B1780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A98A26D" w14:textId="77777777" w:rsidR="00543961" w:rsidRDefault="00543961" w:rsidP="00543961">
            <w:r w:rsidRPr="00B17803">
              <w:rPr>
                <w:rFonts w:ascii="Times New Roman" w:hAnsi="Times New Roman"/>
                <w:sz w:val="22"/>
                <w:szCs w:val="22"/>
              </w:rPr>
              <w:fldChar w:fldCharType="begin">
                <w:ffData>
                  <w:name w:val=""/>
                  <w:enabled/>
                  <w:calcOnExit w:val="0"/>
                  <w:textInput>
                    <w:maxLength w:val="2"/>
                  </w:textInput>
                </w:ffData>
              </w:fldChar>
            </w:r>
            <w:r w:rsidRPr="00B17803">
              <w:rPr>
                <w:rFonts w:ascii="Times New Roman" w:hAnsi="Times New Roman"/>
                <w:sz w:val="22"/>
                <w:szCs w:val="22"/>
              </w:rPr>
              <w:instrText xml:space="preserve"> FORMTEXT </w:instrText>
            </w:r>
            <w:r w:rsidRPr="00B17803">
              <w:rPr>
                <w:rFonts w:ascii="Times New Roman" w:hAnsi="Times New Roman"/>
                <w:sz w:val="22"/>
                <w:szCs w:val="22"/>
              </w:rPr>
            </w:r>
            <w:r w:rsidRPr="00B17803">
              <w:rPr>
                <w:rFonts w:ascii="Times New Roman" w:hAnsi="Times New Roman"/>
                <w:sz w:val="22"/>
                <w:szCs w:val="22"/>
              </w:rPr>
              <w:fldChar w:fldCharType="separate"/>
            </w:r>
            <w:r w:rsidRPr="00B17803">
              <w:rPr>
                <w:rFonts w:ascii="Times New Roman" w:hAnsi="Times New Roman"/>
                <w:noProof/>
                <w:sz w:val="22"/>
                <w:szCs w:val="22"/>
              </w:rPr>
              <w:t> </w:t>
            </w:r>
            <w:r w:rsidRPr="00B17803">
              <w:rPr>
                <w:rFonts w:ascii="Times New Roman" w:hAnsi="Times New Roman"/>
                <w:noProof/>
                <w:sz w:val="22"/>
                <w:szCs w:val="22"/>
              </w:rPr>
              <w:t> </w:t>
            </w:r>
            <w:r w:rsidRPr="00B1780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9A9F947" w14:textId="77777777" w:rsidR="00543961" w:rsidRDefault="00543961" w:rsidP="00543961">
            <w:r w:rsidRPr="00B17803">
              <w:rPr>
                <w:rFonts w:ascii="Times New Roman" w:hAnsi="Times New Roman"/>
                <w:sz w:val="22"/>
                <w:szCs w:val="22"/>
              </w:rPr>
              <w:fldChar w:fldCharType="begin">
                <w:ffData>
                  <w:name w:val=""/>
                  <w:enabled/>
                  <w:calcOnExit w:val="0"/>
                  <w:textInput>
                    <w:maxLength w:val="2"/>
                  </w:textInput>
                </w:ffData>
              </w:fldChar>
            </w:r>
            <w:r w:rsidRPr="00B17803">
              <w:rPr>
                <w:rFonts w:ascii="Times New Roman" w:hAnsi="Times New Roman"/>
                <w:sz w:val="22"/>
                <w:szCs w:val="22"/>
              </w:rPr>
              <w:instrText xml:space="preserve"> FORMTEXT </w:instrText>
            </w:r>
            <w:r w:rsidRPr="00B17803">
              <w:rPr>
                <w:rFonts w:ascii="Times New Roman" w:hAnsi="Times New Roman"/>
                <w:sz w:val="22"/>
                <w:szCs w:val="22"/>
              </w:rPr>
            </w:r>
            <w:r w:rsidRPr="00B17803">
              <w:rPr>
                <w:rFonts w:ascii="Times New Roman" w:hAnsi="Times New Roman"/>
                <w:sz w:val="22"/>
                <w:szCs w:val="22"/>
              </w:rPr>
              <w:fldChar w:fldCharType="separate"/>
            </w:r>
            <w:r w:rsidRPr="00B17803">
              <w:rPr>
                <w:rFonts w:ascii="Times New Roman" w:hAnsi="Times New Roman"/>
                <w:noProof/>
                <w:sz w:val="22"/>
                <w:szCs w:val="22"/>
              </w:rPr>
              <w:t> </w:t>
            </w:r>
            <w:r w:rsidRPr="00B17803">
              <w:rPr>
                <w:rFonts w:ascii="Times New Roman" w:hAnsi="Times New Roman"/>
                <w:noProof/>
                <w:sz w:val="22"/>
                <w:szCs w:val="22"/>
              </w:rPr>
              <w:t> </w:t>
            </w:r>
            <w:r w:rsidRPr="00B1780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8CD16AD"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03C19165" w14:textId="77777777" w:rsidTr="008D497D">
        <w:tc>
          <w:tcPr>
            <w:tcW w:w="8406" w:type="dxa"/>
            <w:gridSpan w:val="7"/>
            <w:tcBorders>
              <w:top w:val="single" w:sz="4" w:space="0" w:color="auto"/>
              <w:bottom w:val="single" w:sz="4" w:space="0" w:color="auto"/>
            </w:tcBorders>
          </w:tcPr>
          <w:p w14:paraId="710B9D7A" w14:textId="77777777" w:rsidR="00543961" w:rsidRDefault="00543961" w:rsidP="00543961">
            <w:pPr>
              <w:spacing w:before="20" w:after="20"/>
              <w:ind w:left="60" w:firstLine="4"/>
              <w:rPr>
                <w:rFonts w:cs="Arial"/>
                <w:sz w:val="18"/>
                <w:szCs w:val="18"/>
              </w:rPr>
            </w:pPr>
            <w:r>
              <w:rPr>
                <w:rFonts w:cs="Arial"/>
                <w:b/>
                <w:sz w:val="18"/>
                <w:szCs w:val="18"/>
              </w:rPr>
              <w:t>57.27(1)(a)  PROHIBITED MEASURES – MENTALLY / PHYSICALLY HARMFUL / PAINFUL</w:t>
            </w:r>
            <w:r>
              <w:rPr>
                <w:rFonts w:cs="Arial"/>
                <w:sz w:val="18"/>
                <w:szCs w:val="18"/>
              </w:rPr>
              <w:t xml:space="preserve">  Hit, shake, pinch, push, twist or use any other means that the staff member or volunteer knows or should know may inflict mental or physical harm or actions that may be psychologically, emotionally or physically painful to a resident.</w:t>
            </w:r>
          </w:p>
        </w:tc>
        <w:tc>
          <w:tcPr>
            <w:tcW w:w="540" w:type="dxa"/>
            <w:gridSpan w:val="2"/>
            <w:tcBorders>
              <w:top w:val="single" w:sz="4" w:space="0" w:color="auto"/>
              <w:bottom w:val="single" w:sz="4" w:space="0" w:color="auto"/>
            </w:tcBorders>
            <w:shd w:val="clear" w:color="auto" w:fill="auto"/>
          </w:tcPr>
          <w:p w14:paraId="65A53A4B" w14:textId="77777777" w:rsidR="00543961" w:rsidRDefault="00543961" w:rsidP="00543961">
            <w:r w:rsidRPr="00B17803">
              <w:rPr>
                <w:rFonts w:ascii="Times New Roman" w:hAnsi="Times New Roman"/>
                <w:sz w:val="22"/>
                <w:szCs w:val="22"/>
              </w:rPr>
              <w:fldChar w:fldCharType="begin">
                <w:ffData>
                  <w:name w:val=""/>
                  <w:enabled/>
                  <w:calcOnExit w:val="0"/>
                  <w:textInput>
                    <w:maxLength w:val="2"/>
                  </w:textInput>
                </w:ffData>
              </w:fldChar>
            </w:r>
            <w:r w:rsidRPr="00B17803">
              <w:rPr>
                <w:rFonts w:ascii="Times New Roman" w:hAnsi="Times New Roman"/>
                <w:sz w:val="22"/>
                <w:szCs w:val="22"/>
              </w:rPr>
              <w:instrText xml:space="preserve"> FORMTEXT </w:instrText>
            </w:r>
            <w:r w:rsidRPr="00B17803">
              <w:rPr>
                <w:rFonts w:ascii="Times New Roman" w:hAnsi="Times New Roman"/>
                <w:sz w:val="22"/>
                <w:szCs w:val="22"/>
              </w:rPr>
            </w:r>
            <w:r w:rsidRPr="00B17803">
              <w:rPr>
                <w:rFonts w:ascii="Times New Roman" w:hAnsi="Times New Roman"/>
                <w:sz w:val="22"/>
                <w:szCs w:val="22"/>
              </w:rPr>
              <w:fldChar w:fldCharType="separate"/>
            </w:r>
            <w:r w:rsidRPr="00B17803">
              <w:rPr>
                <w:rFonts w:ascii="Times New Roman" w:hAnsi="Times New Roman"/>
                <w:noProof/>
                <w:sz w:val="22"/>
                <w:szCs w:val="22"/>
              </w:rPr>
              <w:t> </w:t>
            </w:r>
            <w:r w:rsidRPr="00B17803">
              <w:rPr>
                <w:rFonts w:ascii="Times New Roman" w:hAnsi="Times New Roman"/>
                <w:noProof/>
                <w:sz w:val="22"/>
                <w:szCs w:val="22"/>
              </w:rPr>
              <w:t> </w:t>
            </w:r>
            <w:r w:rsidRPr="00B1780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98A22DA" w14:textId="77777777" w:rsidR="00543961" w:rsidRDefault="00543961" w:rsidP="00543961">
            <w:r w:rsidRPr="00B17803">
              <w:rPr>
                <w:rFonts w:ascii="Times New Roman" w:hAnsi="Times New Roman"/>
                <w:sz w:val="22"/>
                <w:szCs w:val="22"/>
              </w:rPr>
              <w:fldChar w:fldCharType="begin">
                <w:ffData>
                  <w:name w:val=""/>
                  <w:enabled/>
                  <w:calcOnExit w:val="0"/>
                  <w:textInput>
                    <w:maxLength w:val="2"/>
                  </w:textInput>
                </w:ffData>
              </w:fldChar>
            </w:r>
            <w:r w:rsidRPr="00B17803">
              <w:rPr>
                <w:rFonts w:ascii="Times New Roman" w:hAnsi="Times New Roman"/>
                <w:sz w:val="22"/>
                <w:szCs w:val="22"/>
              </w:rPr>
              <w:instrText xml:space="preserve"> FORMTEXT </w:instrText>
            </w:r>
            <w:r w:rsidRPr="00B17803">
              <w:rPr>
                <w:rFonts w:ascii="Times New Roman" w:hAnsi="Times New Roman"/>
                <w:sz w:val="22"/>
                <w:szCs w:val="22"/>
              </w:rPr>
            </w:r>
            <w:r w:rsidRPr="00B17803">
              <w:rPr>
                <w:rFonts w:ascii="Times New Roman" w:hAnsi="Times New Roman"/>
                <w:sz w:val="22"/>
                <w:szCs w:val="22"/>
              </w:rPr>
              <w:fldChar w:fldCharType="separate"/>
            </w:r>
            <w:r w:rsidRPr="00B17803">
              <w:rPr>
                <w:rFonts w:ascii="Times New Roman" w:hAnsi="Times New Roman"/>
                <w:noProof/>
                <w:sz w:val="22"/>
                <w:szCs w:val="22"/>
              </w:rPr>
              <w:t> </w:t>
            </w:r>
            <w:r w:rsidRPr="00B17803">
              <w:rPr>
                <w:rFonts w:ascii="Times New Roman" w:hAnsi="Times New Roman"/>
                <w:noProof/>
                <w:sz w:val="22"/>
                <w:szCs w:val="22"/>
              </w:rPr>
              <w:t> </w:t>
            </w:r>
            <w:r w:rsidRPr="00B1780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367CE40" w14:textId="77777777" w:rsidR="00543961" w:rsidRDefault="00543961" w:rsidP="00543961">
            <w:r w:rsidRPr="00B17803">
              <w:rPr>
                <w:rFonts w:ascii="Times New Roman" w:hAnsi="Times New Roman"/>
                <w:sz w:val="22"/>
                <w:szCs w:val="22"/>
              </w:rPr>
              <w:fldChar w:fldCharType="begin">
                <w:ffData>
                  <w:name w:val=""/>
                  <w:enabled/>
                  <w:calcOnExit w:val="0"/>
                  <w:textInput>
                    <w:maxLength w:val="2"/>
                  </w:textInput>
                </w:ffData>
              </w:fldChar>
            </w:r>
            <w:r w:rsidRPr="00B17803">
              <w:rPr>
                <w:rFonts w:ascii="Times New Roman" w:hAnsi="Times New Roman"/>
                <w:sz w:val="22"/>
                <w:szCs w:val="22"/>
              </w:rPr>
              <w:instrText xml:space="preserve"> FORMTEXT </w:instrText>
            </w:r>
            <w:r w:rsidRPr="00B17803">
              <w:rPr>
                <w:rFonts w:ascii="Times New Roman" w:hAnsi="Times New Roman"/>
                <w:sz w:val="22"/>
                <w:szCs w:val="22"/>
              </w:rPr>
            </w:r>
            <w:r w:rsidRPr="00B17803">
              <w:rPr>
                <w:rFonts w:ascii="Times New Roman" w:hAnsi="Times New Roman"/>
                <w:sz w:val="22"/>
                <w:szCs w:val="22"/>
              </w:rPr>
              <w:fldChar w:fldCharType="separate"/>
            </w:r>
            <w:r w:rsidRPr="00B17803">
              <w:rPr>
                <w:rFonts w:ascii="Times New Roman" w:hAnsi="Times New Roman"/>
                <w:noProof/>
                <w:sz w:val="22"/>
                <w:szCs w:val="22"/>
              </w:rPr>
              <w:t> </w:t>
            </w:r>
            <w:r w:rsidRPr="00B17803">
              <w:rPr>
                <w:rFonts w:ascii="Times New Roman" w:hAnsi="Times New Roman"/>
                <w:noProof/>
                <w:sz w:val="22"/>
                <w:szCs w:val="22"/>
              </w:rPr>
              <w:t> </w:t>
            </w:r>
            <w:r w:rsidRPr="00B1780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926A86F" w14:textId="77777777" w:rsidR="00543961" w:rsidRDefault="00543961" w:rsidP="00543961">
            <w:r w:rsidRPr="00B17803">
              <w:rPr>
                <w:rFonts w:ascii="Times New Roman" w:hAnsi="Times New Roman"/>
                <w:sz w:val="22"/>
                <w:szCs w:val="22"/>
              </w:rPr>
              <w:fldChar w:fldCharType="begin">
                <w:ffData>
                  <w:name w:val=""/>
                  <w:enabled/>
                  <w:calcOnExit w:val="0"/>
                  <w:textInput>
                    <w:maxLength w:val="2"/>
                  </w:textInput>
                </w:ffData>
              </w:fldChar>
            </w:r>
            <w:r w:rsidRPr="00B17803">
              <w:rPr>
                <w:rFonts w:ascii="Times New Roman" w:hAnsi="Times New Roman"/>
                <w:sz w:val="22"/>
                <w:szCs w:val="22"/>
              </w:rPr>
              <w:instrText xml:space="preserve"> FORMTEXT </w:instrText>
            </w:r>
            <w:r w:rsidRPr="00B17803">
              <w:rPr>
                <w:rFonts w:ascii="Times New Roman" w:hAnsi="Times New Roman"/>
                <w:sz w:val="22"/>
                <w:szCs w:val="22"/>
              </w:rPr>
            </w:r>
            <w:r w:rsidRPr="00B17803">
              <w:rPr>
                <w:rFonts w:ascii="Times New Roman" w:hAnsi="Times New Roman"/>
                <w:sz w:val="22"/>
                <w:szCs w:val="22"/>
              </w:rPr>
              <w:fldChar w:fldCharType="separate"/>
            </w:r>
            <w:r w:rsidRPr="00B17803">
              <w:rPr>
                <w:rFonts w:ascii="Times New Roman" w:hAnsi="Times New Roman"/>
                <w:noProof/>
                <w:sz w:val="22"/>
                <w:szCs w:val="22"/>
              </w:rPr>
              <w:t> </w:t>
            </w:r>
            <w:r w:rsidRPr="00B17803">
              <w:rPr>
                <w:rFonts w:ascii="Times New Roman" w:hAnsi="Times New Roman"/>
                <w:noProof/>
                <w:sz w:val="22"/>
                <w:szCs w:val="22"/>
              </w:rPr>
              <w:t> </w:t>
            </w:r>
            <w:r w:rsidRPr="00B1780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B18715B"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7EBD1998" w14:textId="77777777" w:rsidTr="008D497D">
        <w:tc>
          <w:tcPr>
            <w:tcW w:w="8406" w:type="dxa"/>
            <w:gridSpan w:val="7"/>
            <w:tcBorders>
              <w:top w:val="single" w:sz="4" w:space="0" w:color="auto"/>
              <w:bottom w:val="single" w:sz="4" w:space="0" w:color="auto"/>
            </w:tcBorders>
          </w:tcPr>
          <w:p w14:paraId="33F3814C" w14:textId="77777777" w:rsidR="00543961" w:rsidRDefault="00543961" w:rsidP="00543961">
            <w:pPr>
              <w:spacing w:before="20" w:after="20"/>
              <w:ind w:left="60" w:firstLine="4"/>
              <w:rPr>
                <w:rFonts w:cs="Arial"/>
                <w:sz w:val="18"/>
                <w:szCs w:val="18"/>
              </w:rPr>
            </w:pPr>
            <w:r>
              <w:rPr>
                <w:rFonts w:cs="Arial"/>
                <w:b/>
                <w:sz w:val="18"/>
                <w:szCs w:val="18"/>
              </w:rPr>
              <w:lastRenderedPageBreak/>
              <w:t>57.27(1)(b)  PROHIBITED MEASURES – VERBAL ABUSE, PROFANITY, RIDICULE</w:t>
            </w:r>
            <w:r>
              <w:rPr>
                <w:rFonts w:cs="Arial"/>
                <w:sz w:val="18"/>
                <w:szCs w:val="18"/>
              </w:rPr>
              <w:t xml:space="preserve">  Verbally abuse a resident or use profanity, or any language that the staff member or volunteer knows or should know may ridicule a resident.</w:t>
            </w:r>
          </w:p>
        </w:tc>
        <w:tc>
          <w:tcPr>
            <w:tcW w:w="540" w:type="dxa"/>
            <w:gridSpan w:val="2"/>
            <w:tcBorders>
              <w:top w:val="single" w:sz="4" w:space="0" w:color="auto"/>
              <w:bottom w:val="single" w:sz="4" w:space="0" w:color="auto"/>
            </w:tcBorders>
            <w:shd w:val="clear" w:color="auto" w:fill="auto"/>
          </w:tcPr>
          <w:p w14:paraId="1FB3FD87" w14:textId="77777777" w:rsidR="00543961" w:rsidRDefault="00543961" w:rsidP="00543961">
            <w:r w:rsidRPr="00B17803">
              <w:rPr>
                <w:rFonts w:ascii="Times New Roman" w:hAnsi="Times New Roman"/>
                <w:sz w:val="22"/>
                <w:szCs w:val="22"/>
              </w:rPr>
              <w:fldChar w:fldCharType="begin">
                <w:ffData>
                  <w:name w:val=""/>
                  <w:enabled/>
                  <w:calcOnExit w:val="0"/>
                  <w:textInput>
                    <w:maxLength w:val="2"/>
                  </w:textInput>
                </w:ffData>
              </w:fldChar>
            </w:r>
            <w:r w:rsidRPr="00B17803">
              <w:rPr>
                <w:rFonts w:ascii="Times New Roman" w:hAnsi="Times New Roman"/>
                <w:sz w:val="22"/>
                <w:szCs w:val="22"/>
              </w:rPr>
              <w:instrText xml:space="preserve"> FORMTEXT </w:instrText>
            </w:r>
            <w:r w:rsidRPr="00B17803">
              <w:rPr>
                <w:rFonts w:ascii="Times New Roman" w:hAnsi="Times New Roman"/>
                <w:sz w:val="22"/>
                <w:szCs w:val="22"/>
              </w:rPr>
            </w:r>
            <w:r w:rsidRPr="00B17803">
              <w:rPr>
                <w:rFonts w:ascii="Times New Roman" w:hAnsi="Times New Roman"/>
                <w:sz w:val="22"/>
                <w:szCs w:val="22"/>
              </w:rPr>
              <w:fldChar w:fldCharType="separate"/>
            </w:r>
            <w:r w:rsidRPr="00B17803">
              <w:rPr>
                <w:rFonts w:ascii="Times New Roman" w:hAnsi="Times New Roman"/>
                <w:noProof/>
                <w:sz w:val="22"/>
                <w:szCs w:val="22"/>
              </w:rPr>
              <w:t> </w:t>
            </w:r>
            <w:r w:rsidRPr="00B17803">
              <w:rPr>
                <w:rFonts w:ascii="Times New Roman" w:hAnsi="Times New Roman"/>
                <w:noProof/>
                <w:sz w:val="22"/>
                <w:szCs w:val="22"/>
              </w:rPr>
              <w:t> </w:t>
            </w:r>
            <w:r w:rsidRPr="00B1780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6658E5E" w14:textId="77777777" w:rsidR="00543961" w:rsidRDefault="00543961" w:rsidP="00543961">
            <w:r w:rsidRPr="00B17803">
              <w:rPr>
                <w:rFonts w:ascii="Times New Roman" w:hAnsi="Times New Roman"/>
                <w:sz w:val="22"/>
                <w:szCs w:val="22"/>
              </w:rPr>
              <w:fldChar w:fldCharType="begin">
                <w:ffData>
                  <w:name w:val=""/>
                  <w:enabled/>
                  <w:calcOnExit w:val="0"/>
                  <w:textInput>
                    <w:maxLength w:val="2"/>
                  </w:textInput>
                </w:ffData>
              </w:fldChar>
            </w:r>
            <w:r w:rsidRPr="00B17803">
              <w:rPr>
                <w:rFonts w:ascii="Times New Roman" w:hAnsi="Times New Roman"/>
                <w:sz w:val="22"/>
                <w:szCs w:val="22"/>
              </w:rPr>
              <w:instrText xml:space="preserve"> FORMTEXT </w:instrText>
            </w:r>
            <w:r w:rsidRPr="00B17803">
              <w:rPr>
                <w:rFonts w:ascii="Times New Roman" w:hAnsi="Times New Roman"/>
                <w:sz w:val="22"/>
                <w:szCs w:val="22"/>
              </w:rPr>
            </w:r>
            <w:r w:rsidRPr="00B17803">
              <w:rPr>
                <w:rFonts w:ascii="Times New Roman" w:hAnsi="Times New Roman"/>
                <w:sz w:val="22"/>
                <w:szCs w:val="22"/>
              </w:rPr>
              <w:fldChar w:fldCharType="separate"/>
            </w:r>
            <w:r w:rsidRPr="00B17803">
              <w:rPr>
                <w:rFonts w:ascii="Times New Roman" w:hAnsi="Times New Roman"/>
                <w:noProof/>
                <w:sz w:val="22"/>
                <w:szCs w:val="22"/>
              </w:rPr>
              <w:t> </w:t>
            </w:r>
            <w:r w:rsidRPr="00B17803">
              <w:rPr>
                <w:rFonts w:ascii="Times New Roman" w:hAnsi="Times New Roman"/>
                <w:noProof/>
                <w:sz w:val="22"/>
                <w:szCs w:val="22"/>
              </w:rPr>
              <w:t> </w:t>
            </w:r>
            <w:r w:rsidRPr="00B1780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113A994" w14:textId="77777777" w:rsidR="00543961" w:rsidRDefault="00543961" w:rsidP="00543961">
            <w:r w:rsidRPr="00B17803">
              <w:rPr>
                <w:rFonts w:ascii="Times New Roman" w:hAnsi="Times New Roman"/>
                <w:sz w:val="22"/>
                <w:szCs w:val="22"/>
              </w:rPr>
              <w:fldChar w:fldCharType="begin">
                <w:ffData>
                  <w:name w:val=""/>
                  <w:enabled/>
                  <w:calcOnExit w:val="0"/>
                  <w:textInput>
                    <w:maxLength w:val="2"/>
                  </w:textInput>
                </w:ffData>
              </w:fldChar>
            </w:r>
            <w:r w:rsidRPr="00B17803">
              <w:rPr>
                <w:rFonts w:ascii="Times New Roman" w:hAnsi="Times New Roman"/>
                <w:sz w:val="22"/>
                <w:szCs w:val="22"/>
              </w:rPr>
              <w:instrText xml:space="preserve"> FORMTEXT </w:instrText>
            </w:r>
            <w:r w:rsidRPr="00B17803">
              <w:rPr>
                <w:rFonts w:ascii="Times New Roman" w:hAnsi="Times New Roman"/>
                <w:sz w:val="22"/>
                <w:szCs w:val="22"/>
              </w:rPr>
            </w:r>
            <w:r w:rsidRPr="00B17803">
              <w:rPr>
                <w:rFonts w:ascii="Times New Roman" w:hAnsi="Times New Roman"/>
                <w:sz w:val="22"/>
                <w:szCs w:val="22"/>
              </w:rPr>
              <w:fldChar w:fldCharType="separate"/>
            </w:r>
            <w:r w:rsidRPr="00B17803">
              <w:rPr>
                <w:rFonts w:ascii="Times New Roman" w:hAnsi="Times New Roman"/>
                <w:noProof/>
                <w:sz w:val="22"/>
                <w:szCs w:val="22"/>
              </w:rPr>
              <w:t> </w:t>
            </w:r>
            <w:r w:rsidRPr="00B17803">
              <w:rPr>
                <w:rFonts w:ascii="Times New Roman" w:hAnsi="Times New Roman"/>
                <w:noProof/>
                <w:sz w:val="22"/>
                <w:szCs w:val="22"/>
              </w:rPr>
              <w:t> </w:t>
            </w:r>
            <w:r w:rsidRPr="00B1780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D7E0394" w14:textId="77777777" w:rsidR="00543961" w:rsidRDefault="00543961" w:rsidP="00543961">
            <w:r w:rsidRPr="00B17803">
              <w:rPr>
                <w:rFonts w:ascii="Times New Roman" w:hAnsi="Times New Roman"/>
                <w:sz w:val="22"/>
                <w:szCs w:val="22"/>
              </w:rPr>
              <w:fldChar w:fldCharType="begin">
                <w:ffData>
                  <w:name w:val=""/>
                  <w:enabled/>
                  <w:calcOnExit w:val="0"/>
                  <w:textInput>
                    <w:maxLength w:val="2"/>
                  </w:textInput>
                </w:ffData>
              </w:fldChar>
            </w:r>
            <w:r w:rsidRPr="00B17803">
              <w:rPr>
                <w:rFonts w:ascii="Times New Roman" w:hAnsi="Times New Roman"/>
                <w:sz w:val="22"/>
                <w:szCs w:val="22"/>
              </w:rPr>
              <w:instrText xml:space="preserve"> FORMTEXT </w:instrText>
            </w:r>
            <w:r w:rsidRPr="00B17803">
              <w:rPr>
                <w:rFonts w:ascii="Times New Roman" w:hAnsi="Times New Roman"/>
                <w:sz w:val="22"/>
                <w:szCs w:val="22"/>
              </w:rPr>
            </w:r>
            <w:r w:rsidRPr="00B17803">
              <w:rPr>
                <w:rFonts w:ascii="Times New Roman" w:hAnsi="Times New Roman"/>
                <w:sz w:val="22"/>
                <w:szCs w:val="22"/>
              </w:rPr>
              <w:fldChar w:fldCharType="separate"/>
            </w:r>
            <w:r w:rsidRPr="00B17803">
              <w:rPr>
                <w:rFonts w:ascii="Times New Roman" w:hAnsi="Times New Roman"/>
                <w:noProof/>
                <w:sz w:val="22"/>
                <w:szCs w:val="22"/>
              </w:rPr>
              <w:t> </w:t>
            </w:r>
            <w:r w:rsidRPr="00B17803">
              <w:rPr>
                <w:rFonts w:ascii="Times New Roman" w:hAnsi="Times New Roman"/>
                <w:noProof/>
                <w:sz w:val="22"/>
                <w:szCs w:val="22"/>
              </w:rPr>
              <w:t> </w:t>
            </w:r>
            <w:r w:rsidRPr="00B1780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65C51DB"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39ADEFEF" w14:textId="77777777" w:rsidTr="008D497D">
        <w:tc>
          <w:tcPr>
            <w:tcW w:w="8406" w:type="dxa"/>
            <w:gridSpan w:val="7"/>
            <w:tcBorders>
              <w:top w:val="single" w:sz="4" w:space="0" w:color="auto"/>
              <w:bottom w:val="single" w:sz="4" w:space="0" w:color="auto"/>
              <w:right w:val="single" w:sz="4" w:space="0" w:color="auto"/>
            </w:tcBorders>
          </w:tcPr>
          <w:p w14:paraId="378BD0A8" w14:textId="77777777" w:rsidR="00543961" w:rsidRDefault="00543961" w:rsidP="00543961">
            <w:pPr>
              <w:spacing w:before="20" w:after="20"/>
              <w:ind w:left="60" w:firstLine="4"/>
              <w:rPr>
                <w:rFonts w:cs="Arial"/>
                <w:sz w:val="18"/>
                <w:szCs w:val="18"/>
              </w:rPr>
            </w:pPr>
            <w:r>
              <w:rPr>
                <w:rFonts w:cs="Arial"/>
                <w:b/>
                <w:bCs/>
                <w:sz w:val="18"/>
                <w:szCs w:val="18"/>
              </w:rPr>
              <w:t>57.27(1)(c)  PROHIBITED MEASURES – LOCKED ROOM</w:t>
            </w:r>
            <w:r>
              <w:rPr>
                <w:rFonts w:cs="Arial"/>
                <w:sz w:val="18"/>
                <w:szCs w:val="18"/>
              </w:rPr>
              <w:t xml:space="preserve">  Lock a resident in a room or any other place.</w:t>
            </w:r>
          </w:p>
        </w:tc>
        <w:tc>
          <w:tcPr>
            <w:tcW w:w="540" w:type="dxa"/>
            <w:gridSpan w:val="2"/>
            <w:tcBorders>
              <w:top w:val="nil"/>
              <w:left w:val="single" w:sz="4" w:space="0" w:color="auto"/>
              <w:bottom w:val="single" w:sz="4" w:space="0" w:color="auto"/>
              <w:right w:val="single" w:sz="4" w:space="0" w:color="auto"/>
            </w:tcBorders>
            <w:shd w:val="clear" w:color="auto" w:fill="auto"/>
          </w:tcPr>
          <w:p w14:paraId="09D0A15D" w14:textId="77777777" w:rsidR="00543961" w:rsidRDefault="00543961" w:rsidP="00543961">
            <w:r w:rsidRPr="00B17803">
              <w:rPr>
                <w:rFonts w:ascii="Times New Roman" w:hAnsi="Times New Roman"/>
                <w:sz w:val="22"/>
                <w:szCs w:val="22"/>
              </w:rPr>
              <w:fldChar w:fldCharType="begin">
                <w:ffData>
                  <w:name w:val=""/>
                  <w:enabled/>
                  <w:calcOnExit w:val="0"/>
                  <w:textInput>
                    <w:maxLength w:val="2"/>
                  </w:textInput>
                </w:ffData>
              </w:fldChar>
            </w:r>
            <w:r w:rsidRPr="00B17803">
              <w:rPr>
                <w:rFonts w:ascii="Times New Roman" w:hAnsi="Times New Roman"/>
                <w:sz w:val="22"/>
                <w:szCs w:val="22"/>
              </w:rPr>
              <w:instrText xml:space="preserve"> FORMTEXT </w:instrText>
            </w:r>
            <w:r w:rsidRPr="00B17803">
              <w:rPr>
                <w:rFonts w:ascii="Times New Roman" w:hAnsi="Times New Roman"/>
                <w:sz w:val="22"/>
                <w:szCs w:val="22"/>
              </w:rPr>
            </w:r>
            <w:r w:rsidRPr="00B17803">
              <w:rPr>
                <w:rFonts w:ascii="Times New Roman" w:hAnsi="Times New Roman"/>
                <w:sz w:val="22"/>
                <w:szCs w:val="22"/>
              </w:rPr>
              <w:fldChar w:fldCharType="separate"/>
            </w:r>
            <w:r w:rsidRPr="00B17803">
              <w:rPr>
                <w:rFonts w:ascii="Times New Roman" w:hAnsi="Times New Roman"/>
                <w:noProof/>
                <w:sz w:val="22"/>
                <w:szCs w:val="22"/>
              </w:rPr>
              <w:t> </w:t>
            </w:r>
            <w:r w:rsidRPr="00B17803">
              <w:rPr>
                <w:rFonts w:ascii="Times New Roman" w:hAnsi="Times New Roman"/>
                <w:noProof/>
                <w:sz w:val="22"/>
                <w:szCs w:val="22"/>
              </w:rPr>
              <w:t> </w:t>
            </w:r>
            <w:r w:rsidRPr="00B17803">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43E08DA8" w14:textId="77777777" w:rsidR="00543961" w:rsidRDefault="00543961" w:rsidP="00543961">
            <w:r w:rsidRPr="00B17803">
              <w:rPr>
                <w:rFonts w:ascii="Times New Roman" w:hAnsi="Times New Roman"/>
                <w:sz w:val="22"/>
                <w:szCs w:val="22"/>
              </w:rPr>
              <w:fldChar w:fldCharType="begin">
                <w:ffData>
                  <w:name w:val=""/>
                  <w:enabled/>
                  <w:calcOnExit w:val="0"/>
                  <w:textInput>
                    <w:maxLength w:val="2"/>
                  </w:textInput>
                </w:ffData>
              </w:fldChar>
            </w:r>
            <w:r w:rsidRPr="00B17803">
              <w:rPr>
                <w:rFonts w:ascii="Times New Roman" w:hAnsi="Times New Roman"/>
                <w:sz w:val="22"/>
                <w:szCs w:val="22"/>
              </w:rPr>
              <w:instrText xml:space="preserve"> FORMTEXT </w:instrText>
            </w:r>
            <w:r w:rsidRPr="00B17803">
              <w:rPr>
                <w:rFonts w:ascii="Times New Roman" w:hAnsi="Times New Roman"/>
                <w:sz w:val="22"/>
                <w:szCs w:val="22"/>
              </w:rPr>
            </w:r>
            <w:r w:rsidRPr="00B17803">
              <w:rPr>
                <w:rFonts w:ascii="Times New Roman" w:hAnsi="Times New Roman"/>
                <w:sz w:val="22"/>
                <w:szCs w:val="22"/>
              </w:rPr>
              <w:fldChar w:fldCharType="separate"/>
            </w:r>
            <w:r w:rsidRPr="00B17803">
              <w:rPr>
                <w:rFonts w:ascii="Times New Roman" w:hAnsi="Times New Roman"/>
                <w:noProof/>
                <w:sz w:val="22"/>
                <w:szCs w:val="22"/>
              </w:rPr>
              <w:t> </w:t>
            </w:r>
            <w:r w:rsidRPr="00B17803">
              <w:rPr>
                <w:rFonts w:ascii="Times New Roman" w:hAnsi="Times New Roman"/>
                <w:noProof/>
                <w:sz w:val="22"/>
                <w:szCs w:val="22"/>
              </w:rPr>
              <w:t> </w:t>
            </w:r>
            <w:r w:rsidRPr="00B17803">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E6E6E6"/>
          </w:tcPr>
          <w:p w14:paraId="18A74258" w14:textId="77777777" w:rsidR="00543961" w:rsidRDefault="00543961" w:rsidP="00543961">
            <w:r w:rsidRPr="00B17803">
              <w:rPr>
                <w:rFonts w:ascii="Times New Roman" w:hAnsi="Times New Roman"/>
                <w:sz w:val="22"/>
                <w:szCs w:val="22"/>
              </w:rPr>
              <w:fldChar w:fldCharType="begin">
                <w:ffData>
                  <w:name w:val=""/>
                  <w:enabled/>
                  <w:calcOnExit w:val="0"/>
                  <w:textInput>
                    <w:maxLength w:val="2"/>
                  </w:textInput>
                </w:ffData>
              </w:fldChar>
            </w:r>
            <w:r w:rsidRPr="00B17803">
              <w:rPr>
                <w:rFonts w:ascii="Times New Roman" w:hAnsi="Times New Roman"/>
                <w:sz w:val="22"/>
                <w:szCs w:val="22"/>
              </w:rPr>
              <w:instrText xml:space="preserve"> FORMTEXT </w:instrText>
            </w:r>
            <w:r w:rsidRPr="00B17803">
              <w:rPr>
                <w:rFonts w:ascii="Times New Roman" w:hAnsi="Times New Roman"/>
                <w:sz w:val="22"/>
                <w:szCs w:val="22"/>
              </w:rPr>
            </w:r>
            <w:r w:rsidRPr="00B17803">
              <w:rPr>
                <w:rFonts w:ascii="Times New Roman" w:hAnsi="Times New Roman"/>
                <w:sz w:val="22"/>
                <w:szCs w:val="22"/>
              </w:rPr>
              <w:fldChar w:fldCharType="separate"/>
            </w:r>
            <w:r w:rsidRPr="00B17803">
              <w:rPr>
                <w:rFonts w:ascii="Times New Roman" w:hAnsi="Times New Roman"/>
                <w:noProof/>
                <w:sz w:val="22"/>
                <w:szCs w:val="22"/>
              </w:rPr>
              <w:t> </w:t>
            </w:r>
            <w:r w:rsidRPr="00B17803">
              <w:rPr>
                <w:rFonts w:ascii="Times New Roman" w:hAnsi="Times New Roman"/>
                <w:noProof/>
                <w:sz w:val="22"/>
                <w:szCs w:val="22"/>
              </w:rPr>
              <w:t> </w:t>
            </w:r>
            <w:r w:rsidRPr="00B17803">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6E6E6"/>
          </w:tcPr>
          <w:p w14:paraId="64C1FC5B" w14:textId="77777777" w:rsidR="00543961" w:rsidRDefault="00543961" w:rsidP="00543961">
            <w:r w:rsidRPr="00B17803">
              <w:rPr>
                <w:rFonts w:ascii="Times New Roman" w:hAnsi="Times New Roman"/>
                <w:sz w:val="22"/>
                <w:szCs w:val="22"/>
              </w:rPr>
              <w:fldChar w:fldCharType="begin">
                <w:ffData>
                  <w:name w:val=""/>
                  <w:enabled/>
                  <w:calcOnExit w:val="0"/>
                  <w:textInput>
                    <w:maxLength w:val="2"/>
                  </w:textInput>
                </w:ffData>
              </w:fldChar>
            </w:r>
            <w:r w:rsidRPr="00B17803">
              <w:rPr>
                <w:rFonts w:ascii="Times New Roman" w:hAnsi="Times New Roman"/>
                <w:sz w:val="22"/>
                <w:szCs w:val="22"/>
              </w:rPr>
              <w:instrText xml:space="preserve"> FORMTEXT </w:instrText>
            </w:r>
            <w:r w:rsidRPr="00B17803">
              <w:rPr>
                <w:rFonts w:ascii="Times New Roman" w:hAnsi="Times New Roman"/>
                <w:sz w:val="22"/>
                <w:szCs w:val="22"/>
              </w:rPr>
            </w:r>
            <w:r w:rsidRPr="00B17803">
              <w:rPr>
                <w:rFonts w:ascii="Times New Roman" w:hAnsi="Times New Roman"/>
                <w:sz w:val="22"/>
                <w:szCs w:val="22"/>
              </w:rPr>
              <w:fldChar w:fldCharType="separate"/>
            </w:r>
            <w:r w:rsidRPr="00B17803">
              <w:rPr>
                <w:rFonts w:ascii="Times New Roman" w:hAnsi="Times New Roman"/>
                <w:noProof/>
                <w:sz w:val="22"/>
                <w:szCs w:val="22"/>
              </w:rPr>
              <w:t> </w:t>
            </w:r>
            <w:r w:rsidRPr="00B17803">
              <w:rPr>
                <w:rFonts w:ascii="Times New Roman" w:hAnsi="Times New Roman"/>
                <w:noProof/>
                <w:sz w:val="22"/>
                <w:szCs w:val="22"/>
              </w:rPr>
              <w:t> </w:t>
            </w:r>
            <w:r w:rsidRPr="00B17803">
              <w:rPr>
                <w:rFonts w:ascii="Times New Roman" w:hAnsi="Times New Roman"/>
                <w:sz w:val="22"/>
                <w:szCs w:val="22"/>
              </w:rPr>
              <w:fldChar w:fldCharType="end"/>
            </w:r>
          </w:p>
        </w:tc>
        <w:tc>
          <w:tcPr>
            <w:tcW w:w="4410" w:type="dxa"/>
            <w:gridSpan w:val="2"/>
            <w:tcBorders>
              <w:top w:val="single" w:sz="4" w:space="0" w:color="auto"/>
              <w:left w:val="single" w:sz="4" w:space="0" w:color="auto"/>
              <w:bottom w:val="single" w:sz="4" w:space="0" w:color="auto"/>
            </w:tcBorders>
            <w:shd w:val="clear" w:color="auto" w:fill="E6E6E6"/>
          </w:tcPr>
          <w:p w14:paraId="00FB09A7"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23FC1679" w14:textId="77777777" w:rsidTr="008D497D">
        <w:tc>
          <w:tcPr>
            <w:tcW w:w="8406" w:type="dxa"/>
            <w:gridSpan w:val="7"/>
            <w:tcBorders>
              <w:top w:val="single" w:sz="4" w:space="0" w:color="auto"/>
              <w:bottom w:val="single" w:sz="4" w:space="0" w:color="auto"/>
              <w:right w:val="single" w:sz="4" w:space="0" w:color="auto"/>
            </w:tcBorders>
          </w:tcPr>
          <w:p w14:paraId="60DA7A5E" w14:textId="77777777" w:rsidR="00543961" w:rsidRDefault="00543961" w:rsidP="00543961">
            <w:pPr>
              <w:spacing w:before="20" w:after="20"/>
              <w:ind w:left="60" w:firstLine="4"/>
              <w:rPr>
                <w:rFonts w:cs="Arial"/>
                <w:sz w:val="18"/>
                <w:szCs w:val="18"/>
              </w:rPr>
            </w:pPr>
            <w:r>
              <w:rPr>
                <w:rFonts w:cs="Arial"/>
                <w:b/>
                <w:bCs/>
                <w:sz w:val="18"/>
                <w:szCs w:val="18"/>
              </w:rPr>
              <w:t>57.27(1)(d)  PROHIBITED MEASURES – LIMIT MOBILITY</w:t>
            </w:r>
            <w:r>
              <w:rPr>
                <w:rFonts w:cs="Arial"/>
                <w:sz w:val="18"/>
                <w:szCs w:val="18"/>
              </w:rPr>
              <w:t xml:space="preserve">  Use any item to cover a resident’s head or face or wrap the resident’s body with sheets, blankets, or any other material.</w:t>
            </w:r>
          </w:p>
        </w:tc>
        <w:tc>
          <w:tcPr>
            <w:tcW w:w="540" w:type="dxa"/>
            <w:gridSpan w:val="2"/>
            <w:tcBorders>
              <w:top w:val="nil"/>
              <w:left w:val="single" w:sz="4" w:space="0" w:color="auto"/>
              <w:bottom w:val="single" w:sz="4" w:space="0" w:color="auto"/>
              <w:right w:val="single" w:sz="4" w:space="0" w:color="auto"/>
            </w:tcBorders>
            <w:shd w:val="clear" w:color="auto" w:fill="auto"/>
          </w:tcPr>
          <w:p w14:paraId="38954596" w14:textId="77777777" w:rsidR="00543961" w:rsidRDefault="00543961" w:rsidP="00543961">
            <w:r w:rsidRPr="00B17803">
              <w:rPr>
                <w:rFonts w:ascii="Times New Roman" w:hAnsi="Times New Roman"/>
                <w:sz w:val="22"/>
                <w:szCs w:val="22"/>
              </w:rPr>
              <w:fldChar w:fldCharType="begin">
                <w:ffData>
                  <w:name w:val=""/>
                  <w:enabled/>
                  <w:calcOnExit w:val="0"/>
                  <w:textInput>
                    <w:maxLength w:val="2"/>
                  </w:textInput>
                </w:ffData>
              </w:fldChar>
            </w:r>
            <w:r w:rsidRPr="00B17803">
              <w:rPr>
                <w:rFonts w:ascii="Times New Roman" w:hAnsi="Times New Roman"/>
                <w:sz w:val="22"/>
                <w:szCs w:val="22"/>
              </w:rPr>
              <w:instrText xml:space="preserve"> FORMTEXT </w:instrText>
            </w:r>
            <w:r w:rsidRPr="00B17803">
              <w:rPr>
                <w:rFonts w:ascii="Times New Roman" w:hAnsi="Times New Roman"/>
                <w:sz w:val="22"/>
                <w:szCs w:val="22"/>
              </w:rPr>
            </w:r>
            <w:r w:rsidRPr="00B17803">
              <w:rPr>
                <w:rFonts w:ascii="Times New Roman" w:hAnsi="Times New Roman"/>
                <w:sz w:val="22"/>
                <w:szCs w:val="22"/>
              </w:rPr>
              <w:fldChar w:fldCharType="separate"/>
            </w:r>
            <w:r w:rsidRPr="00B17803">
              <w:rPr>
                <w:rFonts w:ascii="Times New Roman" w:hAnsi="Times New Roman"/>
                <w:noProof/>
                <w:sz w:val="22"/>
                <w:szCs w:val="22"/>
              </w:rPr>
              <w:t> </w:t>
            </w:r>
            <w:r w:rsidRPr="00B17803">
              <w:rPr>
                <w:rFonts w:ascii="Times New Roman" w:hAnsi="Times New Roman"/>
                <w:noProof/>
                <w:sz w:val="22"/>
                <w:szCs w:val="22"/>
              </w:rPr>
              <w:t> </w:t>
            </w:r>
            <w:r w:rsidRPr="00B17803">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4EB40045" w14:textId="77777777" w:rsidR="00543961" w:rsidRDefault="00543961" w:rsidP="00543961">
            <w:r w:rsidRPr="00B17803">
              <w:rPr>
                <w:rFonts w:ascii="Times New Roman" w:hAnsi="Times New Roman"/>
                <w:sz w:val="22"/>
                <w:szCs w:val="22"/>
              </w:rPr>
              <w:fldChar w:fldCharType="begin">
                <w:ffData>
                  <w:name w:val=""/>
                  <w:enabled/>
                  <w:calcOnExit w:val="0"/>
                  <w:textInput>
                    <w:maxLength w:val="2"/>
                  </w:textInput>
                </w:ffData>
              </w:fldChar>
            </w:r>
            <w:r w:rsidRPr="00B17803">
              <w:rPr>
                <w:rFonts w:ascii="Times New Roman" w:hAnsi="Times New Roman"/>
                <w:sz w:val="22"/>
                <w:szCs w:val="22"/>
              </w:rPr>
              <w:instrText xml:space="preserve"> FORMTEXT </w:instrText>
            </w:r>
            <w:r w:rsidRPr="00B17803">
              <w:rPr>
                <w:rFonts w:ascii="Times New Roman" w:hAnsi="Times New Roman"/>
                <w:sz w:val="22"/>
                <w:szCs w:val="22"/>
              </w:rPr>
            </w:r>
            <w:r w:rsidRPr="00B17803">
              <w:rPr>
                <w:rFonts w:ascii="Times New Roman" w:hAnsi="Times New Roman"/>
                <w:sz w:val="22"/>
                <w:szCs w:val="22"/>
              </w:rPr>
              <w:fldChar w:fldCharType="separate"/>
            </w:r>
            <w:r w:rsidRPr="00B17803">
              <w:rPr>
                <w:rFonts w:ascii="Times New Roman" w:hAnsi="Times New Roman"/>
                <w:noProof/>
                <w:sz w:val="22"/>
                <w:szCs w:val="22"/>
              </w:rPr>
              <w:t> </w:t>
            </w:r>
            <w:r w:rsidRPr="00B17803">
              <w:rPr>
                <w:rFonts w:ascii="Times New Roman" w:hAnsi="Times New Roman"/>
                <w:noProof/>
                <w:sz w:val="22"/>
                <w:szCs w:val="22"/>
              </w:rPr>
              <w:t> </w:t>
            </w:r>
            <w:r w:rsidRPr="00B17803">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E6E6E6"/>
          </w:tcPr>
          <w:p w14:paraId="6A7B3746" w14:textId="77777777" w:rsidR="00543961" w:rsidRDefault="00543961" w:rsidP="00543961">
            <w:r w:rsidRPr="00B17803">
              <w:rPr>
                <w:rFonts w:ascii="Times New Roman" w:hAnsi="Times New Roman"/>
                <w:sz w:val="22"/>
                <w:szCs w:val="22"/>
              </w:rPr>
              <w:fldChar w:fldCharType="begin">
                <w:ffData>
                  <w:name w:val=""/>
                  <w:enabled/>
                  <w:calcOnExit w:val="0"/>
                  <w:textInput>
                    <w:maxLength w:val="2"/>
                  </w:textInput>
                </w:ffData>
              </w:fldChar>
            </w:r>
            <w:r w:rsidRPr="00B17803">
              <w:rPr>
                <w:rFonts w:ascii="Times New Roman" w:hAnsi="Times New Roman"/>
                <w:sz w:val="22"/>
                <w:szCs w:val="22"/>
              </w:rPr>
              <w:instrText xml:space="preserve"> FORMTEXT </w:instrText>
            </w:r>
            <w:r w:rsidRPr="00B17803">
              <w:rPr>
                <w:rFonts w:ascii="Times New Roman" w:hAnsi="Times New Roman"/>
                <w:sz w:val="22"/>
                <w:szCs w:val="22"/>
              </w:rPr>
            </w:r>
            <w:r w:rsidRPr="00B17803">
              <w:rPr>
                <w:rFonts w:ascii="Times New Roman" w:hAnsi="Times New Roman"/>
                <w:sz w:val="22"/>
                <w:szCs w:val="22"/>
              </w:rPr>
              <w:fldChar w:fldCharType="separate"/>
            </w:r>
            <w:r w:rsidRPr="00B17803">
              <w:rPr>
                <w:rFonts w:ascii="Times New Roman" w:hAnsi="Times New Roman"/>
                <w:noProof/>
                <w:sz w:val="22"/>
                <w:szCs w:val="22"/>
              </w:rPr>
              <w:t> </w:t>
            </w:r>
            <w:r w:rsidRPr="00B17803">
              <w:rPr>
                <w:rFonts w:ascii="Times New Roman" w:hAnsi="Times New Roman"/>
                <w:noProof/>
                <w:sz w:val="22"/>
                <w:szCs w:val="22"/>
              </w:rPr>
              <w:t> </w:t>
            </w:r>
            <w:r w:rsidRPr="00B17803">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6E6E6"/>
          </w:tcPr>
          <w:p w14:paraId="062263BE" w14:textId="77777777" w:rsidR="00543961" w:rsidRDefault="00543961" w:rsidP="00543961">
            <w:r w:rsidRPr="00B17803">
              <w:rPr>
                <w:rFonts w:ascii="Times New Roman" w:hAnsi="Times New Roman"/>
                <w:sz w:val="22"/>
                <w:szCs w:val="22"/>
              </w:rPr>
              <w:fldChar w:fldCharType="begin">
                <w:ffData>
                  <w:name w:val=""/>
                  <w:enabled/>
                  <w:calcOnExit w:val="0"/>
                  <w:textInput>
                    <w:maxLength w:val="2"/>
                  </w:textInput>
                </w:ffData>
              </w:fldChar>
            </w:r>
            <w:r w:rsidRPr="00B17803">
              <w:rPr>
                <w:rFonts w:ascii="Times New Roman" w:hAnsi="Times New Roman"/>
                <w:sz w:val="22"/>
                <w:szCs w:val="22"/>
              </w:rPr>
              <w:instrText xml:space="preserve"> FORMTEXT </w:instrText>
            </w:r>
            <w:r w:rsidRPr="00B17803">
              <w:rPr>
                <w:rFonts w:ascii="Times New Roman" w:hAnsi="Times New Roman"/>
                <w:sz w:val="22"/>
                <w:szCs w:val="22"/>
              </w:rPr>
            </w:r>
            <w:r w:rsidRPr="00B17803">
              <w:rPr>
                <w:rFonts w:ascii="Times New Roman" w:hAnsi="Times New Roman"/>
                <w:sz w:val="22"/>
                <w:szCs w:val="22"/>
              </w:rPr>
              <w:fldChar w:fldCharType="separate"/>
            </w:r>
            <w:r w:rsidRPr="00B17803">
              <w:rPr>
                <w:rFonts w:ascii="Times New Roman" w:hAnsi="Times New Roman"/>
                <w:noProof/>
                <w:sz w:val="22"/>
                <w:szCs w:val="22"/>
              </w:rPr>
              <w:t> </w:t>
            </w:r>
            <w:r w:rsidRPr="00B17803">
              <w:rPr>
                <w:rFonts w:ascii="Times New Roman" w:hAnsi="Times New Roman"/>
                <w:noProof/>
                <w:sz w:val="22"/>
                <w:szCs w:val="22"/>
              </w:rPr>
              <w:t> </w:t>
            </w:r>
            <w:r w:rsidRPr="00B17803">
              <w:rPr>
                <w:rFonts w:ascii="Times New Roman" w:hAnsi="Times New Roman"/>
                <w:sz w:val="22"/>
                <w:szCs w:val="22"/>
              </w:rPr>
              <w:fldChar w:fldCharType="end"/>
            </w:r>
          </w:p>
        </w:tc>
        <w:tc>
          <w:tcPr>
            <w:tcW w:w="4410" w:type="dxa"/>
            <w:gridSpan w:val="2"/>
            <w:tcBorders>
              <w:top w:val="single" w:sz="4" w:space="0" w:color="auto"/>
              <w:left w:val="single" w:sz="4" w:space="0" w:color="auto"/>
              <w:bottom w:val="single" w:sz="4" w:space="0" w:color="auto"/>
            </w:tcBorders>
            <w:shd w:val="clear" w:color="auto" w:fill="E6E6E6"/>
          </w:tcPr>
          <w:p w14:paraId="7059115D"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135B36DA" w14:textId="77777777" w:rsidTr="008D497D">
        <w:tc>
          <w:tcPr>
            <w:tcW w:w="8406" w:type="dxa"/>
            <w:gridSpan w:val="7"/>
            <w:tcBorders>
              <w:top w:val="single" w:sz="4" w:space="0" w:color="auto"/>
              <w:bottom w:val="single" w:sz="4" w:space="0" w:color="auto"/>
            </w:tcBorders>
          </w:tcPr>
          <w:p w14:paraId="18F6D2D6" w14:textId="77777777" w:rsidR="00543961" w:rsidRDefault="00543961" w:rsidP="00543961">
            <w:pPr>
              <w:spacing w:before="20" w:after="20"/>
              <w:ind w:left="60" w:firstLine="4"/>
              <w:rPr>
                <w:rFonts w:cs="Arial"/>
                <w:sz w:val="18"/>
                <w:szCs w:val="18"/>
              </w:rPr>
            </w:pPr>
            <w:r>
              <w:rPr>
                <w:rFonts w:cs="Arial"/>
                <w:b/>
                <w:sz w:val="18"/>
                <w:szCs w:val="18"/>
              </w:rPr>
              <w:t>57.27(1)(e)  PROHIBITED MEASURES – NON-THERAPEUTIC CONSEQUENCE</w:t>
            </w:r>
            <w:r>
              <w:rPr>
                <w:rFonts w:cs="Arial"/>
                <w:sz w:val="18"/>
                <w:szCs w:val="18"/>
              </w:rPr>
              <w:t xml:space="preserve">  Require a resident to march, stand, kneel, or assume and remain in any fixed position or assign work that is not therapeutic and not a part of the resident’s treatment plan.</w:t>
            </w:r>
          </w:p>
        </w:tc>
        <w:tc>
          <w:tcPr>
            <w:tcW w:w="540" w:type="dxa"/>
            <w:gridSpan w:val="2"/>
            <w:tcBorders>
              <w:top w:val="single" w:sz="4" w:space="0" w:color="auto"/>
              <w:bottom w:val="single" w:sz="4" w:space="0" w:color="auto"/>
            </w:tcBorders>
            <w:shd w:val="clear" w:color="auto" w:fill="auto"/>
          </w:tcPr>
          <w:p w14:paraId="50031C08" w14:textId="77777777" w:rsidR="00543961" w:rsidRDefault="00543961" w:rsidP="00543961">
            <w:r w:rsidRPr="00B17803">
              <w:rPr>
                <w:rFonts w:ascii="Times New Roman" w:hAnsi="Times New Roman"/>
                <w:sz w:val="22"/>
                <w:szCs w:val="22"/>
              </w:rPr>
              <w:fldChar w:fldCharType="begin">
                <w:ffData>
                  <w:name w:val=""/>
                  <w:enabled/>
                  <w:calcOnExit w:val="0"/>
                  <w:textInput>
                    <w:maxLength w:val="2"/>
                  </w:textInput>
                </w:ffData>
              </w:fldChar>
            </w:r>
            <w:r w:rsidRPr="00B17803">
              <w:rPr>
                <w:rFonts w:ascii="Times New Roman" w:hAnsi="Times New Roman"/>
                <w:sz w:val="22"/>
                <w:szCs w:val="22"/>
              </w:rPr>
              <w:instrText xml:space="preserve"> FORMTEXT </w:instrText>
            </w:r>
            <w:r w:rsidRPr="00B17803">
              <w:rPr>
                <w:rFonts w:ascii="Times New Roman" w:hAnsi="Times New Roman"/>
                <w:sz w:val="22"/>
                <w:szCs w:val="22"/>
              </w:rPr>
            </w:r>
            <w:r w:rsidRPr="00B17803">
              <w:rPr>
                <w:rFonts w:ascii="Times New Roman" w:hAnsi="Times New Roman"/>
                <w:sz w:val="22"/>
                <w:szCs w:val="22"/>
              </w:rPr>
              <w:fldChar w:fldCharType="separate"/>
            </w:r>
            <w:r w:rsidRPr="00B17803">
              <w:rPr>
                <w:rFonts w:ascii="Times New Roman" w:hAnsi="Times New Roman"/>
                <w:noProof/>
                <w:sz w:val="22"/>
                <w:szCs w:val="22"/>
              </w:rPr>
              <w:t> </w:t>
            </w:r>
            <w:r w:rsidRPr="00B17803">
              <w:rPr>
                <w:rFonts w:ascii="Times New Roman" w:hAnsi="Times New Roman"/>
                <w:noProof/>
                <w:sz w:val="22"/>
                <w:szCs w:val="22"/>
              </w:rPr>
              <w:t> </w:t>
            </w:r>
            <w:r w:rsidRPr="00B1780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6489326" w14:textId="77777777" w:rsidR="00543961" w:rsidRDefault="00543961" w:rsidP="00543961">
            <w:r w:rsidRPr="00B17803">
              <w:rPr>
                <w:rFonts w:ascii="Times New Roman" w:hAnsi="Times New Roman"/>
                <w:sz w:val="22"/>
                <w:szCs w:val="22"/>
              </w:rPr>
              <w:fldChar w:fldCharType="begin">
                <w:ffData>
                  <w:name w:val=""/>
                  <w:enabled/>
                  <w:calcOnExit w:val="0"/>
                  <w:textInput>
                    <w:maxLength w:val="2"/>
                  </w:textInput>
                </w:ffData>
              </w:fldChar>
            </w:r>
            <w:r w:rsidRPr="00B17803">
              <w:rPr>
                <w:rFonts w:ascii="Times New Roman" w:hAnsi="Times New Roman"/>
                <w:sz w:val="22"/>
                <w:szCs w:val="22"/>
              </w:rPr>
              <w:instrText xml:space="preserve"> FORMTEXT </w:instrText>
            </w:r>
            <w:r w:rsidRPr="00B17803">
              <w:rPr>
                <w:rFonts w:ascii="Times New Roman" w:hAnsi="Times New Roman"/>
                <w:sz w:val="22"/>
                <w:szCs w:val="22"/>
              </w:rPr>
            </w:r>
            <w:r w:rsidRPr="00B17803">
              <w:rPr>
                <w:rFonts w:ascii="Times New Roman" w:hAnsi="Times New Roman"/>
                <w:sz w:val="22"/>
                <w:szCs w:val="22"/>
              </w:rPr>
              <w:fldChar w:fldCharType="separate"/>
            </w:r>
            <w:r w:rsidRPr="00B17803">
              <w:rPr>
                <w:rFonts w:ascii="Times New Roman" w:hAnsi="Times New Roman"/>
                <w:noProof/>
                <w:sz w:val="22"/>
                <w:szCs w:val="22"/>
              </w:rPr>
              <w:t> </w:t>
            </w:r>
            <w:r w:rsidRPr="00B17803">
              <w:rPr>
                <w:rFonts w:ascii="Times New Roman" w:hAnsi="Times New Roman"/>
                <w:noProof/>
                <w:sz w:val="22"/>
                <w:szCs w:val="22"/>
              </w:rPr>
              <w:t> </w:t>
            </w:r>
            <w:r w:rsidRPr="00B1780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941DA5E" w14:textId="77777777" w:rsidR="00543961" w:rsidRDefault="00543961" w:rsidP="00543961">
            <w:r w:rsidRPr="00B17803">
              <w:rPr>
                <w:rFonts w:ascii="Times New Roman" w:hAnsi="Times New Roman"/>
                <w:sz w:val="22"/>
                <w:szCs w:val="22"/>
              </w:rPr>
              <w:fldChar w:fldCharType="begin">
                <w:ffData>
                  <w:name w:val=""/>
                  <w:enabled/>
                  <w:calcOnExit w:val="0"/>
                  <w:textInput>
                    <w:maxLength w:val="2"/>
                  </w:textInput>
                </w:ffData>
              </w:fldChar>
            </w:r>
            <w:r w:rsidRPr="00B17803">
              <w:rPr>
                <w:rFonts w:ascii="Times New Roman" w:hAnsi="Times New Roman"/>
                <w:sz w:val="22"/>
                <w:szCs w:val="22"/>
              </w:rPr>
              <w:instrText xml:space="preserve"> FORMTEXT </w:instrText>
            </w:r>
            <w:r w:rsidRPr="00B17803">
              <w:rPr>
                <w:rFonts w:ascii="Times New Roman" w:hAnsi="Times New Roman"/>
                <w:sz w:val="22"/>
                <w:szCs w:val="22"/>
              </w:rPr>
            </w:r>
            <w:r w:rsidRPr="00B17803">
              <w:rPr>
                <w:rFonts w:ascii="Times New Roman" w:hAnsi="Times New Roman"/>
                <w:sz w:val="22"/>
                <w:szCs w:val="22"/>
              </w:rPr>
              <w:fldChar w:fldCharType="separate"/>
            </w:r>
            <w:r w:rsidRPr="00B17803">
              <w:rPr>
                <w:rFonts w:ascii="Times New Roman" w:hAnsi="Times New Roman"/>
                <w:noProof/>
                <w:sz w:val="22"/>
                <w:szCs w:val="22"/>
              </w:rPr>
              <w:t> </w:t>
            </w:r>
            <w:r w:rsidRPr="00B17803">
              <w:rPr>
                <w:rFonts w:ascii="Times New Roman" w:hAnsi="Times New Roman"/>
                <w:noProof/>
                <w:sz w:val="22"/>
                <w:szCs w:val="22"/>
              </w:rPr>
              <w:t> </w:t>
            </w:r>
            <w:r w:rsidRPr="00B1780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BBCDCDA" w14:textId="77777777" w:rsidR="00543961" w:rsidRDefault="00543961" w:rsidP="00543961">
            <w:r w:rsidRPr="00B17803">
              <w:rPr>
                <w:rFonts w:ascii="Times New Roman" w:hAnsi="Times New Roman"/>
                <w:sz w:val="22"/>
                <w:szCs w:val="22"/>
              </w:rPr>
              <w:fldChar w:fldCharType="begin">
                <w:ffData>
                  <w:name w:val=""/>
                  <w:enabled/>
                  <w:calcOnExit w:val="0"/>
                  <w:textInput>
                    <w:maxLength w:val="2"/>
                  </w:textInput>
                </w:ffData>
              </w:fldChar>
            </w:r>
            <w:r w:rsidRPr="00B17803">
              <w:rPr>
                <w:rFonts w:ascii="Times New Roman" w:hAnsi="Times New Roman"/>
                <w:sz w:val="22"/>
                <w:szCs w:val="22"/>
              </w:rPr>
              <w:instrText xml:space="preserve"> FORMTEXT </w:instrText>
            </w:r>
            <w:r w:rsidRPr="00B17803">
              <w:rPr>
                <w:rFonts w:ascii="Times New Roman" w:hAnsi="Times New Roman"/>
                <w:sz w:val="22"/>
                <w:szCs w:val="22"/>
              </w:rPr>
            </w:r>
            <w:r w:rsidRPr="00B17803">
              <w:rPr>
                <w:rFonts w:ascii="Times New Roman" w:hAnsi="Times New Roman"/>
                <w:sz w:val="22"/>
                <w:szCs w:val="22"/>
              </w:rPr>
              <w:fldChar w:fldCharType="separate"/>
            </w:r>
            <w:r w:rsidRPr="00B17803">
              <w:rPr>
                <w:rFonts w:ascii="Times New Roman" w:hAnsi="Times New Roman"/>
                <w:noProof/>
                <w:sz w:val="22"/>
                <w:szCs w:val="22"/>
              </w:rPr>
              <w:t> </w:t>
            </w:r>
            <w:r w:rsidRPr="00B17803">
              <w:rPr>
                <w:rFonts w:ascii="Times New Roman" w:hAnsi="Times New Roman"/>
                <w:noProof/>
                <w:sz w:val="22"/>
                <w:szCs w:val="22"/>
              </w:rPr>
              <w:t> </w:t>
            </w:r>
            <w:r w:rsidRPr="00B1780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7715F21"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3BDE1A10" w14:textId="77777777" w:rsidTr="008D497D">
        <w:tc>
          <w:tcPr>
            <w:tcW w:w="8406" w:type="dxa"/>
            <w:gridSpan w:val="7"/>
            <w:tcBorders>
              <w:top w:val="single" w:sz="4" w:space="0" w:color="auto"/>
              <w:bottom w:val="single" w:sz="4" w:space="0" w:color="auto"/>
            </w:tcBorders>
          </w:tcPr>
          <w:p w14:paraId="2D541613" w14:textId="77777777" w:rsidR="00543961" w:rsidRDefault="00543961" w:rsidP="00543961">
            <w:pPr>
              <w:spacing w:before="20" w:after="20"/>
              <w:ind w:left="60" w:firstLine="4"/>
              <w:rPr>
                <w:rFonts w:cs="Arial"/>
                <w:sz w:val="18"/>
                <w:szCs w:val="18"/>
              </w:rPr>
            </w:pPr>
            <w:r>
              <w:rPr>
                <w:rFonts w:cs="Arial"/>
                <w:b/>
                <w:sz w:val="18"/>
                <w:szCs w:val="18"/>
              </w:rPr>
              <w:t>57.27(1)(f)  PROHIBITED MEASURES – NOXIOUS, TOXIC, UNPLEASANT SUBSTANCES</w:t>
            </w:r>
            <w:r>
              <w:rPr>
                <w:rFonts w:cs="Arial"/>
                <w:sz w:val="18"/>
                <w:szCs w:val="18"/>
              </w:rPr>
              <w:t xml:space="preserve"> Release any noxious, toxic or otherwise unpleasant substances near the eyes or face of a resident.</w:t>
            </w:r>
          </w:p>
        </w:tc>
        <w:tc>
          <w:tcPr>
            <w:tcW w:w="540" w:type="dxa"/>
            <w:gridSpan w:val="2"/>
            <w:tcBorders>
              <w:top w:val="single" w:sz="4" w:space="0" w:color="auto"/>
              <w:bottom w:val="single" w:sz="4" w:space="0" w:color="auto"/>
            </w:tcBorders>
            <w:shd w:val="clear" w:color="auto" w:fill="auto"/>
          </w:tcPr>
          <w:p w14:paraId="0DDF9851" w14:textId="77777777" w:rsidR="00543961" w:rsidRDefault="00543961" w:rsidP="00543961">
            <w:r w:rsidRPr="00B17803">
              <w:rPr>
                <w:rFonts w:ascii="Times New Roman" w:hAnsi="Times New Roman"/>
                <w:sz w:val="22"/>
                <w:szCs w:val="22"/>
              </w:rPr>
              <w:fldChar w:fldCharType="begin">
                <w:ffData>
                  <w:name w:val=""/>
                  <w:enabled/>
                  <w:calcOnExit w:val="0"/>
                  <w:textInput>
                    <w:maxLength w:val="2"/>
                  </w:textInput>
                </w:ffData>
              </w:fldChar>
            </w:r>
            <w:r w:rsidRPr="00B17803">
              <w:rPr>
                <w:rFonts w:ascii="Times New Roman" w:hAnsi="Times New Roman"/>
                <w:sz w:val="22"/>
                <w:szCs w:val="22"/>
              </w:rPr>
              <w:instrText xml:space="preserve"> FORMTEXT </w:instrText>
            </w:r>
            <w:r w:rsidRPr="00B17803">
              <w:rPr>
                <w:rFonts w:ascii="Times New Roman" w:hAnsi="Times New Roman"/>
                <w:sz w:val="22"/>
                <w:szCs w:val="22"/>
              </w:rPr>
            </w:r>
            <w:r w:rsidRPr="00B17803">
              <w:rPr>
                <w:rFonts w:ascii="Times New Roman" w:hAnsi="Times New Roman"/>
                <w:sz w:val="22"/>
                <w:szCs w:val="22"/>
              </w:rPr>
              <w:fldChar w:fldCharType="separate"/>
            </w:r>
            <w:r w:rsidRPr="00B17803">
              <w:rPr>
                <w:rFonts w:ascii="Times New Roman" w:hAnsi="Times New Roman"/>
                <w:noProof/>
                <w:sz w:val="22"/>
                <w:szCs w:val="22"/>
              </w:rPr>
              <w:t> </w:t>
            </w:r>
            <w:r w:rsidRPr="00B17803">
              <w:rPr>
                <w:rFonts w:ascii="Times New Roman" w:hAnsi="Times New Roman"/>
                <w:noProof/>
                <w:sz w:val="22"/>
                <w:szCs w:val="22"/>
              </w:rPr>
              <w:t> </w:t>
            </w:r>
            <w:r w:rsidRPr="00B1780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609BFB4" w14:textId="77777777" w:rsidR="00543961" w:rsidRDefault="00543961" w:rsidP="00543961">
            <w:r w:rsidRPr="00B17803">
              <w:rPr>
                <w:rFonts w:ascii="Times New Roman" w:hAnsi="Times New Roman"/>
                <w:sz w:val="22"/>
                <w:szCs w:val="22"/>
              </w:rPr>
              <w:fldChar w:fldCharType="begin">
                <w:ffData>
                  <w:name w:val=""/>
                  <w:enabled/>
                  <w:calcOnExit w:val="0"/>
                  <w:textInput>
                    <w:maxLength w:val="2"/>
                  </w:textInput>
                </w:ffData>
              </w:fldChar>
            </w:r>
            <w:r w:rsidRPr="00B17803">
              <w:rPr>
                <w:rFonts w:ascii="Times New Roman" w:hAnsi="Times New Roman"/>
                <w:sz w:val="22"/>
                <w:szCs w:val="22"/>
              </w:rPr>
              <w:instrText xml:space="preserve"> FORMTEXT </w:instrText>
            </w:r>
            <w:r w:rsidRPr="00B17803">
              <w:rPr>
                <w:rFonts w:ascii="Times New Roman" w:hAnsi="Times New Roman"/>
                <w:sz w:val="22"/>
                <w:szCs w:val="22"/>
              </w:rPr>
            </w:r>
            <w:r w:rsidRPr="00B17803">
              <w:rPr>
                <w:rFonts w:ascii="Times New Roman" w:hAnsi="Times New Roman"/>
                <w:sz w:val="22"/>
                <w:szCs w:val="22"/>
              </w:rPr>
              <w:fldChar w:fldCharType="separate"/>
            </w:r>
            <w:r w:rsidRPr="00B17803">
              <w:rPr>
                <w:rFonts w:ascii="Times New Roman" w:hAnsi="Times New Roman"/>
                <w:noProof/>
                <w:sz w:val="22"/>
                <w:szCs w:val="22"/>
              </w:rPr>
              <w:t> </w:t>
            </w:r>
            <w:r w:rsidRPr="00B17803">
              <w:rPr>
                <w:rFonts w:ascii="Times New Roman" w:hAnsi="Times New Roman"/>
                <w:noProof/>
                <w:sz w:val="22"/>
                <w:szCs w:val="22"/>
              </w:rPr>
              <w:t> </w:t>
            </w:r>
            <w:r w:rsidRPr="00B1780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F0BFD36" w14:textId="77777777" w:rsidR="00543961" w:rsidRDefault="00543961" w:rsidP="00543961">
            <w:r w:rsidRPr="00B17803">
              <w:rPr>
                <w:rFonts w:ascii="Times New Roman" w:hAnsi="Times New Roman"/>
                <w:sz w:val="22"/>
                <w:szCs w:val="22"/>
              </w:rPr>
              <w:fldChar w:fldCharType="begin">
                <w:ffData>
                  <w:name w:val=""/>
                  <w:enabled/>
                  <w:calcOnExit w:val="0"/>
                  <w:textInput>
                    <w:maxLength w:val="2"/>
                  </w:textInput>
                </w:ffData>
              </w:fldChar>
            </w:r>
            <w:r w:rsidRPr="00B17803">
              <w:rPr>
                <w:rFonts w:ascii="Times New Roman" w:hAnsi="Times New Roman"/>
                <w:sz w:val="22"/>
                <w:szCs w:val="22"/>
              </w:rPr>
              <w:instrText xml:space="preserve"> FORMTEXT </w:instrText>
            </w:r>
            <w:r w:rsidRPr="00B17803">
              <w:rPr>
                <w:rFonts w:ascii="Times New Roman" w:hAnsi="Times New Roman"/>
                <w:sz w:val="22"/>
                <w:szCs w:val="22"/>
              </w:rPr>
            </w:r>
            <w:r w:rsidRPr="00B17803">
              <w:rPr>
                <w:rFonts w:ascii="Times New Roman" w:hAnsi="Times New Roman"/>
                <w:sz w:val="22"/>
                <w:szCs w:val="22"/>
              </w:rPr>
              <w:fldChar w:fldCharType="separate"/>
            </w:r>
            <w:r w:rsidRPr="00B17803">
              <w:rPr>
                <w:rFonts w:ascii="Times New Roman" w:hAnsi="Times New Roman"/>
                <w:noProof/>
                <w:sz w:val="22"/>
                <w:szCs w:val="22"/>
              </w:rPr>
              <w:t> </w:t>
            </w:r>
            <w:r w:rsidRPr="00B17803">
              <w:rPr>
                <w:rFonts w:ascii="Times New Roman" w:hAnsi="Times New Roman"/>
                <w:noProof/>
                <w:sz w:val="22"/>
                <w:szCs w:val="22"/>
              </w:rPr>
              <w:t> </w:t>
            </w:r>
            <w:r w:rsidRPr="00B1780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828E968" w14:textId="77777777" w:rsidR="00543961" w:rsidRDefault="00543961" w:rsidP="00543961">
            <w:r w:rsidRPr="00B17803">
              <w:rPr>
                <w:rFonts w:ascii="Times New Roman" w:hAnsi="Times New Roman"/>
                <w:sz w:val="22"/>
                <w:szCs w:val="22"/>
              </w:rPr>
              <w:fldChar w:fldCharType="begin">
                <w:ffData>
                  <w:name w:val=""/>
                  <w:enabled/>
                  <w:calcOnExit w:val="0"/>
                  <w:textInput>
                    <w:maxLength w:val="2"/>
                  </w:textInput>
                </w:ffData>
              </w:fldChar>
            </w:r>
            <w:r w:rsidRPr="00B17803">
              <w:rPr>
                <w:rFonts w:ascii="Times New Roman" w:hAnsi="Times New Roman"/>
                <w:sz w:val="22"/>
                <w:szCs w:val="22"/>
              </w:rPr>
              <w:instrText xml:space="preserve"> FORMTEXT </w:instrText>
            </w:r>
            <w:r w:rsidRPr="00B17803">
              <w:rPr>
                <w:rFonts w:ascii="Times New Roman" w:hAnsi="Times New Roman"/>
                <w:sz w:val="22"/>
                <w:szCs w:val="22"/>
              </w:rPr>
            </w:r>
            <w:r w:rsidRPr="00B17803">
              <w:rPr>
                <w:rFonts w:ascii="Times New Roman" w:hAnsi="Times New Roman"/>
                <w:sz w:val="22"/>
                <w:szCs w:val="22"/>
              </w:rPr>
              <w:fldChar w:fldCharType="separate"/>
            </w:r>
            <w:r w:rsidRPr="00B17803">
              <w:rPr>
                <w:rFonts w:ascii="Times New Roman" w:hAnsi="Times New Roman"/>
                <w:noProof/>
                <w:sz w:val="22"/>
                <w:szCs w:val="22"/>
              </w:rPr>
              <w:t> </w:t>
            </w:r>
            <w:r w:rsidRPr="00B17803">
              <w:rPr>
                <w:rFonts w:ascii="Times New Roman" w:hAnsi="Times New Roman"/>
                <w:noProof/>
                <w:sz w:val="22"/>
                <w:szCs w:val="22"/>
              </w:rPr>
              <w:t> </w:t>
            </w:r>
            <w:r w:rsidRPr="00B1780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48EF873"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232F42F2" w14:textId="77777777" w:rsidTr="008D497D">
        <w:tc>
          <w:tcPr>
            <w:tcW w:w="8406" w:type="dxa"/>
            <w:gridSpan w:val="7"/>
            <w:tcBorders>
              <w:top w:val="single" w:sz="4" w:space="0" w:color="auto"/>
              <w:bottom w:val="single" w:sz="4" w:space="0" w:color="auto"/>
            </w:tcBorders>
          </w:tcPr>
          <w:p w14:paraId="529A99D3" w14:textId="77777777" w:rsidR="00543961" w:rsidRDefault="00543961" w:rsidP="00543961">
            <w:pPr>
              <w:spacing w:before="20" w:after="20"/>
              <w:ind w:left="60" w:firstLine="4"/>
              <w:rPr>
                <w:rFonts w:cs="Arial"/>
                <w:sz w:val="18"/>
                <w:szCs w:val="18"/>
              </w:rPr>
            </w:pPr>
            <w:r>
              <w:rPr>
                <w:rFonts w:cs="Arial"/>
                <w:b/>
                <w:sz w:val="18"/>
                <w:szCs w:val="18"/>
              </w:rPr>
              <w:t>57.27(1)(g)  PROHIBITED MEASURES – DISCIPLINE BY OTHER RESIDENT</w:t>
            </w:r>
            <w:r>
              <w:rPr>
                <w:rFonts w:cs="Arial"/>
                <w:sz w:val="18"/>
                <w:szCs w:val="18"/>
              </w:rPr>
              <w:t xml:space="preserve">  Authorize, direct or ask a resident to discipline another resident.</w:t>
            </w:r>
          </w:p>
        </w:tc>
        <w:tc>
          <w:tcPr>
            <w:tcW w:w="540" w:type="dxa"/>
            <w:gridSpan w:val="2"/>
            <w:tcBorders>
              <w:top w:val="single" w:sz="4" w:space="0" w:color="auto"/>
              <w:bottom w:val="single" w:sz="4" w:space="0" w:color="auto"/>
            </w:tcBorders>
            <w:shd w:val="clear" w:color="auto" w:fill="auto"/>
          </w:tcPr>
          <w:p w14:paraId="100C0E78" w14:textId="77777777" w:rsidR="00543961" w:rsidRDefault="00543961" w:rsidP="00543961">
            <w:r w:rsidRPr="00FF26E4">
              <w:rPr>
                <w:rFonts w:ascii="Times New Roman" w:hAnsi="Times New Roman"/>
                <w:sz w:val="22"/>
                <w:szCs w:val="22"/>
              </w:rPr>
              <w:fldChar w:fldCharType="begin">
                <w:ffData>
                  <w:name w:val=""/>
                  <w:enabled/>
                  <w:calcOnExit w:val="0"/>
                  <w:textInput>
                    <w:maxLength w:val="2"/>
                  </w:textInput>
                </w:ffData>
              </w:fldChar>
            </w:r>
            <w:r w:rsidRPr="00FF26E4">
              <w:rPr>
                <w:rFonts w:ascii="Times New Roman" w:hAnsi="Times New Roman"/>
                <w:sz w:val="22"/>
                <w:szCs w:val="22"/>
              </w:rPr>
              <w:instrText xml:space="preserve"> FORMTEXT </w:instrText>
            </w:r>
            <w:r w:rsidRPr="00FF26E4">
              <w:rPr>
                <w:rFonts w:ascii="Times New Roman" w:hAnsi="Times New Roman"/>
                <w:sz w:val="22"/>
                <w:szCs w:val="22"/>
              </w:rPr>
            </w:r>
            <w:r w:rsidRPr="00FF26E4">
              <w:rPr>
                <w:rFonts w:ascii="Times New Roman" w:hAnsi="Times New Roman"/>
                <w:sz w:val="22"/>
                <w:szCs w:val="22"/>
              </w:rPr>
              <w:fldChar w:fldCharType="separate"/>
            </w:r>
            <w:r w:rsidRPr="00FF26E4">
              <w:rPr>
                <w:rFonts w:ascii="Times New Roman" w:hAnsi="Times New Roman"/>
                <w:noProof/>
                <w:sz w:val="22"/>
                <w:szCs w:val="22"/>
              </w:rPr>
              <w:t> </w:t>
            </w:r>
            <w:r w:rsidRPr="00FF26E4">
              <w:rPr>
                <w:rFonts w:ascii="Times New Roman" w:hAnsi="Times New Roman"/>
                <w:noProof/>
                <w:sz w:val="22"/>
                <w:szCs w:val="22"/>
              </w:rPr>
              <w:t> </w:t>
            </w:r>
            <w:r w:rsidRPr="00FF26E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5D68B61" w14:textId="77777777" w:rsidR="00543961" w:rsidRDefault="00543961" w:rsidP="00543961">
            <w:r w:rsidRPr="00FF26E4">
              <w:rPr>
                <w:rFonts w:ascii="Times New Roman" w:hAnsi="Times New Roman"/>
                <w:sz w:val="22"/>
                <w:szCs w:val="22"/>
              </w:rPr>
              <w:fldChar w:fldCharType="begin">
                <w:ffData>
                  <w:name w:val=""/>
                  <w:enabled/>
                  <w:calcOnExit w:val="0"/>
                  <w:textInput>
                    <w:maxLength w:val="2"/>
                  </w:textInput>
                </w:ffData>
              </w:fldChar>
            </w:r>
            <w:r w:rsidRPr="00FF26E4">
              <w:rPr>
                <w:rFonts w:ascii="Times New Roman" w:hAnsi="Times New Roman"/>
                <w:sz w:val="22"/>
                <w:szCs w:val="22"/>
              </w:rPr>
              <w:instrText xml:space="preserve"> FORMTEXT </w:instrText>
            </w:r>
            <w:r w:rsidRPr="00FF26E4">
              <w:rPr>
                <w:rFonts w:ascii="Times New Roman" w:hAnsi="Times New Roman"/>
                <w:sz w:val="22"/>
                <w:szCs w:val="22"/>
              </w:rPr>
            </w:r>
            <w:r w:rsidRPr="00FF26E4">
              <w:rPr>
                <w:rFonts w:ascii="Times New Roman" w:hAnsi="Times New Roman"/>
                <w:sz w:val="22"/>
                <w:szCs w:val="22"/>
              </w:rPr>
              <w:fldChar w:fldCharType="separate"/>
            </w:r>
            <w:r w:rsidRPr="00FF26E4">
              <w:rPr>
                <w:rFonts w:ascii="Times New Roman" w:hAnsi="Times New Roman"/>
                <w:noProof/>
                <w:sz w:val="22"/>
                <w:szCs w:val="22"/>
              </w:rPr>
              <w:t> </w:t>
            </w:r>
            <w:r w:rsidRPr="00FF26E4">
              <w:rPr>
                <w:rFonts w:ascii="Times New Roman" w:hAnsi="Times New Roman"/>
                <w:noProof/>
                <w:sz w:val="22"/>
                <w:szCs w:val="22"/>
              </w:rPr>
              <w:t> </w:t>
            </w:r>
            <w:r w:rsidRPr="00FF26E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2AE01B2" w14:textId="77777777" w:rsidR="00543961" w:rsidRDefault="00543961" w:rsidP="00543961">
            <w:r w:rsidRPr="00FF26E4">
              <w:rPr>
                <w:rFonts w:ascii="Times New Roman" w:hAnsi="Times New Roman"/>
                <w:sz w:val="22"/>
                <w:szCs w:val="22"/>
              </w:rPr>
              <w:fldChar w:fldCharType="begin">
                <w:ffData>
                  <w:name w:val=""/>
                  <w:enabled/>
                  <w:calcOnExit w:val="0"/>
                  <w:textInput>
                    <w:maxLength w:val="2"/>
                  </w:textInput>
                </w:ffData>
              </w:fldChar>
            </w:r>
            <w:r w:rsidRPr="00FF26E4">
              <w:rPr>
                <w:rFonts w:ascii="Times New Roman" w:hAnsi="Times New Roman"/>
                <w:sz w:val="22"/>
                <w:szCs w:val="22"/>
              </w:rPr>
              <w:instrText xml:space="preserve"> FORMTEXT </w:instrText>
            </w:r>
            <w:r w:rsidRPr="00FF26E4">
              <w:rPr>
                <w:rFonts w:ascii="Times New Roman" w:hAnsi="Times New Roman"/>
                <w:sz w:val="22"/>
                <w:szCs w:val="22"/>
              </w:rPr>
            </w:r>
            <w:r w:rsidRPr="00FF26E4">
              <w:rPr>
                <w:rFonts w:ascii="Times New Roman" w:hAnsi="Times New Roman"/>
                <w:sz w:val="22"/>
                <w:szCs w:val="22"/>
              </w:rPr>
              <w:fldChar w:fldCharType="separate"/>
            </w:r>
            <w:r w:rsidRPr="00FF26E4">
              <w:rPr>
                <w:rFonts w:ascii="Times New Roman" w:hAnsi="Times New Roman"/>
                <w:noProof/>
                <w:sz w:val="22"/>
                <w:szCs w:val="22"/>
              </w:rPr>
              <w:t> </w:t>
            </w:r>
            <w:r w:rsidRPr="00FF26E4">
              <w:rPr>
                <w:rFonts w:ascii="Times New Roman" w:hAnsi="Times New Roman"/>
                <w:noProof/>
                <w:sz w:val="22"/>
                <w:szCs w:val="22"/>
              </w:rPr>
              <w:t> </w:t>
            </w:r>
            <w:r w:rsidRPr="00FF26E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945404E" w14:textId="77777777" w:rsidR="00543961" w:rsidRDefault="00543961" w:rsidP="00543961">
            <w:r w:rsidRPr="00FF26E4">
              <w:rPr>
                <w:rFonts w:ascii="Times New Roman" w:hAnsi="Times New Roman"/>
                <w:sz w:val="22"/>
                <w:szCs w:val="22"/>
              </w:rPr>
              <w:fldChar w:fldCharType="begin">
                <w:ffData>
                  <w:name w:val=""/>
                  <w:enabled/>
                  <w:calcOnExit w:val="0"/>
                  <w:textInput>
                    <w:maxLength w:val="2"/>
                  </w:textInput>
                </w:ffData>
              </w:fldChar>
            </w:r>
            <w:r w:rsidRPr="00FF26E4">
              <w:rPr>
                <w:rFonts w:ascii="Times New Roman" w:hAnsi="Times New Roman"/>
                <w:sz w:val="22"/>
                <w:szCs w:val="22"/>
              </w:rPr>
              <w:instrText xml:space="preserve"> FORMTEXT </w:instrText>
            </w:r>
            <w:r w:rsidRPr="00FF26E4">
              <w:rPr>
                <w:rFonts w:ascii="Times New Roman" w:hAnsi="Times New Roman"/>
                <w:sz w:val="22"/>
                <w:szCs w:val="22"/>
              </w:rPr>
            </w:r>
            <w:r w:rsidRPr="00FF26E4">
              <w:rPr>
                <w:rFonts w:ascii="Times New Roman" w:hAnsi="Times New Roman"/>
                <w:sz w:val="22"/>
                <w:szCs w:val="22"/>
              </w:rPr>
              <w:fldChar w:fldCharType="separate"/>
            </w:r>
            <w:r w:rsidRPr="00FF26E4">
              <w:rPr>
                <w:rFonts w:ascii="Times New Roman" w:hAnsi="Times New Roman"/>
                <w:noProof/>
                <w:sz w:val="22"/>
                <w:szCs w:val="22"/>
              </w:rPr>
              <w:t> </w:t>
            </w:r>
            <w:r w:rsidRPr="00FF26E4">
              <w:rPr>
                <w:rFonts w:ascii="Times New Roman" w:hAnsi="Times New Roman"/>
                <w:noProof/>
                <w:sz w:val="22"/>
                <w:szCs w:val="22"/>
              </w:rPr>
              <w:t> </w:t>
            </w:r>
            <w:r w:rsidRPr="00FF26E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0C0E573"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4B9B2B44" w14:textId="77777777" w:rsidTr="008D497D">
        <w:tc>
          <w:tcPr>
            <w:tcW w:w="8406" w:type="dxa"/>
            <w:gridSpan w:val="7"/>
            <w:tcBorders>
              <w:top w:val="single" w:sz="4" w:space="0" w:color="auto"/>
              <w:bottom w:val="single" w:sz="4" w:space="0" w:color="auto"/>
            </w:tcBorders>
          </w:tcPr>
          <w:p w14:paraId="67281368" w14:textId="77777777" w:rsidR="00543961" w:rsidRDefault="00543961" w:rsidP="00543961">
            <w:pPr>
              <w:spacing w:before="20" w:after="20"/>
              <w:ind w:left="60" w:firstLine="4"/>
              <w:rPr>
                <w:rFonts w:cs="Arial"/>
                <w:sz w:val="18"/>
                <w:szCs w:val="18"/>
              </w:rPr>
            </w:pPr>
            <w:r>
              <w:rPr>
                <w:rFonts w:cs="Arial"/>
                <w:b/>
                <w:sz w:val="18"/>
                <w:szCs w:val="18"/>
              </w:rPr>
              <w:t>57.27(1)(h)  PROHIBITED MEASURES – DISCIPLINE FOR ACTIONS OF OTHERS</w:t>
            </w:r>
            <w:r>
              <w:rPr>
                <w:rFonts w:cs="Arial"/>
                <w:sz w:val="18"/>
                <w:szCs w:val="18"/>
              </w:rPr>
              <w:t xml:space="preserve">  Discipline one resident for the behavior or action of another resident.</w:t>
            </w:r>
          </w:p>
        </w:tc>
        <w:tc>
          <w:tcPr>
            <w:tcW w:w="540" w:type="dxa"/>
            <w:gridSpan w:val="2"/>
            <w:tcBorders>
              <w:top w:val="single" w:sz="4" w:space="0" w:color="auto"/>
              <w:bottom w:val="single" w:sz="4" w:space="0" w:color="auto"/>
            </w:tcBorders>
            <w:shd w:val="clear" w:color="auto" w:fill="auto"/>
          </w:tcPr>
          <w:p w14:paraId="077D604A" w14:textId="77777777" w:rsidR="00543961" w:rsidRDefault="00543961" w:rsidP="00543961">
            <w:r w:rsidRPr="00FF26E4">
              <w:rPr>
                <w:rFonts w:ascii="Times New Roman" w:hAnsi="Times New Roman"/>
                <w:sz w:val="22"/>
                <w:szCs w:val="22"/>
              </w:rPr>
              <w:fldChar w:fldCharType="begin">
                <w:ffData>
                  <w:name w:val=""/>
                  <w:enabled/>
                  <w:calcOnExit w:val="0"/>
                  <w:textInput>
                    <w:maxLength w:val="2"/>
                  </w:textInput>
                </w:ffData>
              </w:fldChar>
            </w:r>
            <w:r w:rsidRPr="00FF26E4">
              <w:rPr>
                <w:rFonts w:ascii="Times New Roman" w:hAnsi="Times New Roman"/>
                <w:sz w:val="22"/>
                <w:szCs w:val="22"/>
              </w:rPr>
              <w:instrText xml:space="preserve"> FORMTEXT </w:instrText>
            </w:r>
            <w:r w:rsidRPr="00FF26E4">
              <w:rPr>
                <w:rFonts w:ascii="Times New Roman" w:hAnsi="Times New Roman"/>
                <w:sz w:val="22"/>
                <w:szCs w:val="22"/>
              </w:rPr>
            </w:r>
            <w:r w:rsidRPr="00FF26E4">
              <w:rPr>
                <w:rFonts w:ascii="Times New Roman" w:hAnsi="Times New Roman"/>
                <w:sz w:val="22"/>
                <w:szCs w:val="22"/>
              </w:rPr>
              <w:fldChar w:fldCharType="separate"/>
            </w:r>
            <w:r w:rsidRPr="00FF26E4">
              <w:rPr>
                <w:rFonts w:ascii="Times New Roman" w:hAnsi="Times New Roman"/>
                <w:noProof/>
                <w:sz w:val="22"/>
                <w:szCs w:val="22"/>
              </w:rPr>
              <w:t> </w:t>
            </w:r>
            <w:r w:rsidRPr="00FF26E4">
              <w:rPr>
                <w:rFonts w:ascii="Times New Roman" w:hAnsi="Times New Roman"/>
                <w:noProof/>
                <w:sz w:val="22"/>
                <w:szCs w:val="22"/>
              </w:rPr>
              <w:t> </w:t>
            </w:r>
            <w:r w:rsidRPr="00FF26E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D4D4E9D" w14:textId="77777777" w:rsidR="00543961" w:rsidRDefault="00543961" w:rsidP="00543961">
            <w:r w:rsidRPr="00FF26E4">
              <w:rPr>
                <w:rFonts w:ascii="Times New Roman" w:hAnsi="Times New Roman"/>
                <w:sz w:val="22"/>
                <w:szCs w:val="22"/>
              </w:rPr>
              <w:fldChar w:fldCharType="begin">
                <w:ffData>
                  <w:name w:val=""/>
                  <w:enabled/>
                  <w:calcOnExit w:val="0"/>
                  <w:textInput>
                    <w:maxLength w:val="2"/>
                  </w:textInput>
                </w:ffData>
              </w:fldChar>
            </w:r>
            <w:r w:rsidRPr="00FF26E4">
              <w:rPr>
                <w:rFonts w:ascii="Times New Roman" w:hAnsi="Times New Roman"/>
                <w:sz w:val="22"/>
                <w:szCs w:val="22"/>
              </w:rPr>
              <w:instrText xml:space="preserve"> FORMTEXT </w:instrText>
            </w:r>
            <w:r w:rsidRPr="00FF26E4">
              <w:rPr>
                <w:rFonts w:ascii="Times New Roman" w:hAnsi="Times New Roman"/>
                <w:sz w:val="22"/>
                <w:szCs w:val="22"/>
              </w:rPr>
            </w:r>
            <w:r w:rsidRPr="00FF26E4">
              <w:rPr>
                <w:rFonts w:ascii="Times New Roman" w:hAnsi="Times New Roman"/>
                <w:sz w:val="22"/>
                <w:szCs w:val="22"/>
              </w:rPr>
              <w:fldChar w:fldCharType="separate"/>
            </w:r>
            <w:r w:rsidRPr="00FF26E4">
              <w:rPr>
                <w:rFonts w:ascii="Times New Roman" w:hAnsi="Times New Roman"/>
                <w:noProof/>
                <w:sz w:val="22"/>
                <w:szCs w:val="22"/>
              </w:rPr>
              <w:t> </w:t>
            </w:r>
            <w:r w:rsidRPr="00FF26E4">
              <w:rPr>
                <w:rFonts w:ascii="Times New Roman" w:hAnsi="Times New Roman"/>
                <w:noProof/>
                <w:sz w:val="22"/>
                <w:szCs w:val="22"/>
              </w:rPr>
              <w:t> </w:t>
            </w:r>
            <w:r w:rsidRPr="00FF26E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9CD8F03" w14:textId="77777777" w:rsidR="00543961" w:rsidRDefault="00543961" w:rsidP="00543961">
            <w:r w:rsidRPr="00FF26E4">
              <w:rPr>
                <w:rFonts w:ascii="Times New Roman" w:hAnsi="Times New Roman"/>
                <w:sz w:val="22"/>
                <w:szCs w:val="22"/>
              </w:rPr>
              <w:fldChar w:fldCharType="begin">
                <w:ffData>
                  <w:name w:val=""/>
                  <w:enabled/>
                  <w:calcOnExit w:val="0"/>
                  <w:textInput>
                    <w:maxLength w:val="2"/>
                  </w:textInput>
                </w:ffData>
              </w:fldChar>
            </w:r>
            <w:r w:rsidRPr="00FF26E4">
              <w:rPr>
                <w:rFonts w:ascii="Times New Roman" w:hAnsi="Times New Roman"/>
                <w:sz w:val="22"/>
                <w:szCs w:val="22"/>
              </w:rPr>
              <w:instrText xml:space="preserve"> FORMTEXT </w:instrText>
            </w:r>
            <w:r w:rsidRPr="00FF26E4">
              <w:rPr>
                <w:rFonts w:ascii="Times New Roman" w:hAnsi="Times New Roman"/>
                <w:sz w:val="22"/>
                <w:szCs w:val="22"/>
              </w:rPr>
            </w:r>
            <w:r w:rsidRPr="00FF26E4">
              <w:rPr>
                <w:rFonts w:ascii="Times New Roman" w:hAnsi="Times New Roman"/>
                <w:sz w:val="22"/>
                <w:szCs w:val="22"/>
              </w:rPr>
              <w:fldChar w:fldCharType="separate"/>
            </w:r>
            <w:r w:rsidRPr="00FF26E4">
              <w:rPr>
                <w:rFonts w:ascii="Times New Roman" w:hAnsi="Times New Roman"/>
                <w:noProof/>
                <w:sz w:val="22"/>
                <w:szCs w:val="22"/>
              </w:rPr>
              <w:t> </w:t>
            </w:r>
            <w:r w:rsidRPr="00FF26E4">
              <w:rPr>
                <w:rFonts w:ascii="Times New Roman" w:hAnsi="Times New Roman"/>
                <w:noProof/>
                <w:sz w:val="22"/>
                <w:szCs w:val="22"/>
              </w:rPr>
              <w:t> </w:t>
            </w:r>
            <w:r w:rsidRPr="00FF26E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F2874EA" w14:textId="77777777" w:rsidR="00543961" w:rsidRDefault="00543961" w:rsidP="00543961">
            <w:r w:rsidRPr="00FF26E4">
              <w:rPr>
                <w:rFonts w:ascii="Times New Roman" w:hAnsi="Times New Roman"/>
                <w:sz w:val="22"/>
                <w:szCs w:val="22"/>
              </w:rPr>
              <w:fldChar w:fldCharType="begin">
                <w:ffData>
                  <w:name w:val=""/>
                  <w:enabled/>
                  <w:calcOnExit w:val="0"/>
                  <w:textInput>
                    <w:maxLength w:val="2"/>
                  </w:textInput>
                </w:ffData>
              </w:fldChar>
            </w:r>
            <w:r w:rsidRPr="00FF26E4">
              <w:rPr>
                <w:rFonts w:ascii="Times New Roman" w:hAnsi="Times New Roman"/>
                <w:sz w:val="22"/>
                <w:szCs w:val="22"/>
              </w:rPr>
              <w:instrText xml:space="preserve"> FORMTEXT </w:instrText>
            </w:r>
            <w:r w:rsidRPr="00FF26E4">
              <w:rPr>
                <w:rFonts w:ascii="Times New Roman" w:hAnsi="Times New Roman"/>
                <w:sz w:val="22"/>
                <w:szCs w:val="22"/>
              </w:rPr>
            </w:r>
            <w:r w:rsidRPr="00FF26E4">
              <w:rPr>
                <w:rFonts w:ascii="Times New Roman" w:hAnsi="Times New Roman"/>
                <w:sz w:val="22"/>
                <w:szCs w:val="22"/>
              </w:rPr>
              <w:fldChar w:fldCharType="separate"/>
            </w:r>
            <w:r w:rsidRPr="00FF26E4">
              <w:rPr>
                <w:rFonts w:ascii="Times New Roman" w:hAnsi="Times New Roman"/>
                <w:noProof/>
                <w:sz w:val="22"/>
                <w:szCs w:val="22"/>
              </w:rPr>
              <w:t> </w:t>
            </w:r>
            <w:r w:rsidRPr="00FF26E4">
              <w:rPr>
                <w:rFonts w:ascii="Times New Roman" w:hAnsi="Times New Roman"/>
                <w:noProof/>
                <w:sz w:val="22"/>
                <w:szCs w:val="22"/>
              </w:rPr>
              <w:t> </w:t>
            </w:r>
            <w:r w:rsidRPr="00FF26E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E1A221A"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342C9D38" w14:textId="77777777" w:rsidTr="008D497D">
        <w:tc>
          <w:tcPr>
            <w:tcW w:w="8406" w:type="dxa"/>
            <w:gridSpan w:val="7"/>
            <w:tcBorders>
              <w:top w:val="single" w:sz="4" w:space="0" w:color="auto"/>
              <w:bottom w:val="single" w:sz="4" w:space="0" w:color="auto"/>
            </w:tcBorders>
          </w:tcPr>
          <w:p w14:paraId="1AD7B83B" w14:textId="77777777" w:rsidR="00543961" w:rsidRDefault="00543961" w:rsidP="00543961">
            <w:pPr>
              <w:spacing w:before="20" w:after="20"/>
              <w:ind w:left="60" w:firstLine="4"/>
              <w:rPr>
                <w:rFonts w:cs="Arial"/>
                <w:sz w:val="18"/>
                <w:szCs w:val="18"/>
              </w:rPr>
            </w:pPr>
            <w:r>
              <w:rPr>
                <w:rFonts w:cs="Arial"/>
                <w:b/>
                <w:sz w:val="18"/>
                <w:szCs w:val="18"/>
              </w:rPr>
              <w:t>57.27(1)(i)  PROHIBITED MEASURES – MENTALLY / PHYSICALLY HUMILIATING / INJURIOUS</w:t>
            </w:r>
            <w:r>
              <w:rPr>
                <w:rFonts w:cs="Arial"/>
                <w:sz w:val="18"/>
                <w:szCs w:val="18"/>
              </w:rPr>
              <w:t xml:space="preserve">  Employ any measure that the staff member or volunteer knows or should know is aversive, cruel, humiliating or that may be psychologically, emotionally, or physically painful, discomforting, dangerous, or potentially injurious to a resident.</w:t>
            </w:r>
          </w:p>
        </w:tc>
        <w:tc>
          <w:tcPr>
            <w:tcW w:w="540" w:type="dxa"/>
            <w:gridSpan w:val="2"/>
            <w:tcBorders>
              <w:top w:val="single" w:sz="4" w:space="0" w:color="auto"/>
              <w:bottom w:val="single" w:sz="4" w:space="0" w:color="auto"/>
            </w:tcBorders>
            <w:shd w:val="clear" w:color="auto" w:fill="auto"/>
          </w:tcPr>
          <w:p w14:paraId="60C371D2" w14:textId="77777777" w:rsidR="00543961" w:rsidRDefault="00543961" w:rsidP="00543961">
            <w:r w:rsidRPr="00FF26E4">
              <w:rPr>
                <w:rFonts w:ascii="Times New Roman" w:hAnsi="Times New Roman"/>
                <w:sz w:val="22"/>
                <w:szCs w:val="22"/>
              </w:rPr>
              <w:fldChar w:fldCharType="begin">
                <w:ffData>
                  <w:name w:val=""/>
                  <w:enabled/>
                  <w:calcOnExit w:val="0"/>
                  <w:textInput>
                    <w:maxLength w:val="2"/>
                  </w:textInput>
                </w:ffData>
              </w:fldChar>
            </w:r>
            <w:r w:rsidRPr="00FF26E4">
              <w:rPr>
                <w:rFonts w:ascii="Times New Roman" w:hAnsi="Times New Roman"/>
                <w:sz w:val="22"/>
                <w:szCs w:val="22"/>
              </w:rPr>
              <w:instrText xml:space="preserve"> FORMTEXT </w:instrText>
            </w:r>
            <w:r w:rsidRPr="00FF26E4">
              <w:rPr>
                <w:rFonts w:ascii="Times New Roman" w:hAnsi="Times New Roman"/>
                <w:sz w:val="22"/>
                <w:szCs w:val="22"/>
              </w:rPr>
            </w:r>
            <w:r w:rsidRPr="00FF26E4">
              <w:rPr>
                <w:rFonts w:ascii="Times New Roman" w:hAnsi="Times New Roman"/>
                <w:sz w:val="22"/>
                <w:szCs w:val="22"/>
              </w:rPr>
              <w:fldChar w:fldCharType="separate"/>
            </w:r>
            <w:r w:rsidRPr="00FF26E4">
              <w:rPr>
                <w:rFonts w:ascii="Times New Roman" w:hAnsi="Times New Roman"/>
                <w:noProof/>
                <w:sz w:val="22"/>
                <w:szCs w:val="22"/>
              </w:rPr>
              <w:t> </w:t>
            </w:r>
            <w:r w:rsidRPr="00FF26E4">
              <w:rPr>
                <w:rFonts w:ascii="Times New Roman" w:hAnsi="Times New Roman"/>
                <w:noProof/>
                <w:sz w:val="22"/>
                <w:szCs w:val="22"/>
              </w:rPr>
              <w:t> </w:t>
            </w:r>
            <w:r w:rsidRPr="00FF26E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0D68B0F" w14:textId="77777777" w:rsidR="00543961" w:rsidRDefault="00543961" w:rsidP="00543961">
            <w:r w:rsidRPr="00FF26E4">
              <w:rPr>
                <w:rFonts w:ascii="Times New Roman" w:hAnsi="Times New Roman"/>
                <w:sz w:val="22"/>
                <w:szCs w:val="22"/>
              </w:rPr>
              <w:fldChar w:fldCharType="begin">
                <w:ffData>
                  <w:name w:val=""/>
                  <w:enabled/>
                  <w:calcOnExit w:val="0"/>
                  <w:textInput>
                    <w:maxLength w:val="2"/>
                  </w:textInput>
                </w:ffData>
              </w:fldChar>
            </w:r>
            <w:r w:rsidRPr="00FF26E4">
              <w:rPr>
                <w:rFonts w:ascii="Times New Roman" w:hAnsi="Times New Roman"/>
                <w:sz w:val="22"/>
                <w:szCs w:val="22"/>
              </w:rPr>
              <w:instrText xml:space="preserve"> FORMTEXT </w:instrText>
            </w:r>
            <w:r w:rsidRPr="00FF26E4">
              <w:rPr>
                <w:rFonts w:ascii="Times New Roman" w:hAnsi="Times New Roman"/>
                <w:sz w:val="22"/>
                <w:szCs w:val="22"/>
              </w:rPr>
            </w:r>
            <w:r w:rsidRPr="00FF26E4">
              <w:rPr>
                <w:rFonts w:ascii="Times New Roman" w:hAnsi="Times New Roman"/>
                <w:sz w:val="22"/>
                <w:szCs w:val="22"/>
              </w:rPr>
              <w:fldChar w:fldCharType="separate"/>
            </w:r>
            <w:r w:rsidRPr="00FF26E4">
              <w:rPr>
                <w:rFonts w:ascii="Times New Roman" w:hAnsi="Times New Roman"/>
                <w:noProof/>
                <w:sz w:val="22"/>
                <w:szCs w:val="22"/>
              </w:rPr>
              <w:t> </w:t>
            </w:r>
            <w:r w:rsidRPr="00FF26E4">
              <w:rPr>
                <w:rFonts w:ascii="Times New Roman" w:hAnsi="Times New Roman"/>
                <w:noProof/>
                <w:sz w:val="22"/>
                <w:szCs w:val="22"/>
              </w:rPr>
              <w:t> </w:t>
            </w:r>
            <w:r w:rsidRPr="00FF26E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1A18A80" w14:textId="77777777" w:rsidR="00543961" w:rsidRDefault="00543961" w:rsidP="00543961">
            <w:r w:rsidRPr="00FF26E4">
              <w:rPr>
                <w:rFonts w:ascii="Times New Roman" w:hAnsi="Times New Roman"/>
                <w:sz w:val="22"/>
                <w:szCs w:val="22"/>
              </w:rPr>
              <w:fldChar w:fldCharType="begin">
                <w:ffData>
                  <w:name w:val=""/>
                  <w:enabled/>
                  <w:calcOnExit w:val="0"/>
                  <w:textInput>
                    <w:maxLength w:val="2"/>
                  </w:textInput>
                </w:ffData>
              </w:fldChar>
            </w:r>
            <w:r w:rsidRPr="00FF26E4">
              <w:rPr>
                <w:rFonts w:ascii="Times New Roman" w:hAnsi="Times New Roman"/>
                <w:sz w:val="22"/>
                <w:szCs w:val="22"/>
              </w:rPr>
              <w:instrText xml:space="preserve"> FORMTEXT </w:instrText>
            </w:r>
            <w:r w:rsidRPr="00FF26E4">
              <w:rPr>
                <w:rFonts w:ascii="Times New Roman" w:hAnsi="Times New Roman"/>
                <w:sz w:val="22"/>
                <w:szCs w:val="22"/>
              </w:rPr>
            </w:r>
            <w:r w:rsidRPr="00FF26E4">
              <w:rPr>
                <w:rFonts w:ascii="Times New Roman" w:hAnsi="Times New Roman"/>
                <w:sz w:val="22"/>
                <w:szCs w:val="22"/>
              </w:rPr>
              <w:fldChar w:fldCharType="separate"/>
            </w:r>
            <w:r w:rsidRPr="00FF26E4">
              <w:rPr>
                <w:rFonts w:ascii="Times New Roman" w:hAnsi="Times New Roman"/>
                <w:noProof/>
                <w:sz w:val="22"/>
                <w:szCs w:val="22"/>
              </w:rPr>
              <w:t> </w:t>
            </w:r>
            <w:r w:rsidRPr="00FF26E4">
              <w:rPr>
                <w:rFonts w:ascii="Times New Roman" w:hAnsi="Times New Roman"/>
                <w:noProof/>
                <w:sz w:val="22"/>
                <w:szCs w:val="22"/>
              </w:rPr>
              <w:t> </w:t>
            </w:r>
            <w:r w:rsidRPr="00FF26E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9BDA519" w14:textId="77777777" w:rsidR="00543961" w:rsidRDefault="00543961" w:rsidP="00543961">
            <w:r w:rsidRPr="00FF26E4">
              <w:rPr>
                <w:rFonts w:ascii="Times New Roman" w:hAnsi="Times New Roman"/>
                <w:sz w:val="22"/>
                <w:szCs w:val="22"/>
              </w:rPr>
              <w:fldChar w:fldCharType="begin">
                <w:ffData>
                  <w:name w:val=""/>
                  <w:enabled/>
                  <w:calcOnExit w:val="0"/>
                  <w:textInput>
                    <w:maxLength w:val="2"/>
                  </w:textInput>
                </w:ffData>
              </w:fldChar>
            </w:r>
            <w:r w:rsidRPr="00FF26E4">
              <w:rPr>
                <w:rFonts w:ascii="Times New Roman" w:hAnsi="Times New Roman"/>
                <w:sz w:val="22"/>
                <w:szCs w:val="22"/>
              </w:rPr>
              <w:instrText xml:space="preserve"> FORMTEXT </w:instrText>
            </w:r>
            <w:r w:rsidRPr="00FF26E4">
              <w:rPr>
                <w:rFonts w:ascii="Times New Roman" w:hAnsi="Times New Roman"/>
                <w:sz w:val="22"/>
                <w:szCs w:val="22"/>
              </w:rPr>
            </w:r>
            <w:r w:rsidRPr="00FF26E4">
              <w:rPr>
                <w:rFonts w:ascii="Times New Roman" w:hAnsi="Times New Roman"/>
                <w:sz w:val="22"/>
                <w:szCs w:val="22"/>
              </w:rPr>
              <w:fldChar w:fldCharType="separate"/>
            </w:r>
            <w:r w:rsidRPr="00FF26E4">
              <w:rPr>
                <w:rFonts w:ascii="Times New Roman" w:hAnsi="Times New Roman"/>
                <w:noProof/>
                <w:sz w:val="22"/>
                <w:szCs w:val="22"/>
              </w:rPr>
              <w:t> </w:t>
            </w:r>
            <w:r w:rsidRPr="00FF26E4">
              <w:rPr>
                <w:rFonts w:ascii="Times New Roman" w:hAnsi="Times New Roman"/>
                <w:noProof/>
                <w:sz w:val="22"/>
                <w:szCs w:val="22"/>
              </w:rPr>
              <w:t> </w:t>
            </w:r>
            <w:r w:rsidRPr="00FF26E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B735FBD"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2D25222D" w14:textId="77777777" w:rsidTr="008D497D">
        <w:tc>
          <w:tcPr>
            <w:tcW w:w="8406" w:type="dxa"/>
            <w:gridSpan w:val="7"/>
            <w:tcBorders>
              <w:top w:val="single" w:sz="4" w:space="0" w:color="auto"/>
              <w:bottom w:val="single" w:sz="4" w:space="0" w:color="auto"/>
            </w:tcBorders>
          </w:tcPr>
          <w:p w14:paraId="2E9832BB" w14:textId="77777777" w:rsidR="00543961" w:rsidRDefault="00543961" w:rsidP="00543961">
            <w:pPr>
              <w:tabs>
                <w:tab w:val="left" w:pos="162"/>
              </w:tabs>
              <w:autoSpaceDE w:val="0"/>
              <w:autoSpaceDN w:val="0"/>
              <w:adjustRightInd w:val="0"/>
              <w:ind w:left="60" w:firstLine="4"/>
              <w:rPr>
                <w:rFonts w:cs="Arial"/>
                <w:sz w:val="18"/>
                <w:szCs w:val="18"/>
              </w:rPr>
            </w:pPr>
            <w:r>
              <w:rPr>
                <w:rFonts w:cs="Arial"/>
                <w:b/>
                <w:sz w:val="18"/>
                <w:szCs w:val="18"/>
              </w:rPr>
              <w:t>57.27 (1)(j)  PROHIBITED MEASURES- RESTRAINTS</w:t>
            </w:r>
            <w:r>
              <w:rPr>
                <w:rFonts w:cs="Arial"/>
                <w:bCs/>
                <w:sz w:val="18"/>
                <w:szCs w:val="18"/>
              </w:rPr>
              <w:t xml:space="preserve">  </w:t>
            </w:r>
            <w:r>
              <w:rPr>
                <w:rFonts w:cs="Arial"/>
                <w:sz w:val="18"/>
                <w:szCs w:val="18"/>
              </w:rPr>
              <w:t>Use any mechanical restraint or equipment that restricts the movement of a resident or a portion of the resident’s body as behavior intervention.</w:t>
            </w:r>
          </w:p>
        </w:tc>
        <w:tc>
          <w:tcPr>
            <w:tcW w:w="540" w:type="dxa"/>
            <w:gridSpan w:val="2"/>
            <w:tcBorders>
              <w:top w:val="single" w:sz="4" w:space="0" w:color="auto"/>
              <w:bottom w:val="single" w:sz="4" w:space="0" w:color="auto"/>
            </w:tcBorders>
            <w:shd w:val="clear" w:color="auto" w:fill="auto"/>
          </w:tcPr>
          <w:p w14:paraId="1FDEEB0E" w14:textId="77777777" w:rsidR="00543961" w:rsidRDefault="00543961" w:rsidP="00543961">
            <w:r w:rsidRPr="00FF26E4">
              <w:rPr>
                <w:rFonts w:ascii="Times New Roman" w:hAnsi="Times New Roman"/>
                <w:sz w:val="22"/>
                <w:szCs w:val="22"/>
              </w:rPr>
              <w:fldChar w:fldCharType="begin">
                <w:ffData>
                  <w:name w:val=""/>
                  <w:enabled/>
                  <w:calcOnExit w:val="0"/>
                  <w:textInput>
                    <w:maxLength w:val="2"/>
                  </w:textInput>
                </w:ffData>
              </w:fldChar>
            </w:r>
            <w:r w:rsidRPr="00FF26E4">
              <w:rPr>
                <w:rFonts w:ascii="Times New Roman" w:hAnsi="Times New Roman"/>
                <w:sz w:val="22"/>
                <w:szCs w:val="22"/>
              </w:rPr>
              <w:instrText xml:space="preserve"> FORMTEXT </w:instrText>
            </w:r>
            <w:r w:rsidRPr="00FF26E4">
              <w:rPr>
                <w:rFonts w:ascii="Times New Roman" w:hAnsi="Times New Roman"/>
                <w:sz w:val="22"/>
                <w:szCs w:val="22"/>
              </w:rPr>
            </w:r>
            <w:r w:rsidRPr="00FF26E4">
              <w:rPr>
                <w:rFonts w:ascii="Times New Roman" w:hAnsi="Times New Roman"/>
                <w:sz w:val="22"/>
                <w:szCs w:val="22"/>
              </w:rPr>
              <w:fldChar w:fldCharType="separate"/>
            </w:r>
            <w:r w:rsidRPr="00FF26E4">
              <w:rPr>
                <w:rFonts w:ascii="Times New Roman" w:hAnsi="Times New Roman"/>
                <w:noProof/>
                <w:sz w:val="22"/>
                <w:szCs w:val="22"/>
              </w:rPr>
              <w:t> </w:t>
            </w:r>
            <w:r w:rsidRPr="00FF26E4">
              <w:rPr>
                <w:rFonts w:ascii="Times New Roman" w:hAnsi="Times New Roman"/>
                <w:noProof/>
                <w:sz w:val="22"/>
                <w:szCs w:val="22"/>
              </w:rPr>
              <w:t> </w:t>
            </w:r>
            <w:r w:rsidRPr="00FF26E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21ED02A" w14:textId="77777777" w:rsidR="00543961" w:rsidRDefault="00543961" w:rsidP="00543961">
            <w:r w:rsidRPr="00FF26E4">
              <w:rPr>
                <w:rFonts w:ascii="Times New Roman" w:hAnsi="Times New Roman"/>
                <w:sz w:val="22"/>
                <w:szCs w:val="22"/>
              </w:rPr>
              <w:fldChar w:fldCharType="begin">
                <w:ffData>
                  <w:name w:val=""/>
                  <w:enabled/>
                  <w:calcOnExit w:val="0"/>
                  <w:textInput>
                    <w:maxLength w:val="2"/>
                  </w:textInput>
                </w:ffData>
              </w:fldChar>
            </w:r>
            <w:r w:rsidRPr="00FF26E4">
              <w:rPr>
                <w:rFonts w:ascii="Times New Roman" w:hAnsi="Times New Roman"/>
                <w:sz w:val="22"/>
                <w:szCs w:val="22"/>
              </w:rPr>
              <w:instrText xml:space="preserve"> FORMTEXT </w:instrText>
            </w:r>
            <w:r w:rsidRPr="00FF26E4">
              <w:rPr>
                <w:rFonts w:ascii="Times New Roman" w:hAnsi="Times New Roman"/>
                <w:sz w:val="22"/>
                <w:szCs w:val="22"/>
              </w:rPr>
            </w:r>
            <w:r w:rsidRPr="00FF26E4">
              <w:rPr>
                <w:rFonts w:ascii="Times New Roman" w:hAnsi="Times New Roman"/>
                <w:sz w:val="22"/>
                <w:szCs w:val="22"/>
              </w:rPr>
              <w:fldChar w:fldCharType="separate"/>
            </w:r>
            <w:r w:rsidRPr="00FF26E4">
              <w:rPr>
                <w:rFonts w:ascii="Times New Roman" w:hAnsi="Times New Roman"/>
                <w:noProof/>
                <w:sz w:val="22"/>
                <w:szCs w:val="22"/>
              </w:rPr>
              <w:t> </w:t>
            </w:r>
            <w:r w:rsidRPr="00FF26E4">
              <w:rPr>
                <w:rFonts w:ascii="Times New Roman" w:hAnsi="Times New Roman"/>
                <w:noProof/>
                <w:sz w:val="22"/>
                <w:szCs w:val="22"/>
              </w:rPr>
              <w:t> </w:t>
            </w:r>
            <w:r w:rsidRPr="00FF26E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324A955" w14:textId="77777777" w:rsidR="00543961" w:rsidRDefault="00543961" w:rsidP="00543961">
            <w:r w:rsidRPr="00FF26E4">
              <w:rPr>
                <w:rFonts w:ascii="Times New Roman" w:hAnsi="Times New Roman"/>
                <w:sz w:val="22"/>
                <w:szCs w:val="22"/>
              </w:rPr>
              <w:fldChar w:fldCharType="begin">
                <w:ffData>
                  <w:name w:val=""/>
                  <w:enabled/>
                  <w:calcOnExit w:val="0"/>
                  <w:textInput>
                    <w:maxLength w:val="2"/>
                  </w:textInput>
                </w:ffData>
              </w:fldChar>
            </w:r>
            <w:r w:rsidRPr="00FF26E4">
              <w:rPr>
                <w:rFonts w:ascii="Times New Roman" w:hAnsi="Times New Roman"/>
                <w:sz w:val="22"/>
                <w:szCs w:val="22"/>
              </w:rPr>
              <w:instrText xml:space="preserve"> FORMTEXT </w:instrText>
            </w:r>
            <w:r w:rsidRPr="00FF26E4">
              <w:rPr>
                <w:rFonts w:ascii="Times New Roman" w:hAnsi="Times New Roman"/>
                <w:sz w:val="22"/>
                <w:szCs w:val="22"/>
              </w:rPr>
            </w:r>
            <w:r w:rsidRPr="00FF26E4">
              <w:rPr>
                <w:rFonts w:ascii="Times New Roman" w:hAnsi="Times New Roman"/>
                <w:sz w:val="22"/>
                <w:szCs w:val="22"/>
              </w:rPr>
              <w:fldChar w:fldCharType="separate"/>
            </w:r>
            <w:r w:rsidRPr="00FF26E4">
              <w:rPr>
                <w:rFonts w:ascii="Times New Roman" w:hAnsi="Times New Roman"/>
                <w:noProof/>
                <w:sz w:val="22"/>
                <w:szCs w:val="22"/>
              </w:rPr>
              <w:t> </w:t>
            </w:r>
            <w:r w:rsidRPr="00FF26E4">
              <w:rPr>
                <w:rFonts w:ascii="Times New Roman" w:hAnsi="Times New Roman"/>
                <w:noProof/>
                <w:sz w:val="22"/>
                <w:szCs w:val="22"/>
              </w:rPr>
              <w:t> </w:t>
            </w:r>
            <w:r w:rsidRPr="00FF26E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0D241AC" w14:textId="77777777" w:rsidR="00543961" w:rsidRDefault="00543961" w:rsidP="00543961">
            <w:r w:rsidRPr="00FF26E4">
              <w:rPr>
                <w:rFonts w:ascii="Times New Roman" w:hAnsi="Times New Roman"/>
                <w:sz w:val="22"/>
                <w:szCs w:val="22"/>
              </w:rPr>
              <w:fldChar w:fldCharType="begin">
                <w:ffData>
                  <w:name w:val=""/>
                  <w:enabled/>
                  <w:calcOnExit w:val="0"/>
                  <w:textInput>
                    <w:maxLength w:val="2"/>
                  </w:textInput>
                </w:ffData>
              </w:fldChar>
            </w:r>
            <w:r w:rsidRPr="00FF26E4">
              <w:rPr>
                <w:rFonts w:ascii="Times New Roman" w:hAnsi="Times New Roman"/>
                <w:sz w:val="22"/>
                <w:szCs w:val="22"/>
              </w:rPr>
              <w:instrText xml:space="preserve"> FORMTEXT </w:instrText>
            </w:r>
            <w:r w:rsidRPr="00FF26E4">
              <w:rPr>
                <w:rFonts w:ascii="Times New Roman" w:hAnsi="Times New Roman"/>
                <w:sz w:val="22"/>
                <w:szCs w:val="22"/>
              </w:rPr>
            </w:r>
            <w:r w:rsidRPr="00FF26E4">
              <w:rPr>
                <w:rFonts w:ascii="Times New Roman" w:hAnsi="Times New Roman"/>
                <w:sz w:val="22"/>
                <w:szCs w:val="22"/>
              </w:rPr>
              <w:fldChar w:fldCharType="separate"/>
            </w:r>
            <w:r w:rsidRPr="00FF26E4">
              <w:rPr>
                <w:rFonts w:ascii="Times New Roman" w:hAnsi="Times New Roman"/>
                <w:noProof/>
                <w:sz w:val="22"/>
                <w:szCs w:val="22"/>
              </w:rPr>
              <w:t> </w:t>
            </w:r>
            <w:r w:rsidRPr="00FF26E4">
              <w:rPr>
                <w:rFonts w:ascii="Times New Roman" w:hAnsi="Times New Roman"/>
                <w:noProof/>
                <w:sz w:val="22"/>
                <w:szCs w:val="22"/>
              </w:rPr>
              <w:t> </w:t>
            </w:r>
            <w:r w:rsidRPr="00FF26E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D2E1D41"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0D3F6C41" w14:textId="77777777" w:rsidTr="008D497D">
        <w:tc>
          <w:tcPr>
            <w:tcW w:w="8406" w:type="dxa"/>
            <w:gridSpan w:val="7"/>
            <w:tcBorders>
              <w:top w:val="single" w:sz="4" w:space="0" w:color="auto"/>
              <w:bottom w:val="single" w:sz="4" w:space="0" w:color="auto"/>
            </w:tcBorders>
          </w:tcPr>
          <w:p w14:paraId="049CF0D8" w14:textId="77777777" w:rsidR="00543961" w:rsidRDefault="00543961" w:rsidP="00543961">
            <w:pPr>
              <w:tabs>
                <w:tab w:val="left" w:pos="177"/>
              </w:tabs>
              <w:autoSpaceDE w:val="0"/>
              <w:autoSpaceDN w:val="0"/>
              <w:adjustRightInd w:val="0"/>
              <w:ind w:left="60" w:firstLine="4"/>
              <w:rPr>
                <w:rFonts w:cs="Arial"/>
                <w:sz w:val="18"/>
                <w:szCs w:val="18"/>
              </w:rPr>
            </w:pPr>
            <w:r>
              <w:rPr>
                <w:rFonts w:cs="Arial"/>
                <w:b/>
                <w:sz w:val="18"/>
                <w:szCs w:val="18"/>
              </w:rPr>
              <w:t>57.27 (1)(k)  PROHIBITED MEASURES- RESTRAINTS</w:t>
            </w:r>
            <w:r>
              <w:rPr>
                <w:rFonts w:cs="Arial"/>
                <w:bCs/>
                <w:sz w:val="18"/>
                <w:szCs w:val="18"/>
              </w:rPr>
              <w:t xml:space="preserve">  </w:t>
            </w:r>
            <w:r>
              <w:rPr>
                <w:rFonts w:cs="Arial"/>
                <w:sz w:val="18"/>
                <w:szCs w:val="18"/>
              </w:rPr>
              <w:t>Use a prone restraint that places a resident in a face down position as behavior intervention.</w:t>
            </w:r>
          </w:p>
        </w:tc>
        <w:tc>
          <w:tcPr>
            <w:tcW w:w="540" w:type="dxa"/>
            <w:gridSpan w:val="2"/>
            <w:tcBorders>
              <w:top w:val="single" w:sz="4" w:space="0" w:color="auto"/>
              <w:bottom w:val="single" w:sz="4" w:space="0" w:color="auto"/>
            </w:tcBorders>
            <w:shd w:val="clear" w:color="auto" w:fill="auto"/>
          </w:tcPr>
          <w:p w14:paraId="13D02F71" w14:textId="77777777" w:rsidR="00543961" w:rsidRDefault="00543961" w:rsidP="00543961">
            <w:r w:rsidRPr="00FF26E4">
              <w:rPr>
                <w:rFonts w:ascii="Times New Roman" w:hAnsi="Times New Roman"/>
                <w:sz w:val="22"/>
                <w:szCs w:val="22"/>
              </w:rPr>
              <w:fldChar w:fldCharType="begin">
                <w:ffData>
                  <w:name w:val=""/>
                  <w:enabled/>
                  <w:calcOnExit w:val="0"/>
                  <w:textInput>
                    <w:maxLength w:val="2"/>
                  </w:textInput>
                </w:ffData>
              </w:fldChar>
            </w:r>
            <w:r w:rsidRPr="00FF26E4">
              <w:rPr>
                <w:rFonts w:ascii="Times New Roman" w:hAnsi="Times New Roman"/>
                <w:sz w:val="22"/>
                <w:szCs w:val="22"/>
              </w:rPr>
              <w:instrText xml:space="preserve"> FORMTEXT </w:instrText>
            </w:r>
            <w:r w:rsidRPr="00FF26E4">
              <w:rPr>
                <w:rFonts w:ascii="Times New Roman" w:hAnsi="Times New Roman"/>
                <w:sz w:val="22"/>
                <w:szCs w:val="22"/>
              </w:rPr>
            </w:r>
            <w:r w:rsidRPr="00FF26E4">
              <w:rPr>
                <w:rFonts w:ascii="Times New Roman" w:hAnsi="Times New Roman"/>
                <w:sz w:val="22"/>
                <w:szCs w:val="22"/>
              </w:rPr>
              <w:fldChar w:fldCharType="separate"/>
            </w:r>
            <w:r w:rsidRPr="00FF26E4">
              <w:rPr>
                <w:rFonts w:ascii="Times New Roman" w:hAnsi="Times New Roman"/>
                <w:noProof/>
                <w:sz w:val="22"/>
                <w:szCs w:val="22"/>
              </w:rPr>
              <w:t> </w:t>
            </w:r>
            <w:r w:rsidRPr="00FF26E4">
              <w:rPr>
                <w:rFonts w:ascii="Times New Roman" w:hAnsi="Times New Roman"/>
                <w:noProof/>
                <w:sz w:val="22"/>
                <w:szCs w:val="22"/>
              </w:rPr>
              <w:t> </w:t>
            </w:r>
            <w:r w:rsidRPr="00FF26E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CA5D2E4" w14:textId="77777777" w:rsidR="00543961" w:rsidRDefault="00543961" w:rsidP="00543961">
            <w:r w:rsidRPr="00FF26E4">
              <w:rPr>
                <w:rFonts w:ascii="Times New Roman" w:hAnsi="Times New Roman"/>
                <w:sz w:val="22"/>
                <w:szCs w:val="22"/>
              </w:rPr>
              <w:fldChar w:fldCharType="begin">
                <w:ffData>
                  <w:name w:val=""/>
                  <w:enabled/>
                  <w:calcOnExit w:val="0"/>
                  <w:textInput>
                    <w:maxLength w:val="2"/>
                  </w:textInput>
                </w:ffData>
              </w:fldChar>
            </w:r>
            <w:r w:rsidRPr="00FF26E4">
              <w:rPr>
                <w:rFonts w:ascii="Times New Roman" w:hAnsi="Times New Roman"/>
                <w:sz w:val="22"/>
                <w:szCs w:val="22"/>
              </w:rPr>
              <w:instrText xml:space="preserve"> FORMTEXT </w:instrText>
            </w:r>
            <w:r w:rsidRPr="00FF26E4">
              <w:rPr>
                <w:rFonts w:ascii="Times New Roman" w:hAnsi="Times New Roman"/>
                <w:sz w:val="22"/>
                <w:szCs w:val="22"/>
              </w:rPr>
            </w:r>
            <w:r w:rsidRPr="00FF26E4">
              <w:rPr>
                <w:rFonts w:ascii="Times New Roman" w:hAnsi="Times New Roman"/>
                <w:sz w:val="22"/>
                <w:szCs w:val="22"/>
              </w:rPr>
              <w:fldChar w:fldCharType="separate"/>
            </w:r>
            <w:r w:rsidRPr="00FF26E4">
              <w:rPr>
                <w:rFonts w:ascii="Times New Roman" w:hAnsi="Times New Roman"/>
                <w:noProof/>
                <w:sz w:val="22"/>
                <w:szCs w:val="22"/>
              </w:rPr>
              <w:t> </w:t>
            </w:r>
            <w:r w:rsidRPr="00FF26E4">
              <w:rPr>
                <w:rFonts w:ascii="Times New Roman" w:hAnsi="Times New Roman"/>
                <w:noProof/>
                <w:sz w:val="22"/>
                <w:szCs w:val="22"/>
              </w:rPr>
              <w:t> </w:t>
            </w:r>
            <w:r w:rsidRPr="00FF26E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098333E" w14:textId="77777777" w:rsidR="00543961" w:rsidRDefault="00543961" w:rsidP="00543961">
            <w:r w:rsidRPr="00FF26E4">
              <w:rPr>
                <w:rFonts w:ascii="Times New Roman" w:hAnsi="Times New Roman"/>
                <w:sz w:val="22"/>
                <w:szCs w:val="22"/>
              </w:rPr>
              <w:fldChar w:fldCharType="begin">
                <w:ffData>
                  <w:name w:val=""/>
                  <w:enabled/>
                  <w:calcOnExit w:val="0"/>
                  <w:textInput>
                    <w:maxLength w:val="2"/>
                  </w:textInput>
                </w:ffData>
              </w:fldChar>
            </w:r>
            <w:r w:rsidRPr="00FF26E4">
              <w:rPr>
                <w:rFonts w:ascii="Times New Roman" w:hAnsi="Times New Roman"/>
                <w:sz w:val="22"/>
                <w:szCs w:val="22"/>
              </w:rPr>
              <w:instrText xml:space="preserve"> FORMTEXT </w:instrText>
            </w:r>
            <w:r w:rsidRPr="00FF26E4">
              <w:rPr>
                <w:rFonts w:ascii="Times New Roman" w:hAnsi="Times New Roman"/>
                <w:sz w:val="22"/>
                <w:szCs w:val="22"/>
              </w:rPr>
            </w:r>
            <w:r w:rsidRPr="00FF26E4">
              <w:rPr>
                <w:rFonts w:ascii="Times New Roman" w:hAnsi="Times New Roman"/>
                <w:sz w:val="22"/>
                <w:szCs w:val="22"/>
              </w:rPr>
              <w:fldChar w:fldCharType="separate"/>
            </w:r>
            <w:r w:rsidRPr="00FF26E4">
              <w:rPr>
                <w:rFonts w:ascii="Times New Roman" w:hAnsi="Times New Roman"/>
                <w:noProof/>
                <w:sz w:val="22"/>
                <w:szCs w:val="22"/>
              </w:rPr>
              <w:t> </w:t>
            </w:r>
            <w:r w:rsidRPr="00FF26E4">
              <w:rPr>
                <w:rFonts w:ascii="Times New Roman" w:hAnsi="Times New Roman"/>
                <w:noProof/>
                <w:sz w:val="22"/>
                <w:szCs w:val="22"/>
              </w:rPr>
              <w:t> </w:t>
            </w:r>
            <w:r w:rsidRPr="00FF26E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F682C28" w14:textId="77777777" w:rsidR="00543961" w:rsidRDefault="00543961" w:rsidP="00543961">
            <w:r w:rsidRPr="00FF26E4">
              <w:rPr>
                <w:rFonts w:ascii="Times New Roman" w:hAnsi="Times New Roman"/>
                <w:sz w:val="22"/>
                <w:szCs w:val="22"/>
              </w:rPr>
              <w:fldChar w:fldCharType="begin">
                <w:ffData>
                  <w:name w:val=""/>
                  <w:enabled/>
                  <w:calcOnExit w:val="0"/>
                  <w:textInput>
                    <w:maxLength w:val="2"/>
                  </w:textInput>
                </w:ffData>
              </w:fldChar>
            </w:r>
            <w:r w:rsidRPr="00FF26E4">
              <w:rPr>
                <w:rFonts w:ascii="Times New Roman" w:hAnsi="Times New Roman"/>
                <w:sz w:val="22"/>
                <w:szCs w:val="22"/>
              </w:rPr>
              <w:instrText xml:space="preserve"> FORMTEXT </w:instrText>
            </w:r>
            <w:r w:rsidRPr="00FF26E4">
              <w:rPr>
                <w:rFonts w:ascii="Times New Roman" w:hAnsi="Times New Roman"/>
                <w:sz w:val="22"/>
                <w:szCs w:val="22"/>
              </w:rPr>
            </w:r>
            <w:r w:rsidRPr="00FF26E4">
              <w:rPr>
                <w:rFonts w:ascii="Times New Roman" w:hAnsi="Times New Roman"/>
                <w:sz w:val="22"/>
                <w:szCs w:val="22"/>
              </w:rPr>
              <w:fldChar w:fldCharType="separate"/>
            </w:r>
            <w:r w:rsidRPr="00FF26E4">
              <w:rPr>
                <w:rFonts w:ascii="Times New Roman" w:hAnsi="Times New Roman"/>
                <w:noProof/>
                <w:sz w:val="22"/>
                <w:szCs w:val="22"/>
              </w:rPr>
              <w:t> </w:t>
            </w:r>
            <w:r w:rsidRPr="00FF26E4">
              <w:rPr>
                <w:rFonts w:ascii="Times New Roman" w:hAnsi="Times New Roman"/>
                <w:noProof/>
                <w:sz w:val="22"/>
                <w:szCs w:val="22"/>
              </w:rPr>
              <w:t> </w:t>
            </w:r>
            <w:r w:rsidRPr="00FF26E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A72B2BB"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0F989E9E" w14:textId="77777777" w:rsidTr="008D497D">
        <w:tc>
          <w:tcPr>
            <w:tcW w:w="8406" w:type="dxa"/>
            <w:gridSpan w:val="7"/>
            <w:tcBorders>
              <w:top w:val="single" w:sz="4" w:space="0" w:color="auto"/>
              <w:bottom w:val="single" w:sz="4" w:space="0" w:color="auto"/>
            </w:tcBorders>
          </w:tcPr>
          <w:p w14:paraId="5528B58E" w14:textId="77777777" w:rsidR="00543961" w:rsidRDefault="00543961" w:rsidP="00543961">
            <w:pPr>
              <w:spacing w:before="20" w:after="20"/>
              <w:ind w:left="60" w:firstLine="4"/>
              <w:rPr>
                <w:rFonts w:cs="Arial"/>
                <w:sz w:val="18"/>
                <w:szCs w:val="18"/>
              </w:rPr>
            </w:pPr>
            <w:r>
              <w:rPr>
                <w:rFonts w:cs="Arial"/>
                <w:b/>
                <w:sz w:val="18"/>
                <w:szCs w:val="18"/>
              </w:rPr>
              <w:t>57.27(2)(b)  TIME-OUTS – REQUIREMENTS</w:t>
            </w:r>
            <w:r>
              <w:rPr>
                <w:rFonts w:cs="Arial"/>
                <w:sz w:val="18"/>
                <w:szCs w:val="18"/>
              </w:rPr>
              <w:t xml:space="preserve">  A time-out may not be used for the convenience of staff members or volunteers, as a substitute for supervision of a resident, or for a child under 3 years old.</w:t>
            </w:r>
          </w:p>
        </w:tc>
        <w:tc>
          <w:tcPr>
            <w:tcW w:w="540" w:type="dxa"/>
            <w:gridSpan w:val="2"/>
            <w:tcBorders>
              <w:top w:val="single" w:sz="4" w:space="0" w:color="auto"/>
              <w:bottom w:val="single" w:sz="4" w:space="0" w:color="auto"/>
            </w:tcBorders>
            <w:shd w:val="clear" w:color="auto" w:fill="auto"/>
          </w:tcPr>
          <w:p w14:paraId="15C9EE6B" w14:textId="77777777" w:rsidR="00543961" w:rsidRDefault="00543961" w:rsidP="00543961">
            <w:r w:rsidRPr="00FF26E4">
              <w:rPr>
                <w:rFonts w:ascii="Times New Roman" w:hAnsi="Times New Roman"/>
                <w:sz w:val="22"/>
                <w:szCs w:val="22"/>
              </w:rPr>
              <w:fldChar w:fldCharType="begin">
                <w:ffData>
                  <w:name w:val=""/>
                  <w:enabled/>
                  <w:calcOnExit w:val="0"/>
                  <w:textInput>
                    <w:maxLength w:val="2"/>
                  </w:textInput>
                </w:ffData>
              </w:fldChar>
            </w:r>
            <w:r w:rsidRPr="00FF26E4">
              <w:rPr>
                <w:rFonts w:ascii="Times New Roman" w:hAnsi="Times New Roman"/>
                <w:sz w:val="22"/>
                <w:szCs w:val="22"/>
              </w:rPr>
              <w:instrText xml:space="preserve"> FORMTEXT </w:instrText>
            </w:r>
            <w:r w:rsidRPr="00FF26E4">
              <w:rPr>
                <w:rFonts w:ascii="Times New Roman" w:hAnsi="Times New Roman"/>
                <w:sz w:val="22"/>
                <w:szCs w:val="22"/>
              </w:rPr>
            </w:r>
            <w:r w:rsidRPr="00FF26E4">
              <w:rPr>
                <w:rFonts w:ascii="Times New Roman" w:hAnsi="Times New Roman"/>
                <w:sz w:val="22"/>
                <w:szCs w:val="22"/>
              </w:rPr>
              <w:fldChar w:fldCharType="separate"/>
            </w:r>
            <w:r w:rsidRPr="00FF26E4">
              <w:rPr>
                <w:rFonts w:ascii="Times New Roman" w:hAnsi="Times New Roman"/>
                <w:noProof/>
                <w:sz w:val="22"/>
                <w:szCs w:val="22"/>
              </w:rPr>
              <w:t> </w:t>
            </w:r>
            <w:r w:rsidRPr="00FF26E4">
              <w:rPr>
                <w:rFonts w:ascii="Times New Roman" w:hAnsi="Times New Roman"/>
                <w:noProof/>
                <w:sz w:val="22"/>
                <w:szCs w:val="22"/>
              </w:rPr>
              <w:t> </w:t>
            </w:r>
            <w:r w:rsidRPr="00FF26E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9D6FBF5" w14:textId="77777777" w:rsidR="00543961" w:rsidRDefault="00543961" w:rsidP="00543961">
            <w:r w:rsidRPr="00FF26E4">
              <w:rPr>
                <w:rFonts w:ascii="Times New Roman" w:hAnsi="Times New Roman"/>
                <w:sz w:val="22"/>
                <w:szCs w:val="22"/>
              </w:rPr>
              <w:fldChar w:fldCharType="begin">
                <w:ffData>
                  <w:name w:val=""/>
                  <w:enabled/>
                  <w:calcOnExit w:val="0"/>
                  <w:textInput>
                    <w:maxLength w:val="2"/>
                  </w:textInput>
                </w:ffData>
              </w:fldChar>
            </w:r>
            <w:r w:rsidRPr="00FF26E4">
              <w:rPr>
                <w:rFonts w:ascii="Times New Roman" w:hAnsi="Times New Roman"/>
                <w:sz w:val="22"/>
                <w:szCs w:val="22"/>
              </w:rPr>
              <w:instrText xml:space="preserve"> FORMTEXT </w:instrText>
            </w:r>
            <w:r w:rsidRPr="00FF26E4">
              <w:rPr>
                <w:rFonts w:ascii="Times New Roman" w:hAnsi="Times New Roman"/>
                <w:sz w:val="22"/>
                <w:szCs w:val="22"/>
              </w:rPr>
            </w:r>
            <w:r w:rsidRPr="00FF26E4">
              <w:rPr>
                <w:rFonts w:ascii="Times New Roman" w:hAnsi="Times New Roman"/>
                <w:sz w:val="22"/>
                <w:szCs w:val="22"/>
              </w:rPr>
              <w:fldChar w:fldCharType="separate"/>
            </w:r>
            <w:r w:rsidRPr="00FF26E4">
              <w:rPr>
                <w:rFonts w:ascii="Times New Roman" w:hAnsi="Times New Roman"/>
                <w:noProof/>
                <w:sz w:val="22"/>
                <w:szCs w:val="22"/>
              </w:rPr>
              <w:t> </w:t>
            </w:r>
            <w:r w:rsidRPr="00FF26E4">
              <w:rPr>
                <w:rFonts w:ascii="Times New Roman" w:hAnsi="Times New Roman"/>
                <w:noProof/>
                <w:sz w:val="22"/>
                <w:szCs w:val="22"/>
              </w:rPr>
              <w:t> </w:t>
            </w:r>
            <w:r w:rsidRPr="00FF26E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78CF03F" w14:textId="77777777" w:rsidR="00543961" w:rsidRDefault="00543961" w:rsidP="00543961">
            <w:r w:rsidRPr="00FF26E4">
              <w:rPr>
                <w:rFonts w:ascii="Times New Roman" w:hAnsi="Times New Roman"/>
                <w:sz w:val="22"/>
                <w:szCs w:val="22"/>
              </w:rPr>
              <w:fldChar w:fldCharType="begin">
                <w:ffData>
                  <w:name w:val=""/>
                  <w:enabled/>
                  <w:calcOnExit w:val="0"/>
                  <w:textInput>
                    <w:maxLength w:val="2"/>
                  </w:textInput>
                </w:ffData>
              </w:fldChar>
            </w:r>
            <w:r w:rsidRPr="00FF26E4">
              <w:rPr>
                <w:rFonts w:ascii="Times New Roman" w:hAnsi="Times New Roman"/>
                <w:sz w:val="22"/>
                <w:szCs w:val="22"/>
              </w:rPr>
              <w:instrText xml:space="preserve"> FORMTEXT </w:instrText>
            </w:r>
            <w:r w:rsidRPr="00FF26E4">
              <w:rPr>
                <w:rFonts w:ascii="Times New Roman" w:hAnsi="Times New Roman"/>
                <w:sz w:val="22"/>
                <w:szCs w:val="22"/>
              </w:rPr>
            </w:r>
            <w:r w:rsidRPr="00FF26E4">
              <w:rPr>
                <w:rFonts w:ascii="Times New Roman" w:hAnsi="Times New Roman"/>
                <w:sz w:val="22"/>
                <w:szCs w:val="22"/>
              </w:rPr>
              <w:fldChar w:fldCharType="separate"/>
            </w:r>
            <w:r w:rsidRPr="00FF26E4">
              <w:rPr>
                <w:rFonts w:ascii="Times New Roman" w:hAnsi="Times New Roman"/>
                <w:noProof/>
                <w:sz w:val="22"/>
                <w:szCs w:val="22"/>
              </w:rPr>
              <w:t> </w:t>
            </w:r>
            <w:r w:rsidRPr="00FF26E4">
              <w:rPr>
                <w:rFonts w:ascii="Times New Roman" w:hAnsi="Times New Roman"/>
                <w:noProof/>
                <w:sz w:val="22"/>
                <w:szCs w:val="22"/>
              </w:rPr>
              <w:t> </w:t>
            </w:r>
            <w:r w:rsidRPr="00FF26E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CD3BAB6" w14:textId="77777777" w:rsidR="00543961" w:rsidRDefault="00543961" w:rsidP="00543961">
            <w:r w:rsidRPr="00FF26E4">
              <w:rPr>
                <w:rFonts w:ascii="Times New Roman" w:hAnsi="Times New Roman"/>
                <w:sz w:val="22"/>
                <w:szCs w:val="22"/>
              </w:rPr>
              <w:fldChar w:fldCharType="begin">
                <w:ffData>
                  <w:name w:val=""/>
                  <w:enabled/>
                  <w:calcOnExit w:val="0"/>
                  <w:textInput>
                    <w:maxLength w:val="2"/>
                  </w:textInput>
                </w:ffData>
              </w:fldChar>
            </w:r>
            <w:r w:rsidRPr="00FF26E4">
              <w:rPr>
                <w:rFonts w:ascii="Times New Roman" w:hAnsi="Times New Roman"/>
                <w:sz w:val="22"/>
                <w:szCs w:val="22"/>
              </w:rPr>
              <w:instrText xml:space="preserve"> FORMTEXT </w:instrText>
            </w:r>
            <w:r w:rsidRPr="00FF26E4">
              <w:rPr>
                <w:rFonts w:ascii="Times New Roman" w:hAnsi="Times New Roman"/>
                <w:sz w:val="22"/>
                <w:szCs w:val="22"/>
              </w:rPr>
            </w:r>
            <w:r w:rsidRPr="00FF26E4">
              <w:rPr>
                <w:rFonts w:ascii="Times New Roman" w:hAnsi="Times New Roman"/>
                <w:sz w:val="22"/>
                <w:szCs w:val="22"/>
              </w:rPr>
              <w:fldChar w:fldCharType="separate"/>
            </w:r>
            <w:r w:rsidRPr="00FF26E4">
              <w:rPr>
                <w:rFonts w:ascii="Times New Roman" w:hAnsi="Times New Roman"/>
                <w:noProof/>
                <w:sz w:val="22"/>
                <w:szCs w:val="22"/>
              </w:rPr>
              <w:t> </w:t>
            </w:r>
            <w:r w:rsidRPr="00FF26E4">
              <w:rPr>
                <w:rFonts w:ascii="Times New Roman" w:hAnsi="Times New Roman"/>
                <w:noProof/>
                <w:sz w:val="22"/>
                <w:szCs w:val="22"/>
              </w:rPr>
              <w:t> </w:t>
            </w:r>
            <w:r w:rsidRPr="00FF26E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1AE87B3"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7F8DC002" w14:textId="77777777" w:rsidTr="008D497D">
        <w:tc>
          <w:tcPr>
            <w:tcW w:w="8406" w:type="dxa"/>
            <w:gridSpan w:val="7"/>
            <w:tcBorders>
              <w:top w:val="single" w:sz="4" w:space="0" w:color="auto"/>
              <w:bottom w:val="single" w:sz="4" w:space="0" w:color="auto"/>
            </w:tcBorders>
          </w:tcPr>
          <w:p w14:paraId="6D09DCE7" w14:textId="77777777" w:rsidR="00543961" w:rsidRDefault="00543961" w:rsidP="00543961">
            <w:pPr>
              <w:spacing w:before="20" w:after="20"/>
              <w:ind w:left="60" w:firstLine="4"/>
              <w:rPr>
                <w:rFonts w:cs="Arial"/>
                <w:sz w:val="18"/>
                <w:szCs w:val="18"/>
              </w:rPr>
            </w:pPr>
            <w:r>
              <w:rPr>
                <w:rFonts w:cs="Arial"/>
                <w:b/>
                <w:sz w:val="18"/>
                <w:szCs w:val="18"/>
              </w:rPr>
              <w:t>57.27(2)(c)  TIME-OUTS – AREAS / SUPERVISION / SAFETY</w:t>
            </w:r>
            <w:r>
              <w:rPr>
                <w:rFonts w:cs="Arial"/>
                <w:sz w:val="18"/>
                <w:szCs w:val="18"/>
              </w:rPr>
              <w:t xml:space="preserve">  Areas used for time-outs shall be free of objects with which a resident could self-inflict bodily harm, shall provide a staff view of the resident at all times and shall be equipped with adequate ventilation and lighting.</w:t>
            </w:r>
          </w:p>
        </w:tc>
        <w:tc>
          <w:tcPr>
            <w:tcW w:w="540" w:type="dxa"/>
            <w:gridSpan w:val="2"/>
            <w:tcBorders>
              <w:top w:val="single" w:sz="4" w:space="0" w:color="auto"/>
              <w:bottom w:val="single" w:sz="4" w:space="0" w:color="auto"/>
            </w:tcBorders>
            <w:shd w:val="clear" w:color="auto" w:fill="auto"/>
          </w:tcPr>
          <w:p w14:paraId="2E6C6B07" w14:textId="77777777" w:rsidR="00543961" w:rsidRDefault="00543961" w:rsidP="00543961">
            <w:r w:rsidRPr="00FF26E4">
              <w:rPr>
                <w:rFonts w:ascii="Times New Roman" w:hAnsi="Times New Roman"/>
                <w:sz w:val="22"/>
                <w:szCs w:val="22"/>
              </w:rPr>
              <w:fldChar w:fldCharType="begin">
                <w:ffData>
                  <w:name w:val=""/>
                  <w:enabled/>
                  <w:calcOnExit w:val="0"/>
                  <w:textInput>
                    <w:maxLength w:val="2"/>
                  </w:textInput>
                </w:ffData>
              </w:fldChar>
            </w:r>
            <w:r w:rsidRPr="00FF26E4">
              <w:rPr>
                <w:rFonts w:ascii="Times New Roman" w:hAnsi="Times New Roman"/>
                <w:sz w:val="22"/>
                <w:szCs w:val="22"/>
              </w:rPr>
              <w:instrText xml:space="preserve"> FORMTEXT </w:instrText>
            </w:r>
            <w:r w:rsidRPr="00FF26E4">
              <w:rPr>
                <w:rFonts w:ascii="Times New Roman" w:hAnsi="Times New Roman"/>
                <w:sz w:val="22"/>
                <w:szCs w:val="22"/>
              </w:rPr>
            </w:r>
            <w:r w:rsidRPr="00FF26E4">
              <w:rPr>
                <w:rFonts w:ascii="Times New Roman" w:hAnsi="Times New Roman"/>
                <w:sz w:val="22"/>
                <w:szCs w:val="22"/>
              </w:rPr>
              <w:fldChar w:fldCharType="separate"/>
            </w:r>
            <w:r w:rsidRPr="00FF26E4">
              <w:rPr>
                <w:rFonts w:ascii="Times New Roman" w:hAnsi="Times New Roman"/>
                <w:noProof/>
                <w:sz w:val="22"/>
                <w:szCs w:val="22"/>
              </w:rPr>
              <w:t> </w:t>
            </w:r>
            <w:r w:rsidRPr="00FF26E4">
              <w:rPr>
                <w:rFonts w:ascii="Times New Roman" w:hAnsi="Times New Roman"/>
                <w:noProof/>
                <w:sz w:val="22"/>
                <w:szCs w:val="22"/>
              </w:rPr>
              <w:t> </w:t>
            </w:r>
            <w:r w:rsidRPr="00FF26E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F013996" w14:textId="77777777" w:rsidR="00543961" w:rsidRDefault="00543961" w:rsidP="00543961">
            <w:r w:rsidRPr="00FF26E4">
              <w:rPr>
                <w:rFonts w:ascii="Times New Roman" w:hAnsi="Times New Roman"/>
                <w:sz w:val="22"/>
                <w:szCs w:val="22"/>
              </w:rPr>
              <w:fldChar w:fldCharType="begin">
                <w:ffData>
                  <w:name w:val=""/>
                  <w:enabled/>
                  <w:calcOnExit w:val="0"/>
                  <w:textInput>
                    <w:maxLength w:val="2"/>
                  </w:textInput>
                </w:ffData>
              </w:fldChar>
            </w:r>
            <w:r w:rsidRPr="00FF26E4">
              <w:rPr>
                <w:rFonts w:ascii="Times New Roman" w:hAnsi="Times New Roman"/>
                <w:sz w:val="22"/>
                <w:szCs w:val="22"/>
              </w:rPr>
              <w:instrText xml:space="preserve"> FORMTEXT </w:instrText>
            </w:r>
            <w:r w:rsidRPr="00FF26E4">
              <w:rPr>
                <w:rFonts w:ascii="Times New Roman" w:hAnsi="Times New Roman"/>
                <w:sz w:val="22"/>
                <w:szCs w:val="22"/>
              </w:rPr>
            </w:r>
            <w:r w:rsidRPr="00FF26E4">
              <w:rPr>
                <w:rFonts w:ascii="Times New Roman" w:hAnsi="Times New Roman"/>
                <w:sz w:val="22"/>
                <w:szCs w:val="22"/>
              </w:rPr>
              <w:fldChar w:fldCharType="separate"/>
            </w:r>
            <w:r w:rsidRPr="00FF26E4">
              <w:rPr>
                <w:rFonts w:ascii="Times New Roman" w:hAnsi="Times New Roman"/>
                <w:noProof/>
                <w:sz w:val="22"/>
                <w:szCs w:val="22"/>
              </w:rPr>
              <w:t> </w:t>
            </w:r>
            <w:r w:rsidRPr="00FF26E4">
              <w:rPr>
                <w:rFonts w:ascii="Times New Roman" w:hAnsi="Times New Roman"/>
                <w:noProof/>
                <w:sz w:val="22"/>
                <w:szCs w:val="22"/>
              </w:rPr>
              <w:t> </w:t>
            </w:r>
            <w:r w:rsidRPr="00FF26E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D0B220E" w14:textId="77777777" w:rsidR="00543961" w:rsidRDefault="00543961" w:rsidP="00543961">
            <w:r w:rsidRPr="00FF26E4">
              <w:rPr>
                <w:rFonts w:ascii="Times New Roman" w:hAnsi="Times New Roman"/>
                <w:sz w:val="22"/>
                <w:szCs w:val="22"/>
              </w:rPr>
              <w:fldChar w:fldCharType="begin">
                <w:ffData>
                  <w:name w:val=""/>
                  <w:enabled/>
                  <w:calcOnExit w:val="0"/>
                  <w:textInput>
                    <w:maxLength w:val="2"/>
                  </w:textInput>
                </w:ffData>
              </w:fldChar>
            </w:r>
            <w:r w:rsidRPr="00FF26E4">
              <w:rPr>
                <w:rFonts w:ascii="Times New Roman" w:hAnsi="Times New Roman"/>
                <w:sz w:val="22"/>
                <w:szCs w:val="22"/>
              </w:rPr>
              <w:instrText xml:space="preserve"> FORMTEXT </w:instrText>
            </w:r>
            <w:r w:rsidRPr="00FF26E4">
              <w:rPr>
                <w:rFonts w:ascii="Times New Roman" w:hAnsi="Times New Roman"/>
                <w:sz w:val="22"/>
                <w:szCs w:val="22"/>
              </w:rPr>
            </w:r>
            <w:r w:rsidRPr="00FF26E4">
              <w:rPr>
                <w:rFonts w:ascii="Times New Roman" w:hAnsi="Times New Roman"/>
                <w:sz w:val="22"/>
                <w:szCs w:val="22"/>
              </w:rPr>
              <w:fldChar w:fldCharType="separate"/>
            </w:r>
            <w:r w:rsidRPr="00FF26E4">
              <w:rPr>
                <w:rFonts w:ascii="Times New Roman" w:hAnsi="Times New Roman"/>
                <w:noProof/>
                <w:sz w:val="22"/>
                <w:szCs w:val="22"/>
              </w:rPr>
              <w:t> </w:t>
            </w:r>
            <w:r w:rsidRPr="00FF26E4">
              <w:rPr>
                <w:rFonts w:ascii="Times New Roman" w:hAnsi="Times New Roman"/>
                <w:noProof/>
                <w:sz w:val="22"/>
                <w:szCs w:val="22"/>
              </w:rPr>
              <w:t> </w:t>
            </w:r>
            <w:r w:rsidRPr="00FF26E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F922187" w14:textId="77777777" w:rsidR="00543961" w:rsidRDefault="00543961" w:rsidP="00543961">
            <w:r w:rsidRPr="00FF26E4">
              <w:rPr>
                <w:rFonts w:ascii="Times New Roman" w:hAnsi="Times New Roman"/>
                <w:sz w:val="22"/>
                <w:szCs w:val="22"/>
              </w:rPr>
              <w:fldChar w:fldCharType="begin">
                <w:ffData>
                  <w:name w:val=""/>
                  <w:enabled/>
                  <w:calcOnExit w:val="0"/>
                  <w:textInput>
                    <w:maxLength w:val="2"/>
                  </w:textInput>
                </w:ffData>
              </w:fldChar>
            </w:r>
            <w:r w:rsidRPr="00FF26E4">
              <w:rPr>
                <w:rFonts w:ascii="Times New Roman" w:hAnsi="Times New Roman"/>
                <w:sz w:val="22"/>
                <w:szCs w:val="22"/>
              </w:rPr>
              <w:instrText xml:space="preserve"> FORMTEXT </w:instrText>
            </w:r>
            <w:r w:rsidRPr="00FF26E4">
              <w:rPr>
                <w:rFonts w:ascii="Times New Roman" w:hAnsi="Times New Roman"/>
                <w:sz w:val="22"/>
                <w:szCs w:val="22"/>
              </w:rPr>
            </w:r>
            <w:r w:rsidRPr="00FF26E4">
              <w:rPr>
                <w:rFonts w:ascii="Times New Roman" w:hAnsi="Times New Roman"/>
                <w:sz w:val="22"/>
                <w:szCs w:val="22"/>
              </w:rPr>
              <w:fldChar w:fldCharType="separate"/>
            </w:r>
            <w:r w:rsidRPr="00FF26E4">
              <w:rPr>
                <w:rFonts w:ascii="Times New Roman" w:hAnsi="Times New Roman"/>
                <w:noProof/>
                <w:sz w:val="22"/>
                <w:szCs w:val="22"/>
              </w:rPr>
              <w:t> </w:t>
            </w:r>
            <w:r w:rsidRPr="00FF26E4">
              <w:rPr>
                <w:rFonts w:ascii="Times New Roman" w:hAnsi="Times New Roman"/>
                <w:noProof/>
                <w:sz w:val="22"/>
                <w:szCs w:val="22"/>
              </w:rPr>
              <w:t> </w:t>
            </w:r>
            <w:r w:rsidRPr="00FF26E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41D352C"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6183DE5B" w14:textId="77777777" w:rsidTr="008D497D">
        <w:tc>
          <w:tcPr>
            <w:tcW w:w="8406" w:type="dxa"/>
            <w:gridSpan w:val="7"/>
            <w:tcBorders>
              <w:top w:val="single" w:sz="4" w:space="0" w:color="auto"/>
              <w:bottom w:val="single" w:sz="4" w:space="0" w:color="auto"/>
            </w:tcBorders>
          </w:tcPr>
          <w:p w14:paraId="7C0C038F" w14:textId="77777777" w:rsidR="00543961" w:rsidRDefault="00543961" w:rsidP="00543961">
            <w:pPr>
              <w:spacing w:before="20" w:after="20"/>
              <w:ind w:left="60" w:firstLine="4"/>
              <w:rPr>
                <w:rFonts w:cs="Arial"/>
                <w:sz w:val="18"/>
                <w:szCs w:val="18"/>
              </w:rPr>
            </w:pPr>
            <w:r>
              <w:rPr>
                <w:rFonts w:cs="Arial"/>
                <w:b/>
                <w:sz w:val="18"/>
                <w:szCs w:val="18"/>
              </w:rPr>
              <w:t>57.27(2)(d)  TIME-OUTS – APPROPRIATENESS</w:t>
            </w:r>
            <w:r>
              <w:rPr>
                <w:rFonts w:cs="Arial"/>
                <w:sz w:val="18"/>
                <w:szCs w:val="18"/>
              </w:rPr>
              <w:t xml:space="preserve">  The use of time-outs shall be appropriate to the developmental level and the age of the resident and may not be for a period longer than the period of time necessary for the resident to regain control.  The maximum length of time that a resident may be in a time-out on each occurrence of a time-out is as follows:</w:t>
            </w:r>
          </w:p>
        </w:tc>
        <w:tc>
          <w:tcPr>
            <w:tcW w:w="540" w:type="dxa"/>
            <w:gridSpan w:val="2"/>
            <w:tcBorders>
              <w:top w:val="single" w:sz="4" w:space="0" w:color="auto"/>
              <w:bottom w:val="single" w:sz="4" w:space="0" w:color="auto"/>
            </w:tcBorders>
            <w:shd w:val="clear" w:color="auto" w:fill="auto"/>
          </w:tcPr>
          <w:p w14:paraId="73F18872" w14:textId="77777777" w:rsidR="00543961" w:rsidRDefault="00543961" w:rsidP="00543961">
            <w:r w:rsidRPr="0075717F">
              <w:rPr>
                <w:rFonts w:ascii="Times New Roman" w:hAnsi="Times New Roman"/>
                <w:sz w:val="22"/>
                <w:szCs w:val="22"/>
              </w:rPr>
              <w:fldChar w:fldCharType="begin">
                <w:ffData>
                  <w:name w:val=""/>
                  <w:enabled/>
                  <w:calcOnExit w:val="0"/>
                  <w:textInput>
                    <w:maxLength w:val="2"/>
                  </w:textInput>
                </w:ffData>
              </w:fldChar>
            </w:r>
            <w:r w:rsidRPr="0075717F">
              <w:rPr>
                <w:rFonts w:ascii="Times New Roman" w:hAnsi="Times New Roman"/>
                <w:sz w:val="22"/>
                <w:szCs w:val="22"/>
              </w:rPr>
              <w:instrText xml:space="preserve"> FORMTEXT </w:instrText>
            </w:r>
            <w:r w:rsidRPr="0075717F">
              <w:rPr>
                <w:rFonts w:ascii="Times New Roman" w:hAnsi="Times New Roman"/>
                <w:sz w:val="22"/>
                <w:szCs w:val="22"/>
              </w:rPr>
            </w:r>
            <w:r w:rsidRPr="0075717F">
              <w:rPr>
                <w:rFonts w:ascii="Times New Roman" w:hAnsi="Times New Roman"/>
                <w:sz w:val="22"/>
                <w:szCs w:val="22"/>
              </w:rPr>
              <w:fldChar w:fldCharType="separate"/>
            </w:r>
            <w:r w:rsidRPr="0075717F">
              <w:rPr>
                <w:rFonts w:ascii="Times New Roman" w:hAnsi="Times New Roman"/>
                <w:noProof/>
                <w:sz w:val="22"/>
                <w:szCs w:val="22"/>
              </w:rPr>
              <w:t> </w:t>
            </w:r>
            <w:r w:rsidRPr="0075717F">
              <w:rPr>
                <w:rFonts w:ascii="Times New Roman" w:hAnsi="Times New Roman"/>
                <w:noProof/>
                <w:sz w:val="22"/>
                <w:szCs w:val="22"/>
              </w:rPr>
              <w:t> </w:t>
            </w:r>
            <w:r w:rsidRPr="0075717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CF9F6A1" w14:textId="77777777" w:rsidR="00543961" w:rsidRDefault="00543961" w:rsidP="00543961">
            <w:r w:rsidRPr="0075717F">
              <w:rPr>
                <w:rFonts w:ascii="Times New Roman" w:hAnsi="Times New Roman"/>
                <w:sz w:val="22"/>
                <w:szCs w:val="22"/>
              </w:rPr>
              <w:fldChar w:fldCharType="begin">
                <w:ffData>
                  <w:name w:val=""/>
                  <w:enabled/>
                  <w:calcOnExit w:val="0"/>
                  <w:textInput>
                    <w:maxLength w:val="2"/>
                  </w:textInput>
                </w:ffData>
              </w:fldChar>
            </w:r>
            <w:r w:rsidRPr="0075717F">
              <w:rPr>
                <w:rFonts w:ascii="Times New Roman" w:hAnsi="Times New Roman"/>
                <w:sz w:val="22"/>
                <w:szCs w:val="22"/>
              </w:rPr>
              <w:instrText xml:space="preserve"> FORMTEXT </w:instrText>
            </w:r>
            <w:r w:rsidRPr="0075717F">
              <w:rPr>
                <w:rFonts w:ascii="Times New Roman" w:hAnsi="Times New Roman"/>
                <w:sz w:val="22"/>
                <w:szCs w:val="22"/>
              </w:rPr>
            </w:r>
            <w:r w:rsidRPr="0075717F">
              <w:rPr>
                <w:rFonts w:ascii="Times New Roman" w:hAnsi="Times New Roman"/>
                <w:sz w:val="22"/>
                <w:szCs w:val="22"/>
              </w:rPr>
              <w:fldChar w:fldCharType="separate"/>
            </w:r>
            <w:r w:rsidRPr="0075717F">
              <w:rPr>
                <w:rFonts w:ascii="Times New Roman" w:hAnsi="Times New Roman"/>
                <w:noProof/>
                <w:sz w:val="22"/>
                <w:szCs w:val="22"/>
              </w:rPr>
              <w:t> </w:t>
            </w:r>
            <w:r w:rsidRPr="0075717F">
              <w:rPr>
                <w:rFonts w:ascii="Times New Roman" w:hAnsi="Times New Roman"/>
                <w:noProof/>
                <w:sz w:val="22"/>
                <w:szCs w:val="22"/>
              </w:rPr>
              <w:t> </w:t>
            </w:r>
            <w:r w:rsidRPr="0075717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C77600B" w14:textId="77777777" w:rsidR="00543961" w:rsidRDefault="00543961" w:rsidP="00543961">
            <w:r w:rsidRPr="0075717F">
              <w:rPr>
                <w:rFonts w:ascii="Times New Roman" w:hAnsi="Times New Roman"/>
                <w:sz w:val="22"/>
                <w:szCs w:val="22"/>
              </w:rPr>
              <w:fldChar w:fldCharType="begin">
                <w:ffData>
                  <w:name w:val=""/>
                  <w:enabled/>
                  <w:calcOnExit w:val="0"/>
                  <w:textInput>
                    <w:maxLength w:val="2"/>
                  </w:textInput>
                </w:ffData>
              </w:fldChar>
            </w:r>
            <w:r w:rsidRPr="0075717F">
              <w:rPr>
                <w:rFonts w:ascii="Times New Roman" w:hAnsi="Times New Roman"/>
                <w:sz w:val="22"/>
                <w:szCs w:val="22"/>
              </w:rPr>
              <w:instrText xml:space="preserve"> FORMTEXT </w:instrText>
            </w:r>
            <w:r w:rsidRPr="0075717F">
              <w:rPr>
                <w:rFonts w:ascii="Times New Roman" w:hAnsi="Times New Roman"/>
                <w:sz w:val="22"/>
                <w:szCs w:val="22"/>
              </w:rPr>
            </w:r>
            <w:r w:rsidRPr="0075717F">
              <w:rPr>
                <w:rFonts w:ascii="Times New Roman" w:hAnsi="Times New Roman"/>
                <w:sz w:val="22"/>
                <w:szCs w:val="22"/>
              </w:rPr>
              <w:fldChar w:fldCharType="separate"/>
            </w:r>
            <w:r w:rsidRPr="0075717F">
              <w:rPr>
                <w:rFonts w:ascii="Times New Roman" w:hAnsi="Times New Roman"/>
                <w:noProof/>
                <w:sz w:val="22"/>
                <w:szCs w:val="22"/>
              </w:rPr>
              <w:t> </w:t>
            </w:r>
            <w:r w:rsidRPr="0075717F">
              <w:rPr>
                <w:rFonts w:ascii="Times New Roman" w:hAnsi="Times New Roman"/>
                <w:noProof/>
                <w:sz w:val="22"/>
                <w:szCs w:val="22"/>
              </w:rPr>
              <w:t> </w:t>
            </w:r>
            <w:r w:rsidRPr="0075717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4BF8590" w14:textId="77777777" w:rsidR="00543961" w:rsidRDefault="00543961" w:rsidP="00543961">
            <w:r w:rsidRPr="0075717F">
              <w:rPr>
                <w:rFonts w:ascii="Times New Roman" w:hAnsi="Times New Roman"/>
                <w:sz w:val="22"/>
                <w:szCs w:val="22"/>
              </w:rPr>
              <w:fldChar w:fldCharType="begin">
                <w:ffData>
                  <w:name w:val=""/>
                  <w:enabled/>
                  <w:calcOnExit w:val="0"/>
                  <w:textInput>
                    <w:maxLength w:val="2"/>
                  </w:textInput>
                </w:ffData>
              </w:fldChar>
            </w:r>
            <w:r w:rsidRPr="0075717F">
              <w:rPr>
                <w:rFonts w:ascii="Times New Roman" w:hAnsi="Times New Roman"/>
                <w:sz w:val="22"/>
                <w:szCs w:val="22"/>
              </w:rPr>
              <w:instrText xml:space="preserve"> FORMTEXT </w:instrText>
            </w:r>
            <w:r w:rsidRPr="0075717F">
              <w:rPr>
                <w:rFonts w:ascii="Times New Roman" w:hAnsi="Times New Roman"/>
                <w:sz w:val="22"/>
                <w:szCs w:val="22"/>
              </w:rPr>
            </w:r>
            <w:r w:rsidRPr="0075717F">
              <w:rPr>
                <w:rFonts w:ascii="Times New Roman" w:hAnsi="Times New Roman"/>
                <w:sz w:val="22"/>
                <w:szCs w:val="22"/>
              </w:rPr>
              <w:fldChar w:fldCharType="separate"/>
            </w:r>
            <w:r w:rsidRPr="0075717F">
              <w:rPr>
                <w:rFonts w:ascii="Times New Roman" w:hAnsi="Times New Roman"/>
                <w:noProof/>
                <w:sz w:val="22"/>
                <w:szCs w:val="22"/>
              </w:rPr>
              <w:t> </w:t>
            </w:r>
            <w:r w:rsidRPr="0075717F">
              <w:rPr>
                <w:rFonts w:ascii="Times New Roman" w:hAnsi="Times New Roman"/>
                <w:noProof/>
                <w:sz w:val="22"/>
                <w:szCs w:val="22"/>
              </w:rPr>
              <w:t> </w:t>
            </w:r>
            <w:r w:rsidRPr="0075717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273DA1F"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665A413B" w14:textId="77777777" w:rsidTr="008D497D">
        <w:tc>
          <w:tcPr>
            <w:tcW w:w="8406" w:type="dxa"/>
            <w:gridSpan w:val="7"/>
            <w:tcBorders>
              <w:top w:val="single" w:sz="4" w:space="0" w:color="auto"/>
              <w:bottom w:val="single" w:sz="4" w:space="0" w:color="auto"/>
            </w:tcBorders>
          </w:tcPr>
          <w:p w14:paraId="1AF63615" w14:textId="77777777" w:rsidR="00543961" w:rsidRDefault="00543961" w:rsidP="00543961">
            <w:pPr>
              <w:spacing w:before="20" w:after="20"/>
              <w:ind w:left="60" w:firstLine="4"/>
              <w:rPr>
                <w:rFonts w:cs="Arial"/>
                <w:sz w:val="18"/>
                <w:szCs w:val="18"/>
              </w:rPr>
            </w:pPr>
            <w:r>
              <w:rPr>
                <w:rFonts w:cs="Arial"/>
                <w:b/>
                <w:sz w:val="18"/>
                <w:szCs w:val="18"/>
              </w:rPr>
              <w:t>57.27(2)(d)1.  TIME-OUTS – TIME LIMITS AGE 3 THROUGH 6</w:t>
            </w:r>
            <w:r>
              <w:rPr>
                <w:rFonts w:cs="Arial"/>
                <w:sz w:val="18"/>
                <w:szCs w:val="18"/>
              </w:rPr>
              <w:t xml:space="preserve">  For a child 3 through 6 years of age, a time-out may not exceed 10 minutes.</w:t>
            </w:r>
          </w:p>
        </w:tc>
        <w:tc>
          <w:tcPr>
            <w:tcW w:w="540" w:type="dxa"/>
            <w:gridSpan w:val="2"/>
            <w:tcBorders>
              <w:top w:val="single" w:sz="4" w:space="0" w:color="auto"/>
              <w:bottom w:val="single" w:sz="4" w:space="0" w:color="auto"/>
            </w:tcBorders>
            <w:shd w:val="clear" w:color="auto" w:fill="auto"/>
          </w:tcPr>
          <w:p w14:paraId="7285821E" w14:textId="77777777" w:rsidR="00543961" w:rsidRDefault="00543961" w:rsidP="00543961">
            <w:r w:rsidRPr="0075717F">
              <w:rPr>
                <w:rFonts w:ascii="Times New Roman" w:hAnsi="Times New Roman"/>
                <w:sz w:val="22"/>
                <w:szCs w:val="22"/>
              </w:rPr>
              <w:fldChar w:fldCharType="begin">
                <w:ffData>
                  <w:name w:val=""/>
                  <w:enabled/>
                  <w:calcOnExit w:val="0"/>
                  <w:textInput>
                    <w:maxLength w:val="2"/>
                  </w:textInput>
                </w:ffData>
              </w:fldChar>
            </w:r>
            <w:r w:rsidRPr="0075717F">
              <w:rPr>
                <w:rFonts w:ascii="Times New Roman" w:hAnsi="Times New Roman"/>
                <w:sz w:val="22"/>
                <w:szCs w:val="22"/>
              </w:rPr>
              <w:instrText xml:space="preserve"> FORMTEXT </w:instrText>
            </w:r>
            <w:r w:rsidRPr="0075717F">
              <w:rPr>
                <w:rFonts w:ascii="Times New Roman" w:hAnsi="Times New Roman"/>
                <w:sz w:val="22"/>
                <w:szCs w:val="22"/>
              </w:rPr>
            </w:r>
            <w:r w:rsidRPr="0075717F">
              <w:rPr>
                <w:rFonts w:ascii="Times New Roman" w:hAnsi="Times New Roman"/>
                <w:sz w:val="22"/>
                <w:szCs w:val="22"/>
              </w:rPr>
              <w:fldChar w:fldCharType="separate"/>
            </w:r>
            <w:r w:rsidRPr="0075717F">
              <w:rPr>
                <w:rFonts w:ascii="Times New Roman" w:hAnsi="Times New Roman"/>
                <w:noProof/>
                <w:sz w:val="22"/>
                <w:szCs w:val="22"/>
              </w:rPr>
              <w:t> </w:t>
            </w:r>
            <w:r w:rsidRPr="0075717F">
              <w:rPr>
                <w:rFonts w:ascii="Times New Roman" w:hAnsi="Times New Roman"/>
                <w:noProof/>
                <w:sz w:val="22"/>
                <w:szCs w:val="22"/>
              </w:rPr>
              <w:t> </w:t>
            </w:r>
            <w:r w:rsidRPr="0075717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021CE14" w14:textId="77777777" w:rsidR="00543961" w:rsidRDefault="00543961" w:rsidP="00543961">
            <w:r w:rsidRPr="0075717F">
              <w:rPr>
                <w:rFonts w:ascii="Times New Roman" w:hAnsi="Times New Roman"/>
                <w:sz w:val="22"/>
                <w:szCs w:val="22"/>
              </w:rPr>
              <w:fldChar w:fldCharType="begin">
                <w:ffData>
                  <w:name w:val=""/>
                  <w:enabled/>
                  <w:calcOnExit w:val="0"/>
                  <w:textInput>
                    <w:maxLength w:val="2"/>
                  </w:textInput>
                </w:ffData>
              </w:fldChar>
            </w:r>
            <w:r w:rsidRPr="0075717F">
              <w:rPr>
                <w:rFonts w:ascii="Times New Roman" w:hAnsi="Times New Roman"/>
                <w:sz w:val="22"/>
                <w:szCs w:val="22"/>
              </w:rPr>
              <w:instrText xml:space="preserve"> FORMTEXT </w:instrText>
            </w:r>
            <w:r w:rsidRPr="0075717F">
              <w:rPr>
                <w:rFonts w:ascii="Times New Roman" w:hAnsi="Times New Roman"/>
                <w:sz w:val="22"/>
                <w:szCs w:val="22"/>
              </w:rPr>
            </w:r>
            <w:r w:rsidRPr="0075717F">
              <w:rPr>
                <w:rFonts w:ascii="Times New Roman" w:hAnsi="Times New Roman"/>
                <w:sz w:val="22"/>
                <w:szCs w:val="22"/>
              </w:rPr>
              <w:fldChar w:fldCharType="separate"/>
            </w:r>
            <w:r w:rsidRPr="0075717F">
              <w:rPr>
                <w:rFonts w:ascii="Times New Roman" w:hAnsi="Times New Roman"/>
                <w:noProof/>
                <w:sz w:val="22"/>
                <w:szCs w:val="22"/>
              </w:rPr>
              <w:t> </w:t>
            </w:r>
            <w:r w:rsidRPr="0075717F">
              <w:rPr>
                <w:rFonts w:ascii="Times New Roman" w:hAnsi="Times New Roman"/>
                <w:noProof/>
                <w:sz w:val="22"/>
                <w:szCs w:val="22"/>
              </w:rPr>
              <w:t> </w:t>
            </w:r>
            <w:r w:rsidRPr="0075717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BEB94CE" w14:textId="77777777" w:rsidR="00543961" w:rsidRDefault="00543961" w:rsidP="00543961">
            <w:r w:rsidRPr="0075717F">
              <w:rPr>
                <w:rFonts w:ascii="Times New Roman" w:hAnsi="Times New Roman"/>
                <w:sz w:val="22"/>
                <w:szCs w:val="22"/>
              </w:rPr>
              <w:fldChar w:fldCharType="begin">
                <w:ffData>
                  <w:name w:val=""/>
                  <w:enabled/>
                  <w:calcOnExit w:val="0"/>
                  <w:textInput>
                    <w:maxLength w:val="2"/>
                  </w:textInput>
                </w:ffData>
              </w:fldChar>
            </w:r>
            <w:r w:rsidRPr="0075717F">
              <w:rPr>
                <w:rFonts w:ascii="Times New Roman" w:hAnsi="Times New Roman"/>
                <w:sz w:val="22"/>
                <w:szCs w:val="22"/>
              </w:rPr>
              <w:instrText xml:space="preserve"> FORMTEXT </w:instrText>
            </w:r>
            <w:r w:rsidRPr="0075717F">
              <w:rPr>
                <w:rFonts w:ascii="Times New Roman" w:hAnsi="Times New Roman"/>
                <w:sz w:val="22"/>
                <w:szCs w:val="22"/>
              </w:rPr>
            </w:r>
            <w:r w:rsidRPr="0075717F">
              <w:rPr>
                <w:rFonts w:ascii="Times New Roman" w:hAnsi="Times New Roman"/>
                <w:sz w:val="22"/>
                <w:szCs w:val="22"/>
              </w:rPr>
              <w:fldChar w:fldCharType="separate"/>
            </w:r>
            <w:r w:rsidRPr="0075717F">
              <w:rPr>
                <w:rFonts w:ascii="Times New Roman" w:hAnsi="Times New Roman"/>
                <w:noProof/>
                <w:sz w:val="22"/>
                <w:szCs w:val="22"/>
              </w:rPr>
              <w:t> </w:t>
            </w:r>
            <w:r w:rsidRPr="0075717F">
              <w:rPr>
                <w:rFonts w:ascii="Times New Roman" w:hAnsi="Times New Roman"/>
                <w:noProof/>
                <w:sz w:val="22"/>
                <w:szCs w:val="22"/>
              </w:rPr>
              <w:t> </w:t>
            </w:r>
            <w:r w:rsidRPr="0075717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BC1D6D6" w14:textId="77777777" w:rsidR="00543961" w:rsidRDefault="00543961" w:rsidP="00543961">
            <w:r w:rsidRPr="0075717F">
              <w:rPr>
                <w:rFonts w:ascii="Times New Roman" w:hAnsi="Times New Roman"/>
                <w:sz w:val="22"/>
                <w:szCs w:val="22"/>
              </w:rPr>
              <w:fldChar w:fldCharType="begin">
                <w:ffData>
                  <w:name w:val=""/>
                  <w:enabled/>
                  <w:calcOnExit w:val="0"/>
                  <w:textInput>
                    <w:maxLength w:val="2"/>
                  </w:textInput>
                </w:ffData>
              </w:fldChar>
            </w:r>
            <w:r w:rsidRPr="0075717F">
              <w:rPr>
                <w:rFonts w:ascii="Times New Roman" w:hAnsi="Times New Roman"/>
                <w:sz w:val="22"/>
                <w:szCs w:val="22"/>
              </w:rPr>
              <w:instrText xml:space="preserve"> FORMTEXT </w:instrText>
            </w:r>
            <w:r w:rsidRPr="0075717F">
              <w:rPr>
                <w:rFonts w:ascii="Times New Roman" w:hAnsi="Times New Roman"/>
                <w:sz w:val="22"/>
                <w:szCs w:val="22"/>
              </w:rPr>
            </w:r>
            <w:r w:rsidRPr="0075717F">
              <w:rPr>
                <w:rFonts w:ascii="Times New Roman" w:hAnsi="Times New Roman"/>
                <w:sz w:val="22"/>
                <w:szCs w:val="22"/>
              </w:rPr>
              <w:fldChar w:fldCharType="separate"/>
            </w:r>
            <w:r w:rsidRPr="0075717F">
              <w:rPr>
                <w:rFonts w:ascii="Times New Roman" w:hAnsi="Times New Roman"/>
                <w:noProof/>
                <w:sz w:val="22"/>
                <w:szCs w:val="22"/>
              </w:rPr>
              <w:t> </w:t>
            </w:r>
            <w:r w:rsidRPr="0075717F">
              <w:rPr>
                <w:rFonts w:ascii="Times New Roman" w:hAnsi="Times New Roman"/>
                <w:noProof/>
                <w:sz w:val="22"/>
                <w:szCs w:val="22"/>
              </w:rPr>
              <w:t> </w:t>
            </w:r>
            <w:r w:rsidRPr="0075717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65BAF20"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65D0529B" w14:textId="77777777" w:rsidTr="008D497D">
        <w:tc>
          <w:tcPr>
            <w:tcW w:w="8406" w:type="dxa"/>
            <w:gridSpan w:val="7"/>
            <w:tcBorders>
              <w:top w:val="single" w:sz="4" w:space="0" w:color="auto"/>
              <w:bottom w:val="single" w:sz="4" w:space="0" w:color="auto"/>
            </w:tcBorders>
          </w:tcPr>
          <w:p w14:paraId="2F854FC6" w14:textId="77777777" w:rsidR="00543961" w:rsidRDefault="00543961" w:rsidP="00543961">
            <w:pPr>
              <w:spacing w:before="20" w:after="20"/>
              <w:ind w:left="60" w:firstLine="4"/>
              <w:rPr>
                <w:rFonts w:cs="Arial"/>
                <w:sz w:val="18"/>
                <w:szCs w:val="18"/>
              </w:rPr>
            </w:pPr>
            <w:r>
              <w:rPr>
                <w:rFonts w:cs="Arial"/>
                <w:b/>
                <w:sz w:val="18"/>
                <w:szCs w:val="18"/>
              </w:rPr>
              <w:t>57.27(2)(d)2.  TIME-OUTS – TIME LIMITS AGE 7 THROUGH 10</w:t>
            </w:r>
            <w:r>
              <w:rPr>
                <w:rFonts w:cs="Arial"/>
                <w:sz w:val="18"/>
                <w:szCs w:val="18"/>
              </w:rPr>
              <w:t xml:space="preserve">  For a child 7 through 10 years of age, a time-out may not exceed 15 minutes.</w:t>
            </w:r>
          </w:p>
        </w:tc>
        <w:tc>
          <w:tcPr>
            <w:tcW w:w="540" w:type="dxa"/>
            <w:gridSpan w:val="2"/>
            <w:tcBorders>
              <w:top w:val="single" w:sz="4" w:space="0" w:color="auto"/>
              <w:bottom w:val="single" w:sz="4" w:space="0" w:color="auto"/>
            </w:tcBorders>
            <w:shd w:val="clear" w:color="auto" w:fill="auto"/>
          </w:tcPr>
          <w:p w14:paraId="28522284" w14:textId="77777777" w:rsidR="00543961" w:rsidRDefault="00543961" w:rsidP="00543961">
            <w:r w:rsidRPr="0075717F">
              <w:rPr>
                <w:rFonts w:ascii="Times New Roman" w:hAnsi="Times New Roman"/>
                <w:sz w:val="22"/>
                <w:szCs w:val="22"/>
              </w:rPr>
              <w:fldChar w:fldCharType="begin">
                <w:ffData>
                  <w:name w:val=""/>
                  <w:enabled/>
                  <w:calcOnExit w:val="0"/>
                  <w:textInput>
                    <w:maxLength w:val="2"/>
                  </w:textInput>
                </w:ffData>
              </w:fldChar>
            </w:r>
            <w:r w:rsidRPr="0075717F">
              <w:rPr>
                <w:rFonts w:ascii="Times New Roman" w:hAnsi="Times New Roman"/>
                <w:sz w:val="22"/>
                <w:szCs w:val="22"/>
              </w:rPr>
              <w:instrText xml:space="preserve"> FORMTEXT </w:instrText>
            </w:r>
            <w:r w:rsidRPr="0075717F">
              <w:rPr>
                <w:rFonts w:ascii="Times New Roman" w:hAnsi="Times New Roman"/>
                <w:sz w:val="22"/>
                <w:szCs w:val="22"/>
              </w:rPr>
            </w:r>
            <w:r w:rsidRPr="0075717F">
              <w:rPr>
                <w:rFonts w:ascii="Times New Roman" w:hAnsi="Times New Roman"/>
                <w:sz w:val="22"/>
                <w:szCs w:val="22"/>
              </w:rPr>
              <w:fldChar w:fldCharType="separate"/>
            </w:r>
            <w:r w:rsidRPr="0075717F">
              <w:rPr>
                <w:rFonts w:ascii="Times New Roman" w:hAnsi="Times New Roman"/>
                <w:noProof/>
                <w:sz w:val="22"/>
                <w:szCs w:val="22"/>
              </w:rPr>
              <w:t> </w:t>
            </w:r>
            <w:r w:rsidRPr="0075717F">
              <w:rPr>
                <w:rFonts w:ascii="Times New Roman" w:hAnsi="Times New Roman"/>
                <w:noProof/>
                <w:sz w:val="22"/>
                <w:szCs w:val="22"/>
              </w:rPr>
              <w:t> </w:t>
            </w:r>
            <w:r w:rsidRPr="0075717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696B705" w14:textId="77777777" w:rsidR="00543961" w:rsidRDefault="00543961" w:rsidP="00543961">
            <w:r w:rsidRPr="0075717F">
              <w:rPr>
                <w:rFonts w:ascii="Times New Roman" w:hAnsi="Times New Roman"/>
                <w:sz w:val="22"/>
                <w:szCs w:val="22"/>
              </w:rPr>
              <w:fldChar w:fldCharType="begin">
                <w:ffData>
                  <w:name w:val=""/>
                  <w:enabled/>
                  <w:calcOnExit w:val="0"/>
                  <w:textInput>
                    <w:maxLength w:val="2"/>
                  </w:textInput>
                </w:ffData>
              </w:fldChar>
            </w:r>
            <w:r w:rsidRPr="0075717F">
              <w:rPr>
                <w:rFonts w:ascii="Times New Roman" w:hAnsi="Times New Roman"/>
                <w:sz w:val="22"/>
                <w:szCs w:val="22"/>
              </w:rPr>
              <w:instrText xml:space="preserve"> FORMTEXT </w:instrText>
            </w:r>
            <w:r w:rsidRPr="0075717F">
              <w:rPr>
                <w:rFonts w:ascii="Times New Roman" w:hAnsi="Times New Roman"/>
                <w:sz w:val="22"/>
                <w:szCs w:val="22"/>
              </w:rPr>
            </w:r>
            <w:r w:rsidRPr="0075717F">
              <w:rPr>
                <w:rFonts w:ascii="Times New Roman" w:hAnsi="Times New Roman"/>
                <w:sz w:val="22"/>
                <w:szCs w:val="22"/>
              </w:rPr>
              <w:fldChar w:fldCharType="separate"/>
            </w:r>
            <w:r w:rsidRPr="0075717F">
              <w:rPr>
                <w:rFonts w:ascii="Times New Roman" w:hAnsi="Times New Roman"/>
                <w:noProof/>
                <w:sz w:val="22"/>
                <w:szCs w:val="22"/>
              </w:rPr>
              <w:t> </w:t>
            </w:r>
            <w:r w:rsidRPr="0075717F">
              <w:rPr>
                <w:rFonts w:ascii="Times New Roman" w:hAnsi="Times New Roman"/>
                <w:noProof/>
                <w:sz w:val="22"/>
                <w:szCs w:val="22"/>
              </w:rPr>
              <w:t> </w:t>
            </w:r>
            <w:r w:rsidRPr="0075717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EF8333B" w14:textId="77777777" w:rsidR="00543961" w:rsidRDefault="00543961" w:rsidP="00543961">
            <w:r w:rsidRPr="0075717F">
              <w:rPr>
                <w:rFonts w:ascii="Times New Roman" w:hAnsi="Times New Roman"/>
                <w:sz w:val="22"/>
                <w:szCs w:val="22"/>
              </w:rPr>
              <w:fldChar w:fldCharType="begin">
                <w:ffData>
                  <w:name w:val=""/>
                  <w:enabled/>
                  <w:calcOnExit w:val="0"/>
                  <w:textInput>
                    <w:maxLength w:val="2"/>
                  </w:textInput>
                </w:ffData>
              </w:fldChar>
            </w:r>
            <w:r w:rsidRPr="0075717F">
              <w:rPr>
                <w:rFonts w:ascii="Times New Roman" w:hAnsi="Times New Roman"/>
                <w:sz w:val="22"/>
                <w:szCs w:val="22"/>
              </w:rPr>
              <w:instrText xml:space="preserve"> FORMTEXT </w:instrText>
            </w:r>
            <w:r w:rsidRPr="0075717F">
              <w:rPr>
                <w:rFonts w:ascii="Times New Roman" w:hAnsi="Times New Roman"/>
                <w:sz w:val="22"/>
                <w:szCs w:val="22"/>
              </w:rPr>
            </w:r>
            <w:r w:rsidRPr="0075717F">
              <w:rPr>
                <w:rFonts w:ascii="Times New Roman" w:hAnsi="Times New Roman"/>
                <w:sz w:val="22"/>
                <w:szCs w:val="22"/>
              </w:rPr>
              <w:fldChar w:fldCharType="separate"/>
            </w:r>
            <w:r w:rsidRPr="0075717F">
              <w:rPr>
                <w:rFonts w:ascii="Times New Roman" w:hAnsi="Times New Roman"/>
                <w:noProof/>
                <w:sz w:val="22"/>
                <w:szCs w:val="22"/>
              </w:rPr>
              <w:t> </w:t>
            </w:r>
            <w:r w:rsidRPr="0075717F">
              <w:rPr>
                <w:rFonts w:ascii="Times New Roman" w:hAnsi="Times New Roman"/>
                <w:noProof/>
                <w:sz w:val="22"/>
                <w:szCs w:val="22"/>
              </w:rPr>
              <w:t> </w:t>
            </w:r>
            <w:r w:rsidRPr="0075717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F70700B" w14:textId="77777777" w:rsidR="00543961" w:rsidRDefault="00543961" w:rsidP="00543961">
            <w:r w:rsidRPr="0075717F">
              <w:rPr>
                <w:rFonts w:ascii="Times New Roman" w:hAnsi="Times New Roman"/>
                <w:sz w:val="22"/>
                <w:szCs w:val="22"/>
              </w:rPr>
              <w:fldChar w:fldCharType="begin">
                <w:ffData>
                  <w:name w:val=""/>
                  <w:enabled/>
                  <w:calcOnExit w:val="0"/>
                  <w:textInput>
                    <w:maxLength w:val="2"/>
                  </w:textInput>
                </w:ffData>
              </w:fldChar>
            </w:r>
            <w:r w:rsidRPr="0075717F">
              <w:rPr>
                <w:rFonts w:ascii="Times New Roman" w:hAnsi="Times New Roman"/>
                <w:sz w:val="22"/>
                <w:szCs w:val="22"/>
              </w:rPr>
              <w:instrText xml:space="preserve"> FORMTEXT </w:instrText>
            </w:r>
            <w:r w:rsidRPr="0075717F">
              <w:rPr>
                <w:rFonts w:ascii="Times New Roman" w:hAnsi="Times New Roman"/>
                <w:sz w:val="22"/>
                <w:szCs w:val="22"/>
              </w:rPr>
            </w:r>
            <w:r w:rsidRPr="0075717F">
              <w:rPr>
                <w:rFonts w:ascii="Times New Roman" w:hAnsi="Times New Roman"/>
                <w:sz w:val="22"/>
                <w:szCs w:val="22"/>
              </w:rPr>
              <w:fldChar w:fldCharType="separate"/>
            </w:r>
            <w:r w:rsidRPr="0075717F">
              <w:rPr>
                <w:rFonts w:ascii="Times New Roman" w:hAnsi="Times New Roman"/>
                <w:noProof/>
                <w:sz w:val="22"/>
                <w:szCs w:val="22"/>
              </w:rPr>
              <w:t> </w:t>
            </w:r>
            <w:r w:rsidRPr="0075717F">
              <w:rPr>
                <w:rFonts w:ascii="Times New Roman" w:hAnsi="Times New Roman"/>
                <w:noProof/>
                <w:sz w:val="22"/>
                <w:szCs w:val="22"/>
              </w:rPr>
              <w:t> </w:t>
            </w:r>
            <w:r w:rsidRPr="0075717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7871F81"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44D72024" w14:textId="77777777" w:rsidTr="008D497D">
        <w:tc>
          <w:tcPr>
            <w:tcW w:w="8406" w:type="dxa"/>
            <w:gridSpan w:val="7"/>
            <w:tcBorders>
              <w:top w:val="single" w:sz="4" w:space="0" w:color="auto"/>
              <w:bottom w:val="single" w:sz="4" w:space="0" w:color="auto"/>
            </w:tcBorders>
          </w:tcPr>
          <w:p w14:paraId="03FDEDBD" w14:textId="77777777" w:rsidR="00543961" w:rsidRDefault="00543961" w:rsidP="00543961">
            <w:pPr>
              <w:spacing w:before="20" w:after="20"/>
              <w:ind w:left="60" w:firstLine="4"/>
              <w:rPr>
                <w:rFonts w:cs="Arial"/>
                <w:sz w:val="18"/>
                <w:szCs w:val="18"/>
              </w:rPr>
            </w:pPr>
            <w:r>
              <w:rPr>
                <w:rFonts w:cs="Arial"/>
                <w:b/>
                <w:sz w:val="18"/>
                <w:szCs w:val="18"/>
              </w:rPr>
              <w:t>57.27(2)(d)3.  TIME-OUTS – TIME LIMITS AGE 11 &amp; OLDER</w:t>
            </w:r>
            <w:r>
              <w:rPr>
                <w:rFonts w:cs="Arial"/>
                <w:sz w:val="18"/>
                <w:szCs w:val="18"/>
              </w:rPr>
              <w:t xml:space="preserve">  For a child over 11 years of age, a time-out may not exceed 30 minutes.  The need for continued use of a time-out shall be reviewed at least every 10 minutes and documented in the resident’s record.</w:t>
            </w:r>
          </w:p>
        </w:tc>
        <w:tc>
          <w:tcPr>
            <w:tcW w:w="540" w:type="dxa"/>
            <w:gridSpan w:val="2"/>
            <w:tcBorders>
              <w:top w:val="single" w:sz="4" w:space="0" w:color="auto"/>
              <w:bottom w:val="single" w:sz="4" w:space="0" w:color="auto"/>
            </w:tcBorders>
            <w:shd w:val="clear" w:color="auto" w:fill="auto"/>
          </w:tcPr>
          <w:p w14:paraId="3F960E94" w14:textId="77777777" w:rsidR="00543961" w:rsidRDefault="00543961" w:rsidP="00543961">
            <w:r w:rsidRPr="0075717F">
              <w:rPr>
                <w:rFonts w:ascii="Times New Roman" w:hAnsi="Times New Roman"/>
                <w:sz w:val="22"/>
                <w:szCs w:val="22"/>
              </w:rPr>
              <w:fldChar w:fldCharType="begin">
                <w:ffData>
                  <w:name w:val=""/>
                  <w:enabled/>
                  <w:calcOnExit w:val="0"/>
                  <w:textInput>
                    <w:maxLength w:val="2"/>
                  </w:textInput>
                </w:ffData>
              </w:fldChar>
            </w:r>
            <w:r w:rsidRPr="0075717F">
              <w:rPr>
                <w:rFonts w:ascii="Times New Roman" w:hAnsi="Times New Roman"/>
                <w:sz w:val="22"/>
                <w:szCs w:val="22"/>
              </w:rPr>
              <w:instrText xml:space="preserve"> FORMTEXT </w:instrText>
            </w:r>
            <w:r w:rsidRPr="0075717F">
              <w:rPr>
                <w:rFonts w:ascii="Times New Roman" w:hAnsi="Times New Roman"/>
                <w:sz w:val="22"/>
                <w:szCs w:val="22"/>
              </w:rPr>
            </w:r>
            <w:r w:rsidRPr="0075717F">
              <w:rPr>
                <w:rFonts w:ascii="Times New Roman" w:hAnsi="Times New Roman"/>
                <w:sz w:val="22"/>
                <w:szCs w:val="22"/>
              </w:rPr>
              <w:fldChar w:fldCharType="separate"/>
            </w:r>
            <w:r w:rsidRPr="0075717F">
              <w:rPr>
                <w:rFonts w:ascii="Times New Roman" w:hAnsi="Times New Roman"/>
                <w:noProof/>
                <w:sz w:val="22"/>
                <w:szCs w:val="22"/>
              </w:rPr>
              <w:t> </w:t>
            </w:r>
            <w:r w:rsidRPr="0075717F">
              <w:rPr>
                <w:rFonts w:ascii="Times New Roman" w:hAnsi="Times New Roman"/>
                <w:noProof/>
                <w:sz w:val="22"/>
                <w:szCs w:val="22"/>
              </w:rPr>
              <w:t> </w:t>
            </w:r>
            <w:r w:rsidRPr="0075717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F036C84" w14:textId="77777777" w:rsidR="00543961" w:rsidRDefault="00543961" w:rsidP="00543961">
            <w:r w:rsidRPr="0075717F">
              <w:rPr>
                <w:rFonts w:ascii="Times New Roman" w:hAnsi="Times New Roman"/>
                <w:sz w:val="22"/>
                <w:szCs w:val="22"/>
              </w:rPr>
              <w:fldChar w:fldCharType="begin">
                <w:ffData>
                  <w:name w:val=""/>
                  <w:enabled/>
                  <w:calcOnExit w:val="0"/>
                  <w:textInput>
                    <w:maxLength w:val="2"/>
                  </w:textInput>
                </w:ffData>
              </w:fldChar>
            </w:r>
            <w:r w:rsidRPr="0075717F">
              <w:rPr>
                <w:rFonts w:ascii="Times New Roman" w:hAnsi="Times New Roman"/>
                <w:sz w:val="22"/>
                <w:szCs w:val="22"/>
              </w:rPr>
              <w:instrText xml:space="preserve"> FORMTEXT </w:instrText>
            </w:r>
            <w:r w:rsidRPr="0075717F">
              <w:rPr>
                <w:rFonts w:ascii="Times New Roman" w:hAnsi="Times New Roman"/>
                <w:sz w:val="22"/>
                <w:szCs w:val="22"/>
              </w:rPr>
            </w:r>
            <w:r w:rsidRPr="0075717F">
              <w:rPr>
                <w:rFonts w:ascii="Times New Roman" w:hAnsi="Times New Roman"/>
                <w:sz w:val="22"/>
                <w:szCs w:val="22"/>
              </w:rPr>
              <w:fldChar w:fldCharType="separate"/>
            </w:r>
            <w:r w:rsidRPr="0075717F">
              <w:rPr>
                <w:rFonts w:ascii="Times New Roman" w:hAnsi="Times New Roman"/>
                <w:noProof/>
                <w:sz w:val="22"/>
                <w:szCs w:val="22"/>
              </w:rPr>
              <w:t> </w:t>
            </w:r>
            <w:r w:rsidRPr="0075717F">
              <w:rPr>
                <w:rFonts w:ascii="Times New Roman" w:hAnsi="Times New Roman"/>
                <w:noProof/>
                <w:sz w:val="22"/>
                <w:szCs w:val="22"/>
              </w:rPr>
              <w:t> </w:t>
            </w:r>
            <w:r w:rsidRPr="0075717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166F279" w14:textId="77777777" w:rsidR="00543961" w:rsidRDefault="00543961" w:rsidP="00543961">
            <w:r w:rsidRPr="0075717F">
              <w:rPr>
                <w:rFonts w:ascii="Times New Roman" w:hAnsi="Times New Roman"/>
                <w:sz w:val="22"/>
                <w:szCs w:val="22"/>
              </w:rPr>
              <w:fldChar w:fldCharType="begin">
                <w:ffData>
                  <w:name w:val=""/>
                  <w:enabled/>
                  <w:calcOnExit w:val="0"/>
                  <w:textInput>
                    <w:maxLength w:val="2"/>
                  </w:textInput>
                </w:ffData>
              </w:fldChar>
            </w:r>
            <w:r w:rsidRPr="0075717F">
              <w:rPr>
                <w:rFonts w:ascii="Times New Roman" w:hAnsi="Times New Roman"/>
                <w:sz w:val="22"/>
                <w:szCs w:val="22"/>
              </w:rPr>
              <w:instrText xml:space="preserve"> FORMTEXT </w:instrText>
            </w:r>
            <w:r w:rsidRPr="0075717F">
              <w:rPr>
                <w:rFonts w:ascii="Times New Roman" w:hAnsi="Times New Roman"/>
                <w:sz w:val="22"/>
                <w:szCs w:val="22"/>
              </w:rPr>
            </w:r>
            <w:r w:rsidRPr="0075717F">
              <w:rPr>
                <w:rFonts w:ascii="Times New Roman" w:hAnsi="Times New Roman"/>
                <w:sz w:val="22"/>
                <w:szCs w:val="22"/>
              </w:rPr>
              <w:fldChar w:fldCharType="separate"/>
            </w:r>
            <w:r w:rsidRPr="0075717F">
              <w:rPr>
                <w:rFonts w:ascii="Times New Roman" w:hAnsi="Times New Roman"/>
                <w:noProof/>
                <w:sz w:val="22"/>
                <w:szCs w:val="22"/>
              </w:rPr>
              <w:t> </w:t>
            </w:r>
            <w:r w:rsidRPr="0075717F">
              <w:rPr>
                <w:rFonts w:ascii="Times New Roman" w:hAnsi="Times New Roman"/>
                <w:noProof/>
                <w:sz w:val="22"/>
                <w:szCs w:val="22"/>
              </w:rPr>
              <w:t> </w:t>
            </w:r>
            <w:r w:rsidRPr="0075717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6B6BA16" w14:textId="77777777" w:rsidR="00543961" w:rsidRDefault="00543961" w:rsidP="00543961">
            <w:r w:rsidRPr="0075717F">
              <w:rPr>
                <w:rFonts w:ascii="Times New Roman" w:hAnsi="Times New Roman"/>
                <w:sz w:val="22"/>
                <w:szCs w:val="22"/>
              </w:rPr>
              <w:fldChar w:fldCharType="begin">
                <w:ffData>
                  <w:name w:val=""/>
                  <w:enabled/>
                  <w:calcOnExit w:val="0"/>
                  <w:textInput>
                    <w:maxLength w:val="2"/>
                  </w:textInput>
                </w:ffData>
              </w:fldChar>
            </w:r>
            <w:r w:rsidRPr="0075717F">
              <w:rPr>
                <w:rFonts w:ascii="Times New Roman" w:hAnsi="Times New Roman"/>
                <w:sz w:val="22"/>
                <w:szCs w:val="22"/>
              </w:rPr>
              <w:instrText xml:space="preserve"> FORMTEXT </w:instrText>
            </w:r>
            <w:r w:rsidRPr="0075717F">
              <w:rPr>
                <w:rFonts w:ascii="Times New Roman" w:hAnsi="Times New Roman"/>
                <w:sz w:val="22"/>
                <w:szCs w:val="22"/>
              </w:rPr>
            </w:r>
            <w:r w:rsidRPr="0075717F">
              <w:rPr>
                <w:rFonts w:ascii="Times New Roman" w:hAnsi="Times New Roman"/>
                <w:sz w:val="22"/>
                <w:szCs w:val="22"/>
              </w:rPr>
              <w:fldChar w:fldCharType="separate"/>
            </w:r>
            <w:r w:rsidRPr="0075717F">
              <w:rPr>
                <w:rFonts w:ascii="Times New Roman" w:hAnsi="Times New Roman"/>
                <w:noProof/>
                <w:sz w:val="22"/>
                <w:szCs w:val="22"/>
              </w:rPr>
              <w:t> </w:t>
            </w:r>
            <w:r w:rsidRPr="0075717F">
              <w:rPr>
                <w:rFonts w:ascii="Times New Roman" w:hAnsi="Times New Roman"/>
                <w:noProof/>
                <w:sz w:val="22"/>
                <w:szCs w:val="22"/>
              </w:rPr>
              <w:t> </w:t>
            </w:r>
            <w:r w:rsidRPr="0075717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B0DA09B"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7C0D184B" w14:textId="77777777" w:rsidTr="008D497D">
        <w:tc>
          <w:tcPr>
            <w:tcW w:w="8406" w:type="dxa"/>
            <w:gridSpan w:val="7"/>
            <w:tcBorders>
              <w:top w:val="single" w:sz="4" w:space="0" w:color="auto"/>
              <w:bottom w:val="single" w:sz="4" w:space="0" w:color="auto"/>
            </w:tcBorders>
          </w:tcPr>
          <w:p w14:paraId="0BF8EA03" w14:textId="77777777" w:rsidR="00543961" w:rsidRDefault="00543961" w:rsidP="00543961">
            <w:pPr>
              <w:spacing w:before="20" w:after="20"/>
              <w:ind w:left="60" w:firstLine="4"/>
              <w:rPr>
                <w:rFonts w:cs="Arial"/>
                <w:sz w:val="18"/>
                <w:szCs w:val="18"/>
              </w:rPr>
            </w:pPr>
            <w:r>
              <w:rPr>
                <w:rFonts w:cs="Arial"/>
                <w:b/>
                <w:sz w:val="18"/>
                <w:szCs w:val="18"/>
              </w:rPr>
              <w:t>57.27(2)(e)  TIME-OUTS – TOILET USAGE</w:t>
            </w:r>
            <w:r>
              <w:rPr>
                <w:rFonts w:cs="Arial"/>
                <w:sz w:val="18"/>
                <w:szCs w:val="18"/>
              </w:rPr>
              <w:t xml:space="preserve">  A resident that is in a time-out shall be permitted use of the toilet if requested.</w:t>
            </w:r>
          </w:p>
        </w:tc>
        <w:tc>
          <w:tcPr>
            <w:tcW w:w="540" w:type="dxa"/>
            <w:gridSpan w:val="2"/>
            <w:tcBorders>
              <w:top w:val="single" w:sz="4" w:space="0" w:color="auto"/>
              <w:bottom w:val="single" w:sz="4" w:space="0" w:color="auto"/>
            </w:tcBorders>
            <w:shd w:val="clear" w:color="auto" w:fill="auto"/>
          </w:tcPr>
          <w:p w14:paraId="67361BE7"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8008C34"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80F5C2A"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855D40E"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FB4F44E"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6CB29A81" w14:textId="77777777" w:rsidTr="008D497D">
        <w:tc>
          <w:tcPr>
            <w:tcW w:w="8406" w:type="dxa"/>
            <w:gridSpan w:val="7"/>
            <w:tcBorders>
              <w:top w:val="single" w:sz="4" w:space="0" w:color="auto"/>
              <w:bottom w:val="single" w:sz="4" w:space="0" w:color="auto"/>
            </w:tcBorders>
          </w:tcPr>
          <w:p w14:paraId="1D69EBC9" w14:textId="77777777" w:rsidR="00543961" w:rsidRDefault="00543961" w:rsidP="00543961">
            <w:pPr>
              <w:spacing w:before="20" w:after="20"/>
              <w:ind w:left="60" w:firstLine="4"/>
              <w:rPr>
                <w:rFonts w:cs="Arial"/>
                <w:sz w:val="18"/>
                <w:szCs w:val="18"/>
              </w:rPr>
            </w:pPr>
            <w:r>
              <w:rPr>
                <w:rFonts w:cs="Arial"/>
                <w:b/>
                <w:sz w:val="18"/>
                <w:szCs w:val="18"/>
              </w:rPr>
              <w:t>57.27(2)(f)  TIME-OUTS – SOUND SUPERVISION</w:t>
            </w:r>
            <w:r>
              <w:rPr>
                <w:rFonts w:cs="Arial"/>
                <w:sz w:val="18"/>
                <w:szCs w:val="18"/>
              </w:rPr>
              <w:t xml:space="preserve">  Any resident that is in a time-out shall be within hearing of a staff member.</w:t>
            </w:r>
          </w:p>
        </w:tc>
        <w:tc>
          <w:tcPr>
            <w:tcW w:w="540" w:type="dxa"/>
            <w:gridSpan w:val="2"/>
            <w:tcBorders>
              <w:top w:val="single" w:sz="4" w:space="0" w:color="auto"/>
              <w:bottom w:val="single" w:sz="4" w:space="0" w:color="auto"/>
            </w:tcBorders>
            <w:shd w:val="clear" w:color="auto" w:fill="auto"/>
          </w:tcPr>
          <w:p w14:paraId="03873F49"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5E24879"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5031077"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4F68C41"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16F7A46"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1F7E46A3" w14:textId="77777777" w:rsidTr="008D497D">
        <w:tc>
          <w:tcPr>
            <w:tcW w:w="8406" w:type="dxa"/>
            <w:gridSpan w:val="7"/>
            <w:tcBorders>
              <w:top w:val="single" w:sz="4" w:space="0" w:color="auto"/>
              <w:bottom w:val="single" w:sz="4" w:space="0" w:color="auto"/>
            </w:tcBorders>
          </w:tcPr>
          <w:p w14:paraId="1ADE4738" w14:textId="77777777" w:rsidR="00543961" w:rsidRDefault="00543961" w:rsidP="00543961">
            <w:pPr>
              <w:spacing w:before="20" w:after="20"/>
              <w:ind w:left="60" w:firstLine="4"/>
              <w:rPr>
                <w:rFonts w:cs="Arial"/>
                <w:sz w:val="18"/>
                <w:szCs w:val="18"/>
              </w:rPr>
            </w:pPr>
            <w:r>
              <w:rPr>
                <w:rFonts w:cs="Arial"/>
                <w:b/>
                <w:sz w:val="18"/>
                <w:szCs w:val="18"/>
              </w:rPr>
              <w:lastRenderedPageBreak/>
              <w:t>57.27(2)(g)  TIME-OUTS – DOCUMENTATION</w:t>
            </w:r>
            <w:r>
              <w:rPr>
                <w:rFonts w:cs="Arial"/>
                <w:sz w:val="18"/>
                <w:szCs w:val="18"/>
              </w:rPr>
              <w:t xml:space="preserve">  Within 12 hours of occurrence, there shall be documentation in the resident’s record of each time-out, including the name of each staff member involved, the length of the time-out, and rationale for use.</w:t>
            </w:r>
          </w:p>
        </w:tc>
        <w:tc>
          <w:tcPr>
            <w:tcW w:w="540" w:type="dxa"/>
            <w:gridSpan w:val="2"/>
            <w:tcBorders>
              <w:top w:val="single" w:sz="4" w:space="0" w:color="auto"/>
              <w:bottom w:val="single" w:sz="4" w:space="0" w:color="auto"/>
            </w:tcBorders>
            <w:shd w:val="clear" w:color="auto" w:fill="auto"/>
          </w:tcPr>
          <w:p w14:paraId="5C5EE8AA"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7EBF13A"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1922985"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BAA8C20"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8CE5ACC"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0B1CBE13" w14:textId="77777777" w:rsidTr="008D497D">
        <w:tc>
          <w:tcPr>
            <w:tcW w:w="8406" w:type="dxa"/>
            <w:gridSpan w:val="7"/>
            <w:tcBorders>
              <w:top w:val="single" w:sz="4" w:space="0" w:color="auto"/>
              <w:bottom w:val="single" w:sz="4" w:space="0" w:color="auto"/>
            </w:tcBorders>
          </w:tcPr>
          <w:p w14:paraId="4A689EE0" w14:textId="77777777" w:rsidR="00543961" w:rsidRDefault="00543961" w:rsidP="00543961">
            <w:pPr>
              <w:pStyle w:val="atxt3para"/>
              <w:tabs>
                <w:tab w:val="clear" w:pos="0"/>
                <w:tab w:val="clear" w:pos="504"/>
                <w:tab w:val="clear" w:pos="2880"/>
                <w:tab w:val="clear" w:pos="4320"/>
                <w:tab w:val="left" w:pos="162"/>
              </w:tabs>
              <w:spacing w:before="0" w:after="0" w:line="240" w:lineRule="auto"/>
              <w:ind w:left="60" w:right="173" w:firstLine="4"/>
              <w:jc w:val="left"/>
              <w:rPr>
                <w:rFonts w:ascii="Arial" w:hAnsi="Arial" w:cs="Arial"/>
                <w:sz w:val="24"/>
                <w:szCs w:val="24"/>
              </w:rPr>
            </w:pPr>
            <w:r>
              <w:rPr>
                <w:rFonts w:ascii="Arial" w:hAnsi="Arial" w:cs="Arial"/>
                <w:b/>
              </w:rPr>
              <w:t>57.27(3)(a)  EMERGENCY SAFETY INTERVENTION</w:t>
            </w:r>
            <w:r>
              <w:rPr>
                <w:rFonts w:ascii="Arial" w:hAnsi="Arial" w:cs="Arial"/>
              </w:rPr>
              <w:t xml:space="preserve">  A staff member may not use any type of physical restraint on a resident unless the </w:t>
            </w:r>
            <w:proofErr w:type="spellStart"/>
            <w:r>
              <w:rPr>
                <w:rFonts w:ascii="Arial" w:hAnsi="Arial" w:cs="Arial"/>
              </w:rPr>
              <w:t>resident’s</w:t>
            </w:r>
            <w:proofErr w:type="spellEnd"/>
            <w:r>
              <w:rPr>
                <w:rFonts w:ascii="Arial" w:hAnsi="Arial" w:cs="Arial"/>
              </w:rPr>
              <w:t xml:space="preserve"> behavior presents an imminent danger of harm to self or others and physical restraint is necessary to contain the risk and keep the resident and others safe.  </w:t>
            </w:r>
          </w:p>
        </w:tc>
        <w:tc>
          <w:tcPr>
            <w:tcW w:w="540" w:type="dxa"/>
            <w:gridSpan w:val="2"/>
            <w:tcBorders>
              <w:top w:val="single" w:sz="4" w:space="0" w:color="auto"/>
              <w:bottom w:val="single" w:sz="4" w:space="0" w:color="auto"/>
            </w:tcBorders>
            <w:shd w:val="clear" w:color="auto" w:fill="auto"/>
          </w:tcPr>
          <w:p w14:paraId="2AA3D20A"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9F8F8DB"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F6FBBE7"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B6FE8E4"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F466851"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43A96389" w14:textId="77777777" w:rsidTr="008D497D">
        <w:tc>
          <w:tcPr>
            <w:tcW w:w="8406" w:type="dxa"/>
            <w:gridSpan w:val="7"/>
            <w:tcBorders>
              <w:top w:val="single" w:sz="4" w:space="0" w:color="auto"/>
              <w:bottom w:val="single" w:sz="4" w:space="0" w:color="auto"/>
            </w:tcBorders>
          </w:tcPr>
          <w:p w14:paraId="68B49FCA" w14:textId="77777777" w:rsidR="00543961" w:rsidRDefault="00543961" w:rsidP="00543961">
            <w:pPr>
              <w:pStyle w:val="atxt3para"/>
              <w:tabs>
                <w:tab w:val="clear" w:pos="0"/>
                <w:tab w:val="clear" w:pos="504"/>
                <w:tab w:val="clear" w:pos="2880"/>
                <w:tab w:val="clear" w:pos="4320"/>
                <w:tab w:val="left" w:pos="162"/>
              </w:tabs>
              <w:spacing w:before="0" w:after="0" w:line="240" w:lineRule="auto"/>
              <w:ind w:left="60" w:right="173" w:firstLine="4"/>
              <w:jc w:val="left"/>
              <w:rPr>
                <w:rFonts w:ascii="Arial" w:hAnsi="Arial" w:cs="Arial"/>
                <w:sz w:val="24"/>
                <w:szCs w:val="24"/>
              </w:rPr>
            </w:pPr>
            <w:r>
              <w:rPr>
                <w:rFonts w:ascii="Arial" w:hAnsi="Arial" w:cs="Arial"/>
                <w:b/>
              </w:rPr>
              <w:t>57.27(3)(b)</w:t>
            </w:r>
            <w:r>
              <w:rPr>
                <w:rFonts w:ascii="Arial" w:hAnsi="Arial" w:cs="Arial"/>
              </w:rPr>
              <w:t xml:space="preserve">  </w:t>
            </w:r>
            <w:r>
              <w:rPr>
                <w:rFonts w:ascii="Arial" w:hAnsi="Arial" w:cs="Arial"/>
                <w:b/>
              </w:rPr>
              <w:t>EMERGENCY SAFTEY INTERVENTION</w:t>
            </w:r>
            <w:r>
              <w:rPr>
                <w:rFonts w:ascii="Arial" w:hAnsi="Arial" w:cs="Arial"/>
                <w:bCs/>
              </w:rPr>
              <w:t xml:space="preserve">  </w:t>
            </w:r>
            <w:r>
              <w:rPr>
                <w:rFonts w:ascii="Arial" w:hAnsi="Arial" w:cs="Arial"/>
              </w:rPr>
              <w:t>A staff member shall attempt other feasible alternatives to de-escalate a resident and situation before using physical restraint.</w:t>
            </w:r>
          </w:p>
        </w:tc>
        <w:tc>
          <w:tcPr>
            <w:tcW w:w="540" w:type="dxa"/>
            <w:gridSpan w:val="2"/>
            <w:tcBorders>
              <w:top w:val="single" w:sz="4" w:space="0" w:color="auto"/>
              <w:bottom w:val="single" w:sz="4" w:space="0" w:color="auto"/>
            </w:tcBorders>
            <w:shd w:val="clear" w:color="auto" w:fill="auto"/>
          </w:tcPr>
          <w:p w14:paraId="7462EDC2"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45EF3C9"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9BB6DF0"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4513F30"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BF1BB40"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1C682B97" w14:textId="77777777" w:rsidTr="008D497D">
        <w:tc>
          <w:tcPr>
            <w:tcW w:w="8406" w:type="dxa"/>
            <w:gridSpan w:val="7"/>
            <w:tcBorders>
              <w:top w:val="single" w:sz="4" w:space="0" w:color="auto"/>
              <w:bottom w:val="single" w:sz="4" w:space="0" w:color="auto"/>
            </w:tcBorders>
          </w:tcPr>
          <w:p w14:paraId="545C5E14" w14:textId="77777777" w:rsidR="00543961" w:rsidRDefault="00543961" w:rsidP="00543961">
            <w:pPr>
              <w:pStyle w:val="PlainText"/>
              <w:tabs>
                <w:tab w:val="left" w:pos="177"/>
              </w:tabs>
              <w:ind w:left="60" w:right="173" w:firstLine="4"/>
              <w:rPr>
                <w:rFonts w:ascii="Arial" w:hAnsi="Arial" w:cs="Arial"/>
                <w:color w:val="000000"/>
                <w:sz w:val="18"/>
                <w:szCs w:val="24"/>
              </w:rPr>
            </w:pPr>
            <w:r>
              <w:rPr>
                <w:rFonts w:ascii="Arial" w:hAnsi="Arial" w:cs="Arial"/>
                <w:b/>
                <w:sz w:val="18"/>
              </w:rPr>
              <w:t>57.27(3)(c)  EMERGENCY SAFTEY INTERVENTION</w:t>
            </w:r>
            <w:r>
              <w:rPr>
                <w:rFonts w:ascii="Arial" w:hAnsi="Arial" w:cs="Arial"/>
                <w:bCs/>
                <w:sz w:val="18"/>
              </w:rPr>
              <w:t xml:space="preserve">  </w:t>
            </w:r>
            <w:r>
              <w:rPr>
                <w:rFonts w:ascii="Arial" w:hAnsi="Arial" w:cs="Arial"/>
                <w:sz w:val="18"/>
              </w:rPr>
              <w:t>A staff member may not use physical restraint as disciplinary action, for the convenience of the staff member, or for therapeutic purposes.</w:t>
            </w:r>
          </w:p>
        </w:tc>
        <w:tc>
          <w:tcPr>
            <w:tcW w:w="540" w:type="dxa"/>
            <w:gridSpan w:val="2"/>
            <w:tcBorders>
              <w:top w:val="single" w:sz="4" w:space="0" w:color="auto"/>
              <w:bottom w:val="single" w:sz="4" w:space="0" w:color="auto"/>
            </w:tcBorders>
            <w:shd w:val="clear" w:color="auto" w:fill="auto"/>
          </w:tcPr>
          <w:p w14:paraId="769200E6"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A8BB599"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CC293BD"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965DB29"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3959455"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42ACBFC5" w14:textId="77777777" w:rsidTr="008D497D">
        <w:tc>
          <w:tcPr>
            <w:tcW w:w="8406" w:type="dxa"/>
            <w:gridSpan w:val="7"/>
            <w:tcBorders>
              <w:top w:val="single" w:sz="4" w:space="0" w:color="auto"/>
              <w:bottom w:val="single" w:sz="4" w:space="0" w:color="auto"/>
            </w:tcBorders>
          </w:tcPr>
          <w:p w14:paraId="635D07DC" w14:textId="77777777" w:rsidR="00543961" w:rsidRDefault="00543961" w:rsidP="00543961">
            <w:pPr>
              <w:pStyle w:val="PlainText"/>
              <w:tabs>
                <w:tab w:val="left" w:pos="177"/>
                <w:tab w:val="left" w:pos="1272"/>
              </w:tabs>
              <w:ind w:left="60" w:right="173" w:firstLine="4"/>
              <w:rPr>
                <w:rFonts w:ascii="Arial" w:hAnsi="Arial" w:cs="Arial"/>
                <w:bCs/>
                <w:sz w:val="18"/>
              </w:rPr>
            </w:pPr>
            <w:r>
              <w:rPr>
                <w:rFonts w:ascii="Arial" w:hAnsi="Arial" w:cs="Arial"/>
                <w:b/>
                <w:sz w:val="18"/>
              </w:rPr>
              <w:t>57.27(3)(d)  EMERGENCY SAFTEY INTERVENTION</w:t>
            </w:r>
            <w:r>
              <w:rPr>
                <w:rFonts w:ascii="Arial" w:hAnsi="Arial" w:cs="Arial"/>
                <w:bCs/>
                <w:sz w:val="18"/>
              </w:rPr>
              <w:t xml:space="preserve">  </w:t>
            </w:r>
            <w:r>
              <w:rPr>
                <w:rFonts w:ascii="Arial" w:hAnsi="Arial" w:cs="Arial"/>
                <w:sz w:val="18"/>
              </w:rPr>
              <w:t>If physical restraint is necessary under par. (a), a staff member may only use the physical restraint in the following manner:</w:t>
            </w:r>
          </w:p>
        </w:tc>
        <w:tc>
          <w:tcPr>
            <w:tcW w:w="540" w:type="dxa"/>
            <w:gridSpan w:val="2"/>
            <w:tcBorders>
              <w:top w:val="single" w:sz="4" w:space="0" w:color="auto"/>
              <w:bottom w:val="single" w:sz="4" w:space="0" w:color="auto"/>
            </w:tcBorders>
            <w:shd w:val="clear" w:color="auto" w:fill="auto"/>
          </w:tcPr>
          <w:p w14:paraId="0303721F"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7D53BD1"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A64C433"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76B824E"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272A18F"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54F1DA49" w14:textId="77777777" w:rsidTr="008D497D">
        <w:tc>
          <w:tcPr>
            <w:tcW w:w="8406" w:type="dxa"/>
            <w:gridSpan w:val="7"/>
            <w:tcBorders>
              <w:top w:val="single" w:sz="4" w:space="0" w:color="auto"/>
              <w:bottom w:val="single" w:sz="4" w:space="0" w:color="auto"/>
            </w:tcBorders>
          </w:tcPr>
          <w:p w14:paraId="7845B3B7" w14:textId="77777777" w:rsidR="00543961" w:rsidRDefault="00543961" w:rsidP="00543961">
            <w:pPr>
              <w:pStyle w:val="PlainText"/>
              <w:ind w:left="60" w:right="173" w:firstLine="4"/>
              <w:rPr>
                <w:rFonts w:ascii="Arial" w:hAnsi="Arial" w:cs="Arial"/>
                <w:bCs/>
                <w:sz w:val="18"/>
                <w:szCs w:val="18"/>
              </w:rPr>
            </w:pPr>
            <w:r>
              <w:rPr>
                <w:rFonts w:ascii="Arial" w:hAnsi="Arial" w:cs="Arial"/>
                <w:b/>
                <w:bCs/>
                <w:sz w:val="18"/>
                <w:szCs w:val="18"/>
              </w:rPr>
              <w:t>57.27(3)(d)1.</w:t>
            </w:r>
            <w:r>
              <w:rPr>
                <w:rFonts w:ascii="Arial" w:hAnsi="Arial" w:cs="Arial"/>
                <w:sz w:val="18"/>
                <w:szCs w:val="18"/>
              </w:rPr>
              <w:t xml:space="preserve">  </w:t>
            </w:r>
            <w:r>
              <w:rPr>
                <w:rFonts w:ascii="Arial" w:hAnsi="Arial" w:cs="Arial"/>
                <w:b/>
                <w:sz w:val="18"/>
                <w:szCs w:val="18"/>
              </w:rPr>
              <w:t>EMERGENCY SAFETY INTERVENTION</w:t>
            </w:r>
            <w:r>
              <w:rPr>
                <w:rFonts w:ascii="Arial" w:hAnsi="Arial" w:cs="Arial"/>
                <w:bCs/>
                <w:sz w:val="18"/>
                <w:szCs w:val="18"/>
              </w:rPr>
              <w:t xml:space="preserve">  </w:t>
            </w:r>
            <w:r>
              <w:rPr>
                <w:rFonts w:ascii="Arial" w:hAnsi="Arial" w:cs="Arial"/>
                <w:sz w:val="18"/>
                <w:szCs w:val="18"/>
              </w:rPr>
              <w:t>With the least amount of force necessary and in the least restrictive manner to manage the imminent danger of harm to self or others.</w:t>
            </w:r>
          </w:p>
        </w:tc>
        <w:tc>
          <w:tcPr>
            <w:tcW w:w="540" w:type="dxa"/>
            <w:gridSpan w:val="2"/>
            <w:tcBorders>
              <w:top w:val="single" w:sz="4" w:space="0" w:color="auto"/>
              <w:bottom w:val="single" w:sz="4" w:space="0" w:color="auto"/>
            </w:tcBorders>
            <w:shd w:val="clear" w:color="auto" w:fill="auto"/>
          </w:tcPr>
          <w:p w14:paraId="250C7ACE"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4BB9FA1"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CE7CD36"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68AE8CD"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A11B8F8"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4B6E0DEA" w14:textId="77777777" w:rsidTr="008D497D">
        <w:tc>
          <w:tcPr>
            <w:tcW w:w="8406" w:type="dxa"/>
            <w:gridSpan w:val="7"/>
            <w:tcBorders>
              <w:top w:val="single" w:sz="4" w:space="0" w:color="auto"/>
              <w:bottom w:val="single" w:sz="4" w:space="0" w:color="auto"/>
            </w:tcBorders>
          </w:tcPr>
          <w:p w14:paraId="5D4FF457" w14:textId="77777777" w:rsidR="00543961" w:rsidRDefault="00543961" w:rsidP="00543961">
            <w:pPr>
              <w:pStyle w:val="PlainText"/>
              <w:tabs>
                <w:tab w:val="left" w:pos="162"/>
                <w:tab w:val="left" w:pos="1272"/>
              </w:tabs>
              <w:ind w:left="60" w:right="173" w:firstLine="4"/>
              <w:rPr>
                <w:rFonts w:ascii="Arial" w:hAnsi="Arial" w:cs="Arial"/>
                <w:bCs/>
                <w:sz w:val="18"/>
                <w:szCs w:val="18"/>
              </w:rPr>
            </w:pPr>
            <w:r>
              <w:rPr>
                <w:rFonts w:ascii="Arial" w:hAnsi="Arial" w:cs="Arial"/>
                <w:b/>
                <w:bCs/>
                <w:sz w:val="18"/>
                <w:szCs w:val="18"/>
              </w:rPr>
              <w:t xml:space="preserve">57.27(3)(d)2.  </w:t>
            </w:r>
            <w:r>
              <w:rPr>
                <w:rFonts w:ascii="Arial" w:hAnsi="Arial" w:cs="Arial"/>
                <w:b/>
                <w:sz w:val="18"/>
                <w:szCs w:val="18"/>
              </w:rPr>
              <w:t>EMERGENCY SAFETY INTERVENTION</w:t>
            </w:r>
            <w:r>
              <w:rPr>
                <w:rFonts w:ascii="Arial" w:hAnsi="Arial" w:cs="Arial"/>
                <w:bCs/>
                <w:sz w:val="18"/>
                <w:szCs w:val="18"/>
              </w:rPr>
              <w:t xml:space="preserve"> </w:t>
            </w:r>
            <w:r>
              <w:rPr>
                <w:rFonts w:ascii="Arial" w:hAnsi="Arial" w:cs="Arial"/>
                <w:sz w:val="18"/>
                <w:szCs w:val="18"/>
              </w:rPr>
              <w:t xml:space="preserve"> That lasts only for the duration of time that there is an imminent danger of harm to self or others.   </w:t>
            </w:r>
          </w:p>
        </w:tc>
        <w:tc>
          <w:tcPr>
            <w:tcW w:w="540" w:type="dxa"/>
            <w:gridSpan w:val="2"/>
            <w:tcBorders>
              <w:top w:val="single" w:sz="4" w:space="0" w:color="auto"/>
              <w:bottom w:val="single" w:sz="4" w:space="0" w:color="auto"/>
            </w:tcBorders>
            <w:shd w:val="clear" w:color="auto" w:fill="auto"/>
          </w:tcPr>
          <w:p w14:paraId="5F5D94EE"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4D383B4"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1705554"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FCD1CB4" w14:textId="77777777" w:rsidR="00543961" w:rsidRDefault="00543961" w:rsidP="00543961">
            <w:r w:rsidRPr="00541B40">
              <w:rPr>
                <w:rFonts w:ascii="Times New Roman" w:hAnsi="Times New Roman"/>
                <w:sz w:val="22"/>
                <w:szCs w:val="22"/>
              </w:rPr>
              <w:fldChar w:fldCharType="begin">
                <w:ffData>
                  <w:name w:val=""/>
                  <w:enabled/>
                  <w:calcOnExit w:val="0"/>
                  <w:textInput>
                    <w:maxLength w:val="2"/>
                  </w:textInput>
                </w:ffData>
              </w:fldChar>
            </w:r>
            <w:r w:rsidRPr="00541B40">
              <w:rPr>
                <w:rFonts w:ascii="Times New Roman" w:hAnsi="Times New Roman"/>
                <w:sz w:val="22"/>
                <w:szCs w:val="22"/>
              </w:rPr>
              <w:instrText xml:space="preserve"> FORMTEXT </w:instrText>
            </w:r>
            <w:r w:rsidRPr="00541B40">
              <w:rPr>
                <w:rFonts w:ascii="Times New Roman" w:hAnsi="Times New Roman"/>
                <w:sz w:val="22"/>
                <w:szCs w:val="22"/>
              </w:rPr>
            </w:r>
            <w:r w:rsidRPr="00541B40">
              <w:rPr>
                <w:rFonts w:ascii="Times New Roman" w:hAnsi="Times New Roman"/>
                <w:sz w:val="22"/>
                <w:szCs w:val="22"/>
              </w:rPr>
              <w:fldChar w:fldCharType="separate"/>
            </w:r>
            <w:r w:rsidRPr="00541B40">
              <w:rPr>
                <w:rFonts w:ascii="Times New Roman" w:hAnsi="Times New Roman"/>
                <w:noProof/>
                <w:sz w:val="22"/>
                <w:szCs w:val="22"/>
              </w:rPr>
              <w:t> </w:t>
            </w:r>
            <w:r w:rsidRPr="00541B40">
              <w:rPr>
                <w:rFonts w:ascii="Times New Roman" w:hAnsi="Times New Roman"/>
                <w:noProof/>
                <w:sz w:val="22"/>
                <w:szCs w:val="22"/>
              </w:rPr>
              <w:t> </w:t>
            </w:r>
            <w:r w:rsidRPr="00541B40">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AD2FE2E"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58AC1CF3" w14:textId="77777777" w:rsidTr="008D497D">
        <w:tc>
          <w:tcPr>
            <w:tcW w:w="8406" w:type="dxa"/>
            <w:gridSpan w:val="7"/>
            <w:tcBorders>
              <w:top w:val="single" w:sz="4" w:space="0" w:color="auto"/>
              <w:bottom w:val="single" w:sz="4" w:space="0" w:color="auto"/>
            </w:tcBorders>
          </w:tcPr>
          <w:p w14:paraId="5818B6BA" w14:textId="77777777" w:rsidR="00543961" w:rsidRDefault="00543961" w:rsidP="00543961">
            <w:pPr>
              <w:pStyle w:val="PlainText"/>
              <w:tabs>
                <w:tab w:val="left" w:pos="162"/>
              </w:tabs>
              <w:ind w:left="60" w:right="173" w:firstLine="4"/>
              <w:rPr>
                <w:rFonts w:ascii="Arial" w:hAnsi="Arial" w:cs="Arial"/>
                <w:sz w:val="18"/>
                <w:szCs w:val="18"/>
              </w:rPr>
            </w:pPr>
            <w:r>
              <w:rPr>
                <w:rFonts w:ascii="Arial" w:hAnsi="Arial" w:cs="Arial"/>
                <w:b/>
                <w:bCs/>
                <w:sz w:val="18"/>
                <w:szCs w:val="18"/>
              </w:rPr>
              <w:t>57.27(3)(d)3.a.</w:t>
            </w:r>
            <w:r>
              <w:rPr>
                <w:rFonts w:ascii="Arial" w:hAnsi="Arial" w:cs="Arial"/>
                <w:sz w:val="18"/>
                <w:szCs w:val="18"/>
              </w:rPr>
              <w:t xml:space="preserve">  </w:t>
            </w:r>
            <w:r>
              <w:rPr>
                <w:rFonts w:ascii="Arial" w:hAnsi="Arial" w:cs="Arial"/>
                <w:b/>
                <w:sz w:val="18"/>
                <w:szCs w:val="18"/>
              </w:rPr>
              <w:t>EMERGENCY SAFETY INTERVENTION</w:t>
            </w:r>
            <w:r>
              <w:rPr>
                <w:rFonts w:ascii="Arial" w:hAnsi="Arial" w:cs="Arial"/>
                <w:bCs/>
                <w:sz w:val="18"/>
                <w:szCs w:val="18"/>
              </w:rPr>
              <w:t xml:space="preserve">  </w:t>
            </w:r>
            <w:r>
              <w:rPr>
                <w:rFonts w:ascii="Arial" w:hAnsi="Arial" w:cs="Arial"/>
                <w:sz w:val="18"/>
                <w:szCs w:val="18"/>
              </w:rPr>
              <w:t xml:space="preserve">That does not include any of the following: </w:t>
            </w:r>
            <w:r>
              <w:rPr>
                <w:rFonts w:ascii="Arial" w:hAnsi="Arial" w:cs="Arial"/>
                <w:color w:val="000000"/>
                <w:sz w:val="18"/>
                <w:szCs w:val="18"/>
              </w:rPr>
              <w:t xml:space="preserve"> Any maneuver or technique that does not give adequate attention and care to protection of the resident’s head.</w:t>
            </w:r>
          </w:p>
        </w:tc>
        <w:tc>
          <w:tcPr>
            <w:tcW w:w="540" w:type="dxa"/>
            <w:gridSpan w:val="2"/>
            <w:tcBorders>
              <w:top w:val="single" w:sz="4" w:space="0" w:color="auto"/>
              <w:bottom w:val="single" w:sz="4" w:space="0" w:color="auto"/>
            </w:tcBorders>
            <w:shd w:val="clear" w:color="auto" w:fill="auto"/>
          </w:tcPr>
          <w:p w14:paraId="4726ECEA" w14:textId="77777777" w:rsidR="00543961" w:rsidRDefault="00543961" w:rsidP="00543961">
            <w:r w:rsidRPr="009543FC">
              <w:rPr>
                <w:rFonts w:ascii="Times New Roman" w:hAnsi="Times New Roman"/>
                <w:sz w:val="22"/>
                <w:szCs w:val="22"/>
              </w:rPr>
              <w:fldChar w:fldCharType="begin">
                <w:ffData>
                  <w:name w:val=""/>
                  <w:enabled/>
                  <w:calcOnExit w:val="0"/>
                  <w:textInput>
                    <w:maxLength w:val="2"/>
                  </w:textInput>
                </w:ffData>
              </w:fldChar>
            </w:r>
            <w:r w:rsidRPr="009543FC">
              <w:rPr>
                <w:rFonts w:ascii="Times New Roman" w:hAnsi="Times New Roman"/>
                <w:sz w:val="22"/>
                <w:szCs w:val="22"/>
              </w:rPr>
              <w:instrText xml:space="preserve"> FORMTEXT </w:instrText>
            </w:r>
            <w:r w:rsidRPr="009543FC">
              <w:rPr>
                <w:rFonts w:ascii="Times New Roman" w:hAnsi="Times New Roman"/>
                <w:sz w:val="22"/>
                <w:szCs w:val="22"/>
              </w:rPr>
            </w:r>
            <w:r w:rsidRPr="009543FC">
              <w:rPr>
                <w:rFonts w:ascii="Times New Roman" w:hAnsi="Times New Roman"/>
                <w:sz w:val="22"/>
                <w:szCs w:val="22"/>
              </w:rPr>
              <w:fldChar w:fldCharType="separate"/>
            </w:r>
            <w:r w:rsidRPr="009543FC">
              <w:rPr>
                <w:rFonts w:ascii="Times New Roman" w:hAnsi="Times New Roman"/>
                <w:noProof/>
                <w:sz w:val="22"/>
                <w:szCs w:val="22"/>
              </w:rPr>
              <w:t> </w:t>
            </w:r>
            <w:r w:rsidRPr="009543FC">
              <w:rPr>
                <w:rFonts w:ascii="Times New Roman" w:hAnsi="Times New Roman"/>
                <w:noProof/>
                <w:sz w:val="22"/>
                <w:szCs w:val="22"/>
              </w:rPr>
              <w:t> </w:t>
            </w:r>
            <w:r w:rsidRPr="009543F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5A3E9EF" w14:textId="77777777" w:rsidR="00543961" w:rsidRDefault="00543961" w:rsidP="00543961">
            <w:r w:rsidRPr="009543FC">
              <w:rPr>
                <w:rFonts w:ascii="Times New Roman" w:hAnsi="Times New Roman"/>
                <w:sz w:val="22"/>
                <w:szCs w:val="22"/>
              </w:rPr>
              <w:fldChar w:fldCharType="begin">
                <w:ffData>
                  <w:name w:val=""/>
                  <w:enabled/>
                  <w:calcOnExit w:val="0"/>
                  <w:textInput>
                    <w:maxLength w:val="2"/>
                  </w:textInput>
                </w:ffData>
              </w:fldChar>
            </w:r>
            <w:r w:rsidRPr="009543FC">
              <w:rPr>
                <w:rFonts w:ascii="Times New Roman" w:hAnsi="Times New Roman"/>
                <w:sz w:val="22"/>
                <w:szCs w:val="22"/>
              </w:rPr>
              <w:instrText xml:space="preserve"> FORMTEXT </w:instrText>
            </w:r>
            <w:r w:rsidRPr="009543FC">
              <w:rPr>
                <w:rFonts w:ascii="Times New Roman" w:hAnsi="Times New Roman"/>
                <w:sz w:val="22"/>
                <w:szCs w:val="22"/>
              </w:rPr>
            </w:r>
            <w:r w:rsidRPr="009543FC">
              <w:rPr>
                <w:rFonts w:ascii="Times New Roman" w:hAnsi="Times New Roman"/>
                <w:sz w:val="22"/>
                <w:szCs w:val="22"/>
              </w:rPr>
              <w:fldChar w:fldCharType="separate"/>
            </w:r>
            <w:r w:rsidRPr="009543FC">
              <w:rPr>
                <w:rFonts w:ascii="Times New Roman" w:hAnsi="Times New Roman"/>
                <w:noProof/>
                <w:sz w:val="22"/>
                <w:szCs w:val="22"/>
              </w:rPr>
              <w:t> </w:t>
            </w:r>
            <w:r w:rsidRPr="009543FC">
              <w:rPr>
                <w:rFonts w:ascii="Times New Roman" w:hAnsi="Times New Roman"/>
                <w:noProof/>
                <w:sz w:val="22"/>
                <w:szCs w:val="22"/>
              </w:rPr>
              <w:t> </w:t>
            </w:r>
            <w:r w:rsidRPr="009543F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C5262D8" w14:textId="77777777" w:rsidR="00543961" w:rsidRDefault="00543961" w:rsidP="00543961">
            <w:r w:rsidRPr="009543FC">
              <w:rPr>
                <w:rFonts w:ascii="Times New Roman" w:hAnsi="Times New Roman"/>
                <w:sz w:val="22"/>
                <w:szCs w:val="22"/>
              </w:rPr>
              <w:fldChar w:fldCharType="begin">
                <w:ffData>
                  <w:name w:val=""/>
                  <w:enabled/>
                  <w:calcOnExit w:val="0"/>
                  <w:textInput>
                    <w:maxLength w:val="2"/>
                  </w:textInput>
                </w:ffData>
              </w:fldChar>
            </w:r>
            <w:r w:rsidRPr="009543FC">
              <w:rPr>
                <w:rFonts w:ascii="Times New Roman" w:hAnsi="Times New Roman"/>
                <w:sz w:val="22"/>
                <w:szCs w:val="22"/>
              </w:rPr>
              <w:instrText xml:space="preserve"> FORMTEXT </w:instrText>
            </w:r>
            <w:r w:rsidRPr="009543FC">
              <w:rPr>
                <w:rFonts w:ascii="Times New Roman" w:hAnsi="Times New Roman"/>
                <w:sz w:val="22"/>
                <w:szCs w:val="22"/>
              </w:rPr>
            </w:r>
            <w:r w:rsidRPr="009543FC">
              <w:rPr>
                <w:rFonts w:ascii="Times New Roman" w:hAnsi="Times New Roman"/>
                <w:sz w:val="22"/>
                <w:szCs w:val="22"/>
              </w:rPr>
              <w:fldChar w:fldCharType="separate"/>
            </w:r>
            <w:r w:rsidRPr="009543FC">
              <w:rPr>
                <w:rFonts w:ascii="Times New Roman" w:hAnsi="Times New Roman"/>
                <w:noProof/>
                <w:sz w:val="22"/>
                <w:szCs w:val="22"/>
              </w:rPr>
              <w:t> </w:t>
            </w:r>
            <w:r w:rsidRPr="009543FC">
              <w:rPr>
                <w:rFonts w:ascii="Times New Roman" w:hAnsi="Times New Roman"/>
                <w:noProof/>
                <w:sz w:val="22"/>
                <w:szCs w:val="22"/>
              </w:rPr>
              <w:t> </w:t>
            </w:r>
            <w:r w:rsidRPr="009543F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F857F5B" w14:textId="77777777" w:rsidR="00543961" w:rsidRDefault="00543961" w:rsidP="00543961">
            <w:r w:rsidRPr="009543FC">
              <w:rPr>
                <w:rFonts w:ascii="Times New Roman" w:hAnsi="Times New Roman"/>
                <w:sz w:val="22"/>
                <w:szCs w:val="22"/>
              </w:rPr>
              <w:fldChar w:fldCharType="begin">
                <w:ffData>
                  <w:name w:val=""/>
                  <w:enabled/>
                  <w:calcOnExit w:val="0"/>
                  <w:textInput>
                    <w:maxLength w:val="2"/>
                  </w:textInput>
                </w:ffData>
              </w:fldChar>
            </w:r>
            <w:r w:rsidRPr="009543FC">
              <w:rPr>
                <w:rFonts w:ascii="Times New Roman" w:hAnsi="Times New Roman"/>
                <w:sz w:val="22"/>
                <w:szCs w:val="22"/>
              </w:rPr>
              <w:instrText xml:space="preserve"> FORMTEXT </w:instrText>
            </w:r>
            <w:r w:rsidRPr="009543FC">
              <w:rPr>
                <w:rFonts w:ascii="Times New Roman" w:hAnsi="Times New Roman"/>
                <w:sz w:val="22"/>
                <w:szCs w:val="22"/>
              </w:rPr>
            </w:r>
            <w:r w:rsidRPr="009543FC">
              <w:rPr>
                <w:rFonts w:ascii="Times New Roman" w:hAnsi="Times New Roman"/>
                <w:sz w:val="22"/>
                <w:szCs w:val="22"/>
              </w:rPr>
              <w:fldChar w:fldCharType="separate"/>
            </w:r>
            <w:r w:rsidRPr="009543FC">
              <w:rPr>
                <w:rFonts w:ascii="Times New Roman" w:hAnsi="Times New Roman"/>
                <w:noProof/>
                <w:sz w:val="22"/>
                <w:szCs w:val="22"/>
              </w:rPr>
              <w:t> </w:t>
            </w:r>
            <w:r w:rsidRPr="009543FC">
              <w:rPr>
                <w:rFonts w:ascii="Times New Roman" w:hAnsi="Times New Roman"/>
                <w:noProof/>
                <w:sz w:val="22"/>
                <w:szCs w:val="22"/>
              </w:rPr>
              <w:t> </w:t>
            </w:r>
            <w:r w:rsidRPr="009543F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F73CDD4"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62F3F357" w14:textId="77777777" w:rsidTr="008D497D">
        <w:tc>
          <w:tcPr>
            <w:tcW w:w="8406" w:type="dxa"/>
            <w:gridSpan w:val="7"/>
            <w:tcBorders>
              <w:top w:val="single" w:sz="4" w:space="0" w:color="auto"/>
              <w:bottom w:val="single" w:sz="4" w:space="0" w:color="auto"/>
            </w:tcBorders>
          </w:tcPr>
          <w:p w14:paraId="5DDF756F" w14:textId="77777777" w:rsidR="00543961" w:rsidRDefault="00543961" w:rsidP="00543961">
            <w:pPr>
              <w:pStyle w:val="PlainText"/>
              <w:tabs>
                <w:tab w:val="left" w:pos="162"/>
                <w:tab w:val="left" w:pos="1512"/>
              </w:tabs>
              <w:spacing w:before="40" w:after="40"/>
              <w:ind w:left="60" w:right="173" w:firstLine="4"/>
              <w:rPr>
                <w:rFonts w:ascii="Arial" w:hAnsi="Arial" w:cs="Arial"/>
                <w:color w:val="000000"/>
                <w:sz w:val="18"/>
                <w:szCs w:val="18"/>
              </w:rPr>
            </w:pPr>
            <w:r>
              <w:rPr>
                <w:rFonts w:ascii="Arial" w:hAnsi="Arial" w:cs="Arial"/>
                <w:b/>
                <w:bCs/>
                <w:sz w:val="18"/>
                <w:szCs w:val="18"/>
              </w:rPr>
              <w:t>57.27(3)(d)3.b.</w:t>
            </w:r>
            <w:r>
              <w:rPr>
                <w:rFonts w:ascii="Arial" w:hAnsi="Arial" w:cs="Arial"/>
                <w:sz w:val="18"/>
                <w:szCs w:val="18"/>
              </w:rPr>
              <w:t xml:space="preserve">  </w:t>
            </w:r>
            <w:r>
              <w:rPr>
                <w:rFonts w:ascii="Arial" w:hAnsi="Arial" w:cs="Arial"/>
                <w:b/>
                <w:sz w:val="18"/>
                <w:szCs w:val="18"/>
              </w:rPr>
              <w:t>EMERGENCY SAFETY INTERVENTION</w:t>
            </w:r>
            <w:r>
              <w:rPr>
                <w:rFonts w:ascii="Arial" w:hAnsi="Arial" w:cs="Arial"/>
                <w:sz w:val="18"/>
                <w:szCs w:val="18"/>
              </w:rPr>
              <w:t xml:space="preserve">  Any maneuver that places pressure or weight on the resident’s chest, lungs, sternum, diaphragm, back, or abdomen causing chest compression.</w:t>
            </w:r>
          </w:p>
        </w:tc>
        <w:tc>
          <w:tcPr>
            <w:tcW w:w="540" w:type="dxa"/>
            <w:gridSpan w:val="2"/>
            <w:tcBorders>
              <w:top w:val="single" w:sz="4" w:space="0" w:color="auto"/>
              <w:bottom w:val="single" w:sz="4" w:space="0" w:color="auto"/>
            </w:tcBorders>
            <w:shd w:val="clear" w:color="auto" w:fill="auto"/>
          </w:tcPr>
          <w:p w14:paraId="60A91763" w14:textId="77777777" w:rsidR="00543961" w:rsidRDefault="00543961" w:rsidP="00543961">
            <w:r w:rsidRPr="009543FC">
              <w:rPr>
                <w:rFonts w:ascii="Times New Roman" w:hAnsi="Times New Roman"/>
                <w:sz w:val="22"/>
                <w:szCs w:val="22"/>
              </w:rPr>
              <w:fldChar w:fldCharType="begin">
                <w:ffData>
                  <w:name w:val=""/>
                  <w:enabled/>
                  <w:calcOnExit w:val="0"/>
                  <w:textInput>
                    <w:maxLength w:val="2"/>
                  </w:textInput>
                </w:ffData>
              </w:fldChar>
            </w:r>
            <w:r w:rsidRPr="009543FC">
              <w:rPr>
                <w:rFonts w:ascii="Times New Roman" w:hAnsi="Times New Roman"/>
                <w:sz w:val="22"/>
                <w:szCs w:val="22"/>
              </w:rPr>
              <w:instrText xml:space="preserve"> FORMTEXT </w:instrText>
            </w:r>
            <w:r w:rsidRPr="009543FC">
              <w:rPr>
                <w:rFonts w:ascii="Times New Roman" w:hAnsi="Times New Roman"/>
                <w:sz w:val="22"/>
                <w:szCs w:val="22"/>
              </w:rPr>
            </w:r>
            <w:r w:rsidRPr="009543FC">
              <w:rPr>
                <w:rFonts w:ascii="Times New Roman" w:hAnsi="Times New Roman"/>
                <w:sz w:val="22"/>
                <w:szCs w:val="22"/>
              </w:rPr>
              <w:fldChar w:fldCharType="separate"/>
            </w:r>
            <w:r w:rsidRPr="009543FC">
              <w:rPr>
                <w:rFonts w:ascii="Times New Roman" w:hAnsi="Times New Roman"/>
                <w:noProof/>
                <w:sz w:val="22"/>
                <w:szCs w:val="22"/>
              </w:rPr>
              <w:t> </w:t>
            </w:r>
            <w:r w:rsidRPr="009543FC">
              <w:rPr>
                <w:rFonts w:ascii="Times New Roman" w:hAnsi="Times New Roman"/>
                <w:noProof/>
                <w:sz w:val="22"/>
                <w:szCs w:val="22"/>
              </w:rPr>
              <w:t> </w:t>
            </w:r>
            <w:r w:rsidRPr="009543F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6061A94" w14:textId="77777777" w:rsidR="00543961" w:rsidRDefault="00543961" w:rsidP="00543961">
            <w:r w:rsidRPr="009543FC">
              <w:rPr>
                <w:rFonts w:ascii="Times New Roman" w:hAnsi="Times New Roman"/>
                <w:sz w:val="22"/>
                <w:szCs w:val="22"/>
              </w:rPr>
              <w:fldChar w:fldCharType="begin">
                <w:ffData>
                  <w:name w:val=""/>
                  <w:enabled/>
                  <w:calcOnExit w:val="0"/>
                  <w:textInput>
                    <w:maxLength w:val="2"/>
                  </w:textInput>
                </w:ffData>
              </w:fldChar>
            </w:r>
            <w:r w:rsidRPr="009543FC">
              <w:rPr>
                <w:rFonts w:ascii="Times New Roman" w:hAnsi="Times New Roman"/>
                <w:sz w:val="22"/>
                <w:szCs w:val="22"/>
              </w:rPr>
              <w:instrText xml:space="preserve"> FORMTEXT </w:instrText>
            </w:r>
            <w:r w:rsidRPr="009543FC">
              <w:rPr>
                <w:rFonts w:ascii="Times New Roman" w:hAnsi="Times New Roman"/>
                <w:sz w:val="22"/>
                <w:szCs w:val="22"/>
              </w:rPr>
            </w:r>
            <w:r w:rsidRPr="009543FC">
              <w:rPr>
                <w:rFonts w:ascii="Times New Roman" w:hAnsi="Times New Roman"/>
                <w:sz w:val="22"/>
                <w:szCs w:val="22"/>
              </w:rPr>
              <w:fldChar w:fldCharType="separate"/>
            </w:r>
            <w:r w:rsidRPr="009543FC">
              <w:rPr>
                <w:rFonts w:ascii="Times New Roman" w:hAnsi="Times New Roman"/>
                <w:noProof/>
                <w:sz w:val="22"/>
                <w:szCs w:val="22"/>
              </w:rPr>
              <w:t> </w:t>
            </w:r>
            <w:r w:rsidRPr="009543FC">
              <w:rPr>
                <w:rFonts w:ascii="Times New Roman" w:hAnsi="Times New Roman"/>
                <w:noProof/>
                <w:sz w:val="22"/>
                <w:szCs w:val="22"/>
              </w:rPr>
              <w:t> </w:t>
            </w:r>
            <w:r w:rsidRPr="009543F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336A463" w14:textId="77777777" w:rsidR="00543961" w:rsidRDefault="00543961" w:rsidP="00543961">
            <w:r w:rsidRPr="009543FC">
              <w:rPr>
                <w:rFonts w:ascii="Times New Roman" w:hAnsi="Times New Roman"/>
                <w:sz w:val="22"/>
                <w:szCs w:val="22"/>
              </w:rPr>
              <w:fldChar w:fldCharType="begin">
                <w:ffData>
                  <w:name w:val=""/>
                  <w:enabled/>
                  <w:calcOnExit w:val="0"/>
                  <w:textInput>
                    <w:maxLength w:val="2"/>
                  </w:textInput>
                </w:ffData>
              </w:fldChar>
            </w:r>
            <w:r w:rsidRPr="009543FC">
              <w:rPr>
                <w:rFonts w:ascii="Times New Roman" w:hAnsi="Times New Roman"/>
                <w:sz w:val="22"/>
                <w:szCs w:val="22"/>
              </w:rPr>
              <w:instrText xml:space="preserve"> FORMTEXT </w:instrText>
            </w:r>
            <w:r w:rsidRPr="009543FC">
              <w:rPr>
                <w:rFonts w:ascii="Times New Roman" w:hAnsi="Times New Roman"/>
                <w:sz w:val="22"/>
                <w:szCs w:val="22"/>
              </w:rPr>
            </w:r>
            <w:r w:rsidRPr="009543FC">
              <w:rPr>
                <w:rFonts w:ascii="Times New Roman" w:hAnsi="Times New Roman"/>
                <w:sz w:val="22"/>
                <w:szCs w:val="22"/>
              </w:rPr>
              <w:fldChar w:fldCharType="separate"/>
            </w:r>
            <w:r w:rsidRPr="009543FC">
              <w:rPr>
                <w:rFonts w:ascii="Times New Roman" w:hAnsi="Times New Roman"/>
                <w:noProof/>
                <w:sz w:val="22"/>
                <w:szCs w:val="22"/>
              </w:rPr>
              <w:t> </w:t>
            </w:r>
            <w:r w:rsidRPr="009543FC">
              <w:rPr>
                <w:rFonts w:ascii="Times New Roman" w:hAnsi="Times New Roman"/>
                <w:noProof/>
                <w:sz w:val="22"/>
                <w:szCs w:val="22"/>
              </w:rPr>
              <w:t> </w:t>
            </w:r>
            <w:r w:rsidRPr="009543F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C1A65E2" w14:textId="77777777" w:rsidR="00543961" w:rsidRDefault="00543961" w:rsidP="00543961">
            <w:r w:rsidRPr="009543FC">
              <w:rPr>
                <w:rFonts w:ascii="Times New Roman" w:hAnsi="Times New Roman"/>
                <w:sz w:val="22"/>
                <w:szCs w:val="22"/>
              </w:rPr>
              <w:fldChar w:fldCharType="begin">
                <w:ffData>
                  <w:name w:val=""/>
                  <w:enabled/>
                  <w:calcOnExit w:val="0"/>
                  <w:textInput>
                    <w:maxLength w:val="2"/>
                  </w:textInput>
                </w:ffData>
              </w:fldChar>
            </w:r>
            <w:r w:rsidRPr="009543FC">
              <w:rPr>
                <w:rFonts w:ascii="Times New Roman" w:hAnsi="Times New Roman"/>
                <w:sz w:val="22"/>
                <w:szCs w:val="22"/>
              </w:rPr>
              <w:instrText xml:space="preserve"> FORMTEXT </w:instrText>
            </w:r>
            <w:r w:rsidRPr="009543FC">
              <w:rPr>
                <w:rFonts w:ascii="Times New Roman" w:hAnsi="Times New Roman"/>
                <w:sz w:val="22"/>
                <w:szCs w:val="22"/>
              </w:rPr>
            </w:r>
            <w:r w:rsidRPr="009543FC">
              <w:rPr>
                <w:rFonts w:ascii="Times New Roman" w:hAnsi="Times New Roman"/>
                <w:sz w:val="22"/>
                <w:szCs w:val="22"/>
              </w:rPr>
              <w:fldChar w:fldCharType="separate"/>
            </w:r>
            <w:r w:rsidRPr="009543FC">
              <w:rPr>
                <w:rFonts w:ascii="Times New Roman" w:hAnsi="Times New Roman"/>
                <w:noProof/>
                <w:sz w:val="22"/>
                <w:szCs w:val="22"/>
              </w:rPr>
              <w:t> </w:t>
            </w:r>
            <w:r w:rsidRPr="009543FC">
              <w:rPr>
                <w:rFonts w:ascii="Times New Roman" w:hAnsi="Times New Roman"/>
                <w:noProof/>
                <w:sz w:val="22"/>
                <w:szCs w:val="22"/>
              </w:rPr>
              <w:t> </w:t>
            </w:r>
            <w:r w:rsidRPr="009543F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BC36B31"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5A8566BD" w14:textId="77777777" w:rsidTr="008D497D">
        <w:tc>
          <w:tcPr>
            <w:tcW w:w="8406" w:type="dxa"/>
            <w:gridSpan w:val="7"/>
            <w:tcBorders>
              <w:top w:val="single" w:sz="4" w:space="0" w:color="auto"/>
              <w:bottom w:val="single" w:sz="4" w:space="0" w:color="auto"/>
            </w:tcBorders>
          </w:tcPr>
          <w:p w14:paraId="43CB47D1" w14:textId="77777777" w:rsidR="00543961" w:rsidRDefault="00543961" w:rsidP="00543961">
            <w:pPr>
              <w:pStyle w:val="PlainText"/>
              <w:tabs>
                <w:tab w:val="left" w:pos="177"/>
              </w:tabs>
              <w:spacing w:before="40" w:after="40"/>
              <w:ind w:left="60" w:right="173" w:firstLine="4"/>
              <w:rPr>
                <w:rFonts w:ascii="Arial" w:hAnsi="Arial" w:cs="Arial"/>
                <w:bCs/>
                <w:sz w:val="18"/>
                <w:szCs w:val="18"/>
              </w:rPr>
            </w:pPr>
            <w:r>
              <w:rPr>
                <w:rFonts w:ascii="Arial" w:hAnsi="Arial" w:cs="Arial"/>
                <w:b/>
                <w:bCs/>
                <w:sz w:val="18"/>
                <w:szCs w:val="18"/>
              </w:rPr>
              <w:t>57.27(3)(d)3.c.</w:t>
            </w:r>
            <w:r>
              <w:rPr>
                <w:rFonts w:ascii="Arial" w:hAnsi="Arial" w:cs="Arial"/>
                <w:sz w:val="18"/>
                <w:szCs w:val="18"/>
              </w:rPr>
              <w:t xml:space="preserve">  </w:t>
            </w:r>
            <w:r>
              <w:rPr>
                <w:rFonts w:ascii="Arial" w:hAnsi="Arial" w:cs="Arial"/>
                <w:b/>
                <w:sz w:val="18"/>
                <w:szCs w:val="18"/>
              </w:rPr>
              <w:t>EMERGENCY SAFETY INTERVENTION</w:t>
            </w:r>
            <w:r>
              <w:rPr>
                <w:rFonts w:ascii="Arial" w:hAnsi="Arial" w:cs="Arial"/>
                <w:sz w:val="18"/>
                <w:szCs w:val="18"/>
              </w:rPr>
              <w:t xml:space="preserve">  Any maneuver that places pressure, weight, or leverage on the neck or throat, on any artery, or on the back of the resident’s head or neck, or that otherwise obstructs or restricts the circulation or blood or obstructs an airway, such as straddling or sitting on the resident’s torso.</w:t>
            </w:r>
          </w:p>
        </w:tc>
        <w:tc>
          <w:tcPr>
            <w:tcW w:w="540" w:type="dxa"/>
            <w:gridSpan w:val="2"/>
            <w:tcBorders>
              <w:top w:val="single" w:sz="4" w:space="0" w:color="auto"/>
              <w:bottom w:val="single" w:sz="4" w:space="0" w:color="auto"/>
            </w:tcBorders>
            <w:shd w:val="clear" w:color="auto" w:fill="auto"/>
          </w:tcPr>
          <w:p w14:paraId="688EF663" w14:textId="77777777" w:rsidR="00543961" w:rsidRDefault="00543961" w:rsidP="00543961">
            <w:r w:rsidRPr="009543FC">
              <w:rPr>
                <w:rFonts w:ascii="Times New Roman" w:hAnsi="Times New Roman"/>
                <w:sz w:val="22"/>
                <w:szCs w:val="22"/>
              </w:rPr>
              <w:fldChar w:fldCharType="begin">
                <w:ffData>
                  <w:name w:val=""/>
                  <w:enabled/>
                  <w:calcOnExit w:val="0"/>
                  <w:textInput>
                    <w:maxLength w:val="2"/>
                  </w:textInput>
                </w:ffData>
              </w:fldChar>
            </w:r>
            <w:r w:rsidRPr="009543FC">
              <w:rPr>
                <w:rFonts w:ascii="Times New Roman" w:hAnsi="Times New Roman"/>
                <w:sz w:val="22"/>
                <w:szCs w:val="22"/>
              </w:rPr>
              <w:instrText xml:space="preserve"> FORMTEXT </w:instrText>
            </w:r>
            <w:r w:rsidRPr="009543FC">
              <w:rPr>
                <w:rFonts w:ascii="Times New Roman" w:hAnsi="Times New Roman"/>
                <w:sz w:val="22"/>
                <w:szCs w:val="22"/>
              </w:rPr>
            </w:r>
            <w:r w:rsidRPr="009543FC">
              <w:rPr>
                <w:rFonts w:ascii="Times New Roman" w:hAnsi="Times New Roman"/>
                <w:sz w:val="22"/>
                <w:szCs w:val="22"/>
              </w:rPr>
              <w:fldChar w:fldCharType="separate"/>
            </w:r>
            <w:r w:rsidRPr="009543FC">
              <w:rPr>
                <w:rFonts w:ascii="Times New Roman" w:hAnsi="Times New Roman"/>
                <w:noProof/>
                <w:sz w:val="22"/>
                <w:szCs w:val="22"/>
              </w:rPr>
              <w:t> </w:t>
            </w:r>
            <w:r w:rsidRPr="009543FC">
              <w:rPr>
                <w:rFonts w:ascii="Times New Roman" w:hAnsi="Times New Roman"/>
                <w:noProof/>
                <w:sz w:val="22"/>
                <w:szCs w:val="22"/>
              </w:rPr>
              <w:t> </w:t>
            </w:r>
            <w:r w:rsidRPr="009543F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31EEF50" w14:textId="77777777" w:rsidR="00543961" w:rsidRDefault="00543961" w:rsidP="00543961">
            <w:r w:rsidRPr="009543FC">
              <w:rPr>
                <w:rFonts w:ascii="Times New Roman" w:hAnsi="Times New Roman"/>
                <w:sz w:val="22"/>
                <w:szCs w:val="22"/>
              </w:rPr>
              <w:fldChar w:fldCharType="begin">
                <w:ffData>
                  <w:name w:val=""/>
                  <w:enabled/>
                  <w:calcOnExit w:val="0"/>
                  <w:textInput>
                    <w:maxLength w:val="2"/>
                  </w:textInput>
                </w:ffData>
              </w:fldChar>
            </w:r>
            <w:r w:rsidRPr="009543FC">
              <w:rPr>
                <w:rFonts w:ascii="Times New Roman" w:hAnsi="Times New Roman"/>
                <w:sz w:val="22"/>
                <w:szCs w:val="22"/>
              </w:rPr>
              <w:instrText xml:space="preserve"> FORMTEXT </w:instrText>
            </w:r>
            <w:r w:rsidRPr="009543FC">
              <w:rPr>
                <w:rFonts w:ascii="Times New Roman" w:hAnsi="Times New Roman"/>
                <w:sz w:val="22"/>
                <w:szCs w:val="22"/>
              </w:rPr>
            </w:r>
            <w:r w:rsidRPr="009543FC">
              <w:rPr>
                <w:rFonts w:ascii="Times New Roman" w:hAnsi="Times New Roman"/>
                <w:sz w:val="22"/>
                <w:szCs w:val="22"/>
              </w:rPr>
              <w:fldChar w:fldCharType="separate"/>
            </w:r>
            <w:r w:rsidRPr="009543FC">
              <w:rPr>
                <w:rFonts w:ascii="Times New Roman" w:hAnsi="Times New Roman"/>
                <w:noProof/>
                <w:sz w:val="22"/>
                <w:szCs w:val="22"/>
              </w:rPr>
              <w:t> </w:t>
            </w:r>
            <w:r w:rsidRPr="009543FC">
              <w:rPr>
                <w:rFonts w:ascii="Times New Roman" w:hAnsi="Times New Roman"/>
                <w:noProof/>
                <w:sz w:val="22"/>
                <w:szCs w:val="22"/>
              </w:rPr>
              <w:t> </w:t>
            </w:r>
            <w:r w:rsidRPr="009543F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4CF9C6B" w14:textId="77777777" w:rsidR="00543961" w:rsidRDefault="00543961" w:rsidP="00543961">
            <w:r w:rsidRPr="009543FC">
              <w:rPr>
                <w:rFonts w:ascii="Times New Roman" w:hAnsi="Times New Roman"/>
                <w:sz w:val="22"/>
                <w:szCs w:val="22"/>
              </w:rPr>
              <w:fldChar w:fldCharType="begin">
                <w:ffData>
                  <w:name w:val=""/>
                  <w:enabled/>
                  <w:calcOnExit w:val="0"/>
                  <w:textInput>
                    <w:maxLength w:val="2"/>
                  </w:textInput>
                </w:ffData>
              </w:fldChar>
            </w:r>
            <w:r w:rsidRPr="009543FC">
              <w:rPr>
                <w:rFonts w:ascii="Times New Roman" w:hAnsi="Times New Roman"/>
                <w:sz w:val="22"/>
                <w:szCs w:val="22"/>
              </w:rPr>
              <w:instrText xml:space="preserve"> FORMTEXT </w:instrText>
            </w:r>
            <w:r w:rsidRPr="009543FC">
              <w:rPr>
                <w:rFonts w:ascii="Times New Roman" w:hAnsi="Times New Roman"/>
                <w:sz w:val="22"/>
                <w:szCs w:val="22"/>
              </w:rPr>
            </w:r>
            <w:r w:rsidRPr="009543FC">
              <w:rPr>
                <w:rFonts w:ascii="Times New Roman" w:hAnsi="Times New Roman"/>
                <w:sz w:val="22"/>
                <w:szCs w:val="22"/>
              </w:rPr>
              <w:fldChar w:fldCharType="separate"/>
            </w:r>
            <w:r w:rsidRPr="009543FC">
              <w:rPr>
                <w:rFonts w:ascii="Times New Roman" w:hAnsi="Times New Roman"/>
                <w:noProof/>
                <w:sz w:val="22"/>
                <w:szCs w:val="22"/>
              </w:rPr>
              <w:t> </w:t>
            </w:r>
            <w:r w:rsidRPr="009543FC">
              <w:rPr>
                <w:rFonts w:ascii="Times New Roman" w:hAnsi="Times New Roman"/>
                <w:noProof/>
                <w:sz w:val="22"/>
                <w:szCs w:val="22"/>
              </w:rPr>
              <w:t> </w:t>
            </w:r>
            <w:r w:rsidRPr="009543F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A2709ED" w14:textId="77777777" w:rsidR="00543961" w:rsidRDefault="00543961" w:rsidP="00543961">
            <w:r w:rsidRPr="009543FC">
              <w:rPr>
                <w:rFonts w:ascii="Times New Roman" w:hAnsi="Times New Roman"/>
                <w:sz w:val="22"/>
                <w:szCs w:val="22"/>
              </w:rPr>
              <w:fldChar w:fldCharType="begin">
                <w:ffData>
                  <w:name w:val=""/>
                  <w:enabled/>
                  <w:calcOnExit w:val="0"/>
                  <w:textInput>
                    <w:maxLength w:val="2"/>
                  </w:textInput>
                </w:ffData>
              </w:fldChar>
            </w:r>
            <w:r w:rsidRPr="009543FC">
              <w:rPr>
                <w:rFonts w:ascii="Times New Roman" w:hAnsi="Times New Roman"/>
                <w:sz w:val="22"/>
                <w:szCs w:val="22"/>
              </w:rPr>
              <w:instrText xml:space="preserve"> FORMTEXT </w:instrText>
            </w:r>
            <w:r w:rsidRPr="009543FC">
              <w:rPr>
                <w:rFonts w:ascii="Times New Roman" w:hAnsi="Times New Roman"/>
                <w:sz w:val="22"/>
                <w:szCs w:val="22"/>
              </w:rPr>
            </w:r>
            <w:r w:rsidRPr="009543FC">
              <w:rPr>
                <w:rFonts w:ascii="Times New Roman" w:hAnsi="Times New Roman"/>
                <w:sz w:val="22"/>
                <w:szCs w:val="22"/>
              </w:rPr>
              <w:fldChar w:fldCharType="separate"/>
            </w:r>
            <w:r w:rsidRPr="009543FC">
              <w:rPr>
                <w:rFonts w:ascii="Times New Roman" w:hAnsi="Times New Roman"/>
                <w:noProof/>
                <w:sz w:val="22"/>
                <w:szCs w:val="22"/>
              </w:rPr>
              <w:t> </w:t>
            </w:r>
            <w:r w:rsidRPr="009543FC">
              <w:rPr>
                <w:rFonts w:ascii="Times New Roman" w:hAnsi="Times New Roman"/>
                <w:noProof/>
                <w:sz w:val="22"/>
                <w:szCs w:val="22"/>
              </w:rPr>
              <w:t> </w:t>
            </w:r>
            <w:r w:rsidRPr="009543F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6B4A0B1"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4D2BD14B" w14:textId="77777777" w:rsidTr="008D497D">
        <w:tc>
          <w:tcPr>
            <w:tcW w:w="8406" w:type="dxa"/>
            <w:gridSpan w:val="7"/>
            <w:tcBorders>
              <w:top w:val="single" w:sz="4" w:space="0" w:color="auto"/>
              <w:bottom w:val="single" w:sz="4" w:space="0" w:color="auto"/>
            </w:tcBorders>
            <w:vAlign w:val="center"/>
          </w:tcPr>
          <w:p w14:paraId="4AC34297" w14:textId="77777777" w:rsidR="00543961" w:rsidRDefault="00543961" w:rsidP="00543961">
            <w:pPr>
              <w:pStyle w:val="PlainText"/>
              <w:tabs>
                <w:tab w:val="left" w:pos="177"/>
              </w:tabs>
              <w:spacing w:before="40" w:after="40"/>
              <w:ind w:left="60" w:right="173" w:firstLine="4"/>
              <w:rPr>
                <w:rFonts w:ascii="Arial" w:hAnsi="Arial" w:cs="Arial"/>
                <w:color w:val="000000"/>
                <w:sz w:val="18"/>
                <w:szCs w:val="18"/>
              </w:rPr>
            </w:pPr>
            <w:r>
              <w:rPr>
                <w:rFonts w:ascii="Arial" w:hAnsi="Arial" w:cs="Arial"/>
                <w:b/>
                <w:bCs/>
                <w:sz w:val="18"/>
                <w:szCs w:val="18"/>
              </w:rPr>
              <w:t>57.27(3)(d)3.d.</w:t>
            </w:r>
            <w:r>
              <w:rPr>
                <w:rFonts w:ascii="Arial" w:hAnsi="Arial" w:cs="Arial"/>
                <w:sz w:val="18"/>
                <w:szCs w:val="18"/>
              </w:rPr>
              <w:t xml:space="preserve">  </w:t>
            </w:r>
            <w:r>
              <w:rPr>
                <w:rFonts w:ascii="Arial" w:hAnsi="Arial" w:cs="Arial"/>
                <w:b/>
                <w:sz w:val="18"/>
                <w:szCs w:val="18"/>
              </w:rPr>
              <w:t>EMERGENCY SAFETY INTERVENTION</w:t>
            </w:r>
            <w:r>
              <w:rPr>
                <w:rFonts w:ascii="Arial" w:hAnsi="Arial" w:cs="Arial"/>
                <w:sz w:val="18"/>
                <w:szCs w:val="18"/>
              </w:rPr>
              <w:t xml:space="preserve">  Any type of choke hold. </w:t>
            </w:r>
          </w:p>
        </w:tc>
        <w:tc>
          <w:tcPr>
            <w:tcW w:w="540" w:type="dxa"/>
            <w:gridSpan w:val="2"/>
            <w:tcBorders>
              <w:top w:val="single" w:sz="4" w:space="0" w:color="auto"/>
              <w:bottom w:val="single" w:sz="4" w:space="0" w:color="auto"/>
            </w:tcBorders>
            <w:shd w:val="clear" w:color="auto" w:fill="auto"/>
          </w:tcPr>
          <w:p w14:paraId="3FDE8434" w14:textId="77777777" w:rsidR="00543961" w:rsidRDefault="00543961" w:rsidP="00543961">
            <w:r w:rsidRPr="009543FC">
              <w:rPr>
                <w:rFonts w:ascii="Times New Roman" w:hAnsi="Times New Roman"/>
                <w:sz w:val="22"/>
                <w:szCs w:val="22"/>
              </w:rPr>
              <w:fldChar w:fldCharType="begin">
                <w:ffData>
                  <w:name w:val=""/>
                  <w:enabled/>
                  <w:calcOnExit w:val="0"/>
                  <w:textInput>
                    <w:maxLength w:val="2"/>
                  </w:textInput>
                </w:ffData>
              </w:fldChar>
            </w:r>
            <w:r w:rsidRPr="009543FC">
              <w:rPr>
                <w:rFonts w:ascii="Times New Roman" w:hAnsi="Times New Roman"/>
                <w:sz w:val="22"/>
                <w:szCs w:val="22"/>
              </w:rPr>
              <w:instrText xml:space="preserve"> FORMTEXT </w:instrText>
            </w:r>
            <w:r w:rsidRPr="009543FC">
              <w:rPr>
                <w:rFonts w:ascii="Times New Roman" w:hAnsi="Times New Roman"/>
                <w:sz w:val="22"/>
                <w:szCs w:val="22"/>
              </w:rPr>
            </w:r>
            <w:r w:rsidRPr="009543FC">
              <w:rPr>
                <w:rFonts w:ascii="Times New Roman" w:hAnsi="Times New Roman"/>
                <w:sz w:val="22"/>
                <w:szCs w:val="22"/>
              </w:rPr>
              <w:fldChar w:fldCharType="separate"/>
            </w:r>
            <w:r w:rsidRPr="009543FC">
              <w:rPr>
                <w:rFonts w:ascii="Times New Roman" w:hAnsi="Times New Roman"/>
                <w:noProof/>
                <w:sz w:val="22"/>
                <w:szCs w:val="22"/>
              </w:rPr>
              <w:t> </w:t>
            </w:r>
            <w:r w:rsidRPr="009543FC">
              <w:rPr>
                <w:rFonts w:ascii="Times New Roman" w:hAnsi="Times New Roman"/>
                <w:noProof/>
                <w:sz w:val="22"/>
                <w:szCs w:val="22"/>
              </w:rPr>
              <w:t> </w:t>
            </w:r>
            <w:r w:rsidRPr="009543F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D6335FF" w14:textId="77777777" w:rsidR="00543961" w:rsidRDefault="00543961" w:rsidP="00543961">
            <w:r w:rsidRPr="009543FC">
              <w:rPr>
                <w:rFonts w:ascii="Times New Roman" w:hAnsi="Times New Roman"/>
                <w:sz w:val="22"/>
                <w:szCs w:val="22"/>
              </w:rPr>
              <w:fldChar w:fldCharType="begin">
                <w:ffData>
                  <w:name w:val=""/>
                  <w:enabled/>
                  <w:calcOnExit w:val="0"/>
                  <w:textInput>
                    <w:maxLength w:val="2"/>
                  </w:textInput>
                </w:ffData>
              </w:fldChar>
            </w:r>
            <w:r w:rsidRPr="009543FC">
              <w:rPr>
                <w:rFonts w:ascii="Times New Roman" w:hAnsi="Times New Roman"/>
                <w:sz w:val="22"/>
                <w:szCs w:val="22"/>
              </w:rPr>
              <w:instrText xml:space="preserve"> FORMTEXT </w:instrText>
            </w:r>
            <w:r w:rsidRPr="009543FC">
              <w:rPr>
                <w:rFonts w:ascii="Times New Roman" w:hAnsi="Times New Roman"/>
                <w:sz w:val="22"/>
                <w:szCs w:val="22"/>
              </w:rPr>
            </w:r>
            <w:r w:rsidRPr="009543FC">
              <w:rPr>
                <w:rFonts w:ascii="Times New Roman" w:hAnsi="Times New Roman"/>
                <w:sz w:val="22"/>
                <w:szCs w:val="22"/>
              </w:rPr>
              <w:fldChar w:fldCharType="separate"/>
            </w:r>
            <w:r w:rsidRPr="009543FC">
              <w:rPr>
                <w:rFonts w:ascii="Times New Roman" w:hAnsi="Times New Roman"/>
                <w:noProof/>
                <w:sz w:val="22"/>
                <w:szCs w:val="22"/>
              </w:rPr>
              <w:t> </w:t>
            </w:r>
            <w:r w:rsidRPr="009543FC">
              <w:rPr>
                <w:rFonts w:ascii="Times New Roman" w:hAnsi="Times New Roman"/>
                <w:noProof/>
                <w:sz w:val="22"/>
                <w:szCs w:val="22"/>
              </w:rPr>
              <w:t> </w:t>
            </w:r>
            <w:r w:rsidRPr="009543F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21B6D0D" w14:textId="77777777" w:rsidR="00543961" w:rsidRDefault="00543961" w:rsidP="00543961">
            <w:r w:rsidRPr="009543FC">
              <w:rPr>
                <w:rFonts w:ascii="Times New Roman" w:hAnsi="Times New Roman"/>
                <w:sz w:val="22"/>
                <w:szCs w:val="22"/>
              </w:rPr>
              <w:fldChar w:fldCharType="begin">
                <w:ffData>
                  <w:name w:val=""/>
                  <w:enabled/>
                  <w:calcOnExit w:val="0"/>
                  <w:textInput>
                    <w:maxLength w:val="2"/>
                  </w:textInput>
                </w:ffData>
              </w:fldChar>
            </w:r>
            <w:r w:rsidRPr="009543FC">
              <w:rPr>
                <w:rFonts w:ascii="Times New Roman" w:hAnsi="Times New Roman"/>
                <w:sz w:val="22"/>
                <w:szCs w:val="22"/>
              </w:rPr>
              <w:instrText xml:space="preserve"> FORMTEXT </w:instrText>
            </w:r>
            <w:r w:rsidRPr="009543FC">
              <w:rPr>
                <w:rFonts w:ascii="Times New Roman" w:hAnsi="Times New Roman"/>
                <w:sz w:val="22"/>
                <w:szCs w:val="22"/>
              </w:rPr>
            </w:r>
            <w:r w:rsidRPr="009543FC">
              <w:rPr>
                <w:rFonts w:ascii="Times New Roman" w:hAnsi="Times New Roman"/>
                <w:sz w:val="22"/>
                <w:szCs w:val="22"/>
              </w:rPr>
              <w:fldChar w:fldCharType="separate"/>
            </w:r>
            <w:r w:rsidRPr="009543FC">
              <w:rPr>
                <w:rFonts w:ascii="Times New Roman" w:hAnsi="Times New Roman"/>
                <w:noProof/>
                <w:sz w:val="22"/>
                <w:szCs w:val="22"/>
              </w:rPr>
              <w:t> </w:t>
            </w:r>
            <w:r w:rsidRPr="009543FC">
              <w:rPr>
                <w:rFonts w:ascii="Times New Roman" w:hAnsi="Times New Roman"/>
                <w:noProof/>
                <w:sz w:val="22"/>
                <w:szCs w:val="22"/>
              </w:rPr>
              <w:t> </w:t>
            </w:r>
            <w:r w:rsidRPr="009543F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9AFAF4C" w14:textId="77777777" w:rsidR="00543961" w:rsidRDefault="00543961" w:rsidP="00543961">
            <w:r w:rsidRPr="009543FC">
              <w:rPr>
                <w:rFonts w:ascii="Times New Roman" w:hAnsi="Times New Roman"/>
                <w:sz w:val="22"/>
                <w:szCs w:val="22"/>
              </w:rPr>
              <w:fldChar w:fldCharType="begin">
                <w:ffData>
                  <w:name w:val=""/>
                  <w:enabled/>
                  <w:calcOnExit w:val="0"/>
                  <w:textInput>
                    <w:maxLength w:val="2"/>
                  </w:textInput>
                </w:ffData>
              </w:fldChar>
            </w:r>
            <w:r w:rsidRPr="009543FC">
              <w:rPr>
                <w:rFonts w:ascii="Times New Roman" w:hAnsi="Times New Roman"/>
                <w:sz w:val="22"/>
                <w:szCs w:val="22"/>
              </w:rPr>
              <w:instrText xml:space="preserve"> FORMTEXT </w:instrText>
            </w:r>
            <w:r w:rsidRPr="009543FC">
              <w:rPr>
                <w:rFonts w:ascii="Times New Roman" w:hAnsi="Times New Roman"/>
                <w:sz w:val="22"/>
                <w:szCs w:val="22"/>
              </w:rPr>
            </w:r>
            <w:r w:rsidRPr="009543FC">
              <w:rPr>
                <w:rFonts w:ascii="Times New Roman" w:hAnsi="Times New Roman"/>
                <w:sz w:val="22"/>
                <w:szCs w:val="22"/>
              </w:rPr>
              <w:fldChar w:fldCharType="separate"/>
            </w:r>
            <w:r w:rsidRPr="009543FC">
              <w:rPr>
                <w:rFonts w:ascii="Times New Roman" w:hAnsi="Times New Roman"/>
                <w:noProof/>
                <w:sz w:val="22"/>
                <w:szCs w:val="22"/>
              </w:rPr>
              <w:t> </w:t>
            </w:r>
            <w:r w:rsidRPr="009543FC">
              <w:rPr>
                <w:rFonts w:ascii="Times New Roman" w:hAnsi="Times New Roman"/>
                <w:noProof/>
                <w:sz w:val="22"/>
                <w:szCs w:val="22"/>
              </w:rPr>
              <w:t> </w:t>
            </w:r>
            <w:r w:rsidRPr="009543F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3E4D77F"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157CA196" w14:textId="77777777" w:rsidTr="008D497D">
        <w:tc>
          <w:tcPr>
            <w:tcW w:w="8406" w:type="dxa"/>
            <w:gridSpan w:val="7"/>
            <w:tcBorders>
              <w:top w:val="single" w:sz="4" w:space="0" w:color="auto"/>
              <w:bottom w:val="single" w:sz="4" w:space="0" w:color="auto"/>
            </w:tcBorders>
          </w:tcPr>
          <w:p w14:paraId="2508FFE4" w14:textId="77777777" w:rsidR="00543961" w:rsidRDefault="00543961" w:rsidP="00543961">
            <w:pPr>
              <w:pStyle w:val="PlainText"/>
              <w:tabs>
                <w:tab w:val="left" w:pos="162"/>
              </w:tabs>
              <w:spacing w:before="40" w:after="40"/>
              <w:ind w:left="60" w:right="173" w:firstLine="4"/>
              <w:rPr>
                <w:rFonts w:ascii="Arial" w:hAnsi="Arial" w:cs="Arial"/>
                <w:bCs/>
                <w:sz w:val="18"/>
                <w:szCs w:val="18"/>
              </w:rPr>
            </w:pPr>
            <w:r>
              <w:rPr>
                <w:rFonts w:ascii="Arial" w:hAnsi="Arial" w:cs="Arial"/>
                <w:b/>
                <w:bCs/>
                <w:sz w:val="18"/>
                <w:szCs w:val="18"/>
              </w:rPr>
              <w:t>57.27(3)(d)3.e.</w:t>
            </w:r>
            <w:r>
              <w:rPr>
                <w:rFonts w:ascii="Arial" w:hAnsi="Arial" w:cs="Arial"/>
                <w:sz w:val="18"/>
                <w:szCs w:val="18"/>
              </w:rPr>
              <w:t xml:space="preserve">  </w:t>
            </w:r>
            <w:r>
              <w:rPr>
                <w:rFonts w:ascii="Arial" w:hAnsi="Arial" w:cs="Arial"/>
                <w:b/>
                <w:sz w:val="18"/>
                <w:szCs w:val="18"/>
              </w:rPr>
              <w:t>EMERGENCY SAFETY INTERVENTION</w:t>
            </w:r>
            <w:r>
              <w:rPr>
                <w:rFonts w:ascii="Arial" w:hAnsi="Arial" w:cs="Arial"/>
                <w:sz w:val="18"/>
                <w:szCs w:val="18"/>
              </w:rPr>
              <w:t xml:space="preserve">  Any technique that uses pain inducement to obtain compliance or control, including punching, hitting, hyperextension of joints, or extended use of pressure points for pain compliance.</w:t>
            </w:r>
          </w:p>
        </w:tc>
        <w:tc>
          <w:tcPr>
            <w:tcW w:w="540" w:type="dxa"/>
            <w:gridSpan w:val="2"/>
            <w:tcBorders>
              <w:top w:val="single" w:sz="4" w:space="0" w:color="auto"/>
              <w:bottom w:val="single" w:sz="4" w:space="0" w:color="auto"/>
            </w:tcBorders>
            <w:shd w:val="clear" w:color="auto" w:fill="auto"/>
          </w:tcPr>
          <w:p w14:paraId="654D98E8" w14:textId="77777777" w:rsidR="00543961" w:rsidRDefault="00543961" w:rsidP="00543961">
            <w:r w:rsidRPr="009543FC">
              <w:rPr>
                <w:rFonts w:ascii="Times New Roman" w:hAnsi="Times New Roman"/>
                <w:sz w:val="22"/>
                <w:szCs w:val="22"/>
              </w:rPr>
              <w:fldChar w:fldCharType="begin">
                <w:ffData>
                  <w:name w:val=""/>
                  <w:enabled/>
                  <w:calcOnExit w:val="0"/>
                  <w:textInput>
                    <w:maxLength w:val="2"/>
                  </w:textInput>
                </w:ffData>
              </w:fldChar>
            </w:r>
            <w:r w:rsidRPr="009543FC">
              <w:rPr>
                <w:rFonts w:ascii="Times New Roman" w:hAnsi="Times New Roman"/>
                <w:sz w:val="22"/>
                <w:szCs w:val="22"/>
              </w:rPr>
              <w:instrText xml:space="preserve"> FORMTEXT </w:instrText>
            </w:r>
            <w:r w:rsidRPr="009543FC">
              <w:rPr>
                <w:rFonts w:ascii="Times New Roman" w:hAnsi="Times New Roman"/>
                <w:sz w:val="22"/>
                <w:szCs w:val="22"/>
              </w:rPr>
            </w:r>
            <w:r w:rsidRPr="009543FC">
              <w:rPr>
                <w:rFonts w:ascii="Times New Roman" w:hAnsi="Times New Roman"/>
                <w:sz w:val="22"/>
                <w:szCs w:val="22"/>
              </w:rPr>
              <w:fldChar w:fldCharType="separate"/>
            </w:r>
            <w:r w:rsidRPr="009543FC">
              <w:rPr>
                <w:rFonts w:ascii="Times New Roman" w:hAnsi="Times New Roman"/>
                <w:noProof/>
                <w:sz w:val="22"/>
                <w:szCs w:val="22"/>
              </w:rPr>
              <w:t> </w:t>
            </w:r>
            <w:r w:rsidRPr="009543FC">
              <w:rPr>
                <w:rFonts w:ascii="Times New Roman" w:hAnsi="Times New Roman"/>
                <w:noProof/>
                <w:sz w:val="22"/>
                <w:szCs w:val="22"/>
              </w:rPr>
              <w:t> </w:t>
            </w:r>
            <w:r w:rsidRPr="009543F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7FBF4AD" w14:textId="77777777" w:rsidR="00543961" w:rsidRDefault="00543961" w:rsidP="00543961">
            <w:r w:rsidRPr="009543FC">
              <w:rPr>
                <w:rFonts w:ascii="Times New Roman" w:hAnsi="Times New Roman"/>
                <w:sz w:val="22"/>
                <w:szCs w:val="22"/>
              </w:rPr>
              <w:fldChar w:fldCharType="begin">
                <w:ffData>
                  <w:name w:val=""/>
                  <w:enabled/>
                  <w:calcOnExit w:val="0"/>
                  <w:textInput>
                    <w:maxLength w:val="2"/>
                  </w:textInput>
                </w:ffData>
              </w:fldChar>
            </w:r>
            <w:r w:rsidRPr="009543FC">
              <w:rPr>
                <w:rFonts w:ascii="Times New Roman" w:hAnsi="Times New Roman"/>
                <w:sz w:val="22"/>
                <w:szCs w:val="22"/>
              </w:rPr>
              <w:instrText xml:space="preserve"> FORMTEXT </w:instrText>
            </w:r>
            <w:r w:rsidRPr="009543FC">
              <w:rPr>
                <w:rFonts w:ascii="Times New Roman" w:hAnsi="Times New Roman"/>
                <w:sz w:val="22"/>
                <w:szCs w:val="22"/>
              </w:rPr>
            </w:r>
            <w:r w:rsidRPr="009543FC">
              <w:rPr>
                <w:rFonts w:ascii="Times New Roman" w:hAnsi="Times New Roman"/>
                <w:sz w:val="22"/>
                <w:szCs w:val="22"/>
              </w:rPr>
              <w:fldChar w:fldCharType="separate"/>
            </w:r>
            <w:r w:rsidRPr="009543FC">
              <w:rPr>
                <w:rFonts w:ascii="Times New Roman" w:hAnsi="Times New Roman"/>
                <w:noProof/>
                <w:sz w:val="22"/>
                <w:szCs w:val="22"/>
              </w:rPr>
              <w:t> </w:t>
            </w:r>
            <w:r w:rsidRPr="009543FC">
              <w:rPr>
                <w:rFonts w:ascii="Times New Roman" w:hAnsi="Times New Roman"/>
                <w:noProof/>
                <w:sz w:val="22"/>
                <w:szCs w:val="22"/>
              </w:rPr>
              <w:t> </w:t>
            </w:r>
            <w:r w:rsidRPr="009543F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7E661FF" w14:textId="77777777" w:rsidR="00543961" w:rsidRDefault="00543961" w:rsidP="00543961">
            <w:r w:rsidRPr="009543FC">
              <w:rPr>
                <w:rFonts w:ascii="Times New Roman" w:hAnsi="Times New Roman"/>
                <w:sz w:val="22"/>
                <w:szCs w:val="22"/>
              </w:rPr>
              <w:fldChar w:fldCharType="begin">
                <w:ffData>
                  <w:name w:val=""/>
                  <w:enabled/>
                  <w:calcOnExit w:val="0"/>
                  <w:textInput>
                    <w:maxLength w:val="2"/>
                  </w:textInput>
                </w:ffData>
              </w:fldChar>
            </w:r>
            <w:r w:rsidRPr="009543FC">
              <w:rPr>
                <w:rFonts w:ascii="Times New Roman" w:hAnsi="Times New Roman"/>
                <w:sz w:val="22"/>
                <w:szCs w:val="22"/>
              </w:rPr>
              <w:instrText xml:space="preserve"> FORMTEXT </w:instrText>
            </w:r>
            <w:r w:rsidRPr="009543FC">
              <w:rPr>
                <w:rFonts w:ascii="Times New Roman" w:hAnsi="Times New Roman"/>
                <w:sz w:val="22"/>
                <w:szCs w:val="22"/>
              </w:rPr>
            </w:r>
            <w:r w:rsidRPr="009543FC">
              <w:rPr>
                <w:rFonts w:ascii="Times New Roman" w:hAnsi="Times New Roman"/>
                <w:sz w:val="22"/>
                <w:szCs w:val="22"/>
              </w:rPr>
              <w:fldChar w:fldCharType="separate"/>
            </w:r>
            <w:r w:rsidRPr="009543FC">
              <w:rPr>
                <w:rFonts w:ascii="Times New Roman" w:hAnsi="Times New Roman"/>
                <w:noProof/>
                <w:sz w:val="22"/>
                <w:szCs w:val="22"/>
              </w:rPr>
              <w:t> </w:t>
            </w:r>
            <w:r w:rsidRPr="009543FC">
              <w:rPr>
                <w:rFonts w:ascii="Times New Roman" w:hAnsi="Times New Roman"/>
                <w:noProof/>
                <w:sz w:val="22"/>
                <w:szCs w:val="22"/>
              </w:rPr>
              <w:t> </w:t>
            </w:r>
            <w:r w:rsidRPr="009543F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7EA45BE" w14:textId="77777777" w:rsidR="00543961" w:rsidRDefault="00543961" w:rsidP="00543961">
            <w:r w:rsidRPr="009543FC">
              <w:rPr>
                <w:rFonts w:ascii="Times New Roman" w:hAnsi="Times New Roman"/>
                <w:sz w:val="22"/>
                <w:szCs w:val="22"/>
              </w:rPr>
              <w:fldChar w:fldCharType="begin">
                <w:ffData>
                  <w:name w:val=""/>
                  <w:enabled/>
                  <w:calcOnExit w:val="0"/>
                  <w:textInput>
                    <w:maxLength w:val="2"/>
                  </w:textInput>
                </w:ffData>
              </w:fldChar>
            </w:r>
            <w:r w:rsidRPr="009543FC">
              <w:rPr>
                <w:rFonts w:ascii="Times New Roman" w:hAnsi="Times New Roman"/>
                <w:sz w:val="22"/>
                <w:szCs w:val="22"/>
              </w:rPr>
              <w:instrText xml:space="preserve"> FORMTEXT </w:instrText>
            </w:r>
            <w:r w:rsidRPr="009543FC">
              <w:rPr>
                <w:rFonts w:ascii="Times New Roman" w:hAnsi="Times New Roman"/>
                <w:sz w:val="22"/>
                <w:szCs w:val="22"/>
              </w:rPr>
            </w:r>
            <w:r w:rsidRPr="009543FC">
              <w:rPr>
                <w:rFonts w:ascii="Times New Roman" w:hAnsi="Times New Roman"/>
                <w:sz w:val="22"/>
                <w:szCs w:val="22"/>
              </w:rPr>
              <w:fldChar w:fldCharType="separate"/>
            </w:r>
            <w:r w:rsidRPr="009543FC">
              <w:rPr>
                <w:rFonts w:ascii="Times New Roman" w:hAnsi="Times New Roman"/>
                <w:noProof/>
                <w:sz w:val="22"/>
                <w:szCs w:val="22"/>
              </w:rPr>
              <w:t> </w:t>
            </w:r>
            <w:r w:rsidRPr="009543FC">
              <w:rPr>
                <w:rFonts w:ascii="Times New Roman" w:hAnsi="Times New Roman"/>
                <w:noProof/>
                <w:sz w:val="22"/>
                <w:szCs w:val="22"/>
              </w:rPr>
              <w:t> </w:t>
            </w:r>
            <w:r w:rsidRPr="009543F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1827984"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1A8AFA8E" w14:textId="77777777" w:rsidTr="008D497D">
        <w:tc>
          <w:tcPr>
            <w:tcW w:w="8406" w:type="dxa"/>
            <w:gridSpan w:val="7"/>
            <w:tcBorders>
              <w:top w:val="single" w:sz="4" w:space="0" w:color="auto"/>
              <w:bottom w:val="single" w:sz="4" w:space="0" w:color="auto"/>
            </w:tcBorders>
          </w:tcPr>
          <w:p w14:paraId="694FA8CB" w14:textId="77777777" w:rsidR="00543961" w:rsidRDefault="00543961" w:rsidP="00543961">
            <w:pPr>
              <w:pStyle w:val="PlainText"/>
              <w:tabs>
                <w:tab w:val="left" w:pos="177"/>
              </w:tabs>
              <w:spacing w:before="40" w:after="40"/>
              <w:ind w:left="60" w:right="173" w:firstLine="4"/>
              <w:rPr>
                <w:rFonts w:ascii="Arial" w:hAnsi="Arial" w:cs="Arial"/>
                <w:color w:val="000000"/>
                <w:sz w:val="18"/>
                <w:szCs w:val="18"/>
              </w:rPr>
            </w:pPr>
            <w:r>
              <w:rPr>
                <w:rFonts w:ascii="Arial" w:hAnsi="Arial" w:cs="Arial"/>
                <w:b/>
                <w:bCs/>
                <w:sz w:val="18"/>
                <w:szCs w:val="18"/>
              </w:rPr>
              <w:t>57.27(3)(d)3.f.</w:t>
            </w:r>
            <w:r>
              <w:rPr>
                <w:rFonts w:ascii="Arial" w:hAnsi="Arial" w:cs="Arial"/>
                <w:sz w:val="18"/>
                <w:szCs w:val="18"/>
              </w:rPr>
              <w:t xml:space="preserve">  </w:t>
            </w:r>
            <w:r>
              <w:rPr>
                <w:rFonts w:ascii="Arial" w:hAnsi="Arial" w:cs="Arial"/>
                <w:b/>
                <w:sz w:val="18"/>
                <w:szCs w:val="18"/>
              </w:rPr>
              <w:t>EMERGENCY SAFETY INTERVENTION</w:t>
            </w:r>
            <w:r>
              <w:rPr>
                <w:rFonts w:ascii="Arial" w:hAnsi="Arial" w:cs="Arial"/>
                <w:sz w:val="18"/>
                <w:szCs w:val="18"/>
              </w:rPr>
              <w:t xml:space="preserve">  Any technique that involves pushing on or into a resident’s mouth, nose, or eyes, or covering the resident’s face or body with anything, including soft objects, such as pillows, washcloths, blankets, and bedding. </w:t>
            </w:r>
          </w:p>
        </w:tc>
        <w:tc>
          <w:tcPr>
            <w:tcW w:w="540" w:type="dxa"/>
            <w:gridSpan w:val="2"/>
            <w:tcBorders>
              <w:top w:val="single" w:sz="4" w:space="0" w:color="auto"/>
              <w:bottom w:val="single" w:sz="4" w:space="0" w:color="auto"/>
            </w:tcBorders>
            <w:shd w:val="clear" w:color="auto" w:fill="auto"/>
          </w:tcPr>
          <w:p w14:paraId="300B6184" w14:textId="77777777" w:rsidR="00543961" w:rsidRDefault="00543961" w:rsidP="00543961">
            <w:r w:rsidRPr="009543FC">
              <w:rPr>
                <w:rFonts w:ascii="Times New Roman" w:hAnsi="Times New Roman"/>
                <w:sz w:val="22"/>
                <w:szCs w:val="22"/>
              </w:rPr>
              <w:fldChar w:fldCharType="begin">
                <w:ffData>
                  <w:name w:val=""/>
                  <w:enabled/>
                  <w:calcOnExit w:val="0"/>
                  <w:textInput>
                    <w:maxLength w:val="2"/>
                  </w:textInput>
                </w:ffData>
              </w:fldChar>
            </w:r>
            <w:r w:rsidRPr="009543FC">
              <w:rPr>
                <w:rFonts w:ascii="Times New Roman" w:hAnsi="Times New Roman"/>
                <w:sz w:val="22"/>
                <w:szCs w:val="22"/>
              </w:rPr>
              <w:instrText xml:space="preserve"> FORMTEXT </w:instrText>
            </w:r>
            <w:r w:rsidRPr="009543FC">
              <w:rPr>
                <w:rFonts w:ascii="Times New Roman" w:hAnsi="Times New Roman"/>
                <w:sz w:val="22"/>
                <w:szCs w:val="22"/>
              </w:rPr>
            </w:r>
            <w:r w:rsidRPr="009543FC">
              <w:rPr>
                <w:rFonts w:ascii="Times New Roman" w:hAnsi="Times New Roman"/>
                <w:sz w:val="22"/>
                <w:szCs w:val="22"/>
              </w:rPr>
              <w:fldChar w:fldCharType="separate"/>
            </w:r>
            <w:r w:rsidRPr="009543FC">
              <w:rPr>
                <w:rFonts w:ascii="Times New Roman" w:hAnsi="Times New Roman"/>
                <w:noProof/>
                <w:sz w:val="22"/>
                <w:szCs w:val="22"/>
              </w:rPr>
              <w:t> </w:t>
            </w:r>
            <w:r w:rsidRPr="009543FC">
              <w:rPr>
                <w:rFonts w:ascii="Times New Roman" w:hAnsi="Times New Roman"/>
                <w:noProof/>
                <w:sz w:val="22"/>
                <w:szCs w:val="22"/>
              </w:rPr>
              <w:t> </w:t>
            </w:r>
            <w:r w:rsidRPr="009543F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D103C90" w14:textId="77777777" w:rsidR="00543961" w:rsidRDefault="00543961" w:rsidP="00543961">
            <w:r w:rsidRPr="009543FC">
              <w:rPr>
                <w:rFonts w:ascii="Times New Roman" w:hAnsi="Times New Roman"/>
                <w:sz w:val="22"/>
                <w:szCs w:val="22"/>
              </w:rPr>
              <w:fldChar w:fldCharType="begin">
                <w:ffData>
                  <w:name w:val=""/>
                  <w:enabled/>
                  <w:calcOnExit w:val="0"/>
                  <w:textInput>
                    <w:maxLength w:val="2"/>
                  </w:textInput>
                </w:ffData>
              </w:fldChar>
            </w:r>
            <w:r w:rsidRPr="009543FC">
              <w:rPr>
                <w:rFonts w:ascii="Times New Roman" w:hAnsi="Times New Roman"/>
                <w:sz w:val="22"/>
                <w:szCs w:val="22"/>
              </w:rPr>
              <w:instrText xml:space="preserve"> FORMTEXT </w:instrText>
            </w:r>
            <w:r w:rsidRPr="009543FC">
              <w:rPr>
                <w:rFonts w:ascii="Times New Roman" w:hAnsi="Times New Roman"/>
                <w:sz w:val="22"/>
                <w:szCs w:val="22"/>
              </w:rPr>
            </w:r>
            <w:r w:rsidRPr="009543FC">
              <w:rPr>
                <w:rFonts w:ascii="Times New Roman" w:hAnsi="Times New Roman"/>
                <w:sz w:val="22"/>
                <w:szCs w:val="22"/>
              </w:rPr>
              <w:fldChar w:fldCharType="separate"/>
            </w:r>
            <w:r w:rsidRPr="009543FC">
              <w:rPr>
                <w:rFonts w:ascii="Times New Roman" w:hAnsi="Times New Roman"/>
                <w:noProof/>
                <w:sz w:val="22"/>
                <w:szCs w:val="22"/>
              </w:rPr>
              <w:t> </w:t>
            </w:r>
            <w:r w:rsidRPr="009543FC">
              <w:rPr>
                <w:rFonts w:ascii="Times New Roman" w:hAnsi="Times New Roman"/>
                <w:noProof/>
                <w:sz w:val="22"/>
                <w:szCs w:val="22"/>
              </w:rPr>
              <w:t> </w:t>
            </w:r>
            <w:r w:rsidRPr="009543F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2F04578" w14:textId="77777777" w:rsidR="00543961" w:rsidRDefault="00543961" w:rsidP="00543961">
            <w:r w:rsidRPr="009543FC">
              <w:rPr>
                <w:rFonts w:ascii="Times New Roman" w:hAnsi="Times New Roman"/>
                <w:sz w:val="22"/>
                <w:szCs w:val="22"/>
              </w:rPr>
              <w:fldChar w:fldCharType="begin">
                <w:ffData>
                  <w:name w:val=""/>
                  <w:enabled/>
                  <w:calcOnExit w:val="0"/>
                  <w:textInput>
                    <w:maxLength w:val="2"/>
                  </w:textInput>
                </w:ffData>
              </w:fldChar>
            </w:r>
            <w:r w:rsidRPr="009543FC">
              <w:rPr>
                <w:rFonts w:ascii="Times New Roman" w:hAnsi="Times New Roman"/>
                <w:sz w:val="22"/>
                <w:szCs w:val="22"/>
              </w:rPr>
              <w:instrText xml:space="preserve"> FORMTEXT </w:instrText>
            </w:r>
            <w:r w:rsidRPr="009543FC">
              <w:rPr>
                <w:rFonts w:ascii="Times New Roman" w:hAnsi="Times New Roman"/>
                <w:sz w:val="22"/>
                <w:szCs w:val="22"/>
              </w:rPr>
            </w:r>
            <w:r w:rsidRPr="009543FC">
              <w:rPr>
                <w:rFonts w:ascii="Times New Roman" w:hAnsi="Times New Roman"/>
                <w:sz w:val="22"/>
                <w:szCs w:val="22"/>
              </w:rPr>
              <w:fldChar w:fldCharType="separate"/>
            </w:r>
            <w:r w:rsidRPr="009543FC">
              <w:rPr>
                <w:rFonts w:ascii="Times New Roman" w:hAnsi="Times New Roman"/>
                <w:noProof/>
                <w:sz w:val="22"/>
                <w:szCs w:val="22"/>
              </w:rPr>
              <w:t> </w:t>
            </w:r>
            <w:r w:rsidRPr="009543FC">
              <w:rPr>
                <w:rFonts w:ascii="Times New Roman" w:hAnsi="Times New Roman"/>
                <w:noProof/>
                <w:sz w:val="22"/>
                <w:szCs w:val="22"/>
              </w:rPr>
              <w:t> </w:t>
            </w:r>
            <w:r w:rsidRPr="009543F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10275FD" w14:textId="77777777" w:rsidR="00543961" w:rsidRDefault="00543961" w:rsidP="00543961">
            <w:r w:rsidRPr="009543FC">
              <w:rPr>
                <w:rFonts w:ascii="Times New Roman" w:hAnsi="Times New Roman"/>
                <w:sz w:val="22"/>
                <w:szCs w:val="22"/>
              </w:rPr>
              <w:fldChar w:fldCharType="begin">
                <w:ffData>
                  <w:name w:val=""/>
                  <w:enabled/>
                  <w:calcOnExit w:val="0"/>
                  <w:textInput>
                    <w:maxLength w:val="2"/>
                  </w:textInput>
                </w:ffData>
              </w:fldChar>
            </w:r>
            <w:r w:rsidRPr="009543FC">
              <w:rPr>
                <w:rFonts w:ascii="Times New Roman" w:hAnsi="Times New Roman"/>
                <w:sz w:val="22"/>
                <w:szCs w:val="22"/>
              </w:rPr>
              <w:instrText xml:space="preserve"> FORMTEXT </w:instrText>
            </w:r>
            <w:r w:rsidRPr="009543FC">
              <w:rPr>
                <w:rFonts w:ascii="Times New Roman" w:hAnsi="Times New Roman"/>
                <w:sz w:val="22"/>
                <w:szCs w:val="22"/>
              </w:rPr>
            </w:r>
            <w:r w:rsidRPr="009543FC">
              <w:rPr>
                <w:rFonts w:ascii="Times New Roman" w:hAnsi="Times New Roman"/>
                <w:sz w:val="22"/>
                <w:szCs w:val="22"/>
              </w:rPr>
              <w:fldChar w:fldCharType="separate"/>
            </w:r>
            <w:r w:rsidRPr="009543FC">
              <w:rPr>
                <w:rFonts w:ascii="Times New Roman" w:hAnsi="Times New Roman"/>
                <w:noProof/>
                <w:sz w:val="22"/>
                <w:szCs w:val="22"/>
              </w:rPr>
              <w:t> </w:t>
            </w:r>
            <w:r w:rsidRPr="009543FC">
              <w:rPr>
                <w:rFonts w:ascii="Times New Roman" w:hAnsi="Times New Roman"/>
                <w:noProof/>
                <w:sz w:val="22"/>
                <w:szCs w:val="22"/>
              </w:rPr>
              <w:t> </w:t>
            </w:r>
            <w:r w:rsidRPr="009543F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6753BFC"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4B53A411" w14:textId="77777777" w:rsidTr="008D497D">
        <w:tc>
          <w:tcPr>
            <w:tcW w:w="8406" w:type="dxa"/>
            <w:gridSpan w:val="7"/>
            <w:tcBorders>
              <w:top w:val="single" w:sz="4" w:space="0" w:color="auto"/>
              <w:bottom w:val="single" w:sz="4" w:space="0" w:color="auto"/>
            </w:tcBorders>
          </w:tcPr>
          <w:p w14:paraId="60BAE26A" w14:textId="77777777" w:rsidR="00543961" w:rsidRDefault="00543961" w:rsidP="00543961">
            <w:pPr>
              <w:pStyle w:val="PlainText"/>
              <w:tabs>
                <w:tab w:val="left" w:pos="177"/>
                <w:tab w:val="left" w:pos="1272"/>
              </w:tabs>
              <w:spacing w:before="40" w:after="40"/>
              <w:ind w:left="60" w:right="173" w:firstLine="4"/>
              <w:rPr>
                <w:rFonts w:ascii="Arial" w:hAnsi="Arial" w:cs="Arial"/>
                <w:color w:val="000000"/>
                <w:sz w:val="18"/>
                <w:szCs w:val="18"/>
              </w:rPr>
            </w:pPr>
            <w:r>
              <w:rPr>
                <w:rFonts w:ascii="Arial" w:hAnsi="Arial" w:cs="Arial"/>
                <w:b/>
                <w:bCs/>
                <w:sz w:val="18"/>
                <w:szCs w:val="18"/>
              </w:rPr>
              <w:t>57.27(3)(d)4.</w:t>
            </w:r>
            <w:r>
              <w:rPr>
                <w:rFonts w:ascii="Arial" w:hAnsi="Arial" w:cs="Arial"/>
                <w:sz w:val="18"/>
                <w:szCs w:val="18"/>
              </w:rPr>
              <w:t xml:space="preserve">  </w:t>
            </w:r>
            <w:r>
              <w:rPr>
                <w:rFonts w:ascii="Arial" w:hAnsi="Arial" w:cs="Arial"/>
                <w:b/>
                <w:sz w:val="18"/>
                <w:szCs w:val="18"/>
              </w:rPr>
              <w:t>EMERGENCY SAFETY INTERVENTION</w:t>
            </w:r>
            <w:r>
              <w:rPr>
                <w:rFonts w:ascii="Arial" w:hAnsi="Arial" w:cs="Arial"/>
                <w:sz w:val="18"/>
                <w:szCs w:val="18"/>
              </w:rPr>
              <w:t xml:space="preserve">  Notwithstanding </w:t>
            </w:r>
            <w:proofErr w:type="spellStart"/>
            <w:r>
              <w:rPr>
                <w:rFonts w:ascii="Arial" w:hAnsi="Arial" w:cs="Arial"/>
                <w:sz w:val="18"/>
                <w:szCs w:val="18"/>
              </w:rPr>
              <w:t>subd</w:t>
            </w:r>
            <w:proofErr w:type="spellEnd"/>
            <w:r>
              <w:rPr>
                <w:rFonts w:ascii="Arial" w:hAnsi="Arial" w:cs="Arial"/>
                <w:sz w:val="18"/>
                <w:szCs w:val="18"/>
              </w:rPr>
              <w:t xml:space="preserve">. 3. f., if a resident is biting himself or herself or other persons, a staff member may use a finger in a vibrating motion to stimulate the resident’s upper lip and cause the resident’s mouth to open and may lean into the bite with the least amount of force necessary to open the resident’s jaw. </w:t>
            </w:r>
          </w:p>
        </w:tc>
        <w:tc>
          <w:tcPr>
            <w:tcW w:w="540" w:type="dxa"/>
            <w:gridSpan w:val="2"/>
            <w:tcBorders>
              <w:top w:val="single" w:sz="4" w:space="0" w:color="auto"/>
              <w:bottom w:val="single" w:sz="4" w:space="0" w:color="auto"/>
            </w:tcBorders>
            <w:shd w:val="clear" w:color="auto" w:fill="auto"/>
          </w:tcPr>
          <w:p w14:paraId="7C8CEBA0" w14:textId="77777777" w:rsidR="00543961" w:rsidRDefault="00543961" w:rsidP="00543961">
            <w:r w:rsidRPr="009543FC">
              <w:rPr>
                <w:rFonts w:ascii="Times New Roman" w:hAnsi="Times New Roman"/>
                <w:sz w:val="22"/>
                <w:szCs w:val="22"/>
              </w:rPr>
              <w:fldChar w:fldCharType="begin">
                <w:ffData>
                  <w:name w:val=""/>
                  <w:enabled/>
                  <w:calcOnExit w:val="0"/>
                  <w:textInput>
                    <w:maxLength w:val="2"/>
                  </w:textInput>
                </w:ffData>
              </w:fldChar>
            </w:r>
            <w:r w:rsidRPr="009543FC">
              <w:rPr>
                <w:rFonts w:ascii="Times New Roman" w:hAnsi="Times New Roman"/>
                <w:sz w:val="22"/>
                <w:szCs w:val="22"/>
              </w:rPr>
              <w:instrText xml:space="preserve"> FORMTEXT </w:instrText>
            </w:r>
            <w:r w:rsidRPr="009543FC">
              <w:rPr>
                <w:rFonts w:ascii="Times New Roman" w:hAnsi="Times New Roman"/>
                <w:sz w:val="22"/>
                <w:szCs w:val="22"/>
              </w:rPr>
            </w:r>
            <w:r w:rsidRPr="009543FC">
              <w:rPr>
                <w:rFonts w:ascii="Times New Roman" w:hAnsi="Times New Roman"/>
                <w:sz w:val="22"/>
                <w:szCs w:val="22"/>
              </w:rPr>
              <w:fldChar w:fldCharType="separate"/>
            </w:r>
            <w:r w:rsidRPr="009543FC">
              <w:rPr>
                <w:rFonts w:ascii="Times New Roman" w:hAnsi="Times New Roman"/>
                <w:noProof/>
                <w:sz w:val="22"/>
                <w:szCs w:val="22"/>
              </w:rPr>
              <w:t> </w:t>
            </w:r>
            <w:r w:rsidRPr="009543FC">
              <w:rPr>
                <w:rFonts w:ascii="Times New Roman" w:hAnsi="Times New Roman"/>
                <w:noProof/>
                <w:sz w:val="22"/>
                <w:szCs w:val="22"/>
              </w:rPr>
              <w:t> </w:t>
            </w:r>
            <w:r w:rsidRPr="009543F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A2D06DB" w14:textId="77777777" w:rsidR="00543961" w:rsidRDefault="00543961" w:rsidP="00543961">
            <w:r w:rsidRPr="009543FC">
              <w:rPr>
                <w:rFonts w:ascii="Times New Roman" w:hAnsi="Times New Roman"/>
                <w:sz w:val="22"/>
                <w:szCs w:val="22"/>
              </w:rPr>
              <w:fldChar w:fldCharType="begin">
                <w:ffData>
                  <w:name w:val=""/>
                  <w:enabled/>
                  <w:calcOnExit w:val="0"/>
                  <w:textInput>
                    <w:maxLength w:val="2"/>
                  </w:textInput>
                </w:ffData>
              </w:fldChar>
            </w:r>
            <w:r w:rsidRPr="009543FC">
              <w:rPr>
                <w:rFonts w:ascii="Times New Roman" w:hAnsi="Times New Roman"/>
                <w:sz w:val="22"/>
                <w:szCs w:val="22"/>
              </w:rPr>
              <w:instrText xml:space="preserve"> FORMTEXT </w:instrText>
            </w:r>
            <w:r w:rsidRPr="009543FC">
              <w:rPr>
                <w:rFonts w:ascii="Times New Roman" w:hAnsi="Times New Roman"/>
                <w:sz w:val="22"/>
                <w:szCs w:val="22"/>
              </w:rPr>
            </w:r>
            <w:r w:rsidRPr="009543FC">
              <w:rPr>
                <w:rFonts w:ascii="Times New Roman" w:hAnsi="Times New Roman"/>
                <w:sz w:val="22"/>
                <w:szCs w:val="22"/>
              </w:rPr>
              <w:fldChar w:fldCharType="separate"/>
            </w:r>
            <w:r w:rsidRPr="009543FC">
              <w:rPr>
                <w:rFonts w:ascii="Times New Roman" w:hAnsi="Times New Roman"/>
                <w:noProof/>
                <w:sz w:val="22"/>
                <w:szCs w:val="22"/>
              </w:rPr>
              <w:t> </w:t>
            </w:r>
            <w:r w:rsidRPr="009543FC">
              <w:rPr>
                <w:rFonts w:ascii="Times New Roman" w:hAnsi="Times New Roman"/>
                <w:noProof/>
                <w:sz w:val="22"/>
                <w:szCs w:val="22"/>
              </w:rPr>
              <w:t> </w:t>
            </w:r>
            <w:r w:rsidRPr="009543F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C6CACAA" w14:textId="77777777" w:rsidR="00543961" w:rsidRDefault="00543961" w:rsidP="00543961">
            <w:r w:rsidRPr="009543FC">
              <w:rPr>
                <w:rFonts w:ascii="Times New Roman" w:hAnsi="Times New Roman"/>
                <w:sz w:val="22"/>
                <w:szCs w:val="22"/>
              </w:rPr>
              <w:fldChar w:fldCharType="begin">
                <w:ffData>
                  <w:name w:val=""/>
                  <w:enabled/>
                  <w:calcOnExit w:val="0"/>
                  <w:textInput>
                    <w:maxLength w:val="2"/>
                  </w:textInput>
                </w:ffData>
              </w:fldChar>
            </w:r>
            <w:r w:rsidRPr="009543FC">
              <w:rPr>
                <w:rFonts w:ascii="Times New Roman" w:hAnsi="Times New Roman"/>
                <w:sz w:val="22"/>
                <w:szCs w:val="22"/>
              </w:rPr>
              <w:instrText xml:space="preserve"> FORMTEXT </w:instrText>
            </w:r>
            <w:r w:rsidRPr="009543FC">
              <w:rPr>
                <w:rFonts w:ascii="Times New Roman" w:hAnsi="Times New Roman"/>
                <w:sz w:val="22"/>
                <w:szCs w:val="22"/>
              </w:rPr>
            </w:r>
            <w:r w:rsidRPr="009543FC">
              <w:rPr>
                <w:rFonts w:ascii="Times New Roman" w:hAnsi="Times New Roman"/>
                <w:sz w:val="22"/>
                <w:szCs w:val="22"/>
              </w:rPr>
              <w:fldChar w:fldCharType="separate"/>
            </w:r>
            <w:r w:rsidRPr="009543FC">
              <w:rPr>
                <w:rFonts w:ascii="Times New Roman" w:hAnsi="Times New Roman"/>
                <w:noProof/>
                <w:sz w:val="22"/>
                <w:szCs w:val="22"/>
              </w:rPr>
              <w:t> </w:t>
            </w:r>
            <w:r w:rsidRPr="009543FC">
              <w:rPr>
                <w:rFonts w:ascii="Times New Roman" w:hAnsi="Times New Roman"/>
                <w:noProof/>
                <w:sz w:val="22"/>
                <w:szCs w:val="22"/>
              </w:rPr>
              <w:t> </w:t>
            </w:r>
            <w:r w:rsidRPr="009543F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AB09B3C" w14:textId="77777777" w:rsidR="00543961" w:rsidRDefault="00543961" w:rsidP="00543961">
            <w:r w:rsidRPr="009543FC">
              <w:rPr>
                <w:rFonts w:ascii="Times New Roman" w:hAnsi="Times New Roman"/>
                <w:sz w:val="22"/>
                <w:szCs w:val="22"/>
              </w:rPr>
              <w:fldChar w:fldCharType="begin">
                <w:ffData>
                  <w:name w:val=""/>
                  <w:enabled/>
                  <w:calcOnExit w:val="0"/>
                  <w:textInput>
                    <w:maxLength w:val="2"/>
                  </w:textInput>
                </w:ffData>
              </w:fldChar>
            </w:r>
            <w:r w:rsidRPr="009543FC">
              <w:rPr>
                <w:rFonts w:ascii="Times New Roman" w:hAnsi="Times New Roman"/>
                <w:sz w:val="22"/>
                <w:szCs w:val="22"/>
              </w:rPr>
              <w:instrText xml:space="preserve"> FORMTEXT </w:instrText>
            </w:r>
            <w:r w:rsidRPr="009543FC">
              <w:rPr>
                <w:rFonts w:ascii="Times New Roman" w:hAnsi="Times New Roman"/>
                <w:sz w:val="22"/>
                <w:szCs w:val="22"/>
              </w:rPr>
            </w:r>
            <w:r w:rsidRPr="009543FC">
              <w:rPr>
                <w:rFonts w:ascii="Times New Roman" w:hAnsi="Times New Roman"/>
                <w:sz w:val="22"/>
                <w:szCs w:val="22"/>
              </w:rPr>
              <w:fldChar w:fldCharType="separate"/>
            </w:r>
            <w:r w:rsidRPr="009543FC">
              <w:rPr>
                <w:rFonts w:ascii="Times New Roman" w:hAnsi="Times New Roman"/>
                <w:noProof/>
                <w:sz w:val="22"/>
                <w:szCs w:val="22"/>
              </w:rPr>
              <w:t> </w:t>
            </w:r>
            <w:r w:rsidRPr="009543FC">
              <w:rPr>
                <w:rFonts w:ascii="Times New Roman" w:hAnsi="Times New Roman"/>
                <w:noProof/>
                <w:sz w:val="22"/>
                <w:szCs w:val="22"/>
              </w:rPr>
              <w:t> </w:t>
            </w:r>
            <w:r w:rsidRPr="009543F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440218B"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5F9C76DD" w14:textId="77777777" w:rsidTr="008D497D">
        <w:tc>
          <w:tcPr>
            <w:tcW w:w="8406" w:type="dxa"/>
            <w:gridSpan w:val="7"/>
            <w:tcBorders>
              <w:top w:val="single" w:sz="4" w:space="0" w:color="auto"/>
              <w:bottom w:val="single" w:sz="4" w:space="0" w:color="auto"/>
            </w:tcBorders>
          </w:tcPr>
          <w:p w14:paraId="62CA0075" w14:textId="77777777" w:rsidR="00543961" w:rsidRDefault="00543961" w:rsidP="00543961">
            <w:pPr>
              <w:tabs>
                <w:tab w:val="left" w:pos="177"/>
              </w:tabs>
              <w:autoSpaceDE w:val="0"/>
              <w:autoSpaceDN w:val="0"/>
              <w:adjustRightInd w:val="0"/>
              <w:spacing w:before="40" w:after="40"/>
              <w:ind w:left="60" w:firstLine="4"/>
              <w:rPr>
                <w:rFonts w:cs="Arial"/>
                <w:sz w:val="18"/>
                <w:szCs w:val="18"/>
              </w:rPr>
            </w:pPr>
            <w:r>
              <w:rPr>
                <w:rFonts w:cs="Arial"/>
                <w:b/>
                <w:bCs/>
                <w:sz w:val="18"/>
                <w:szCs w:val="18"/>
              </w:rPr>
              <w:t xml:space="preserve">57.27(3)(e)  </w:t>
            </w:r>
            <w:r>
              <w:rPr>
                <w:rFonts w:cs="Arial"/>
                <w:b/>
                <w:sz w:val="18"/>
                <w:szCs w:val="18"/>
              </w:rPr>
              <w:t>EMERGENCY SAFETY INTERVENTION</w:t>
            </w:r>
            <w:r>
              <w:rPr>
                <w:rFonts w:cs="Arial"/>
                <w:sz w:val="18"/>
                <w:szCs w:val="18"/>
              </w:rPr>
              <w:t xml:space="preserve">  After an episode of physical restraint, a debriefing shall take place with the resident and staff that were involved in the physical restraint.</w:t>
            </w:r>
          </w:p>
        </w:tc>
        <w:tc>
          <w:tcPr>
            <w:tcW w:w="540" w:type="dxa"/>
            <w:gridSpan w:val="2"/>
            <w:tcBorders>
              <w:top w:val="single" w:sz="4" w:space="0" w:color="auto"/>
              <w:bottom w:val="single" w:sz="4" w:space="0" w:color="auto"/>
            </w:tcBorders>
            <w:shd w:val="clear" w:color="auto" w:fill="auto"/>
          </w:tcPr>
          <w:p w14:paraId="7A807200" w14:textId="77777777" w:rsidR="00543961" w:rsidRDefault="00543961" w:rsidP="00543961">
            <w:r w:rsidRPr="009543FC">
              <w:rPr>
                <w:rFonts w:ascii="Times New Roman" w:hAnsi="Times New Roman"/>
                <w:sz w:val="22"/>
                <w:szCs w:val="22"/>
              </w:rPr>
              <w:fldChar w:fldCharType="begin">
                <w:ffData>
                  <w:name w:val=""/>
                  <w:enabled/>
                  <w:calcOnExit w:val="0"/>
                  <w:textInput>
                    <w:maxLength w:val="2"/>
                  </w:textInput>
                </w:ffData>
              </w:fldChar>
            </w:r>
            <w:r w:rsidRPr="009543FC">
              <w:rPr>
                <w:rFonts w:ascii="Times New Roman" w:hAnsi="Times New Roman"/>
                <w:sz w:val="22"/>
                <w:szCs w:val="22"/>
              </w:rPr>
              <w:instrText xml:space="preserve"> FORMTEXT </w:instrText>
            </w:r>
            <w:r w:rsidRPr="009543FC">
              <w:rPr>
                <w:rFonts w:ascii="Times New Roman" w:hAnsi="Times New Roman"/>
                <w:sz w:val="22"/>
                <w:szCs w:val="22"/>
              </w:rPr>
            </w:r>
            <w:r w:rsidRPr="009543FC">
              <w:rPr>
                <w:rFonts w:ascii="Times New Roman" w:hAnsi="Times New Roman"/>
                <w:sz w:val="22"/>
                <w:szCs w:val="22"/>
              </w:rPr>
              <w:fldChar w:fldCharType="separate"/>
            </w:r>
            <w:r w:rsidRPr="009543FC">
              <w:rPr>
                <w:rFonts w:ascii="Times New Roman" w:hAnsi="Times New Roman"/>
                <w:noProof/>
                <w:sz w:val="22"/>
                <w:szCs w:val="22"/>
              </w:rPr>
              <w:t> </w:t>
            </w:r>
            <w:r w:rsidRPr="009543FC">
              <w:rPr>
                <w:rFonts w:ascii="Times New Roman" w:hAnsi="Times New Roman"/>
                <w:noProof/>
                <w:sz w:val="22"/>
                <w:szCs w:val="22"/>
              </w:rPr>
              <w:t> </w:t>
            </w:r>
            <w:r w:rsidRPr="009543F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C612F30" w14:textId="77777777" w:rsidR="00543961" w:rsidRDefault="00543961" w:rsidP="00543961">
            <w:r w:rsidRPr="009543FC">
              <w:rPr>
                <w:rFonts w:ascii="Times New Roman" w:hAnsi="Times New Roman"/>
                <w:sz w:val="22"/>
                <w:szCs w:val="22"/>
              </w:rPr>
              <w:fldChar w:fldCharType="begin">
                <w:ffData>
                  <w:name w:val=""/>
                  <w:enabled/>
                  <w:calcOnExit w:val="0"/>
                  <w:textInput>
                    <w:maxLength w:val="2"/>
                  </w:textInput>
                </w:ffData>
              </w:fldChar>
            </w:r>
            <w:r w:rsidRPr="009543FC">
              <w:rPr>
                <w:rFonts w:ascii="Times New Roman" w:hAnsi="Times New Roman"/>
                <w:sz w:val="22"/>
                <w:szCs w:val="22"/>
              </w:rPr>
              <w:instrText xml:space="preserve"> FORMTEXT </w:instrText>
            </w:r>
            <w:r w:rsidRPr="009543FC">
              <w:rPr>
                <w:rFonts w:ascii="Times New Roman" w:hAnsi="Times New Roman"/>
                <w:sz w:val="22"/>
                <w:szCs w:val="22"/>
              </w:rPr>
            </w:r>
            <w:r w:rsidRPr="009543FC">
              <w:rPr>
                <w:rFonts w:ascii="Times New Roman" w:hAnsi="Times New Roman"/>
                <w:sz w:val="22"/>
                <w:szCs w:val="22"/>
              </w:rPr>
              <w:fldChar w:fldCharType="separate"/>
            </w:r>
            <w:r w:rsidRPr="009543FC">
              <w:rPr>
                <w:rFonts w:ascii="Times New Roman" w:hAnsi="Times New Roman"/>
                <w:noProof/>
                <w:sz w:val="22"/>
                <w:szCs w:val="22"/>
              </w:rPr>
              <w:t> </w:t>
            </w:r>
            <w:r w:rsidRPr="009543FC">
              <w:rPr>
                <w:rFonts w:ascii="Times New Roman" w:hAnsi="Times New Roman"/>
                <w:noProof/>
                <w:sz w:val="22"/>
                <w:szCs w:val="22"/>
              </w:rPr>
              <w:t> </w:t>
            </w:r>
            <w:r w:rsidRPr="009543F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75C4191" w14:textId="77777777" w:rsidR="00543961" w:rsidRDefault="00543961" w:rsidP="00543961">
            <w:r w:rsidRPr="009543FC">
              <w:rPr>
                <w:rFonts w:ascii="Times New Roman" w:hAnsi="Times New Roman"/>
                <w:sz w:val="22"/>
                <w:szCs w:val="22"/>
              </w:rPr>
              <w:fldChar w:fldCharType="begin">
                <w:ffData>
                  <w:name w:val=""/>
                  <w:enabled/>
                  <w:calcOnExit w:val="0"/>
                  <w:textInput>
                    <w:maxLength w:val="2"/>
                  </w:textInput>
                </w:ffData>
              </w:fldChar>
            </w:r>
            <w:r w:rsidRPr="009543FC">
              <w:rPr>
                <w:rFonts w:ascii="Times New Roman" w:hAnsi="Times New Roman"/>
                <w:sz w:val="22"/>
                <w:szCs w:val="22"/>
              </w:rPr>
              <w:instrText xml:space="preserve"> FORMTEXT </w:instrText>
            </w:r>
            <w:r w:rsidRPr="009543FC">
              <w:rPr>
                <w:rFonts w:ascii="Times New Roman" w:hAnsi="Times New Roman"/>
                <w:sz w:val="22"/>
                <w:szCs w:val="22"/>
              </w:rPr>
            </w:r>
            <w:r w:rsidRPr="009543FC">
              <w:rPr>
                <w:rFonts w:ascii="Times New Roman" w:hAnsi="Times New Roman"/>
                <w:sz w:val="22"/>
                <w:szCs w:val="22"/>
              </w:rPr>
              <w:fldChar w:fldCharType="separate"/>
            </w:r>
            <w:r w:rsidRPr="009543FC">
              <w:rPr>
                <w:rFonts w:ascii="Times New Roman" w:hAnsi="Times New Roman"/>
                <w:noProof/>
                <w:sz w:val="22"/>
                <w:szCs w:val="22"/>
              </w:rPr>
              <w:t> </w:t>
            </w:r>
            <w:r w:rsidRPr="009543FC">
              <w:rPr>
                <w:rFonts w:ascii="Times New Roman" w:hAnsi="Times New Roman"/>
                <w:noProof/>
                <w:sz w:val="22"/>
                <w:szCs w:val="22"/>
              </w:rPr>
              <w:t> </w:t>
            </w:r>
            <w:r w:rsidRPr="009543F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D0E4FDD" w14:textId="77777777" w:rsidR="00543961" w:rsidRDefault="00543961" w:rsidP="00543961">
            <w:r w:rsidRPr="009543FC">
              <w:rPr>
                <w:rFonts w:ascii="Times New Roman" w:hAnsi="Times New Roman"/>
                <w:sz w:val="22"/>
                <w:szCs w:val="22"/>
              </w:rPr>
              <w:fldChar w:fldCharType="begin">
                <w:ffData>
                  <w:name w:val=""/>
                  <w:enabled/>
                  <w:calcOnExit w:val="0"/>
                  <w:textInput>
                    <w:maxLength w:val="2"/>
                  </w:textInput>
                </w:ffData>
              </w:fldChar>
            </w:r>
            <w:r w:rsidRPr="009543FC">
              <w:rPr>
                <w:rFonts w:ascii="Times New Roman" w:hAnsi="Times New Roman"/>
                <w:sz w:val="22"/>
                <w:szCs w:val="22"/>
              </w:rPr>
              <w:instrText xml:space="preserve"> FORMTEXT </w:instrText>
            </w:r>
            <w:r w:rsidRPr="009543FC">
              <w:rPr>
                <w:rFonts w:ascii="Times New Roman" w:hAnsi="Times New Roman"/>
                <w:sz w:val="22"/>
                <w:szCs w:val="22"/>
              </w:rPr>
            </w:r>
            <w:r w:rsidRPr="009543FC">
              <w:rPr>
                <w:rFonts w:ascii="Times New Roman" w:hAnsi="Times New Roman"/>
                <w:sz w:val="22"/>
                <w:szCs w:val="22"/>
              </w:rPr>
              <w:fldChar w:fldCharType="separate"/>
            </w:r>
            <w:r w:rsidRPr="009543FC">
              <w:rPr>
                <w:rFonts w:ascii="Times New Roman" w:hAnsi="Times New Roman"/>
                <w:noProof/>
                <w:sz w:val="22"/>
                <w:szCs w:val="22"/>
              </w:rPr>
              <w:t> </w:t>
            </w:r>
            <w:r w:rsidRPr="009543FC">
              <w:rPr>
                <w:rFonts w:ascii="Times New Roman" w:hAnsi="Times New Roman"/>
                <w:noProof/>
                <w:sz w:val="22"/>
                <w:szCs w:val="22"/>
              </w:rPr>
              <w:t> </w:t>
            </w:r>
            <w:r w:rsidRPr="009543F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91AAE46"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1AD5B821" w14:textId="77777777" w:rsidTr="008D497D">
        <w:tc>
          <w:tcPr>
            <w:tcW w:w="8406" w:type="dxa"/>
            <w:gridSpan w:val="7"/>
            <w:tcBorders>
              <w:top w:val="single" w:sz="4" w:space="0" w:color="auto"/>
              <w:bottom w:val="single" w:sz="4" w:space="0" w:color="auto"/>
            </w:tcBorders>
          </w:tcPr>
          <w:p w14:paraId="1088E869" w14:textId="77777777" w:rsidR="00543961" w:rsidRDefault="00543961" w:rsidP="00543961">
            <w:pPr>
              <w:pStyle w:val="PlainText"/>
              <w:spacing w:before="40" w:after="40"/>
              <w:ind w:left="60" w:right="173" w:firstLine="4"/>
              <w:rPr>
                <w:rFonts w:ascii="Arial" w:hAnsi="Arial" w:cs="Arial"/>
                <w:bCs/>
                <w:sz w:val="18"/>
                <w:szCs w:val="18"/>
              </w:rPr>
            </w:pPr>
            <w:r>
              <w:rPr>
                <w:rFonts w:ascii="Arial" w:hAnsi="Arial" w:cs="Arial"/>
                <w:b/>
                <w:bCs/>
                <w:sz w:val="18"/>
                <w:szCs w:val="18"/>
              </w:rPr>
              <w:t>57.27(3)(f)</w:t>
            </w:r>
            <w:r>
              <w:rPr>
                <w:rFonts w:ascii="Arial" w:hAnsi="Arial" w:cs="Arial"/>
                <w:sz w:val="18"/>
                <w:szCs w:val="18"/>
              </w:rPr>
              <w:t xml:space="preserve">  </w:t>
            </w:r>
            <w:r>
              <w:rPr>
                <w:rFonts w:ascii="Arial" w:hAnsi="Arial" w:cs="Arial"/>
                <w:b/>
                <w:sz w:val="18"/>
                <w:szCs w:val="18"/>
              </w:rPr>
              <w:t>EMERGENCY SAFETY INTERVENTION</w:t>
            </w:r>
            <w:r>
              <w:rPr>
                <w:rFonts w:ascii="Arial" w:hAnsi="Arial" w:cs="Arial"/>
                <w:sz w:val="18"/>
                <w:szCs w:val="18"/>
              </w:rPr>
              <w:t xml:space="preserve">  Each staff member who uses a physical restraint or who witnesses the use of a physical restraint shall, within 24 hours of each incident, give the group home manager a written description of the incident.  The group home manager shall document each incident, including date, time, and a description of the circumstances of the incident, and report the incident to the field office that serves the group home and the placing agency as required under s. DCF 57.13(1)(c) and (5).  Each description shall include all of the following:</w:t>
            </w:r>
          </w:p>
        </w:tc>
        <w:tc>
          <w:tcPr>
            <w:tcW w:w="540" w:type="dxa"/>
            <w:gridSpan w:val="2"/>
            <w:tcBorders>
              <w:top w:val="single" w:sz="4" w:space="0" w:color="auto"/>
              <w:bottom w:val="single" w:sz="4" w:space="0" w:color="auto"/>
            </w:tcBorders>
            <w:shd w:val="clear" w:color="auto" w:fill="auto"/>
          </w:tcPr>
          <w:p w14:paraId="6F48BBBD" w14:textId="77777777" w:rsidR="00543961" w:rsidRDefault="00543961" w:rsidP="00543961">
            <w:r w:rsidRPr="00F65772">
              <w:rPr>
                <w:rFonts w:ascii="Times New Roman" w:hAnsi="Times New Roman"/>
                <w:sz w:val="22"/>
                <w:szCs w:val="22"/>
              </w:rPr>
              <w:fldChar w:fldCharType="begin">
                <w:ffData>
                  <w:name w:val=""/>
                  <w:enabled/>
                  <w:calcOnExit w:val="0"/>
                  <w:textInput>
                    <w:maxLength w:val="2"/>
                  </w:textInput>
                </w:ffData>
              </w:fldChar>
            </w:r>
            <w:r w:rsidRPr="00F65772">
              <w:rPr>
                <w:rFonts w:ascii="Times New Roman" w:hAnsi="Times New Roman"/>
                <w:sz w:val="22"/>
                <w:szCs w:val="22"/>
              </w:rPr>
              <w:instrText xml:space="preserve"> FORMTEXT </w:instrText>
            </w:r>
            <w:r w:rsidRPr="00F65772">
              <w:rPr>
                <w:rFonts w:ascii="Times New Roman" w:hAnsi="Times New Roman"/>
                <w:sz w:val="22"/>
                <w:szCs w:val="22"/>
              </w:rPr>
            </w:r>
            <w:r w:rsidRPr="00F65772">
              <w:rPr>
                <w:rFonts w:ascii="Times New Roman" w:hAnsi="Times New Roman"/>
                <w:sz w:val="22"/>
                <w:szCs w:val="22"/>
              </w:rPr>
              <w:fldChar w:fldCharType="separate"/>
            </w:r>
            <w:r w:rsidRPr="00F65772">
              <w:rPr>
                <w:rFonts w:ascii="Times New Roman" w:hAnsi="Times New Roman"/>
                <w:noProof/>
                <w:sz w:val="22"/>
                <w:szCs w:val="22"/>
              </w:rPr>
              <w:t> </w:t>
            </w:r>
            <w:r w:rsidRPr="00F65772">
              <w:rPr>
                <w:rFonts w:ascii="Times New Roman" w:hAnsi="Times New Roman"/>
                <w:noProof/>
                <w:sz w:val="22"/>
                <w:szCs w:val="22"/>
              </w:rPr>
              <w:t> </w:t>
            </w:r>
            <w:r w:rsidRPr="00F6577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13EDBC7" w14:textId="77777777" w:rsidR="00543961" w:rsidRDefault="00543961" w:rsidP="00543961">
            <w:r w:rsidRPr="00F65772">
              <w:rPr>
                <w:rFonts w:ascii="Times New Roman" w:hAnsi="Times New Roman"/>
                <w:sz w:val="22"/>
                <w:szCs w:val="22"/>
              </w:rPr>
              <w:fldChar w:fldCharType="begin">
                <w:ffData>
                  <w:name w:val=""/>
                  <w:enabled/>
                  <w:calcOnExit w:val="0"/>
                  <w:textInput>
                    <w:maxLength w:val="2"/>
                  </w:textInput>
                </w:ffData>
              </w:fldChar>
            </w:r>
            <w:r w:rsidRPr="00F65772">
              <w:rPr>
                <w:rFonts w:ascii="Times New Roman" w:hAnsi="Times New Roman"/>
                <w:sz w:val="22"/>
                <w:szCs w:val="22"/>
              </w:rPr>
              <w:instrText xml:space="preserve"> FORMTEXT </w:instrText>
            </w:r>
            <w:r w:rsidRPr="00F65772">
              <w:rPr>
                <w:rFonts w:ascii="Times New Roman" w:hAnsi="Times New Roman"/>
                <w:sz w:val="22"/>
                <w:szCs w:val="22"/>
              </w:rPr>
            </w:r>
            <w:r w:rsidRPr="00F65772">
              <w:rPr>
                <w:rFonts w:ascii="Times New Roman" w:hAnsi="Times New Roman"/>
                <w:sz w:val="22"/>
                <w:szCs w:val="22"/>
              </w:rPr>
              <w:fldChar w:fldCharType="separate"/>
            </w:r>
            <w:r w:rsidRPr="00F65772">
              <w:rPr>
                <w:rFonts w:ascii="Times New Roman" w:hAnsi="Times New Roman"/>
                <w:noProof/>
                <w:sz w:val="22"/>
                <w:szCs w:val="22"/>
              </w:rPr>
              <w:t> </w:t>
            </w:r>
            <w:r w:rsidRPr="00F65772">
              <w:rPr>
                <w:rFonts w:ascii="Times New Roman" w:hAnsi="Times New Roman"/>
                <w:noProof/>
                <w:sz w:val="22"/>
                <w:szCs w:val="22"/>
              </w:rPr>
              <w:t> </w:t>
            </w:r>
            <w:r w:rsidRPr="00F6577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38224BA" w14:textId="77777777" w:rsidR="00543961" w:rsidRDefault="00543961" w:rsidP="00543961">
            <w:r w:rsidRPr="00F65772">
              <w:rPr>
                <w:rFonts w:ascii="Times New Roman" w:hAnsi="Times New Roman"/>
                <w:sz w:val="22"/>
                <w:szCs w:val="22"/>
              </w:rPr>
              <w:fldChar w:fldCharType="begin">
                <w:ffData>
                  <w:name w:val=""/>
                  <w:enabled/>
                  <w:calcOnExit w:val="0"/>
                  <w:textInput>
                    <w:maxLength w:val="2"/>
                  </w:textInput>
                </w:ffData>
              </w:fldChar>
            </w:r>
            <w:r w:rsidRPr="00F65772">
              <w:rPr>
                <w:rFonts w:ascii="Times New Roman" w:hAnsi="Times New Roman"/>
                <w:sz w:val="22"/>
                <w:szCs w:val="22"/>
              </w:rPr>
              <w:instrText xml:space="preserve"> FORMTEXT </w:instrText>
            </w:r>
            <w:r w:rsidRPr="00F65772">
              <w:rPr>
                <w:rFonts w:ascii="Times New Roman" w:hAnsi="Times New Roman"/>
                <w:sz w:val="22"/>
                <w:szCs w:val="22"/>
              </w:rPr>
            </w:r>
            <w:r w:rsidRPr="00F65772">
              <w:rPr>
                <w:rFonts w:ascii="Times New Roman" w:hAnsi="Times New Roman"/>
                <w:sz w:val="22"/>
                <w:szCs w:val="22"/>
              </w:rPr>
              <w:fldChar w:fldCharType="separate"/>
            </w:r>
            <w:r w:rsidRPr="00F65772">
              <w:rPr>
                <w:rFonts w:ascii="Times New Roman" w:hAnsi="Times New Roman"/>
                <w:noProof/>
                <w:sz w:val="22"/>
                <w:szCs w:val="22"/>
              </w:rPr>
              <w:t> </w:t>
            </w:r>
            <w:r w:rsidRPr="00F65772">
              <w:rPr>
                <w:rFonts w:ascii="Times New Roman" w:hAnsi="Times New Roman"/>
                <w:noProof/>
                <w:sz w:val="22"/>
                <w:szCs w:val="22"/>
              </w:rPr>
              <w:t> </w:t>
            </w:r>
            <w:r w:rsidRPr="00F6577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8DD6744" w14:textId="77777777" w:rsidR="00543961" w:rsidRDefault="00543961" w:rsidP="00543961">
            <w:r w:rsidRPr="00F65772">
              <w:rPr>
                <w:rFonts w:ascii="Times New Roman" w:hAnsi="Times New Roman"/>
                <w:sz w:val="22"/>
                <w:szCs w:val="22"/>
              </w:rPr>
              <w:fldChar w:fldCharType="begin">
                <w:ffData>
                  <w:name w:val=""/>
                  <w:enabled/>
                  <w:calcOnExit w:val="0"/>
                  <w:textInput>
                    <w:maxLength w:val="2"/>
                  </w:textInput>
                </w:ffData>
              </w:fldChar>
            </w:r>
            <w:r w:rsidRPr="00F65772">
              <w:rPr>
                <w:rFonts w:ascii="Times New Roman" w:hAnsi="Times New Roman"/>
                <w:sz w:val="22"/>
                <w:szCs w:val="22"/>
              </w:rPr>
              <w:instrText xml:space="preserve"> FORMTEXT </w:instrText>
            </w:r>
            <w:r w:rsidRPr="00F65772">
              <w:rPr>
                <w:rFonts w:ascii="Times New Roman" w:hAnsi="Times New Roman"/>
                <w:sz w:val="22"/>
                <w:szCs w:val="22"/>
              </w:rPr>
            </w:r>
            <w:r w:rsidRPr="00F65772">
              <w:rPr>
                <w:rFonts w:ascii="Times New Roman" w:hAnsi="Times New Roman"/>
                <w:sz w:val="22"/>
                <w:szCs w:val="22"/>
              </w:rPr>
              <w:fldChar w:fldCharType="separate"/>
            </w:r>
            <w:r w:rsidRPr="00F65772">
              <w:rPr>
                <w:rFonts w:ascii="Times New Roman" w:hAnsi="Times New Roman"/>
                <w:noProof/>
                <w:sz w:val="22"/>
                <w:szCs w:val="22"/>
              </w:rPr>
              <w:t> </w:t>
            </w:r>
            <w:r w:rsidRPr="00F65772">
              <w:rPr>
                <w:rFonts w:ascii="Times New Roman" w:hAnsi="Times New Roman"/>
                <w:noProof/>
                <w:sz w:val="22"/>
                <w:szCs w:val="22"/>
              </w:rPr>
              <w:t> </w:t>
            </w:r>
            <w:r w:rsidRPr="00F6577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0CF46A3"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1A45CC02" w14:textId="77777777" w:rsidTr="008D497D">
        <w:tc>
          <w:tcPr>
            <w:tcW w:w="8406" w:type="dxa"/>
            <w:gridSpan w:val="7"/>
            <w:tcBorders>
              <w:top w:val="single" w:sz="4" w:space="0" w:color="auto"/>
              <w:bottom w:val="single" w:sz="4" w:space="0" w:color="auto"/>
            </w:tcBorders>
          </w:tcPr>
          <w:p w14:paraId="14058675" w14:textId="77777777" w:rsidR="00543961" w:rsidRDefault="00543961" w:rsidP="00543961">
            <w:pPr>
              <w:pStyle w:val="PlainText"/>
              <w:tabs>
                <w:tab w:val="left" w:pos="162"/>
              </w:tabs>
              <w:spacing w:before="40" w:after="40"/>
              <w:ind w:left="60" w:right="173" w:firstLine="4"/>
              <w:rPr>
                <w:rFonts w:ascii="Arial" w:hAnsi="Arial" w:cs="Arial"/>
                <w:bCs/>
                <w:sz w:val="18"/>
                <w:szCs w:val="18"/>
              </w:rPr>
            </w:pPr>
            <w:r>
              <w:rPr>
                <w:rFonts w:ascii="Arial" w:hAnsi="Arial" w:cs="Arial"/>
                <w:b/>
                <w:bCs/>
                <w:sz w:val="18"/>
                <w:szCs w:val="18"/>
              </w:rPr>
              <w:lastRenderedPageBreak/>
              <w:t>57.27(3)(f)1.</w:t>
            </w:r>
            <w:r>
              <w:rPr>
                <w:rFonts w:ascii="Arial" w:hAnsi="Arial" w:cs="Arial"/>
                <w:sz w:val="18"/>
                <w:szCs w:val="18"/>
              </w:rPr>
              <w:t xml:space="preserve">  </w:t>
            </w:r>
            <w:r>
              <w:rPr>
                <w:rFonts w:ascii="Arial" w:hAnsi="Arial" w:cs="Arial"/>
                <w:b/>
                <w:sz w:val="18"/>
                <w:szCs w:val="18"/>
              </w:rPr>
              <w:t>EMERGENCY SAFETY INTERVENTION</w:t>
            </w:r>
            <w:r>
              <w:rPr>
                <w:rFonts w:ascii="Arial" w:hAnsi="Arial" w:cs="Arial"/>
                <w:sz w:val="18"/>
                <w:szCs w:val="18"/>
              </w:rPr>
              <w:t xml:space="preserve">  The name, age, and sex of each resident involved.</w:t>
            </w:r>
          </w:p>
        </w:tc>
        <w:tc>
          <w:tcPr>
            <w:tcW w:w="540" w:type="dxa"/>
            <w:gridSpan w:val="2"/>
            <w:tcBorders>
              <w:top w:val="single" w:sz="4" w:space="0" w:color="auto"/>
              <w:bottom w:val="single" w:sz="4" w:space="0" w:color="auto"/>
            </w:tcBorders>
            <w:shd w:val="clear" w:color="auto" w:fill="auto"/>
          </w:tcPr>
          <w:p w14:paraId="33040062" w14:textId="77777777" w:rsidR="00543961" w:rsidRDefault="00543961" w:rsidP="00543961">
            <w:r w:rsidRPr="00F65772">
              <w:rPr>
                <w:rFonts w:ascii="Times New Roman" w:hAnsi="Times New Roman"/>
                <w:sz w:val="22"/>
                <w:szCs w:val="22"/>
              </w:rPr>
              <w:fldChar w:fldCharType="begin">
                <w:ffData>
                  <w:name w:val=""/>
                  <w:enabled/>
                  <w:calcOnExit w:val="0"/>
                  <w:textInput>
                    <w:maxLength w:val="2"/>
                  </w:textInput>
                </w:ffData>
              </w:fldChar>
            </w:r>
            <w:r w:rsidRPr="00F65772">
              <w:rPr>
                <w:rFonts w:ascii="Times New Roman" w:hAnsi="Times New Roman"/>
                <w:sz w:val="22"/>
                <w:szCs w:val="22"/>
              </w:rPr>
              <w:instrText xml:space="preserve"> FORMTEXT </w:instrText>
            </w:r>
            <w:r w:rsidRPr="00F65772">
              <w:rPr>
                <w:rFonts w:ascii="Times New Roman" w:hAnsi="Times New Roman"/>
                <w:sz w:val="22"/>
                <w:szCs w:val="22"/>
              </w:rPr>
            </w:r>
            <w:r w:rsidRPr="00F65772">
              <w:rPr>
                <w:rFonts w:ascii="Times New Roman" w:hAnsi="Times New Roman"/>
                <w:sz w:val="22"/>
                <w:szCs w:val="22"/>
              </w:rPr>
              <w:fldChar w:fldCharType="separate"/>
            </w:r>
            <w:r w:rsidRPr="00F65772">
              <w:rPr>
                <w:rFonts w:ascii="Times New Roman" w:hAnsi="Times New Roman"/>
                <w:noProof/>
                <w:sz w:val="22"/>
                <w:szCs w:val="22"/>
              </w:rPr>
              <w:t> </w:t>
            </w:r>
            <w:r w:rsidRPr="00F65772">
              <w:rPr>
                <w:rFonts w:ascii="Times New Roman" w:hAnsi="Times New Roman"/>
                <w:noProof/>
                <w:sz w:val="22"/>
                <w:szCs w:val="22"/>
              </w:rPr>
              <w:t> </w:t>
            </w:r>
            <w:r w:rsidRPr="00F6577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D283F42" w14:textId="77777777" w:rsidR="00543961" w:rsidRDefault="00543961" w:rsidP="00543961">
            <w:r w:rsidRPr="00F65772">
              <w:rPr>
                <w:rFonts w:ascii="Times New Roman" w:hAnsi="Times New Roman"/>
                <w:sz w:val="22"/>
                <w:szCs w:val="22"/>
              </w:rPr>
              <w:fldChar w:fldCharType="begin">
                <w:ffData>
                  <w:name w:val=""/>
                  <w:enabled/>
                  <w:calcOnExit w:val="0"/>
                  <w:textInput>
                    <w:maxLength w:val="2"/>
                  </w:textInput>
                </w:ffData>
              </w:fldChar>
            </w:r>
            <w:r w:rsidRPr="00F65772">
              <w:rPr>
                <w:rFonts w:ascii="Times New Roman" w:hAnsi="Times New Roman"/>
                <w:sz w:val="22"/>
                <w:szCs w:val="22"/>
              </w:rPr>
              <w:instrText xml:space="preserve"> FORMTEXT </w:instrText>
            </w:r>
            <w:r w:rsidRPr="00F65772">
              <w:rPr>
                <w:rFonts w:ascii="Times New Roman" w:hAnsi="Times New Roman"/>
                <w:sz w:val="22"/>
                <w:szCs w:val="22"/>
              </w:rPr>
            </w:r>
            <w:r w:rsidRPr="00F65772">
              <w:rPr>
                <w:rFonts w:ascii="Times New Roman" w:hAnsi="Times New Roman"/>
                <w:sz w:val="22"/>
                <w:szCs w:val="22"/>
              </w:rPr>
              <w:fldChar w:fldCharType="separate"/>
            </w:r>
            <w:r w:rsidRPr="00F65772">
              <w:rPr>
                <w:rFonts w:ascii="Times New Roman" w:hAnsi="Times New Roman"/>
                <w:noProof/>
                <w:sz w:val="22"/>
                <w:szCs w:val="22"/>
              </w:rPr>
              <w:t> </w:t>
            </w:r>
            <w:r w:rsidRPr="00F65772">
              <w:rPr>
                <w:rFonts w:ascii="Times New Roman" w:hAnsi="Times New Roman"/>
                <w:noProof/>
                <w:sz w:val="22"/>
                <w:szCs w:val="22"/>
              </w:rPr>
              <w:t> </w:t>
            </w:r>
            <w:r w:rsidRPr="00F6577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C0F9221" w14:textId="77777777" w:rsidR="00543961" w:rsidRDefault="00543961" w:rsidP="00543961">
            <w:r w:rsidRPr="00F65772">
              <w:rPr>
                <w:rFonts w:ascii="Times New Roman" w:hAnsi="Times New Roman"/>
                <w:sz w:val="22"/>
                <w:szCs w:val="22"/>
              </w:rPr>
              <w:fldChar w:fldCharType="begin">
                <w:ffData>
                  <w:name w:val=""/>
                  <w:enabled/>
                  <w:calcOnExit w:val="0"/>
                  <w:textInput>
                    <w:maxLength w:val="2"/>
                  </w:textInput>
                </w:ffData>
              </w:fldChar>
            </w:r>
            <w:r w:rsidRPr="00F65772">
              <w:rPr>
                <w:rFonts w:ascii="Times New Roman" w:hAnsi="Times New Roman"/>
                <w:sz w:val="22"/>
                <w:szCs w:val="22"/>
              </w:rPr>
              <w:instrText xml:space="preserve"> FORMTEXT </w:instrText>
            </w:r>
            <w:r w:rsidRPr="00F65772">
              <w:rPr>
                <w:rFonts w:ascii="Times New Roman" w:hAnsi="Times New Roman"/>
                <w:sz w:val="22"/>
                <w:szCs w:val="22"/>
              </w:rPr>
            </w:r>
            <w:r w:rsidRPr="00F65772">
              <w:rPr>
                <w:rFonts w:ascii="Times New Roman" w:hAnsi="Times New Roman"/>
                <w:sz w:val="22"/>
                <w:szCs w:val="22"/>
              </w:rPr>
              <w:fldChar w:fldCharType="separate"/>
            </w:r>
            <w:r w:rsidRPr="00F65772">
              <w:rPr>
                <w:rFonts w:ascii="Times New Roman" w:hAnsi="Times New Roman"/>
                <w:noProof/>
                <w:sz w:val="22"/>
                <w:szCs w:val="22"/>
              </w:rPr>
              <w:t> </w:t>
            </w:r>
            <w:r w:rsidRPr="00F65772">
              <w:rPr>
                <w:rFonts w:ascii="Times New Roman" w:hAnsi="Times New Roman"/>
                <w:noProof/>
                <w:sz w:val="22"/>
                <w:szCs w:val="22"/>
              </w:rPr>
              <w:t> </w:t>
            </w:r>
            <w:r w:rsidRPr="00F6577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ADA0B67" w14:textId="77777777" w:rsidR="00543961" w:rsidRDefault="00543961" w:rsidP="00543961">
            <w:r w:rsidRPr="00F65772">
              <w:rPr>
                <w:rFonts w:ascii="Times New Roman" w:hAnsi="Times New Roman"/>
                <w:sz w:val="22"/>
                <w:szCs w:val="22"/>
              </w:rPr>
              <w:fldChar w:fldCharType="begin">
                <w:ffData>
                  <w:name w:val=""/>
                  <w:enabled/>
                  <w:calcOnExit w:val="0"/>
                  <w:textInput>
                    <w:maxLength w:val="2"/>
                  </w:textInput>
                </w:ffData>
              </w:fldChar>
            </w:r>
            <w:r w:rsidRPr="00F65772">
              <w:rPr>
                <w:rFonts w:ascii="Times New Roman" w:hAnsi="Times New Roman"/>
                <w:sz w:val="22"/>
                <w:szCs w:val="22"/>
              </w:rPr>
              <w:instrText xml:space="preserve"> FORMTEXT </w:instrText>
            </w:r>
            <w:r w:rsidRPr="00F65772">
              <w:rPr>
                <w:rFonts w:ascii="Times New Roman" w:hAnsi="Times New Roman"/>
                <w:sz w:val="22"/>
                <w:szCs w:val="22"/>
              </w:rPr>
            </w:r>
            <w:r w:rsidRPr="00F65772">
              <w:rPr>
                <w:rFonts w:ascii="Times New Roman" w:hAnsi="Times New Roman"/>
                <w:sz w:val="22"/>
                <w:szCs w:val="22"/>
              </w:rPr>
              <w:fldChar w:fldCharType="separate"/>
            </w:r>
            <w:r w:rsidRPr="00F65772">
              <w:rPr>
                <w:rFonts w:ascii="Times New Roman" w:hAnsi="Times New Roman"/>
                <w:noProof/>
                <w:sz w:val="22"/>
                <w:szCs w:val="22"/>
              </w:rPr>
              <w:t> </w:t>
            </w:r>
            <w:r w:rsidRPr="00F65772">
              <w:rPr>
                <w:rFonts w:ascii="Times New Roman" w:hAnsi="Times New Roman"/>
                <w:noProof/>
                <w:sz w:val="22"/>
                <w:szCs w:val="22"/>
              </w:rPr>
              <w:t> </w:t>
            </w:r>
            <w:r w:rsidRPr="00F6577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9F43FF1"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5AFA38A7" w14:textId="77777777" w:rsidTr="008D497D">
        <w:tc>
          <w:tcPr>
            <w:tcW w:w="8406" w:type="dxa"/>
            <w:gridSpan w:val="7"/>
            <w:tcBorders>
              <w:top w:val="single" w:sz="4" w:space="0" w:color="auto"/>
              <w:bottom w:val="single" w:sz="4" w:space="0" w:color="auto"/>
            </w:tcBorders>
            <w:vAlign w:val="center"/>
          </w:tcPr>
          <w:p w14:paraId="02B018D6" w14:textId="77777777" w:rsidR="00543961" w:rsidRDefault="00543961" w:rsidP="00543961">
            <w:pPr>
              <w:autoSpaceDE w:val="0"/>
              <w:autoSpaceDN w:val="0"/>
              <w:adjustRightInd w:val="0"/>
              <w:spacing w:before="40" w:after="40"/>
              <w:ind w:left="60" w:firstLine="4"/>
              <w:rPr>
                <w:rFonts w:cs="Arial"/>
                <w:sz w:val="18"/>
                <w:szCs w:val="18"/>
              </w:rPr>
            </w:pPr>
            <w:r>
              <w:rPr>
                <w:rFonts w:cs="Arial"/>
                <w:b/>
                <w:bCs/>
                <w:sz w:val="18"/>
                <w:szCs w:val="18"/>
              </w:rPr>
              <w:t xml:space="preserve">57.27(3)(f)2.  </w:t>
            </w:r>
            <w:r>
              <w:rPr>
                <w:rFonts w:cs="Arial"/>
                <w:b/>
                <w:sz w:val="18"/>
                <w:szCs w:val="18"/>
              </w:rPr>
              <w:t>EMERGENCY SAFETY INTERVENTION</w:t>
            </w:r>
            <w:r>
              <w:rPr>
                <w:rFonts w:cs="Arial"/>
                <w:sz w:val="18"/>
                <w:szCs w:val="18"/>
              </w:rPr>
              <w:t xml:space="preserve">  The date, time, and location of the incident.</w:t>
            </w:r>
          </w:p>
        </w:tc>
        <w:tc>
          <w:tcPr>
            <w:tcW w:w="540" w:type="dxa"/>
            <w:gridSpan w:val="2"/>
            <w:tcBorders>
              <w:top w:val="single" w:sz="4" w:space="0" w:color="auto"/>
              <w:bottom w:val="single" w:sz="4" w:space="0" w:color="auto"/>
            </w:tcBorders>
            <w:shd w:val="clear" w:color="auto" w:fill="auto"/>
          </w:tcPr>
          <w:p w14:paraId="38B56E62" w14:textId="77777777" w:rsidR="00543961" w:rsidRDefault="00543961" w:rsidP="00543961">
            <w:r w:rsidRPr="00F65772">
              <w:rPr>
                <w:rFonts w:ascii="Times New Roman" w:hAnsi="Times New Roman"/>
                <w:sz w:val="22"/>
                <w:szCs w:val="22"/>
              </w:rPr>
              <w:fldChar w:fldCharType="begin">
                <w:ffData>
                  <w:name w:val=""/>
                  <w:enabled/>
                  <w:calcOnExit w:val="0"/>
                  <w:textInput>
                    <w:maxLength w:val="2"/>
                  </w:textInput>
                </w:ffData>
              </w:fldChar>
            </w:r>
            <w:r w:rsidRPr="00F65772">
              <w:rPr>
                <w:rFonts w:ascii="Times New Roman" w:hAnsi="Times New Roman"/>
                <w:sz w:val="22"/>
                <w:szCs w:val="22"/>
              </w:rPr>
              <w:instrText xml:space="preserve"> FORMTEXT </w:instrText>
            </w:r>
            <w:r w:rsidRPr="00F65772">
              <w:rPr>
                <w:rFonts w:ascii="Times New Roman" w:hAnsi="Times New Roman"/>
                <w:sz w:val="22"/>
                <w:szCs w:val="22"/>
              </w:rPr>
            </w:r>
            <w:r w:rsidRPr="00F65772">
              <w:rPr>
                <w:rFonts w:ascii="Times New Roman" w:hAnsi="Times New Roman"/>
                <w:sz w:val="22"/>
                <w:szCs w:val="22"/>
              </w:rPr>
              <w:fldChar w:fldCharType="separate"/>
            </w:r>
            <w:r w:rsidRPr="00F65772">
              <w:rPr>
                <w:rFonts w:ascii="Times New Roman" w:hAnsi="Times New Roman"/>
                <w:noProof/>
                <w:sz w:val="22"/>
                <w:szCs w:val="22"/>
              </w:rPr>
              <w:t> </w:t>
            </w:r>
            <w:r w:rsidRPr="00F65772">
              <w:rPr>
                <w:rFonts w:ascii="Times New Roman" w:hAnsi="Times New Roman"/>
                <w:noProof/>
                <w:sz w:val="22"/>
                <w:szCs w:val="22"/>
              </w:rPr>
              <w:t> </w:t>
            </w:r>
            <w:r w:rsidRPr="00F6577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418667F" w14:textId="77777777" w:rsidR="00543961" w:rsidRDefault="00543961" w:rsidP="00543961">
            <w:r w:rsidRPr="00F65772">
              <w:rPr>
                <w:rFonts w:ascii="Times New Roman" w:hAnsi="Times New Roman"/>
                <w:sz w:val="22"/>
                <w:szCs w:val="22"/>
              </w:rPr>
              <w:fldChar w:fldCharType="begin">
                <w:ffData>
                  <w:name w:val=""/>
                  <w:enabled/>
                  <w:calcOnExit w:val="0"/>
                  <w:textInput>
                    <w:maxLength w:val="2"/>
                  </w:textInput>
                </w:ffData>
              </w:fldChar>
            </w:r>
            <w:r w:rsidRPr="00F65772">
              <w:rPr>
                <w:rFonts w:ascii="Times New Roman" w:hAnsi="Times New Roman"/>
                <w:sz w:val="22"/>
                <w:szCs w:val="22"/>
              </w:rPr>
              <w:instrText xml:space="preserve"> FORMTEXT </w:instrText>
            </w:r>
            <w:r w:rsidRPr="00F65772">
              <w:rPr>
                <w:rFonts w:ascii="Times New Roman" w:hAnsi="Times New Roman"/>
                <w:sz w:val="22"/>
                <w:szCs w:val="22"/>
              </w:rPr>
            </w:r>
            <w:r w:rsidRPr="00F65772">
              <w:rPr>
                <w:rFonts w:ascii="Times New Roman" w:hAnsi="Times New Roman"/>
                <w:sz w:val="22"/>
                <w:szCs w:val="22"/>
              </w:rPr>
              <w:fldChar w:fldCharType="separate"/>
            </w:r>
            <w:r w:rsidRPr="00F65772">
              <w:rPr>
                <w:rFonts w:ascii="Times New Roman" w:hAnsi="Times New Roman"/>
                <w:noProof/>
                <w:sz w:val="22"/>
                <w:szCs w:val="22"/>
              </w:rPr>
              <w:t> </w:t>
            </w:r>
            <w:r w:rsidRPr="00F65772">
              <w:rPr>
                <w:rFonts w:ascii="Times New Roman" w:hAnsi="Times New Roman"/>
                <w:noProof/>
                <w:sz w:val="22"/>
                <w:szCs w:val="22"/>
              </w:rPr>
              <w:t> </w:t>
            </w:r>
            <w:r w:rsidRPr="00F6577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720DDD9" w14:textId="77777777" w:rsidR="00543961" w:rsidRDefault="00543961" w:rsidP="00543961">
            <w:r w:rsidRPr="00F65772">
              <w:rPr>
                <w:rFonts w:ascii="Times New Roman" w:hAnsi="Times New Roman"/>
                <w:sz w:val="22"/>
                <w:szCs w:val="22"/>
              </w:rPr>
              <w:fldChar w:fldCharType="begin">
                <w:ffData>
                  <w:name w:val=""/>
                  <w:enabled/>
                  <w:calcOnExit w:val="0"/>
                  <w:textInput>
                    <w:maxLength w:val="2"/>
                  </w:textInput>
                </w:ffData>
              </w:fldChar>
            </w:r>
            <w:r w:rsidRPr="00F65772">
              <w:rPr>
                <w:rFonts w:ascii="Times New Roman" w:hAnsi="Times New Roman"/>
                <w:sz w:val="22"/>
                <w:szCs w:val="22"/>
              </w:rPr>
              <w:instrText xml:space="preserve"> FORMTEXT </w:instrText>
            </w:r>
            <w:r w:rsidRPr="00F65772">
              <w:rPr>
                <w:rFonts w:ascii="Times New Roman" w:hAnsi="Times New Roman"/>
                <w:sz w:val="22"/>
                <w:szCs w:val="22"/>
              </w:rPr>
            </w:r>
            <w:r w:rsidRPr="00F65772">
              <w:rPr>
                <w:rFonts w:ascii="Times New Roman" w:hAnsi="Times New Roman"/>
                <w:sz w:val="22"/>
                <w:szCs w:val="22"/>
              </w:rPr>
              <w:fldChar w:fldCharType="separate"/>
            </w:r>
            <w:r w:rsidRPr="00F65772">
              <w:rPr>
                <w:rFonts w:ascii="Times New Roman" w:hAnsi="Times New Roman"/>
                <w:noProof/>
                <w:sz w:val="22"/>
                <w:szCs w:val="22"/>
              </w:rPr>
              <w:t> </w:t>
            </w:r>
            <w:r w:rsidRPr="00F65772">
              <w:rPr>
                <w:rFonts w:ascii="Times New Roman" w:hAnsi="Times New Roman"/>
                <w:noProof/>
                <w:sz w:val="22"/>
                <w:szCs w:val="22"/>
              </w:rPr>
              <w:t> </w:t>
            </w:r>
            <w:r w:rsidRPr="00F6577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ED2709F" w14:textId="77777777" w:rsidR="00543961" w:rsidRDefault="00543961" w:rsidP="00543961">
            <w:r w:rsidRPr="00F65772">
              <w:rPr>
                <w:rFonts w:ascii="Times New Roman" w:hAnsi="Times New Roman"/>
                <w:sz w:val="22"/>
                <w:szCs w:val="22"/>
              </w:rPr>
              <w:fldChar w:fldCharType="begin">
                <w:ffData>
                  <w:name w:val=""/>
                  <w:enabled/>
                  <w:calcOnExit w:val="0"/>
                  <w:textInput>
                    <w:maxLength w:val="2"/>
                  </w:textInput>
                </w:ffData>
              </w:fldChar>
            </w:r>
            <w:r w:rsidRPr="00F65772">
              <w:rPr>
                <w:rFonts w:ascii="Times New Roman" w:hAnsi="Times New Roman"/>
                <w:sz w:val="22"/>
                <w:szCs w:val="22"/>
              </w:rPr>
              <w:instrText xml:space="preserve"> FORMTEXT </w:instrText>
            </w:r>
            <w:r w:rsidRPr="00F65772">
              <w:rPr>
                <w:rFonts w:ascii="Times New Roman" w:hAnsi="Times New Roman"/>
                <w:sz w:val="22"/>
                <w:szCs w:val="22"/>
              </w:rPr>
            </w:r>
            <w:r w:rsidRPr="00F65772">
              <w:rPr>
                <w:rFonts w:ascii="Times New Roman" w:hAnsi="Times New Roman"/>
                <w:sz w:val="22"/>
                <w:szCs w:val="22"/>
              </w:rPr>
              <w:fldChar w:fldCharType="separate"/>
            </w:r>
            <w:r w:rsidRPr="00F65772">
              <w:rPr>
                <w:rFonts w:ascii="Times New Roman" w:hAnsi="Times New Roman"/>
                <w:noProof/>
                <w:sz w:val="22"/>
                <w:szCs w:val="22"/>
              </w:rPr>
              <w:t> </w:t>
            </w:r>
            <w:r w:rsidRPr="00F65772">
              <w:rPr>
                <w:rFonts w:ascii="Times New Roman" w:hAnsi="Times New Roman"/>
                <w:noProof/>
                <w:sz w:val="22"/>
                <w:szCs w:val="22"/>
              </w:rPr>
              <w:t> </w:t>
            </w:r>
            <w:r w:rsidRPr="00F6577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A376A6B"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523E8A68" w14:textId="77777777" w:rsidTr="008D497D">
        <w:tc>
          <w:tcPr>
            <w:tcW w:w="8406" w:type="dxa"/>
            <w:gridSpan w:val="7"/>
            <w:tcBorders>
              <w:top w:val="single" w:sz="4" w:space="0" w:color="auto"/>
              <w:bottom w:val="single" w:sz="4" w:space="0" w:color="auto"/>
            </w:tcBorders>
          </w:tcPr>
          <w:p w14:paraId="4C5C37D5" w14:textId="77777777" w:rsidR="00543961" w:rsidRDefault="00543961" w:rsidP="00543961">
            <w:pPr>
              <w:tabs>
                <w:tab w:val="left" w:pos="162"/>
              </w:tabs>
              <w:autoSpaceDE w:val="0"/>
              <w:autoSpaceDN w:val="0"/>
              <w:adjustRightInd w:val="0"/>
              <w:spacing w:before="40" w:after="40"/>
              <w:ind w:left="60" w:firstLine="4"/>
              <w:rPr>
                <w:rFonts w:cs="Arial"/>
                <w:sz w:val="18"/>
                <w:szCs w:val="18"/>
              </w:rPr>
            </w:pPr>
            <w:r>
              <w:rPr>
                <w:rFonts w:cs="Arial"/>
                <w:b/>
                <w:bCs/>
                <w:sz w:val="18"/>
                <w:szCs w:val="18"/>
              </w:rPr>
              <w:t xml:space="preserve">57.27(3)(f)3.  </w:t>
            </w:r>
            <w:r>
              <w:rPr>
                <w:rFonts w:cs="Arial"/>
                <w:b/>
                <w:sz w:val="18"/>
                <w:szCs w:val="18"/>
              </w:rPr>
              <w:t>EMERGENCY SAFETY INTERVENTION</w:t>
            </w:r>
            <w:r>
              <w:rPr>
                <w:rFonts w:cs="Arial"/>
                <w:sz w:val="18"/>
                <w:szCs w:val="18"/>
              </w:rPr>
              <w:t xml:space="preserve">  The name and job title of each staff member involved in the restraint and each staff member or volunteer who witnessed the use of the restraint.</w:t>
            </w:r>
          </w:p>
        </w:tc>
        <w:tc>
          <w:tcPr>
            <w:tcW w:w="540" w:type="dxa"/>
            <w:gridSpan w:val="2"/>
            <w:tcBorders>
              <w:top w:val="single" w:sz="4" w:space="0" w:color="auto"/>
              <w:bottom w:val="single" w:sz="4" w:space="0" w:color="auto"/>
            </w:tcBorders>
            <w:shd w:val="clear" w:color="auto" w:fill="auto"/>
          </w:tcPr>
          <w:p w14:paraId="08D6C611" w14:textId="77777777" w:rsidR="00543961" w:rsidRDefault="00543961" w:rsidP="00543961">
            <w:r w:rsidRPr="00F65772">
              <w:rPr>
                <w:rFonts w:ascii="Times New Roman" w:hAnsi="Times New Roman"/>
                <w:sz w:val="22"/>
                <w:szCs w:val="22"/>
              </w:rPr>
              <w:fldChar w:fldCharType="begin">
                <w:ffData>
                  <w:name w:val=""/>
                  <w:enabled/>
                  <w:calcOnExit w:val="0"/>
                  <w:textInput>
                    <w:maxLength w:val="2"/>
                  </w:textInput>
                </w:ffData>
              </w:fldChar>
            </w:r>
            <w:r w:rsidRPr="00F65772">
              <w:rPr>
                <w:rFonts w:ascii="Times New Roman" w:hAnsi="Times New Roman"/>
                <w:sz w:val="22"/>
                <w:szCs w:val="22"/>
              </w:rPr>
              <w:instrText xml:space="preserve"> FORMTEXT </w:instrText>
            </w:r>
            <w:r w:rsidRPr="00F65772">
              <w:rPr>
                <w:rFonts w:ascii="Times New Roman" w:hAnsi="Times New Roman"/>
                <w:sz w:val="22"/>
                <w:szCs w:val="22"/>
              </w:rPr>
            </w:r>
            <w:r w:rsidRPr="00F65772">
              <w:rPr>
                <w:rFonts w:ascii="Times New Roman" w:hAnsi="Times New Roman"/>
                <w:sz w:val="22"/>
                <w:szCs w:val="22"/>
              </w:rPr>
              <w:fldChar w:fldCharType="separate"/>
            </w:r>
            <w:r w:rsidRPr="00F65772">
              <w:rPr>
                <w:rFonts w:ascii="Times New Roman" w:hAnsi="Times New Roman"/>
                <w:noProof/>
                <w:sz w:val="22"/>
                <w:szCs w:val="22"/>
              </w:rPr>
              <w:t> </w:t>
            </w:r>
            <w:r w:rsidRPr="00F65772">
              <w:rPr>
                <w:rFonts w:ascii="Times New Roman" w:hAnsi="Times New Roman"/>
                <w:noProof/>
                <w:sz w:val="22"/>
                <w:szCs w:val="22"/>
              </w:rPr>
              <w:t> </w:t>
            </w:r>
            <w:r w:rsidRPr="00F6577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D971450" w14:textId="77777777" w:rsidR="00543961" w:rsidRDefault="00543961" w:rsidP="00543961">
            <w:r w:rsidRPr="00F65772">
              <w:rPr>
                <w:rFonts w:ascii="Times New Roman" w:hAnsi="Times New Roman"/>
                <w:sz w:val="22"/>
                <w:szCs w:val="22"/>
              </w:rPr>
              <w:fldChar w:fldCharType="begin">
                <w:ffData>
                  <w:name w:val=""/>
                  <w:enabled/>
                  <w:calcOnExit w:val="0"/>
                  <w:textInput>
                    <w:maxLength w:val="2"/>
                  </w:textInput>
                </w:ffData>
              </w:fldChar>
            </w:r>
            <w:r w:rsidRPr="00F65772">
              <w:rPr>
                <w:rFonts w:ascii="Times New Roman" w:hAnsi="Times New Roman"/>
                <w:sz w:val="22"/>
                <w:szCs w:val="22"/>
              </w:rPr>
              <w:instrText xml:space="preserve"> FORMTEXT </w:instrText>
            </w:r>
            <w:r w:rsidRPr="00F65772">
              <w:rPr>
                <w:rFonts w:ascii="Times New Roman" w:hAnsi="Times New Roman"/>
                <w:sz w:val="22"/>
                <w:szCs w:val="22"/>
              </w:rPr>
            </w:r>
            <w:r w:rsidRPr="00F65772">
              <w:rPr>
                <w:rFonts w:ascii="Times New Roman" w:hAnsi="Times New Roman"/>
                <w:sz w:val="22"/>
                <w:szCs w:val="22"/>
              </w:rPr>
              <w:fldChar w:fldCharType="separate"/>
            </w:r>
            <w:r w:rsidRPr="00F65772">
              <w:rPr>
                <w:rFonts w:ascii="Times New Roman" w:hAnsi="Times New Roman"/>
                <w:noProof/>
                <w:sz w:val="22"/>
                <w:szCs w:val="22"/>
              </w:rPr>
              <w:t> </w:t>
            </w:r>
            <w:r w:rsidRPr="00F65772">
              <w:rPr>
                <w:rFonts w:ascii="Times New Roman" w:hAnsi="Times New Roman"/>
                <w:noProof/>
                <w:sz w:val="22"/>
                <w:szCs w:val="22"/>
              </w:rPr>
              <w:t> </w:t>
            </w:r>
            <w:r w:rsidRPr="00F6577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7F32C82" w14:textId="77777777" w:rsidR="00543961" w:rsidRDefault="00543961" w:rsidP="00543961">
            <w:r w:rsidRPr="00F65772">
              <w:rPr>
                <w:rFonts w:ascii="Times New Roman" w:hAnsi="Times New Roman"/>
                <w:sz w:val="22"/>
                <w:szCs w:val="22"/>
              </w:rPr>
              <w:fldChar w:fldCharType="begin">
                <w:ffData>
                  <w:name w:val=""/>
                  <w:enabled/>
                  <w:calcOnExit w:val="0"/>
                  <w:textInput>
                    <w:maxLength w:val="2"/>
                  </w:textInput>
                </w:ffData>
              </w:fldChar>
            </w:r>
            <w:r w:rsidRPr="00F65772">
              <w:rPr>
                <w:rFonts w:ascii="Times New Roman" w:hAnsi="Times New Roman"/>
                <w:sz w:val="22"/>
                <w:szCs w:val="22"/>
              </w:rPr>
              <w:instrText xml:space="preserve"> FORMTEXT </w:instrText>
            </w:r>
            <w:r w:rsidRPr="00F65772">
              <w:rPr>
                <w:rFonts w:ascii="Times New Roman" w:hAnsi="Times New Roman"/>
                <w:sz w:val="22"/>
                <w:szCs w:val="22"/>
              </w:rPr>
            </w:r>
            <w:r w:rsidRPr="00F65772">
              <w:rPr>
                <w:rFonts w:ascii="Times New Roman" w:hAnsi="Times New Roman"/>
                <w:sz w:val="22"/>
                <w:szCs w:val="22"/>
              </w:rPr>
              <w:fldChar w:fldCharType="separate"/>
            </w:r>
            <w:r w:rsidRPr="00F65772">
              <w:rPr>
                <w:rFonts w:ascii="Times New Roman" w:hAnsi="Times New Roman"/>
                <w:noProof/>
                <w:sz w:val="22"/>
                <w:szCs w:val="22"/>
              </w:rPr>
              <w:t> </w:t>
            </w:r>
            <w:r w:rsidRPr="00F65772">
              <w:rPr>
                <w:rFonts w:ascii="Times New Roman" w:hAnsi="Times New Roman"/>
                <w:noProof/>
                <w:sz w:val="22"/>
                <w:szCs w:val="22"/>
              </w:rPr>
              <w:t> </w:t>
            </w:r>
            <w:r w:rsidRPr="00F6577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E932B4B" w14:textId="77777777" w:rsidR="00543961" w:rsidRDefault="00543961" w:rsidP="00543961">
            <w:r w:rsidRPr="00F65772">
              <w:rPr>
                <w:rFonts w:ascii="Times New Roman" w:hAnsi="Times New Roman"/>
                <w:sz w:val="22"/>
                <w:szCs w:val="22"/>
              </w:rPr>
              <w:fldChar w:fldCharType="begin">
                <w:ffData>
                  <w:name w:val=""/>
                  <w:enabled/>
                  <w:calcOnExit w:val="0"/>
                  <w:textInput>
                    <w:maxLength w:val="2"/>
                  </w:textInput>
                </w:ffData>
              </w:fldChar>
            </w:r>
            <w:r w:rsidRPr="00F65772">
              <w:rPr>
                <w:rFonts w:ascii="Times New Roman" w:hAnsi="Times New Roman"/>
                <w:sz w:val="22"/>
                <w:szCs w:val="22"/>
              </w:rPr>
              <w:instrText xml:space="preserve"> FORMTEXT </w:instrText>
            </w:r>
            <w:r w:rsidRPr="00F65772">
              <w:rPr>
                <w:rFonts w:ascii="Times New Roman" w:hAnsi="Times New Roman"/>
                <w:sz w:val="22"/>
                <w:szCs w:val="22"/>
              </w:rPr>
            </w:r>
            <w:r w:rsidRPr="00F65772">
              <w:rPr>
                <w:rFonts w:ascii="Times New Roman" w:hAnsi="Times New Roman"/>
                <w:sz w:val="22"/>
                <w:szCs w:val="22"/>
              </w:rPr>
              <w:fldChar w:fldCharType="separate"/>
            </w:r>
            <w:r w:rsidRPr="00F65772">
              <w:rPr>
                <w:rFonts w:ascii="Times New Roman" w:hAnsi="Times New Roman"/>
                <w:noProof/>
                <w:sz w:val="22"/>
                <w:szCs w:val="22"/>
              </w:rPr>
              <w:t> </w:t>
            </w:r>
            <w:r w:rsidRPr="00F65772">
              <w:rPr>
                <w:rFonts w:ascii="Times New Roman" w:hAnsi="Times New Roman"/>
                <w:noProof/>
                <w:sz w:val="22"/>
                <w:szCs w:val="22"/>
              </w:rPr>
              <w:t> </w:t>
            </w:r>
            <w:r w:rsidRPr="00F6577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EF0AD8B"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2C673929" w14:textId="77777777" w:rsidTr="008D497D">
        <w:tc>
          <w:tcPr>
            <w:tcW w:w="8406" w:type="dxa"/>
            <w:gridSpan w:val="7"/>
            <w:tcBorders>
              <w:top w:val="single" w:sz="4" w:space="0" w:color="auto"/>
              <w:bottom w:val="single" w:sz="4" w:space="0" w:color="auto"/>
            </w:tcBorders>
          </w:tcPr>
          <w:p w14:paraId="44509A9D" w14:textId="77777777" w:rsidR="00543961" w:rsidRDefault="00543961" w:rsidP="00543961">
            <w:pPr>
              <w:autoSpaceDE w:val="0"/>
              <w:autoSpaceDN w:val="0"/>
              <w:adjustRightInd w:val="0"/>
              <w:spacing w:before="40" w:after="40"/>
              <w:ind w:left="60" w:firstLine="4"/>
              <w:rPr>
                <w:rFonts w:cs="Arial"/>
                <w:sz w:val="18"/>
                <w:szCs w:val="18"/>
              </w:rPr>
            </w:pPr>
            <w:r>
              <w:rPr>
                <w:rFonts w:cs="Arial"/>
                <w:b/>
                <w:bCs/>
                <w:sz w:val="18"/>
                <w:szCs w:val="18"/>
              </w:rPr>
              <w:t>57.27(3)(f)4.  E</w:t>
            </w:r>
            <w:r>
              <w:rPr>
                <w:rFonts w:cs="Arial"/>
                <w:b/>
                <w:sz w:val="18"/>
                <w:szCs w:val="18"/>
              </w:rPr>
              <w:t>MERGENCY SAFETY INTERVENTION</w:t>
            </w:r>
            <w:r>
              <w:rPr>
                <w:rFonts w:cs="Arial"/>
                <w:sz w:val="18"/>
                <w:szCs w:val="18"/>
              </w:rPr>
              <w:t xml:space="preserve">  Circumstances leading up to the use of restraint, the behavior that prompted the restraint, efforts made to de-escalate the situation and the alternatives to restraint that were attempted.</w:t>
            </w:r>
          </w:p>
        </w:tc>
        <w:tc>
          <w:tcPr>
            <w:tcW w:w="540" w:type="dxa"/>
            <w:gridSpan w:val="2"/>
            <w:tcBorders>
              <w:top w:val="single" w:sz="4" w:space="0" w:color="auto"/>
              <w:bottom w:val="single" w:sz="4" w:space="0" w:color="auto"/>
            </w:tcBorders>
            <w:shd w:val="clear" w:color="auto" w:fill="auto"/>
          </w:tcPr>
          <w:p w14:paraId="634842EA" w14:textId="77777777" w:rsidR="00543961" w:rsidRDefault="00543961" w:rsidP="00543961">
            <w:r w:rsidRPr="00F65772">
              <w:rPr>
                <w:rFonts w:ascii="Times New Roman" w:hAnsi="Times New Roman"/>
                <w:sz w:val="22"/>
                <w:szCs w:val="22"/>
              </w:rPr>
              <w:fldChar w:fldCharType="begin">
                <w:ffData>
                  <w:name w:val=""/>
                  <w:enabled/>
                  <w:calcOnExit w:val="0"/>
                  <w:textInput>
                    <w:maxLength w:val="2"/>
                  </w:textInput>
                </w:ffData>
              </w:fldChar>
            </w:r>
            <w:r w:rsidRPr="00F65772">
              <w:rPr>
                <w:rFonts w:ascii="Times New Roman" w:hAnsi="Times New Roman"/>
                <w:sz w:val="22"/>
                <w:szCs w:val="22"/>
              </w:rPr>
              <w:instrText xml:space="preserve"> FORMTEXT </w:instrText>
            </w:r>
            <w:r w:rsidRPr="00F65772">
              <w:rPr>
                <w:rFonts w:ascii="Times New Roman" w:hAnsi="Times New Roman"/>
                <w:sz w:val="22"/>
                <w:szCs w:val="22"/>
              </w:rPr>
            </w:r>
            <w:r w:rsidRPr="00F65772">
              <w:rPr>
                <w:rFonts w:ascii="Times New Roman" w:hAnsi="Times New Roman"/>
                <w:sz w:val="22"/>
                <w:szCs w:val="22"/>
              </w:rPr>
              <w:fldChar w:fldCharType="separate"/>
            </w:r>
            <w:r w:rsidRPr="00F65772">
              <w:rPr>
                <w:rFonts w:ascii="Times New Roman" w:hAnsi="Times New Roman"/>
                <w:noProof/>
                <w:sz w:val="22"/>
                <w:szCs w:val="22"/>
              </w:rPr>
              <w:t> </w:t>
            </w:r>
            <w:r w:rsidRPr="00F65772">
              <w:rPr>
                <w:rFonts w:ascii="Times New Roman" w:hAnsi="Times New Roman"/>
                <w:noProof/>
                <w:sz w:val="22"/>
                <w:szCs w:val="22"/>
              </w:rPr>
              <w:t> </w:t>
            </w:r>
            <w:r w:rsidRPr="00F6577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356E40A" w14:textId="77777777" w:rsidR="00543961" w:rsidRDefault="00543961" w:rsidP="00543961">
            <w:r w:rsidRPr="00F65772">
              <w:rPr>
                <w:rFonts w:ascii="Times New Roman" w:hAnsi="Times New Roman"/>
                <w:sz w:val="22"/>
                <w:szCs w:val="22"/>
              </w:rPr>
              <w:fldChar w:fldCharType="begin">
                <w:ffData>
                  <w:name w:val=""/>
                  <w:enabled/>
                  <w:calcOnExit w:val="0"/>
                  <w:textInput>
                    <w:maxLength w:val="2"/>
                  </w:textInput>
                </w:ffData>
              </w:fldChar>
            </w:r>
            <w:r w:rsidRPr="00F65772">
              <w:rPr>
                <w:rFonts w:ascii="Times New Roman" w:hAnsi="Times New Roman"/>
                <w:sz w:val="22"/>
                <w:szCs w:val="22"/>
              </w:rPr>
              <w:instrText xml:space="preserve"> FORMTEXT </w:instrText>
            </w:r>
            <w:r w:rsidRPr="00F65772">
              <w:rPr>
                <w:rFonts w:ascii="Times New Roman" w:hAnsi="Times New Roman"/>
                <w:sz w:val="22"/>
                <w:szCs w:val="22"/>
              </w:rPr>
            </w:r>
            <w:r w:rsidRPr="00F65772">
              <w:rPr>
                <w:rFonts w:ascii="Times New Roman" w:hAnsi="Times New Roman"/>
                <w:sz w:val="22"/>
                <w:szCs w:val="22"/>
              </w:rPr>
              <w:fldChar w:fldCharType="separate"/>
            </w:r>
            <w:r w:rsidRPr="00F65772">
              <w:rPr>
                <w:rFonts w:ascii="Times New Roman" w:hAnsi="Times New Roman"/>
                <w:noProof/>
                <w:sz w:val="22"/>
                <w:szCs w:val="22"/>
              </w:rPr>
              <w:t> </w:t>
            </w:r>
            <w:r w:rsidRPr="00F65772">
              <w:rPr>
                <w:rFonts w:ascii="Times New Roman" w:hAnsi="Times New Roman"/>
                <w:noProof/>
                <w:sz w:val="22"/>
                <w:szCs w:val="22"/>
              </w:rPr>
              <w:t> </w:t>
            </w:r>
            <w:r w:rsidRPr="00F6577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7771EC9" w14:textId="77777777" w:rsidR="00543961" w:rsidRDefault="00543961" w:rsidP="00543961">
            <w:r w:rsidRPr="00F65772">
              <w:rPr>
                <w:rFonts w:ascii="Times New Roman" w:hAnsi="Times New Roman"/>
                <w:sz w:val="22"/>
                <w:szCs w:val="22"/>
              </w:rPr>
              <w:fldChar w:fldCharType="begin">
                <w:ffData>
                  <w:name w:val=""/>
                  <w:enabled/>
                  <w:calcOnExit w:val="0"/>
                  <w:textInput>
                    <w:maxLength w:val="2"/>
                  </w:textInput>
                </w:ffData>
              </w:fldChar>
            </w:r>
            <w:r w:rsidRPr="00F65772">
              <w:rPr>
                <w:rFonts w:ascii="Times New Roman" w:hAnsi="Times New Roman"/>
                <w:sz w:val="22"/>
                <w:szCs w:val="22"/>
              </w:rPr>
              <w:instrText xml:space="preserve"> FORMTEXT </w:instrText>
            </w:r>
            <w:r w:rsidRPr="00F65772">
              <w:rPr>
                <w:rFonts w:ascii="Times New Roman" w:hAnsi="Times New Roman"/>
                <w:sz w:val="22"/>
                <w:szCs w:val="22"/>
              </w:rPr>
            </w:r>
            <w:r w:rsidRPr="00F65772">
              <w:rPr>
                <w:rFonts w:ascii="Times New Roman" w:hAnsi="Times New Roman"/>
                <w:sz w:val="22"/>
                <w:szCs w:val="22"/>
              </w:rPr>
              <w:fldChar w:fldCharType="separate"/>
            </w:r>
            <w:r w:rsidRPr="00F65772">
              <w:rPr>
                <w:rFonts w:ascii="Times New Roman" w:hAnsi="Times New Roman"/>
                <w:noProof/>
                <w:sz w:val="22"/>
                <w:szCs w:val="22"/>
              </w:rPr>
              <w:t> </w:t>
            </w:r>
            <w:r w:rsidRPr="00F65772">
              <w:rPr>
                <w:rFonts w:ascii="Times New Roman" w:hAnsi="Times New Roman"/>
                <w:noProof/>
                <w:sz w:val="22"/>
                <w:szCs w:val="22"/>
              </w:rPr>
              <w:t> </w:t>
            </w:r>
            <w:r w:rsidRPr="00F6577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B57834E" w14:textId="77777777" w:rsidR="00543961" w:rsidRDefault="00543961" w:rsidP="00543961">
            <w:r w:rsidRPr="00F65772">
              <w:rPr>
                <w:rFonts w:ascii="Times New Roman" w:hAnsi="Times New Roman"/>
                <w:sz w:val="22"/>
                <w:szCs w:val="22"/>
              </w:rPr>
              <w:fldChar w:fldCharType="begin">
                <w:ffData>
                  <w:name w:val=""/>
                  <w:enabled/>
                  <w:calcOnExit w:val="0"/>
                  <w:textInput>
                    <w:maxLength w:val="2"/>
                  </w:textInput>
                </w:ffData>
              </w:fldChar>
            </w:r>
            <w:r w:rsidRPr="00F65772">
              <w:rPr>
                <w:rFonts w:ascii="Times New Roman" w:hAnsi="Times New Roman"/>
                <w:sz w:val="22"/>
                <w:szCs w:val="22"/>
              </w:rPr>
              <w:instrText xml:space="preserve"> FORMTEXT </w:instrText>
            </w:r>
            <w:r w:rsidRPr="00F65772">
              <w:rPr>
                <w:rFonts w:ascii="Times New Roman" w:hAnsi="Times New Roman"/>
                <w:sz w:val="22"/>
                <w:szCs w:val="22"/>
              </w:rPr>
            </w:r>
            <w:r w:rsidRPr="00F65772">
              <w:rPr>
                <w:rFonts w:ascii="Times New Roman" w:hAnsi="Times New Roman"/>
                <w:sz w:val="22"/>
                <w:szCs w:val="22"/>
              </w:rPr>
              <w:fldChar w:fldCharType="separate"/>
            </w:r>
            <w:r w:rsidRPr="00F65772">
              <w:rPr>
                <w:rFonts w:ascii="Times New Roman" w:hAnsi="Times New Roman"/>
                <w:noProof/>
                <w:sz w:val="22"/>
                <w:szCs w:val="22"/>
              </w:rPr>
              <w:t> </w:t>
            </w:r>
            <w:r w:rsidRPr="00F65772">
              <w:rPr>
                <w:rFonts w:ascii="Times New Roman" w:hAnsi="Times New Roman"/>
                <w:noProof/>
                <w:sz w:val="22"/>
                <w:szCs w:val="22"/>
              </w:rPr>
              <w:t> </w:t>
            </w:r>
            <w:r w:rsidRPr="00F6577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7553F39"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38D2E020" w14:textId="77777777" w:rsidTr="008D497D">
        <w:tc>
          <w:tcPr>
            <w:tcW w:w="8406" w:type="dxa"/>
            <w:gridSpan w:val="7"/>
            <w:tcBorders>
              <w:top w:val="single" w:sz="4" w:space="0" w:color="auto"/>
              <w:bottom w:val="single" w:sz="4" w:space="0" w:color="auto"/>
            </w:tcBorders>
          </w:tcPr>
          <w:p w14:paraId="0F08B05D" w14:textId="77777777" w:rsidR="00543961" w:rsidRDefault="00543961" w:rsidP="00543961">
            <w:pPr>
              <w:autoSpaceDE w:val="0"/>
              <w:autoSpaceDN w:val="0"/>
              <w:adjustRightInd w:val="0"/>
              <w:spacing w:before="40" w:after="40"/>
              <w:ind w:left="60" w:firstLine="4"/>
              <w:rPr>
                <w:rFonts w:cs="Arial"/>
                <w:sz w:val="18"/>
                <w:szCs w:val="18"/>
              </w:rPr>
            </w:pPr>
            <w:r>
              <w:rPr>
                <w:rFonts w:cs="Arial"/>
                <w:b/>
                <w:bCs/>
                <w:sz w:val="18"/>
                <w:szCs w:val="18"/>
              </w:rPr>
              <w:t>57.27(3)(f)5.</w:t>
            </w:r>
            <w:r>
              <w:rPr>
                <w:rFonts w:cs="Arial"/>
                <w:sz w:val="18"/>
                <w:szCs w:val="18"/>
              </w:rPr>
              <w:t xml:space="preserve">  </w:t>
            </w:r>
            <w:r>
              <w:rPr>
                <w:rFonts w:cs="Arial"/>
                <w:b/>
                <w:sz w:val="18"/>
                <w:szCs w:val="18"/>
              </w:rPr>
              <w:t>EMERGENCY SAFETY INTERVENTION</w:t>
            </w:r>
            <w:r>
              <w:rPr>
                <w:rFonts w:cs="Arial"/>
                <w:sz w:val="18"/>
                <w:szCs w:val="18"/>
              </w:rPr>
              <w:t xml:space="preserve">  A description of the administration of the restraint, including the holds used and the reasons the holds were necessary.</w:t>
            </w:r>
          </w:p>
        </w:tc>
        <w:tc>
          <w:tcPr>
            <w:tcW w:w="540" w:type="dxa"/>
            <w:gridSpan w:val="2"/>
            <w:tcBorders>
              <w:top w:val="single" w:sz="4" w:space="0" w:color="auto"/>
              <w:bottom w:val="single" w:sz="4" w:space="0" w:color="auto"/>
            </w:tcBorders>
            <w:shd w:val="clear" w:color="auto" w:fill="auto"/>
          </w:tcPr>
          <w:p w14:paraId="5B62AAC9" w14:textId="77777777" w:rsidR="00543961" w:rsidRDefault="00543961" w:rsidP="00543961">
            <w:r w:rsidRPr="00F65772">
              <w:rPr>
                <w:rFonts w:ascii="Times New Roman" w:hAnsi="Times New Roman"/>
                <w:sz w:val="22"/>
                <w:szCs w:val="22"/>
              </w:rPr>
              <w:fldChar w:fldCharType="begin">
                <w:ffData>
                  <w:name w:val=""/>
                  <w:enabled/>
                  <w:calcOnExit w:val="0"/>
                  <w:textInput>
                    <w:maxLength w:val="2"/>
                  </w:textInput>
                </w:ffData>
              </w:fldChar>
            </w:r>
            <w:r w:rsidRPr="00F65772">
              <w:rPr>
                <w:rFonts w:ascii="Times New Roman" w:hAnsi="Times New Roman"/>
                <w:sz w:val="22"/>
                <w:szCs w:val="22"/>
              </w:rPr>
              <w:instrText xml:space="preserve"> FORMTEXT </w:instrText>
            </w:r>
            <w:r w:rsidRPr="00F65772">
              <w:rPr>
                <w:rFonts w:ascii="Times New Roman" w:hAnsi="Times New Roman"/>
                <w:sz w:val="22"/>
                <w:szCs w:val="22"/>
              </w:rPr>
            </w:r>
            <w:r w:rsidRPr="00F65772">
              <w:rPr>
                <w:rFonts w:ascii="Times New Roman" w:hAnsi="Times New Roman"/>
                <w:sz w:val="22"/>
                <w:szCs w:val="22"/>
              </w:rPr>
              <w:fldChar w:fldCharType="separate"/>
            </w:r>
            <w:r w:rsidRPr="00F65772">
              <w:rPr>
                <w:rFonts w:ascii="Times New Roman" w:hAnsi="Times New Roman"/>
                <w:noProof/>
                <w:sz w:val="22"/>
                <w:szCs w:val="22"/>
              </w:rPr>
              <w:t> </w:t>
            </w:r>
            <w:r w:rsidRPr="00F65772">
              <w:rPr>
                <w:rFonts w:ascii="Times New Roman" w:hAnsi="Times New Roman"/>
                <w:noProof/>
                <w:sz w:val="22"/>
                <w:szCs w:val="22"/>
              </w:rPr>
              <w:t> </w:t>
            </w:r>
            <w:r w:rsidRPr="00F6577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D4D8526" w14:textId="77777777" w:rsidR="00543961" w:rsidRDefault="00543961" w:rsidP="00543961">
            <w:r w:rsidRPr="00F65772">
              <w:rPr>
                <w:rFonts w:ascii="Times New Roman" w:hAnsi="Times New Roman"/>
                <w:sz w:val="22"/>
                <w:szCs w:val="22"/>
              </w:rPr>
              <w:fldChar w:fldCharType="begin">
                <w:ffData>
                  <w:name w:val=""/>
                  <w:enabled/>
                  <w:calcOnExit w:val="0"/>
                  <w:textInput>
                    <w:maxLength w:val="2"/>
                  </w:textInput>
                </w:ffData>
              </w:fldChar>
            </w:r>
            <w:r w:rsidRPr="00F65772">
              <w:rPr>
                <w:rFonts w:ascii="Times New Roman" w:hAnsi="Times New Roman"/>
                <w:sz w:val="22"/>
                <w:szCs w:val="22"/>
              </w:rPr>
              <w:instrText xml:space="preserve"> FORMTEXT </w:instrText>
            </w:r>
            <w:r w:rsidRPr="00F65772">
              <w:rPr>
                <w:rFonts w:ascii="Times New Roman" w:hAnsi="Times New Roman"/>
                <w:sz w:val="22"/>
                <w:szCs w:val="22"/>
              </w:rPr>
            </w:r>
            <w:r w:rsidRPr="00F65772">
              <w:rPr>
                <w:rFonts w:ascii="Times New Roman" w:hAnsi="Times New Roman"/>
                <w:sz w:val="22"/>
                <w:szCs w:val="22"/>
              </w:rPr>
              <w:fldChar w:fldCharType="separate"/>
            </w:r>
            <w:r w:rsidRPr="00F65772">
              <w:rPr>
                <w:rFonts w:ascii="Times New Roman" w:hAnsi="Times New Roman"/>
                <w:noProof/>
                <w:sz w:val="22"/>
                <w:szCs w:val="22"/>
              </w:rPr>
              <w:t> </w:t>
            </w:r>
            <w:r w:rsidRPr="00F65772">
              <w:rPr>
                <w:rFonts w:ascii="Times New Roman" w:hAnsi="Times New Roman"/>
                <w:noProof/>
                <w:sz w:val="22"/>
                <w:szCs w:val="22"/>
              </w:rPr>
              <w:t> </w:t>
            </w:r>
            <w:r w:rsidRPr="00F6577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1F9D3A7" w14:textId="77777777" w:rsidR="00543961" w:rsidRDefault="00543961" w:rsidP="00543961">
            <w:r w:rsidRPr="00F65772">
              <w:rPr>
                <w:rFonts w:ascii="Times New Roman" w:hAnsi="Times New Roman"/>
                <w:sz w:val="22"/>
                <w:szCs w:val="22"/>
              </w:rPr>
              <w:fldChar w:fldCharType="begin">
                <w:ffData>
                  <w:name w:val=""/>
                  <w:enabled/>
                  <w:calcOnExit w:val="0"/>
                  <w:textInput>
                    <w:maxLength w:val="2"/>
                  </w:textInput>
                </w:ffData>
              </w:fldChar>
            </w:r>
            <w:r w:rsidRPr="00F65772">
              <w:rPr>
                <w:rFonts w:ascii="Times New Roman" w:hAnsi="Times New Roman"/>
                <w:sz w:val="22"/>
                <w:szCs w:val="22"/>
              </w:rPr>
              <w:instrText xml:space="preserve"> FORMTEXT </w:instrText>
            </w:r>
            <w:r w:rsidRPr="00F65772">
              <w:rPr>
                <w:rFonts w:ascii="Times New Roman" w:hAnsi="Times New Roman"/>
                <w:sz w:val="22"/>
                <w:szCs w:val="22"/>
              </w:rPr>
            </w:r>
            <w:r w:rsidRPr="00F65772">
              <w:rPr>
                <w:rFonts w:ascii="Times New Roman" w:hAnsi="Times New Roman"/>
                <w:sz w:val="22"/>
                <w:szCs w:val="22"/>
              </w:rPr>
              <w:fldChar w:fldCharType="separate"/>
            </w:r>
            <w:r w:rsidRPr="00F65772">
              <w:rPr>
                <w:rFonts w:ascii="Times New Roman" w:hAnsi="Times New Roman"/>
                <w:noProof/>
                <w:sz w:val="22"/>
                <w:szCs w:val="22"/>
              </w:rPr>
              <w:t> </w:t>
            </w:r>
            <w:r w:rsidRPr="00F65772">
              <w:rPr>
                <w:rFonts w:ascii="Times New Roman" w:hAnsi="Times New Roman"/>
                <w:noProof/>
                <w:sz w:val="22"/>
                <w:szCs w:val="22"/>
              </w:rPr>
              <w:t> </w:t>
            </w:r>
            <w:r w:rsidRPr="00F6577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201F88C" w14:textId="77777777" w:rsidR="00543961" w:rsidRDefault="00543961" w:rsidP="00543961">
            <w:r w:rsidRPr="00F65772">
              <w:rPr>
                <w:rFonts w:ascii="Times New Roman" w:hAnsi="Times New Roman"/>
                <w:sz w:val="22"/>
                <w:szCs w:val="22"/>
              </w:rPr>
              <w:fldChar w:fldCharType="begin">
                <w:ffData>
                  <w:name w:val=""/>
                  <w:enabled/>
                  <w:calcOnExit w:val="0"/>
                  <w:textInput>
                    <w:maxLength w:val="2"/>
                  </w:textInput>
                </w:ffData>
              </w:fldChar>
            </w:r>
            <w:r w:rsidRPr="00F65772">
              <w:rPr>
                <w:rFonts w:ascii="Times New Roman" w:hAnsi="Times New Roman"/>
                <w:sz w:val="22"/>
                <w:szCs w:val="22"/>
              </w:rPr>
              <w:instrText xml:space="preserve"> FORMTEXT </w:instrText>
            </w:r>
            <w:r w:rsidRPr="00F65772">
              <w:rPr>
                <w:rFonts w:ascii="Times New Roman" w:hAnsi="Times New Roman"/>
                <w:sz w:val="22"/>
                <w:szCs w:val="22"/>
              </w:rPr>
            </w:r>
            <w:r w:rsidRPr="00F65772">
              <w:rPr>
                <w:rFonts w:ascii="Times New Roman" w:hAnsi="Times New Roman"/>
                <w:sz w:val="22"/>
                <w:szCs w:val="22"/>
              </w:rPr>
              <w:fldChar w:fldCharType="separate"/>
            </w:r>
            <w:r w:rsidRPr="00F65772">
              <w:rPr>
                <w:rFonts w:ascii="Times New Roman" w:hAnsi="Times New Roman"/>
                <w:noProof/>
                <w:sz w:val="22"/>
                <w:szCs w:val="22"/>
              </w:rPr>
              <w:t> </w:t>
            </w:r>
            <w:r w:rsidRPr="00F65772">
              <w:rPr>
                <w:rFonts w:ascii="Times New Roman" w:hAnsi="Times New Roman"/>
                <w:noProof/>
                <w:sz w:val="22"/>
                <w:szCs w:val="22"/>
              </w:rPr>
              <w:t> </w:t>
            </w:r>
            <w:r w:rsidRPr="00F6577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0A8DA7E"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5ABD6D2B" w14:textId="77777777" w:rsidTr="008D497D">
        <w:tc>
          <w:tcPr>
            <w:tcW w:w="8406" w:type="dxa"/>
            <w:gridSpan w:val="7"/>
            <w:tcBorders>
              <w:top w:val="single" w:sz="4" w:space="0" w:color="auto"/>
              <w:bottom w:val="single" w:sz="4" w:space="0" w:color="auto"/>
            </w:tcBorders>
          </w:tcPr>
          <w:p w14:paraId="0CED08FD" w14:textId="77777777" w:rsidR="00543961" w:rsidRDefault="00543961" w:rsidP="00543961">
            <w:pPr>
              <w:autoSpaceDE w:val="0"/>
              <w:autoSpaceDN w:val="0"/>
              <w:adjustRightInd w:val="0"/>
              <w:spacing w:before="40" w:after="40"/>
              <w:ind w:left="60" w:firstLine="4"/>
              <w:rPr>
                <w:rFonts w:cs="Arial"/>
                <w:sz w:val="18"/>
                <w:szCs w:val="18"/>
              </w:rPr>
            </w:pPr>
            <w:r>
              <w:rPr>
                <w:rFonts w:cs="Arial"/>
                <w:b/>
                <w:bCs/>
                <w:sz w:val="18"/>
                <w:szCs w:val="18"/>
              </w:rPr>
              <w:t>57.27(3)(f)6.</w:t>
            </w:r>
            <w:r>
              <w:rPr>
                <w:rFonts w:cs="Arial"/>
                <w:sz w:val="18"/>
                <w:szCs w:val="18"/>
              </w:rPr>
              <w:t xml:space="preserve">  </w:t>
            </w:r>
            <w:r>
              <w:rPr>
                <w:rFonts w:cs="Arial"/>
                <w:b/>
                <w:sz w:val="18"/>
                <w:szCs w:val="18"/>
              </w:rPr>
              <w:t>EMERGENCY SAFETY INTERVENTION</w:t>
            </w:r>
            <w:r>
              <w:rPr>
                <w:rFonts w:cs="Arial"/>
                <w:sz w:val="18"/>
                <w:szCs w:val="18"/>
              </w:rPr>
              <w:t xml:space="preserve">  The beginning and ending time of the restraint and how the restraint ended.</w:t>
            </w:r>
          </w:p>
        </w:tc>
        <w:tc>
          <w:tcPr>
            <w:tcW w:w="540" w:type="dxa"/>
            <w:gridSpan w:val="2"/>
            <w:tcBorders>
              <w:top w:val="single" w:sz="4" w:space="0" w:color="auto"/>
              <w:bottom w:val="single" w:sz="4" w:space="0" w:color="auto"/>
            </w:tcBorders>
            <w:shd w:val="clear" w:color="auto" w:fill="auto"/>
          </w:tcPr>
          <w:p w14:paraId="7C7E91D2" w14:textId="77777777" w:rsidR="00543961" w:rsidRDefault="00543961" w:rsidP="00543961">
            <w:r w:rsidRPr="00F65772">
              <w:rPr>
                <w:rFonts w:ascii="Times New Roman" w:hAnsi="Times New Roman"/>
                <w:sz w:val="22"/>
                <w:szCs w:val="22"/>
              </w:rPr>
              <w:fldChar w:fldCharType="begin">
                <w:ffData>
                  <w:name w:val=""/>
                  <w:enabled/>
                  <w:calcOnExit w:val="0"/>
                  <w:textInput>
                    <w:maxLength w:val="2"/>
                  </w:textInput>
                </w:ffData>
              </w:fldChar>
            </w:r>
            <w:r w:rsidRPr="00F65772">
              <w:rPr>
                <w:rFonts w:ascii="Times New Roman" w:hAnsi="Times New Roman"/>
                <w:sz w:val="22"/>
                <w:szCs w:val="22"/>
              </w:rPr>
              <w:instrText xml:space="preserve"> FORMTEXT </w:instrText>
            </w:r>
            <w:r w:rsidRPr="00F65772">
              <w:rPr>
                <w:rFonts w:ascii="Times New Roman" w:hAnsi="Times New Roman"/>
                <w:sz w:val="22"/>
                <w:szCs w:val="22"/>
              </w:rPr>
            </w:r>
            <w:r w:rsidRPr="00F65772">
              <w:rPr>
                <w:rFonts w:ascii="Times New Roman" w:hAnsi="Times New Roman"/>
                <w:sz w:val="22"/>
                <w:szCs w:val="22"/>
              </w:rPr>
              <w:fldChar w:fldCharType="separate"/>
            </w:r>
            <w:r w:rsidRPr="00F65772">
              <w:rPr>
                <w:rFonts w:ascii="Times New Roman" w:hAnsi="Times New Roman"/>
                <w:noProof/>
                <w:sz w:val="22"/>
                <w:szCs w:val="22"/>
              </w:rPr>
              <w:t> </w:t>
            </w:r>
            <w:r w:rsidRPr="00F65772">
              <w:rPr>
                <w:rFonts w:ascii="Times New Roman" w:hAnsi="Times New Roman"/>
                <w:noProof/>
                <w:sz w:val="22"/>
                <w:szCs w:val="22"/>
              </w:rPr>
              <w:t> </w:t>
            </w:r>
            <w:r w:rsidRPr="00F6577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32B0874" w14:textId="77777777" w:rsidR="00543961" w:rsidRDefault="00543961" w:rsidP="00543961">
            <w:r w:rsidRPr="00F65772">
              <w:rPr>
                <w:rFonts w:ascii="Times New Roman" w:hAnsi="Times New Roman"/>
                <w:sz w:val="22"/>
                <w:szCs w:val="22"/>
              </w:rPr>
              <w:fldChar w:fldCharType="begin">
                <w:ffData>
                  <w:name w:val=""/>
                  <w:enabled/>
                  <w:calcOnExit w:val="0"/>
                  <w:textInput>
                    <w:maxLength w:val="2"/>
                  </w:textInput>
                </w:ffData>
              </w:fldChar>
            </w:r>
            <w:r w:rsidRPr="00F65772">
              <w:rPr>
                <w:rFonts w:ascii="Times New Roman" w:hAnsi="Times New Roman"/>
                <w:sz w:val="22"/>
                <w:szCs w:val="22"/>
              </w:rPr>
              <w:instrText xml:space="preserve"> FORMTEXT </w:instrText>
            </w:r>
            <w:r w:rsidRPr="00F65772">
              <w:rPr>
                <w:rFonts w:ascii="Times New Roman" w:hAnsi="Times New Roman"/>
                <w:sz w:val="22"/>
                <w:szCs w:val="22"/>
              </w:rPr>
            </w:r>
            <w:r w:rsidRPr="00F65772">
              <w:rPr>
                <w:rFonts w:ascii="Times New Roman" w:hAnsi="Times New Roman"/>
                <w:sz w:val="22"/>
                <w:szCs w:val="22"/>
              </w:rPr>
              <w:fldChar w:fldCharType="separate"/>
            </w:r>
            <w:r w:rsidRPr="00F65772">
              <w:rPr>
                <w:rFonts w:ascii="Times New Roman" w:hAnsi="Times New Roman"/>
                <w:noProof/>
                <w:sz w:val="22"/>
                <w:szCs w:val="22"/>
              </w:rPr>
              <w:t> </w:t>
            </w:r>
            <w:r w:rsidRPr="00F65772">
              <w:rPr>
                <w:rFonts w:ascii="Times New Roman" w:hAnsi="Times New Roman"/>
                <w:noProof/>
                <w:sz w:val="22"/>
                <w:szCs w:val="22"/>
              </w:rPr>
              <w:t> </w:t>
            </w:r>
            <w:r w:rsidRPr="00F6577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4F03031" w14:textId="77777777" w:rsidR="00543961" w:rsidRDefault="00543961" w:rsidP="00543961">
            <w:r w:rsidRPr="00F65772">
              <w:rPr>
                <w:rFonts w:ascii="Times New Roman" w:hAnsi="Times New Roman"/>
                <w:sz w:val="22"/>
                <w:szCs w:val="22"/>
              </w:rPr>
              <w:fldChar w:fldCharType="begin">
                <w:ffData>
                  <w:name w:val=""/>
                  <w:enabled/>
                  <w:calcOnExit w:val="0"/>
                  <w:textInput>
                    <w:maxLength w:val="2"/>
                  </w:textInput>
                </w:ffData>
              </w:fldChar>
            </w:r>
            <w:r w:rsidRPr="00F65772">
              <w:rPr>
                <w:rFonts w:ascii="Times New Roman" w:hAnsi="Times New Roman"/>
                <w:sz w:val="22"/>
                <w:szCs w:val="22"/>
              </w:rPr>
              <w:instrText xml:space="preserve"> FORMTEXT </w:instrText>
            </w:r>
            <w:r w:rsidRPr="00F65772">
              <w:rPr>
                <w:rFonts w:ascii="Times New Roman" w:hAnsi="Times New Roman"/>
                <w:sz w:val="22"/>
                <w:szCs w:val="22"/>
              </w:rPr>
            </w:r>
            <w:r w:rsidRPr="00F65772">
              <w:rPr>
                <w:rFonts w:ascii="Times New Roman" w:hAnsi="Times New Roman"/>
                <w:sz w:val="22"/>
                <w:szCs w:val="22"/>
              </w:rPr>
              <w:fldChar w:fldCharType="separate"/>
            </w:r>
            <w:r w:rsidRPr="00F65772">
              <w:rPr>
                <w:rFonts w:ascii="Times New Roman" w:hAnsi="Times New Roman"/>
                <w:noProof/>
                <w:sz w:val="22"/>
                <w:szCs w:val="22"/>
              </w:rPr>
              <w:t> </w:t>
            </w:r>
            <w:r w:rsidRPr="00F65772">
              <w:rPr>
                <w:rFonts w:ascii="Times New Roman" w:hAnsi="Times New Roman"/>
                <w:noProof/>
                <w:sz w:val="22"/>
                <w:szCs w:val="22"/>
              </w:rPr>
              <w:t> </w:t>
            </w:r>
            <w:r w:rsidRPr="00F6577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71147DE" w14:textId="77777777" w:rsidR="00543961" w:rsidRDefault="00543961" w:rsidP="00543961">
            <w:r w:rsidRPr="00F65772">
              <w:rPr>
                <w:rFonts w:ascii="Times New Roman" w:hAnsi="Times New Roman"/>
                <w:sz w:val="22"/>
                <w:szCs w:val="22"/>
              </w:rPr>
              <w:fldChar w:fldCharType="begin">
                <w:ffData>
                  <w:name w:val=""/>
                  <w:enabled/>
                  <w:calcOnExit w:val="0"/>
                  <w:textInput>
                    <w:maxLength w:val="2"/>
                  </w:textInput>
                </w:ffData>
              </w:fldChar>
            </w:r>
            <w:r w:rsidRPr="00F65772">
              <w:rPr>
                <w:rFonts w:ascii="Times New Roman" w:hAnsi="Times New Roman"/>
                <w:sz w:val="22"/>
                <w:szCs w:val="22"/>
              </w:rPr>
              <w:instrText xml:space="preserve"> FORMTEXT </w:instrText>
            </w:r>
            <w:r w:rsidRPr="00F65772">
              <w:rPr>
                <w:rFonts w:ascii="Times New Roman" w:hAnsi="Times New Roman"/>
                <w:sz w:val="22"/>
                <w:szCs w:val="22"/>
              </w:rPr>
            </w:r>
            <w:r w:rsidRPr="00F65772">
              <w:rPr>
                <w:rFonts w:ascii="Times New Roman" w:hAnsi="Times New Roman"/>
                <w:sz w:val="22"/>
                <w:szCs w:val="22"/>
              </w:rPr>
              <w:fldChar w:fldCharType="separate"/>
            </w:r>
            <w:r w:rsidRPr="00F65772">
              <w:rPr>
                <w:rFonts w:ascii="Times New Roman" w:hAnsi="Times New Roman"/>
                <w:noProof/>
                <w:sz w:val="22"/>
                <w:szCs w:val="22"/>
              </w:rPr>
              <w:t> </w:t>
            </w:r>
            <w:r w:rsidRPr="00F65772">
              <w:rPr>
                <w:rFonts w:ascii="Times New Roman" w:hAnsi="Times New Roman"/>
                <w:noProof/>
                <w:sz w:val="22"/>
                <w:szCs w:val="22"/>
              </w:rPr>
              <w:t> </w:t>
            </w:r>
            <w:r w:rsidRPr="00F6577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CFEEC55"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6AF63C8A" w14:textId="77777777" w:rsidTr="008D497D">
        <w:tc>
          <w:tcPr>
            <w:tcW w:w="8406" w:type="dxa"/>
            <w:gridSpan w:val="7"/>
            <w:tcBorders>
              <w:top w:val="single" w:sz="4" w:space="0" w:color="auto"/>
              <w:bottom w:val="single" w:sz="4" w:space="0" w:color="auto"/>
              <w:right w:val="single" w:sz="4" w:space="0" w:color="auto"/>
            </w:tcBorders>
          </w:tcPr>
          <w:p w14:paraId="3011E0DD" w14:textId="77777777" w:rsidR="00543961" w:rsidRDefault="00543961" w:rsidP="00543961">
            <w:pPr>
              <w:autoSpaceDE w:val="0"/>
              <w:autoSpaceDN w:val="0"/>
              <w:adjustRightInd w:val="0"/>
              <w:spacing w:before="40" w:after="40"/>
              <w:ind w:left="60" w:firstLine="4"/>
              <w:rPr>
                <w:rFonts w:cs="Arial"/>
                <w:sz w:val="18"/>
                <w:szCs w:val="18"/>
              </w:rPr>
            </w:pPr>
            <w:r>
              <w:rPr>
                <w:rFonts w:cs="Arial"/>
                <w:b/>
                <w:bCs/>
                <w:sz w:val="18"/>
                <w:szCs w:val="18"/>
              </w:rPr>
              <w:t>57.27(3)(f)7.</w:t>
            </w:r>
            <w:r>
              <w:rPr>
                <w:rFonts w:cs="Arial"/>
                <w:sz w:val="18"/>
                <w:szCs w:val="18"/>
              </w:rPr>
              <w:t xml:space="preserve">  </w:t>
            </w:r>
            <w:r>
              <w:rPr>
                <w:rFonts w:cs="Arial"/>
                <w:b/>
                <w:sz w:val="18"/>
                <w:szCs w:val="18"/>
              </w:rPr>
              <w:t>EMERGENCY SAFETY INTERVENTION</w:t>
            </w:r>
            <w:r>
              <w:rPr>
                <w:rFonts w:cs="Arial"/>
                <w:sz w:val="18"/>
                <w:szCs w:val="18"/>
              </w:rPr>
              <w:t xml:space="preserve">  Behavior of the resident during and after the use of the restraint.</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8EC5ABF"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77F5D82B"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E6E6E6"/>
          </w:tcPr>
          <w:p w14:paraId="2D72EB53"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6E6E6"/>
          </w:tcPr>
          <w:p w14:paraId="0C9F103B"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4410" w:type="dxa"/>
            <w:gridSpan w:val="2"/>
            <w:tcBorders>
              <w:top w:val="single" w:sz="4" w:space="0" w:color="auto"/>
              <w:left w:val="single" w:sz="4" w:space="0" w:color="auto"/>
              <w:bottom w:val="single" w:sz="4" w:space="0" w:color="auto"/>
            </w:tcBorders>
            <w:shd w:val="clear" w:color="auto" w:fill="E6E6E6"/>
          </w:tcPr>
          <w:p w14:paraId="4D3E52AB"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4F3E53DE" w14:textId="77777777" w:rsidTr="008D497D">
        <w:tc>
          <w:tcPr>
            <w:tcW w:w="8406" w:type="dxa"/>
            <w:gridSpan w:val="7"/>
            <w:tcBorders>
              <w:top w:val="single" w:sz="4" w:space="0" w:color="auto"/>
              <w:bottom w:val="single" w:sz="4" w:space="0" w:color="auto"/>
              <w:right w:val="single" w:sz="4" w:space="0" w:color="auto"/>
            </w:tcBorders>
          </w:tcPr>
          <w:p w14:paraId="037D72D9" w14:textId="77777777" w:rsidR="00543961" w:rsidRDefault="00543961" w:rsidP="00543961">
            <w:pPr>
              <w:tabs>
                <w:tab w:val="left" w:pos="162"/>
              </w:tabs>
              <w:autoSpaceDE w:val="0"/>
              <w:autoSpaceDN w:val="0"/>
              <w:adjustRightInd w:val="0"/>
              <w:spacing w:before="40" w:after="40"/>
              <w:ind w:left="60" w:firstLine="4"/>
              <w:rPr>
                <w:rFonts w:cs="Arial"/>
                <w:sz w:val="18"/>
                <w:szCs w:val="18"/>
              </w:rPr>
            </w:pPr>
            <w:r>
              <w:rPr>
                <w:rFonts w:cs="Arial"/>
                <w:b/>
                <w:bCs/>
                <w:sz w:val="18"/>
                <w:szCs w:val="18"/>
              </w:rPr>
              <w:t>57.27(3)(f)8.</w:t>
            </w:r>
            <w:r>
              <w:rPr>
                <w:rFonts w:cs="Arial"/>
                <w:sz w:val="18"/>
                <w:szCs w:val="18"/>
              </w:rPr>
              <w:t xml:space="preserve">  </w:t>
            </w:r>
            <w:r>
              <w:rPr>
                <w:rFonts w:cs="Arial"/>
                <w:b/>
                <w:sz w:val="18"/>
                <w:szCs w:val="18"/>
              </w:rPr>
              <w:t>EMERGENCY SAFETY INTERVENTION</w:t>
            </w:r>
            <w:r>
              <w:rPr>
                <w:rFonts w:cs="Arial"/>
                <w:sz w:val="18"/>
                <w:szCs w:val="18"/>
              </w:rPr>
              <w:t xml:space="preserve">  Any injuries sustained by a resident or staff member and any medical care provided, including the name and title of the person providing the care.</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7EAB93EB"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708CE50B"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E6E6E6"/>
          </w:tcPr>
          <w:p w14:paraId="683BB7F4"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6E6E6"/>
          </w:tcPr>
          <w:p w14:paraId="48116E40"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4410" w:type="dxa"/>
            <w:gridSpan w:val="2"/>
            <w:tcBorders>
              <w:top w:val="single" w:sz="4" w:space="0" w:color="auto"/>
              <w:left w:val="single" w:sz="4" w:space="0" w:color="auto"/>
              <w:bottom w:val="single" w:sz="4" w:space="0" w:color="auto"/>
            </w:tcBorders>
            <w:shd w:val="clear" w:color="auto" w:fill="E6E6E6"/>
          </w:tcPr>
          <w:p w14:paraId="5FBF76D3"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682CB9EE" w14:textId="77777777" w:rsidTr="008D497D">
        <w:tc>
          <w:tcPr>
            <w:tcW w:w="8406" w:type="dxa"/>
            <w:gridSpan w:val="7"/>
            <w:tcBorders>
              <w:top w:val="single" w:sz="4" w:space="0" w:color="auto"/>
              <w:bottom w:val="single" w:sz="4" w:space="0" w:color="auto"/>
              <w:right w:val="single" w:sz="4" w:space="0" w:color="auto"/>
            </w:tcBorders>
          </w:tcPr>
          <w:p w14:paraId="252455F9" w14:textId="77777777" w:rsidR="00543961" w:rsidRDefault="00543961" w:rsidP="00543961">
            <w:pPr>
              <w:pStyle w:val="PlainText"/>
              <w:tabs>
                <w:tab w:val="left" w:pos="162"/>
              </w:tabs>
              <w:spacing w:before="40" w:after="40"/>
              <w:ind w:left="60" w:right="173" w:firstLine="4"/>
              <w:rPr>
                <w:rFonts w:ascii="Arial" w:hAnsi="Arial" w:cs="Arial"/>
                <w:color w:val="000000"/>
                <w:sz w:val="18"/>
                <w:szCs w:val="18"/>
              </w:rPr>
            </w:pPr>
            <w:r>
              <w:rPr>
                <w:rFonts w:ascii="Arial" w:hAnsi="Arial" w:cs="Arial"/>
                <w:b/>
                <w:bCs/>
                <w:sz w:val="18"/>
                <w:szCs w:val="18"/>
              </w:rPr>
              <w:t>57.27(3)(f)9.</w:t>
            </w:r>
            <w:r>
              <w:rPr>
                <w:rFonts w:ascii="Arial" w:hAnsi="Arial" w:cs="Arial"/>
                <w:sz w:val="18"/>
                <w:szCs w:val="18"/>
              </w:rPr>
              <w:t xml:space="preserve">  </w:t>
            </w:r>
            <w:r>
              <w:rPr>
                <w:rFonts w:ascii="Arial" w:hAnsi="Arial" w:cs="Arial"/>
                <w:b/>
                <w:sz w:val="18"/>
                <w:szCs w:val="18"/>
              </w:rPr>
              <w:t>EMERGENCY SAFETY INTERVENTION</w:t>
            </w:r>
            <w:r>
              <w:rPr>
                <w:rFonts w:ascii="Arial" w:hAnsi="Arial" w:cs="Arial"/>
                <w:sz w:val="18"/>
                <w:szCs w:val="18"/>
              </w:rPr>
              <w:t xml:space="preserve">  Any follow-up debriefing provided to residents and staff.</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7E0301A0"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5DC82BB9"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E6E6E6"/>
          </w:tcPr>
          <w:p w14:paraId="634249CC"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6E6E6"/>
          </w:tcPr>
          <w:p w14:paraId="43E5D3A3"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4410" w:type="dxa"/>
            <w:gridSpan w:val="2"/>
            <w:tcBorders>
              <w:top w:val="single" w:sz="4" w:space="0" w:color="auto"/>
              <w:left w:val="single" w:sz="4" w:space="0" w:color="auto"/>
              <w:bottom w:val="single" w:sz="4" w:space="0" w:color="auto"/>
            </w:tcBorders>
            <w:shd w:val="clear" w:color="auto" w:fill="E6E6E6"/>
          </w:tcPr>
          <w:p w14:paraId="62F4E61C"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6CC0FC8E" w14:textId="77777777" w:rsidTr="008D497D">
        <w:tc>
          <w:tcPr>
            <w:tcW w:w="8406" w:type="dxa"/>
            <w:gridSpan w:val="7"/>
            <w:tcBorders>
              <w:top w:val="single" w:sz="4" w:space="0" w:color="auto"/>
              <w:bottom w:val="single" w:sz="4" w:space="0" w:color="auto"/>
            </w:tcBorders>
          </w:tcPr>
          <w:p w14:paraId="16E5BFAC" w14:textId="77777777" w:rsidR="00543961" w:rsidRDefault="00543961" w:rsidP="00543961">
            <w:pPr>
              <w:spacing w:before="40" w:after="40"/>
              <w:ind w:left="60" w:firstLine="4"/>
              <w:rPr>
                <w:rFonts w:cs="Arial"/>
                <w:sz w:val="18"/>
                <w:szCs w:val="18"/>
              </w:rPr>
            </w:pPr>
            <w:r>
              <w:rPr>
                <w:rFonts w:cs="Arial"/>
                <w:b/>
                <w:sz w:val="18"/>
                <w:szCs w:val="18"/>
              </w:rPr>
              <w:t>57.28(1)  CLOTHING – FUNDS, APPROPRIATENESS</w:t>
            </w:r>
            <w:r>
              <w:rPr>
                <w:rFonts w:cs="Arial"/>
                <w:sz w:val="18"/>
                <w:szCs w:val="18"/>
              </w:rPr>
              <w:t xml:space="preserve">  The licensee shall ensure that funds allocated by the placing agency for the purchase of clothing for residents are used in such a manner that residents are provided with clothing that is individually selected and fitted, appropriate to the season, and comparable to that of others in the community.</w:t>
            </w:r>
          </w:p>
        </w:tc>
        <w:tc>
          <w:tcPr>
            <w:tcW w:w="540" w:type="dxa"/>
            <w:gridSpan w:val="2"/>
            <w:tcBorders>
              <w:top w:val="single" w:sz="4" w:space="0" w:color="auto"/>
              <w:bottom w:val="single" w:sz="4" w:space="0" w:color="auto"/>
            </w:tcBorders>
            <w:shd w:val="clear" w:color="auto" w:fill="auto"/>
          </w:tcPr>
          <w:p w14:paraId="06F6E5A8"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03BA357"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AF613EC"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DB57DF9"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6AE6E0F"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0F4B92C6" w14:textId="77777777" w:rsidTr="008D497D">
        <w:tc>
          <w:tcPr>
            <w:tcW w:w="8406" w:type="dxa"/>
            <w:gridSpan w:val="7"/>
            <w:tcBorders>
              <w:top w:val="single" w:sz="4" w:space="0" w:color="auto"/>
              <w:bottom w:val="single" w:sz="4" w:space="0" w:color="auto"/>
            </w:tcBorders>
          </w:tcPr>
          <w:p w14:paraId="42A5BBE3" w14:textId="77777777" w:rsidR="00543961" w:rsidRDefault="00543961" w:rsidP="00543961">
            <w:pPr>
              <w:spacing w:before="40" w:after="40"/>
              <w:ind w:left="60" w:firstLine="4"/>
              <w:rPr>
                <w:rFonts w:cs="Arial"/>
                <w:sz w:val="18"/>
                <w:szCs w:val="18"/>
              </w:rPr>
            </w:pPr>
            <w:r>
              <w:rPr>
                <w:rFonts w:cs="Arial"/>
                <w:b/>
                <w:sz w:val="18"/>
                <w:szCs w:val="18"/>
              </w:rPr>
              <w:t>57.28(2)  CLOTHING – RESIDENT PARTICIPATION</w:t>
            </w:r>
            <w:r>
              <w:rPr>
                <w:rFonts w:cs="Arial"/>
                <w:sz w:val="18"/>
                <w:szCs w:val="18"/>
              </w:rPr>
              <w:t xml:space="preserve">  Whenever possible, each resident shall be given an opportunity to participate in the selection and purchase of his or her clothing.</w:t>
            </w:r>
          </w:p>
        </w:tc>
        <w:tc>
          <w:tcPr>
            <w:tcW w:w="540" w:type="dxa"/>
            <w:gridSpan w:val="2"/>
            <w:tcBorders>
              <w:top w:val="single" w:sz="4" w:space="0" w:color="auto"/>
              <w:bottom w:val="single" w:sz="4" w:space="0" w:color="auto"/>
            </w:tcBorders>
            <w:shd w:val="clear" w:color="auto" w:fill="auto"/>
          </w:tcPr>
          <w:p w14:paraId="6B25C74F"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C463E04"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DC5DDA5"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1C8061C"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19F173F"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3D1FDF33" w14:textId="77777777" w:rsidTr="008D497D">
        <w:tc>
          <w:tcPr>
            <w:tcW w:w="8406" w:type="dxa"/>
            <w:gridSpan w:val="7"/>
            <w:tcBorders>
              <w:top w:val="single" w:sz="4" w:space="0" w:color="auto"/>
              <w:bottom w:val="single" w:sz="4" w:space="0" w:color="auto"/>
            </w:tcBorders>
          </w:tcPr>
          <w:p w14:paraId="614A62F6" w14:textId="77777777" w:rsidR="00543961" w:rsidRDefault="00543961" w:rsidP="00543961">
            <w:pPr>
              <w:spacing w:before="40" w:after="40"/>
              <w:ind w:left="60" w:firstLine="4"/>
              <w:rPr>
                <w:rFonts w:cs="Arial"/>
                <w:sz w:val="18"/>
                <w:szCs w:val="18"/>
              </w:rPr>
            </w:pPr>
            <w:r>
              <w:rPr>
                <w:rFonts w:cs="Arial"/>
                <w:b/>
                <w:sz w:val="18"/>
                <w:szCs w:val="18"/>
              </w:rPr>
              <w:t>57.28(3)  CLOTHING – MAINTENANCE</w:t>
            </w:r>
            <w:r>
              <w:rPr>
                <w:rFonts w:cs="Arial"/>
                <w:sz w:val="18"/>
                <w:szCs w:val="18"/>
              </w:rPr>
              <w:t xml:space="preserve">  Each resident’s clothing shall be regularly laundered and in good repair.</w:t>
            </w:r>
          </w:p>
        </w:tc>
        <w:tc>
          <w:tcPr>
            <w:tcW w:w="540" w:type="dxa"/>
            <w:gridSpan w:val="2"/>
            <w:tcBorders>
              <w:top w:val="single" w:sz="4" w:space="0" w:color="auto"/>
              <w:bottom w:val="single" w:sz="4" w:space="0" w:color="auto"/>
            </w:tcBorders>
            <w:shd w:val="clear" w:color="auto" w:fill="auto"/>
          </w:tcPr>
          <w:p w14:paraId="7DC35792"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40F9946"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577BABD"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F179652"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6EEAAEB"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639FA500" w14:textId="77777777" w:rsidTr="008D497D">
        <w:tc>
          <w:tcPr>
            <w:tcW w:w="8406" w:type="dxa"/>
            <w:gridSpan w:val="7"/>
            <w:tcBorders>
              <w:top w:val="single" w:sz="4" w:space="0" w:color="auto"/>
              <w:bottom w:val="single" w:sz="4" w:space="0" w:color="auto"/>
            </w:tcBorders>
          </w:tcPr>
          <w:p w14:paraId="0AC27BAD" w14:textId="77777777" w:rsidR="00543961" w:rsidRDefault="00543961" w:rsidP="00543961">
            <w:pPr>
              <w:spacing w:before="40" w:after="40"/>
              <w:ind w:left="60" w:firstLine="4"/>
              <w:rPr>
                <w:rFonts w:cs="Arial"/>
                <w:sz w:val="18"/>
                <w:szCs w:val="18"/>
              </w:rPr>
            </w:pPr>
            <w:r>
              <w:rPr>
                <w:rFonts w:cs="Arial"/>
                <w:b/>
                <w:sz w:val="18"/>
                <w:szCs w:val="18"/>
              </w:rPr>
              <w:t>57.28(4)  CLOTHING – PURCHASES</w:t>
            </w:r>
            <w:r>
              <w:rPr>
                <w:rFonts w:cs="Arial"/>
                <w:sz w:val="18"/>
                <w:szCs w:val="18"/>
              </w:rPr>
              <w:t xml:space="preserve">  Clothing purchased for a resident shall be the property of that resident.  The group home shall keep a log in each resident’s record of clothing purchases.</w:t>
            </w:r>
          </w:p>
        </w:tc>
        <w:tc>
          <w:tcPr>
            <w:tcW w:w="540" w:type="dxa"/>
            <w:gridSpan w:val="2"/>
            <w:tcBorders>
              <w:top w:val="single" w:sz="4" w:space="0" w:color="auto"/>
              <w:bottom w:val="single" w:sz="4" w:space="0" w:color="auto"/>
            </w:tcBorders>
            <w:shd w:val="clear" w:color="auto" w:fill="auto"/>
          </w:tcPr>
          <w:p w14:paraId="620F4EA6"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EDD6307"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E2CCE65"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7C22DE8"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F67FE9D"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5150D82A" w14:textId="77777777" w:rsidTr="008D497D">
        <w:tc>
          <w:tcPr>
            <w:tcW w:w="8406" w:type="dxa"/>
            <w:gridSpan w:val="7"/>
            <w:tcBorders>
              <w:top w:val="single" w:sz="4" w:space="0" w:color="auto"/>
              <w:bottom w:val="single" w:sz="4" w:space="0" w:color="auto"/>
            </w:tcBorders>
          </w:tcPr>
          <w:p w14:paraId="7E89D447" w14:textId="77777777" w:rsidR="00543961" w:rsidRDefault="00543961" w:rsidP="00543961">
            <w:pPr>
              <w:spacing w:before="40" w:after="40"/>
              <w:ind w:left="60" w:firstLine="4"/>
              <w:rPr>
                <w:rFonts w:cs="Arial"/>
                <w:sz w:val="18"/>
                <w:szCs w:val="18"/>
              </w:rPr>
            </w:pPr>
            <w:r>
              <w:rPr>
                <w:rFonts w:cs="Arial"/>
                <w:b/>
                <w:sz w:val="18"/>
                <w:szCs w:val="18"/>
              </w:rPr>
              <w:t>57.29  HYGIENE</w:t>
            </w:r>
            <w:r>
              <w:rPr>
                <w:rFonts w:cs="Arial"/>
                <w:sz w:val="18"/>
                <w:szCs w:val="18"/>
              </w:rPr>
              <w:t xml:space="preserve">  Each resident shall be provided with sufficient amounts of individually dispensed soap, clean towels, toilet paper, toothpaste, shampoo, deodorant, and other personal hygiene products that are gender specific to the resident population.</w:t>
            </w:r>
          </w:p>
        </w:tc>
        <w:tc>
          <w:tcPr>
            <w:tcW w:w="540" w:type="dxa"/>
            <w:gridSpan w:val="2"/>
            <w:tcBorders>
              <w:top w:val="single" w:sz="4" w:space="0" w:color="auto"/>
              <w:bottom w:val="single" w:sz="4" w:space="0" w:color="auto"/>
            </w:tcBorders>
            <w:shd w:val="clear" w:color="auto" w:fill="auto"/>
          </w:tcPr>
          <w:p w14:paraId="08A19B7C"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81AA359"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0F969B9"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6001AB4"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D0D465B"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6981783C" w14:textId="77777777" w:rsidTr="008D497D">
        <w:tc>
          <w:tcPr>
            <w:tcW w:w="8406" w:type="dxa"/>
            <w:gridSpan w:val="7"/>
            <w:tcBorders>
              <w:top w:val="single" w:sz="4" w:space="0" w:color="auto"/>
              <w:bottom w:val="single" w:sz="4" w:space="0" w:color="auto"/>
            </w:tcBorders>
          </w:tcPr>
          <w:p w14:paraId="2581AB8F" w14:textId="77777777" w:rsidR="00543961" w:rsidRDefault="00543961" w:rsidP="00543961">
            <w:pPr>
              <w:spacing w:before="40" w:after="40"/>
              <w:ind w:left="60" w:firstLine="4"/>
              <w:rPr>
                <w:rFonts w:cs="Arial"/>
                <w:sz w:val="18"/>
                <w:szCs w:val="18"/>
              </w:rPr>
            </w:pPr>
            <w:r>
              <w:rPr>
                <w:rFonts w:cs="Arial"/>
                <w:b/>
                <w:sz w:val="18"/>
                <w:szCs w:val="18"/>
              </w:rPr>
              <w:t>57.30(1)  HOUSEHOLD DUTIES – APPROPRIATENESS</w:t>
            </w:r>
            <w:r>
              <w:rPr>
                <w:rFonts w:cs="Arial"/>
                <w:bCs/>
                <w:sz w:val="18"/>
                <w:szCs w:val="18"/>
              </w:rPr>
              <w:t xml:space="preserve"> </w:t>
            </w:r>
            <w:r>
              <w:rPr>
                <w:rFonts w:cs="Arial"/>
                <w:sz w:val="18"/>
                <w:szCs w:val="18"/>
              </w:rPr>
              <w:t xml:space="preserve"> Residents shall have opportunities to share in responsibility for household duties or chores appropriate to the resident’s age, developmental level, health, and ability.</w:t>
            </w:r>
          </w:p>
        </w:tc>
        <w:tc>
          <w:tcPr>
            <w:tcW w:w="540" w:type="dxa"/>
            <w:gridSpan w:val="2"/>
            <w:tcBorders>
              <w:top w:val="single" w:sz="4" w:space="0" w:color="auto"/>
              <w:bottom w:val="single" w:sz="4" w:space="0" w:color="auto"/>
            </w:tcBorders>
            <w:shd w:val="clear" w:color="auto" w:fill="auto"/>
          </w:tcPr>
          <w:p w14:paraId="7A9F60CA"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8944C5E"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C42BD10"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05FEDB9"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B2F8801"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152F42CA" w14:textId="77777777" w:rsidTr="008D497D">
        <w:tc>
          <w:tcPr>
            <w:tcW w:w="8406" w:type="dxa"/>
            <w:gridSpan w:val="7"/>
            <w:tcBorders>
              <w:top w:val="single" w:sz="4" w:space="0" w:color="auto"/>
              <w:bottom w:val="single" w:sz="4" w:space="0" w:color="auto"/>
            </w:tcBorders>
          </w:tcPr>
          <w:p w14:paraId="26EE975A" w14:textId="77777777" w:rsidR="00543961" w:rsidRDefault="00543961" w:rsidP="00543961">
            <w:pPr>
              <w:spacing w:before="40" w:after="40"/>
              <w:ind w:left="60" w:firstLine="4"/>
              <w:rPr>
                <w:rFonts w:cs="Arial"/>
                <w:sz w:val="18"/>
                <w:szCs w:val="18"/>
              </w:rPr>
            </w:pPr>
            <w:r>
              <w:rPr>
                <w:rFonts w:cs="Arial"/>
                <w:b/>
                <w:sz w:val="18"/>
                <w:szCs w:val="18"/>
              </w:rPr>
              <w:t>57.30(2)  HOUSEHOLD DUTIES – RESTRICTIONS</w:t>
            </w:r>
            <w:r>
              <w:rPr>
                <w:rFonts w:cs="Arial"/>
                <w:sz w:val="18"/>
                <w:szCs w:val="18"/>
              </w:rPr>
              <w:t xml:space="preserve">  Household duties of residents may not interfere with school attendance, family visits, sleep, study, or religious practice and may not violate the principles of nurturing care described in s. DCF 57.205.</w:t>
            </w:r>
          </w:p>
        </w:tc>
        <w:tc>
          <w:tcPr>
            <w:tcW w:w="540" w:type="dxa"/>
            <w:gridSpan w:val="2"/>
            <w:tcBorders>
              <w:top w:val="single" w:sz="4" w:space="0" w:color="auto"/>
              <w:bottom w:val="single" w:sz="4" w:space="0" w:color="auto"/>
            </w:tcBorders>
            <w:shd w:val="clear" w:color="auto" w:fill="auto"/>
          </w:tcPr>
          <w:p w14:paraId="2A310D58"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B63CD40"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EC5E958"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8753106" w14:textId="77777777" w:rsidR="00543961" w:rsidRDefault="00543961" w:rsidP="00543961">
            <w:r w:rsidRPr="00D373EC">
              <w:rPr>
                <w:rFonts w:ascii="Times New Roman" w:hAnsi="Times New Roman"/>
                <w:sz w:val="22"/>
                <w:szCs w:val="22"/>
              </w:rPr>
              <w:fldChar w:fldCharType="begin">
                <w:ffData>
                  <w:name w:val=""/>
                  <w:enabled/>
                  <w:calcOnExit w:val="0"/>
                  <w:textInput>
                    <w:maxLength w:val="2"/>
                  </w:textInput>
                </w:ffData>
              </w:fldChar>
            </w:r>
            <w:r w:rsidRPr="00D373EC">
              <w:rPr>
                <w:rFonts w:ascii="Times New Roman" w:hAnsi="Times New Roman"/>
                <w:sz w:val="22"/>
                <w:szCs w:val="22"/>
              </w:rPr>
              <w:instrText xml:space="preserve"> FORMTEXT </w:instrText>
            </w:r>
            <w:r w:rsidRPr="00D373EC">
              <w:rPr>
                <w:rFonts w:ascii="Times New Roman" w:hAnsi="Times New Roman"/>
                <w:sz w:val="22"/>
                <w:szCs w:val="22"/>
              </w:rPr>
            </w:r>
            <w:r w:rsidRPr="00D373EC">
              <w:rPr>
                <w:rFonts w:ascii="Times New Roman" w:hAnsi="Times New Roman"/>
                <w:sz w:val="22"/>
                <w:szCs w:val="22"/>
              </w:rPr>
              <w:fldChar w:fldCharType="separate"/>
            </w:r>
            <w:r w:rsidRPr="00D373EC">
              <w:rPr>
                <w:rFonts w:ascii="Times New Roman" w:hAnsi="Times New Roman"/>
                <w:noProof/>
                <w:sz w:val="22"/>
                <w:szCs w:val="22"/>
              </w:rPr>
              <w:t> </w:t>
            </w:r>
            <w:r w:rsidRPr="00D373EC">
              <w:rPr>
                <w:rFonts w:ascii="Times New Roman" w:hAnsi="Times New Roman"/>
                <w:noProof/>
                <w:sz w:val="22"/>
                <w:szCs w:val="22"/>
              </w:rPr>
              <w:t> </w:t>
            </w:r>
            <w:r w:rsidRPr="00D373E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2E6A405"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5D3001C9" w14:textId="77777777" w:rsidTr="008D497D">
        <w:tc>
          <w:tcPr>
            <w:tcW w:w="8406" w:type="dxa"/>
            <w:gridSpan w:val="7"/>
            <w:tcBorders>
              <w:top w:val="single" w:sz="4" w:space="0" w:color="auto"/>
              <w:bottom w:val="single" w:sz="4" w:space="0" w:color="auto"/>
            </w:tcBorders>
          </w:tcPr>
          <w:p w14:paraId="5121F34F" w14:textId="77777777" w:rsidR="00543961" w:rsidRDefault="00543961" w:rsidP="00543961">
            <w:pPr>
              <w:spacing w:before="40" w:after="40"/>
              <w:ind w:left="60" w:firstLine="4"/>
              <w:rPr>
                <w:rFonts w:cs="Arial"/>
                <w:sz w:val="18"/>
                <w:szCs w:val="18"/>
              </w:rPr>
            </w:pPr>
            <w:r>
              <w:rPr>
                <w:rFonts w:cs="Arial"/>
                <w:b/>
                <w:sz w:val="18"/>
                <w:szCs w:val="18"/>
              </w:rPr>
              <w:t>57.305(1)  SPENDING MONEY – BASE ALLOWANCE</w:t>
            </w:r>
            <w:r>
              <w:rPr>
                <w:rFonts w:cs="Arial"/>
                <w:sz w:val="18"/>
                <w:szCs w:val="18"/>
              </w:rPr>
              <w:t xml:space="preserve">  Each resident shall be given a regular, base amount of spending money appropriate to his or her age and maturity.  Older residents can be given opportunities to earn extra money above and beyond the base allowance.</w:t>
            </w:r>
          </w:p>
        </w:tc>
        <w:tc>
          <w:tcPr>
            <w:tcW w:w="540" w:type="dxa"/>
            <w:gridSpan w:val="2"/>
            <w:tcBorders>
              <w:top w:val="single" w:sz="4" w:space="0" w:color="auto"/>
              <w:bottom w:val="single" w:sz="4" w:space="0" w:color="auto"/>
            </w:tcBorders>
            <w:shd w:val="clear" w:color="auto" w:fill="auto"/>
          </w:tcPr>
          <w:p w14:paraId="1E7FF2D2"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0B0BB1E"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7072486"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C3F0C29"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9C24723"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04F6D51D" w14:textId="77777777" w:rsidTr="008D497D">
        <w:tc>
          <w:tcPr>
            <w:tcW w:w="8406" w:type="dxa"/>
            <w:gridSpan w:val="7"/>
            <w:tcBorders>
              <w:top w:val="single" w:sz="4" w:space="0" w:color="auto"/>
              <w:bottom w:val="single" w:sz="4" w:space="0" w:color="auto"/>
            </w:tcBorders>
          </w:tcPr>
          <w:p w14:paraId="15C16C1D" w14:textId="77777777" w:rsidR="00543961" w:rsidRDefault="00543961" w:rsidP="00543961">
            <w:pPr>
              <w:spacing w:before="40" w:after="40"/>
              <w:ind w:left="60" w:firstLine="4"/>
              <w:rPr>
                <w:rFonts w:cs="Arial"/>
                <w:sz w:val="18"/>
                <w:szCs w:val="18"/>
              </w:rPr>
            </w:pPr>
            <w:r>
              <w:rPr>
                <w:rFonts w:cs="Arial"/>
                <w:b/>
                <w:sz w:val="18"/>
                <w:szCs w:val="18"/>
              </w:rPr>
              <w:t>57.305(2)  SPENDING MONEY – PROHIBITED MEASURES</w:t>
            </w:r>
            <w:r>
              <w:rPr>
                <w:rFonts w:cs="Arial"/>
                <w:sz w:val="18"/>
                <w:szCs w:val="18"/>
              </w:rPr>
              <w:t xml:space="preserve">  A resident’s spending money may not be withheld as a disciplinary action.</w:t>
            </w:r>
          </w:p>
        </w:tc>
        <w:tc>
          <w:tcPr>
            <w:tcW w:w="540" w:type="dxa"/>
            <w:gridSpan w:val="2"/>
            <w:tcBorders>
              <w:top w:val="single" w:sz="4" w:space="0" w:color="auto"/>
              <w:bottom w:val="single" w:sz="4" w:space="0" w:color="auto"/>
            </w:tcBorders>
            <w:shd w:val="clear" w:color="auto" w:fill="auto"/>
          </w:tcPr>
          <w:p w14:paraId="385D642F"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5E4D51F"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6D0C7FA"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61C8280"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EC70AD2"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238C0A75" w14:textId="77777777" w:rsidTr="008D497D">
        <w:tc>
          <w:tcPr>
            <w:tcW w:w="8406" w:type="dxa"/>
            <w:gridSpan w:val="7"/>
            <w:tcBorders>
              <w:top w:val="single" w:sz="4" w:space="0" w:color="auto"/>
              <w:bottom w:val="single" w:sz="4" w:space="0" w:color="auto"/>
            </w:tcBorders>
          </w:tcPr>
          <w:p w14:paraId="0C5A5D34" w14:textId="77777777" w:rsidR="00543961" w:rsidRDefault="00543961" w:rsidP="00543961">
            <w:pPr>
              <w:spacing w:before="40" w:after="40"/>
              <w:ind w:left="60" w:firstLine="4"/>
              <w:rPr>
                <w:rFonts w:cs="Arial"/>
                <w:sz w:val="18"/>
                <w:szCs w:val="18"/>
              </w:rPr>
            </w:pPr>
            <w:r>
              <w:rPr>
                <w:rFonts w:cs="Arial"/>
                <w:b/>
                <w:sz w:val="18"/>
                <w:szCs w:val="18"/>
              </w:rPr>
              <w:lastRenderedPageBreak/>
              <w:t>57.31(1)  FOOD, MODIFIED DIETS, MENU PLANNING</w:t>
            </w:r>
            <w:r>
              <w:rPr>
                <w:rFonts w:cs="Arial"/>
                <w:sz w:val="18"/>
                <w:szCs w:val="18"/>
              </w:rPr>
              <w:t xml:space="preserve">  Food shall be available and provided to residents in sufficient quantities and varieties, and shall provide for nutritional and dietary needs.  Food or modified diets ordered by a physician shall be provided for those residents who have special needs.  In planning menus, the religious practices and cultural patterns of the residents shall be considered and foods offered accordingly.  Menus shall meet the minimum nutritional requirements as found in Appendix B.</w:t>
            </w:r>
          </w:p>
        </w:tc>
        <w:tc>
          <w:tcPr>
            <w:tcW w:w="540" w:type="dxa"/>
            <w:gridSpan w:val="2"/>
            <w:tcBorders>
              <w:top w:val="single" w:sz="4" w:space="0" w:color="auto"/>
              <w:bottom w:val="single" w:sz="4" w:space="0" w:color="auto"/>
            </w:tcBorders>
            <w:shd w:val="clear" w:color="auto" w:fill="auto"/>
          </w:tcPr>
          <w:p w14:paraId="01B6590E"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EAE99E0"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B52174C"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C229941"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4410" w:type="dxa"/>
            <w:gridSpan w:val="2"/>
            <w:tcBorders>
              <w:top w:val="single" w:sz="4" w:space="0" w:color="auto"/>
              <w:bottom w:val="nil"/>
            </w:tcBorders>
            <w:shd w:val="clear" w:color="auto" w:fill="E6E6E6"/>
          </w:tcPr>
          <w:p w14:paraId="465E1D04"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63040326" w14:textId="77777777" w:rsidTr="008D497D">
        <w:tc>
          <w:tcPr>
            <w:tcW w:w="8406" w:type="dxa"/>
            <w:gridSpan w:val="7"/>
            <w:tcBorders>
              <w:top w:val="single" w:sz="4" w:space="0" w:color="auto"/>
              <w:bottom w:val="single" w:sz="4" w:space="0" w:color="auto"/>
            </w:tcBorders>
          </w:tcPr>
          <w:p w14:paraId="4E79E27A" w14:textId="77777777" w:rsidR="00543961" w:rsidRDefault="00543961" w:rsidP="00543961">
            <w:pPr>
              <w:spacing w:before="40" w:after="40"/>
              <w:ind w:left="60" w:firstLine="4"/>
              <w:rPr>
                <w:rFonts w:cs="Arial"/>
                <w:sz w:val="18"/>
                <w:szCs w:val="18"/>
              </w:rPr>
            </w:pPr>
            <w:r>
              <w:rPr>
                <w:rFonts w:cs="Arial"/>
                <w:b/>
                <w:sz w:val="18"/>
                <w:szCs w:val="18"/>
              </w:rPr>
              <w:t>57.31(2)  FOOD – PROHIBITED MEASURES</w:t>
            </w:r>
            <w:r>
              <w:rPr>
                <w:rFonts w:cs="Arial"/>
                <w:sz w:val="18"/>
                <w:szCs w:val="18"/>
              </w:rPr>
              <w:t xml:space="preserve">  At no time shall food be withheld from a resident.</w:t>
            </w:r>
          </w:p>
        </w:tc>
        <w:tc>
          <w:tcPr>
            <w:tcW w:w="540" w:type="dxa"/>
            <w:gridSpan w:val="2"/>
            <w:tcBorders>
              <w:top w:val="single" w:sz="4" w:space="0" w:color="auto"/>
              <w:bottom w:val="single" w:sz="4" w:space="0" w:color="auto"/>
            </w:tcBorders>
            <w:shd w:val="clear" w:color="auto" w:fill="auto"/>
          </w:tcPr>
          <w:p w14:paraId="34F23019"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3BE75AC"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CB4FFC2"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A59AF07"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D9C5F62"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169F74E7" w14:textId="77777777" w:rsidTr="008D497D">
        <w:tc>
          <w:tcPr>
            <w:tcW w:w="8406" w:type="dxa"/>
            <w:gridSpan w:val="7"/>
            <w:tcBorders>
              <w:top w:val="single" w:sz="4" w:space="0" w:color="auto"/>
              <w:bottom w:val="single" w:sz="4" w:space="0" w:color="auto"/>
            </w:tcBorders>
          </w:tcPr>
          <w:p w14:paraId="2BF9ACC3" w14:textId="77777777" w:rsidR="00543961" w:rsidRDefault="00543961" w:rsidP="00543961">
            <w:pPr>
              <w:spacing w:before="40" w:after="40"/>
              <w:ind w:left="60" w:firstLine="4"/>
              <w:rPr>
                <w:rFonts w:cs="Arial"/>
                <w:sz w:val="18"/>
                <w:szCs w:val="18"/>
              </w:rPr>
            </w:pPr>
            <w:r>
              <w:rPr>
                <w:rFonts w:cs="Arial"/>
                <w:b/>
                <w:sz w:val="18"/>
                <w:szCs w:val="18"/>
              </w:rPr>
              <w:t>57.31(3)  FOOD – DAILY MENUS</w:t>
            </w:r>
            <w:r>
              <w:rPr>
                <w:rFonts w:cs="Arial"/>
                <w:sz w:val="18"/>
                <w:szCs w:val="18"/>
              </w:rPr>
              <w:t xml:space="preserve">  Daily menus shall be written, kept on file and available for at least 30 days after meals have been served.</w:t>
            </w:r>
          </w:p>
        </w:tc>
        <w:tc>
          <w:tcPr>
            <w:tcW w:w="540" w:type="dxa"/>
            <w:gridSpan w:val="2"/>
            <w:tcBorders>
              <w:top w:val="single" w:sz="4" w:space="0" w:color="auto"/>
              <w:bottom w:val="single" w:sz="4" w:space="0" w:color="auto"/>
            </w:tcBorders>
            <w:shd w:val="clear" w:color="auto" w:fill="auto"/>
          </w:tcPr>
          <w:p w14:paraId="24657428"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05B9C32"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5840D39"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F044F36"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35FA08F"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2A059974" w14:textId="77777777" w:rsidTr="008D497D">
        <w:tc>
          <w:tcPr>
            <w:tcW w:w="8406" w:type="dxa"/>
            <w:gridSpan w:val="7"/>
            <w:tcBorders>
              <w:top w:val="single" w:sz="4" w:space="0" w:color="auto"/>
              <w:bottom w:val="single" w:sz="4" w:space="0" w:color="auto"/>
            </w:tcBorders>
          </w:tcPr>
          <w:p w14:paraId="7E548B6B" w14:textId="77777777" w:rsidR="00543961" w:rsidRDefault="00543961" w:rsidP="00543961">
            <w:pPr>
              <w:spacing w:before="40" w:after="40"/>
              <w:ind w:left="60" w:firstLine="4"/>
              <w:rPr>
                <w:rFonts w:cs="Arial"/>
                <w:sz w:val="18"/>
                <w:szCs w:val="18"/>
              </w:rPr>
            </w:pPr>
            <w:r>
              <w:rPr>
                <w:rFonts w:cs="Arial"/>
                <w:b/>
                <w:sz w:val="18"/>
                <w:szCs w:val="18"/>
              </w:rPr>
              <w:t>57.31(4)  FOOD – SPOILED / DETERIORATED</w:t>
            </w:r>
            <w:r>
              <w:rPr>
                <w:rFonts w:cs="Arial"/>
                <w:sz w:val="18"/>
                <w:szCs w:val="18"/>
              </w:rPr>
              <w:t xml:space="preserve">  Spoiled or deteriorated food shall be disposed of immediately.</w:t>
            </w:r>
          </w:p>
        </w:tc>
        <w:tc>
          <w:tcPr>
            <w:tcW w:w="540" w:type="dxa"/>
            <w:gridSpan w:val="2"/>
            <w:tcBorders>
              <w:top w:val="single" w:sz="4" w:space="0" w:color="auto"/>
              <w:bottom w:val="single" w:sz="4" w:space="0" w:color="auto"/>
            </w:tcBorders>
            <w:shd w:val="clear" w:color="auto" w:fill="auto"/>
          </w:tcPr>
          <w:p w14:paraId="0C758F58"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16D8A30"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25B1FA4"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4C23C84"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A989128"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6D6FEB8C" w14:textId="77777777" w:rsidTr="008D497D">
        <w:tc>
          <w:tcPr>
            <w:tcW w:w="8406" w:type="dxa"/>
            <w:gridSpan w:val="7"/>
            <w:tcBorders>
              <w:top w:val="single" w:sz="4" w:space="0" w:color="auto"/>
              <w:bottom w:val="single" w:sz="4" w:space="0" w:color="auto"/>
            </w:tcBorders>
          </w:tcPr>
          <w:p w14:paraId="33DCBC86" w14:textId="77777777" w:rsidR="00543961" w:rsidRDefault="00543961" w:rsidP="00543961">
            <w:pPr>
              <w:spacing w:before="40" w:after="40"/>
              <w:ind w:left="60" w:firstLine="4"/>
              <w:rPr>
                <w:rFonts w:cs="Arial"/>
                <w:sz w:val="18"/>
                <w:szCs w:val="18"/>
              </w:rPr>
            </w:pPr>
            <w:r>
              <w:rPr>
                <w:rFonts w:cs="Arial"/>
                <w:b/>
                <w:sz w:val="18"/>
                <w:szCs w:val="18"/>
              </w:rPr>
              <w:t>57.31(5)  FOOD – STORAGE &amp; SAFETY</w:t>
            </w:r>
            <w:r>
              <w:rPr>
                <w:rFonts w:cs="Arial"/>
                <w:sz w:val="18"/>
                <w:szCs w:val="18"/>
              </w:rPr>
              <w:t xml:space="preserve">  Prepared food shall be covered and stored at temperatures that protect against spoilage.  Dry foods shall be dated and stored in rigid, covered containers or single use food storage plastic bags with a zip top closure.  Food in dented, bulging or leaking cans, or in cans without labels, may not be used.</w:t>
            </w:r>
          </w:p>
        </w:tc>
        <w:tc>
          <w:tcPr>
            <w:tcW w:w="540" w:type="dxa"/>
            <w:gridSpan w:val="2"/>
            <w:tcBorders>
              <w:top w:val="single" w:sz="4" w:space="0" w:color="auto"/>
              <w:bottom w:val="single" w:sz="4" w:space="0" w:color="auto"/>
            </w:tcBorders>
            <w:shd w:val="clear" w:color="auto" w:fill="auto"/>
          </w:tcPr>
          <w:p w14:paraId="3639422A"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B40E125"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30A3CE1"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B757696"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4535EFD"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199CBCD7" w14:textId="77777777" w:rsidTr="008D497D">
        <w:tc>
          <w:tcPr>
            <w:tcW w:w="8406" w:type="dxa"/>
            <w:gridSpan w:val="7"/>
            <w:tcBorders>
              <w:top w:val="single" w:sz="4" w:space="0" w:color="auto"/>
              <w:bottom w:val="single" w:sz="4" w:space="0" w:color="auto"/>
            </w:tcBorders>
          </w:tcPr>
          <w:p w14:paraId="79AC3951" w14:textId="77777777" w:rsidR="00543961" w:rsidRDefault="00543961" w:rsidP="00543961">
            <w:pPr>
              <w:spacing w:before="40" w:after="40"/>
              <w:ind w:left="60" w:firstLine="4"/>
              <w:rPr>
                <w:rFonts w:cs="Arial"/>
                <w:sz w:val="18"/>
                <w:szCs w:val="18"/>
              </w:rPr>
            </w:pPr>
            <w:r>
              <w:rPr>
                <w:rFonts w:cs="Arial"/>
                <w:b/>
                <w:sz w:val="18"/>
                <w:szCs w:val="18"/>
              </w:rPr>
              <w:t>57.31(6)  FOOD – LEFTOVERS</w:t>
            </w:r>
            <w:r>
              <w:rPr>
                <w:rFonts w:cs="Arial"/>
                <w:sz w:val="18"/>
                <w:szCs w:val="18"/>
              </w:rPr>
              <w:t xml:space="preserve">  Leftover food that is not served shall be marked with the date of preparation and refrigerated or frozen immediately for later use.</w:t>
            </w:r>
          </w:p>
        </w:tc>
        <w:tc>
          <w:tcPr>
            <w:tcW w:w="540" w:type="dxa"/>
            <w:gridSpan w:val="2"/>
            <w:tcBorders>
              <w:top w:val="single" w:sz="4" w:space="0" w:color="auto"/>
              <w:bottom w:val="single" w:sz="4" w:space="0" w:color="auto"/>
            </w:tcBorders>
            <w:shd w:val="clear" w:color="auto" w:fill="auto"/>
          </w:tcPr>
          <w:p w14:paraId="5F1FC226"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36248F5"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C95ABCE"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E262D7F"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9AC148A"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1B13D745" w14:textId="77777777" w:rsidTr="008D497D">
        <w:tc>
          <w:tcPr>
            <w:tcW w:w="8406" w:type="dxa"/>
            <w:gridSpan w:val="7"/>
            <w:tcBorders>
              <w:top w:val="single" w:sz="4" w:space="0" w:color="auto"/>
              <w:bottom w:val="single" w:sz="4" w:space="0" w:color="auto"/>
            </w:tcBorders>
          </w:tcPr>
          <w:p w14:paraId="2D053B41" w14:textId="77777777" w:rsidR="00543961" w:rsidRDefault="00543961" w:rsidP="00543961">
            <w:pPr>
              <w:spacing w:before="40" w:after="40"/>
              <w:ind w:left="60" w:firstLine="4"/>
              <w:rPr>
                <w:rFonts w:cs="Arial"/>
                <w:sz w:val="18"/>
                <w:szCs w:val="18"/>
              </w:rPr>
            </w:pPr>
            <w:r>
              <w:rPr>
                <w:rFonts w:cs="Arial"/>
                <w:b/>
                <w:sz w:val="18"/>
                <w:szCs w:val="18"/>
              </w:rPr>
              <w:t>57.32(1)  EDUCATION – ENROLLMENT, ATTENDANCE</w:t>
            </w:r>
            <w:r>
              <w:rPr>
                <w:rFonts w:cs="Arial"/>
                <w:sz w:val="18"/>
                <w:szCs w:val="18"/>
              </w:rPr>
              <w:t xml:space="preserve">  School age residents shall be enrolled in school as soon as possible after admission to the group home.  The licensee shall ensure that each resident meets the school attendance requirements under </w:t>
            </w:r>
            <w:proofErr w:type="spellStart"/>
            <w:r>
              <w:rPr>
                <w:rFonts w:cs="Arial"/>
                <w:sz w:val="18"/>
                <w:szCs w:val="18"/>
              </w:rPr>
              <w:t>chs</w:t>
            </w:r>
            <w:proofErr w:type="spellEnd"/>
            <w:r>
              <w:rPr>
                <w:rFonts w:cs="Arial"/>
                <w:sz w:val="18"/>
                <w:szCs w:val="18"/>
              </w:rPr>
              <w:t>. 115 and 118 Stats., unless otherwise excused by school officials.</w:t>
            </w:r>
          </w:p>
        </w:tc>
        <w:tc>
          <w:tcPr>
            <w:tcW w:w="540" w:type="dxa"/>
            <w:gridSpan w:val="2"/>
            <w:tcBorders>
              <w:top w:val="single" w:sz="4" w:space="0" w:color="auto"/>
              <w:bottom w:val="single" w:sz="4" w:space="0" w:color="auto"/>
            </w:tcBorders>
            <w:shd w:val="clear" w:color="auto" w:fill="auto"/>
          </w:tcPr>
          <w:p w14:paraId="3CBEFA77"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81E1372"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4DCDB6C"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9E04D70" w14:textId="77777777" w:rsidR="00543961" w:rsidRDefault="00543961" w:rsidP="00543961">
            <w:r w:rsidRPr="009E7506">
              <w:rPr>
                <w:rFonts w:ascii="Times New Roman" w:hAnsi="Times New Roman"/>
                <w:sz w:val="22"/>
                <w:szCs w:val="22"/>
              </w:rPr>
              <w:fldChar w:fldCharType="begin">
                <w:ffData>
                  <w:name w:val=""/>
                  <w:enabled/>
                  <w:calcOnExit w:val="0"/>
                  <w:textInput>
                    <w:maxLength w:val="2"/>
                  </w:textInput>
                </w:ffData>
              </w:fldChar>
            </w:r>
            <w:r w:rsidRPr="009E7506">
              <w:rPr>
                <w:rFonts w:ascii="Times New Roman" w:hAnsi="Times New Roman"/>
                <w:sz w:val="22"/>
                <w:szCs w:val="22"/>
              </w:rPr>
              <w:instrText xml:space="preserve"> FORMTEXT </w:instrText>
            </w:r>
            <w:r w:rsidRPr="009E7506">
              <w:rPr>
                <w:rFonts w:ascii="Times New Roman" w:hAnsi="Times New Roman"/>
                <w:sz w:val="22"/>
                <w:szCs w:val="22"/>
              </w:rPr>
            </w:r>
            <w:r w:rsidRPr="009E7506">
              <w:rPr>
                <w:rFonts w:ascii="Times New Roman" w:hAnsi="Times New Roman"/>
                <w:sz w:val="22"/>
                <w:szCs w:val="22"/>
              </w:rPr>
              <w:fldChar w:fldCharType="separate"/>
            </w:r>
            <w:r w:rsidRPr="009E7506">
              <w:rPr>
                <w:rFonts w:ascii="Times New Roman" w:hAnsi="Times New Roman"/>
                <w:noProof/>
                <w:sz w:val="22"/>
                <w:szCs w:val="22"/>
              </w:rPr>
              <w:t> </w:t>
            </w:r>
            <w:r w:rsidRPr="009E7506">
              <w:rPr>
                <w:rFonts w:ascii="Times New Roman" w:hAnsi="Times New Roman"/>
                <w:noProof/>
                <w:sz w:val="22"/>
                <w:szCs w:val="22"/>
              </w:rPr>
              <w:t> </w:t>
            </w:r>
            <w:r w:rsidRPr="009E750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D07B0BC"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040637E7" w14:textId="77777777" w:rsidTr="008D497D">
        <w:tc>
          <w:tcPr>
            <w:tcW w:w="8406" w:type="dxa"/>
            <w:gridSpan w:val="7"/>
            <w:tcBorders>
              <w:top w:val="single" w:sz="4" w:space="0" w:color="auto"/>
              <w:bottom w:val="single" w:sz="4" w:space="0" w:color="auto"/>
            </w:tcBorders>
          </w:tcPr>
          <w:p w14:paraId="633623AB" w14:textId="77777777" w:rsidR="00543961" w:rsidRDefault="00543961" w:rsidP="00543961">
            <w:pPr>
              <w:spacing w:before="40" w:after="40"/>
              <w:ind w:left="60" w:firstLine="4"/>
              <w:rPr>
                <w:rFonts w:cs="Arial"/>
                <w:sz w:val="18"/>
                <w:szCs w:val="18"/>
              </w:rPr>
            </w:pPr>
            <w:r>
              <w:rPr>
                <w:rFonts w:cs="Arial"/>
                <w:b/>
                <w:sz w:val="18"/>
                <w:szCs w:val="18"/>
              </w:rPr>
              <w:t>57.32(2)  EDUCATION – HOME-BASED PROGRAM</w:t>
            </w:r>
            <w:r>
              <w:rPr>
                <w:rFonts w:cs="Arial"/>
                <w:sz w:val="18"/>
                <w:szCs w:val="18"/>
              </w:rPr>
              <w:t xml:space="preserve">  A group home may not provide a home-based private educational program to residents unless the program is approved by the department of public instruction as a private school under s. 118.165, Stats.</w:t>
            </w:r>
          </w:p>
        </w:tc>
        <w:tc>
          <w:tcPr>
            <w:tcW w:w="540" w:type="dxa"/>
            <w:gridSpan w:val="2"/>
            <w:tcBorders>
              <w:top w:val="single" w:sz="4" w:space="0" w:color="auto"/>
              <w:bottom w:val="single" w:sz="4" w:space="0" w:color="auto"/>
            </w:tcBorders>
            <w:shd w:val="clear" w:color="auto" w:fill="auto"/>
          </w:tcPr>
          <w:p w14:paraId="2F033A67" w14:textId="77777777" w:rsidR="00543961" w:rsidRDefault="00543961" w:rsidP="00543961">
            <w:r w:rsidRPr="00D615C1">
              <w:rPr>
                <w:rFonts w:ascii="Times New Roman" w:hAnsi="Times New Roman"/>
                <w:sz w:val="22"/>
                <w:szCs w:val="22"/>
              </w:rPr>
              <w:fldChar w:fldCharType="begin">
                <w:ffData>
                  <w:name w:val=""/>
                  <w:enabled/>
                  <w:calcOnExit w:val="0"/>
                  <w:textInput>
                    <w:maxLength w:val="2"/>
                  </w:textInput>
                </w:ffData>
              </w:fldChar>
            </w:r>
            <w:r w:rsidRPr="00D615C1">
              <w:rPr>
                <w:rFonts w:ascii="Times New Roman" w:hAnsi="Times New Roman"/>
                <w:sz w:val="22"/>
                <w:szCs w:val="22"/>
              </w:rPr>
              <w:instrText xml:space="preserve"> FORMTEXT </w:instrText>
            </w:r>
            <w:r w:rsidRPr="00D615C1">
              <w:rPr>
                <w:rFonts w:ascii="Times New Roman" w:hAnsi="Times New Roman"/>
                <w:sz w:val="22"/>
                <w:szCs w:val="22"/>
              </w:rPr>
            </w:r>
            <w:r w:rsidRPr="00D615C1">
              <w:rPr>
                <w:rFonts w:ascii="Times New Roman" w:hAnsi="Times New Roman"/>
                <w:sz w:val="22"/>
                <w:szCs w:val="22"/>
              </w:rPr>
              <w:fldChar w:fldCharType="separate"/>
            </w:r>
            <w:r w:rsidRPr="00D615C1">
              <w:rPr>
                <w:rFonts w:ascii="Times New Roman" w:hAnsi="Times New Roman"/>
                <w:noProof/>
                <w:sz w:val="22"/>
                <w:szCs w:val="22"/>
              </w:rPr>
              <w:t> </w:t>
            </w:r>
            <w:r w:rsidRPr="00D615C1">
              <w:rPr>
                <w:rFonts w:ascii="Times New Roman" w:hAnsi="Times New Roman"/>
                <w:noProof/>
                <w:sz w:val="22"/>
                <w:szCs w:val="22"/>
              </w:rPr>
              <w:t> </w:t>
            </w:r>
            <w:r w:rsidRPr="00D615C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6ADBA3F" w14:textId="77777777" w:rsidR="00543961" w:rsidRDefault="00543961" w:rsidP="00543961">
            <w:r w:rsidRPr="00D615C1">
              <w:rPr>
                <w:rFonts w:ascii="Times New Roman" w:hAnsi="Times New Roman"/>
                <w:sz w:val="22"/>
                <w:szCs w:val="22"/>
              </w:rPr>
              <w:fldChar w:fldCharType="begin">
                <w:ffData>
                  <w:name w:val=""/>
                  <w:enabled/>
                  <w:calcOnExit w:val="0"/>
                  <w:textInput>
                    <w:maxLength w:val="2"/>
                  </w:textInput>
                </w:ffData>
              </w:fldChar>
            </w:r>
            <w:r w:rsidRPr="00D615C1">
              <w:rPr>
                <w:rFonts w:ascii="Times New Roman" w:hAnsi="Times New Roman"/>
                <w:sz w:val="22"/>
                <w:szCs w:val="22"/>
              </w:rPr>
              <w:instrText xml:space="preserve"> FORMTEXT </w:instrText>
            </w:r>
            <w:r w:rsidRPr="00D615C1">
              <w:rPr>
                <w:rFonts w:ascii="Times New Roman" w:hAnsi="Times New Roman"/>
                <w:sz w:val="22"/>
                <w:szCs w:val="22"/>
              </w:rPr>
            </w:r>
            <w:r w:rsidRPr="00D615C1">
              <w:rPr>
                <w:rFonts w:ascii="Times New Roman" w:hAnsi="Times New Roman"/>
                <w:sz w:val="22"/>
                <w:szCs w:val="22"/>
              </w:rPr>
              <w:fldChar w:fldCharType="separate"/>
            </w:r>
            <w:r w:rsidRPr="00D615C1">
              <w:rPr>
                <w:rFonts w:ascii="Times New Roman" w:hAnsi="Times New Roman"/>
                <w:noProof/>
                <w:sz w:val="22"/>
                <w:szCs w:val="22"/>
              </w:rPr>
              <w:t> </w:t>
            </w:r>
            <w:r w:rsidRPr="00D615C1">
              <w:rPr>
                <w:rFonts w:ascii="Times New Roman" w:hAnsi="Times New Roman"/>
                <w:noProof/>
                <w:sz w:val="22"/>
                <w:szCs w:val="22"/>
              </w:rPr>
              <w:t> </w:t>
            </w:r>
            <w:r w:rsidRPr="00D615C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1CED9F4" w14:textId="77777777" w:rsidR="00543961" w:rsidRDefault="00543961" w:rsidP="00543961">
            <w:r w:rsidRPr="00D615C1">
              <w:rPr>
                <w:rFonts w:ascii="Times New Roman" w:hAnsi="Times New Roman"/>
                <w:sz w:val="22"/>
                <w:szCs w:val="22"/>
              </w:rPr>
              <w:fldChar w:fldCharType="begin">
                <w:ffData>
                  <w:name w:val=""/>
                  <w:enabled/>
                  <w:calcOnExit w:val="0"/>
                  <w:textInput>
                    <w:maxLength w:val="2"/>
                  </w:textInput>
                </w:ffData>
              </w:fldChar>
            </w:r>
            <w:r w:rsidRPr="00D615C1">
              <w:rPr>
                <w:rFonts w:ascii="Times New Roman" w:hAnsi="Times New Roman"/>
                <w:sz w:val="22"/>
                <w:szCs w:val="22"/>
              </w:rPr>
              <w:instrText xml:space="preserve"> FORMTEXT </w:instrText>
            </w:r>
            <w:r w:rsidRPr="00D615C1">
              <w:rPr>
                <w:rFonts w:ascii="Times New Roman" w:hAnsi="Times New Roman"/>
                <w:sz w:val="22"/>
                <w:szCs w:val="22"/>
              </w:rPr>
            </w:r>
            <w:r w:rsidRPr="00D615C1">
              <w:rPr>
                <w:rFonts w:ascii="Times New Roman" w:hAnsi="Times New Roman"/>
                <w:sz w:val="22"/>
                <w:szCs w:val="22"/>
              </w:rPr>
              <w:fldChar w:fldCharType="separate"/>
            </w:r>
            <w:r w:rsidRPr="00D615C1">
              <w:rPr>
                <w:rFonts w:ascii="Times New Roman" w:hAnsi="Times New Roman"/>
                <w:noProof/>
                <w:sz w:val="22"/>
                <w:szCs w:val="22"/>
              </w:rPr>
              <w:t> </w:t>
            </w:r>
            <w:r w:rsidRPr="00D615C1">
              <w:rPr>
                <w:rFonts w:ascii="Times New Roman" w:hAnsi="Times New Roman"/>
                <w:noProof/>
                <w:sz w:val="22"/>
                <w:szCs w:val="22"/>
              </w:rPr>
              <w:t> </w:t>
            </w:r>
            <w:r w:rsidRPr="00D615C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ACDDEF6" w14:textId="77777777" w:rsidR="00543961" w:rsidRDefault="00543961" w:rsidP="00543961">
            <w:r w:rsidRPr="00D615C1">
              <w:rPr>
                <w:rFonts w:ascii="Times New Roman" w:hAnsi="Times New Roman"/>
                <w:sz w:val="22"/>
                <w:szCs w:val="22"/>
              </w:rPr>
              <w:fldChar w:fldCharType="begin">
                <w:ffData>
                  <w:name w:val=""/>
                  <w:enabled/>
                  <w:calcOnExit w:val="0"/>
                  <w:textInput>
                    <w:maxLength w:val="2"/>
                  </w:textInput>
                </w:ffData>
              </w:fldChar>
            </w:r>
            <w:r w:rsidRPr="00D615C1">
              <w:rPr>
                <w:rFonts w:ascii="Times New Roman" w:hAnsi="Times New Roman"/>
                <w:sz w:val="22"/>
                <w:szCs w:val="22"/>
              </w:rPr>
              <w:instrText xml:space="preserve"> FORMTEXT </w:instrText>
            </w:r>
            <w:r w:rsidRPr="00D615C1">
              <w:rPr>
                <w:rFonts w:ascii="Times New Roman" w:hAnsi="Times New Roman"/>
                <w:sz w:val="22"/>
                <w:szCs w:val="22"/>
              </w:rPr>
            </w:r>
            <w:r w:rsidRPr="00D615C1">
              <w:rPr>
                <w:rFonts w:ascii="Times New Roman" w:hAnsi="Times New Roman"/>
                <w:sz w:val="22"/>
                <w:szCs w:val="22"/>
              </w:rPr>
              <w:fldChar w:fldCharType="separate"/>
            </w:r>
            <w:r w:rsidRPr="00D615C1">
              <w:rPr>
                <w:rFonts w:ascii="Times New Roman" w:hAnsi="Times New Roman"/>
                <w:noProof/>
                <w:sz w:val="22"/>
                <w:szCs w:val="22"/>
              </w:rPr>
              <w:t> </w:t>
            </w:r>
            <w:r w:rsidRPr="00D615C1">
              <w:rPr>
                <w:rFonts w:ascii="Times New Roman" w:hAnsi="Times New Roman"/>
                <w:noProof/>
                <w:sz w:val="22"/>
                <w:szCs w:val="22"/>
              </w:rPr>
              <w:t> </w:t>
            </w:r>
            <w:r w:rsidRPr="00D615C1">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6EF43BB"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748F9E7C" w14:textId="77777777" w:rsidTr="008D497D">
        <w:tc>
          <w:tcPr>
            <w:tcW w:w="8406" w:type="dxa"/>
            <w:gridSpan w:val="7"/>
            <w:tcBorders>
              <w:top w:val="single" w:sz="4" w:space="0" w:color="auto"/>
              <w:bottom w:val="single" w:sz="4" w:space="0" w:color="auto"/>
            </w:tcBorders>
          </w:tcPr>
          <w:p w14:paraId="7D9B39A9"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57.33(1)  SLEEPING ARRANGEMENTS – SEPARATE BED</w:t>
            </w:r>
            <w:r>
              <w:rPr>
                <w:rFonts w:cs="Arial"/>
                <w:sz w:val="18"/>
                <w:szCs w:val="18"/>
              </w:rPr>
              <w:t xml:space="preserve">  Each resident shall be provided with a separate bed.  A child of a </w:t>
            </w:r>
            <w:r>
              <w:rPr>
                <w:rFonts w:cs="Arial"/>
              </w:rPr>
              <w:t xml:space="preserve">resident who is a </w:t>
            </w:r>
            <w:r>
              <w:rPr>
                <w:rFonts w:cs="Arial"/>
                <w:sz w:val="18"/>
                <w:szCs w:val="18"/>
              </w:rPr>
              <w:t xml:space="preserve">custodial parent shall also have his or her own crib, bed, or bassinet as appropriate for the needs of the child and may not share a bed with his or her parent. </w:t>
            </w:r>
          </w:p>
        </w:tc>
        <w:tc>
          <w:tcPr>
            <w:tcW w:w="540" w:type="dxa"/>
            <w:gridSpan w:val="2"/>
            <w:tcBorders>
              <w:top w:val="single" w:sz="4" w:space="0" w:color="auto"/>
              <w:bottom w:val="single" w:sz="4" w:space="0" w:color="auto"/>
            </w:tcBorders>
            <w:shd w:val="clear" w:color="auto" w:fill="auto"/>
          </w:tcPr>
          <w:p w14:paraId="46FFF0B2" w14:textId="77777777" w:rsidR="00543961" w:rsidRDefault="00543961" w:rsidP="00543961">
            <w:r w:rsidRPr="00D615C1">
              <w:rPr>
                <w:rFonts w:ascii="Times New Roman" w:hAnsi="Times New Roman"/>
                <w:sz w:val="22"/>
                <w:szCs w:val="22"/>
              </w:rPr>
              <w:fldChar w:fldCharType="begin">
                <w:ffData>
                  <w:name w:val=""/>
                  <w:enabled/>
                  <w:calcOnExit w:val="0"/>
                  <w:textInput>
                    <w:maxLength w:val="2"/>
                  </w:textInput>
                </w:ffData>
              </w:fldChar>
            </w:r>
            <w:r w:rsidRPr="00D615C1">
              <w:rPr>
                <w:rFonts w:ascii="Times New Roman" w:hAnsi="Times New Roman"/>
                <w:sz w:val="22"/>
                <w:szCs w:val="22"/>
              </w:rPr>
              <w:instrText xml:space="preserve"> FORMTEXT </w:instrText>
            </w:r>
            <w:r w:rsidRPr="00D615C1">
              <w:rPr>
                <w:rFonts w:ascii="Times New Roman" w:hAnsi="Times New Roman"/>
                <w:sz w:val="22"/>
                <w:szCs w:val="22"/>
              </w:rPr>
            </w:r>
            <w:r w:rsidRPr="00D615C1">
              <w:rPr>
                <w:rFonts w:ascii="Times New Roman" w:hAnsi="Times New Roman"/>
                <w:sz w:val="22"/>
                <w:szCs w:val="22"/>
              </w:rPr>
              <w:fldChar w:fldCharType="separate"/>
            </w:r>
            <w:r w:rsidRPr="00D615C1">
              <w:rPr>
                <w:rFonts w:ascii="Times New Roman" w:hAnsi="Times New Roman"/>
                <w:noProof/>
                <w:sz w:val="22"/>
                <w:szCs w:val="22"/>
              </w:rPr>
              <w:t> </w:t>
            </w:r>
            <w:r w:rsidRPr="00D615C1">
              <w:rPr>
                <w:rFonts w:ascii="Times New Roman" w:hAnsi="Times New Roman"/>
                <w:noProof/>
                <w:sz w:val="22"/>
                <w:szCs w:val="22"/>
              </w:rPr>
              <w:t> </w:t>
            </w:r>
            <w:r w:rsidRPr="00D615C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89D4EE2" w14:textId="77777777" w:rsidR="00543961" w:rsidRDefault="00543961" w:rsidP="00543961">
            <w:r w:rsidRPr="00D615C1">
              <w:rPr>
                <w:rFonts w:ascii="Times New Roman" w:hAnsi="Times New Roman"/>
                <w:sz w:val="22"/>
                <w:szCs w:val="22"/>
              </w:rPr>
              <w:fldChar w:fldCharType="begin">
                <w:ffData>
                  <w:name w:val=""/>
                  <w:enabled/>
                  <w:calcOnExit w:val="0"/>
                  <w:textInput>
                    <w:maxLength w:val="2"/>
                  </w:textInput>
                </w:ffData>
              </w:fldChar>
            </w:r>
            <w:r w:rsidRPr="00D615C1">
              <w:rPr>
                <w:rFonts w:ascii="Times New Roman" w:hAnsi="Times New Roman"/>
                <w:sz w:val="22"/>
                <w:szCs w:val="22"/>
              </w:rPr>
              <w:instrText xml:space="preserve"> FORMTEXT </w:instrText>
            </w:r>
            <w:r w:rsidRPr="00D615C1">
              <w:rPr>
                <w:rFonts w:ascii="Times New Roman" w:hAnsi="Times New Roman"/>
                <w:sz w:val="22"/>
                <w:szCs w:val="22"/>
              </w:rPr>
            </w:r>
            <w:r w:rsidRPr="00D615C1">
              <w:rPr>
                <w:rFonts w:ascii="Times New Roman" w:hAnsi="Times New Roman"/>
                <w:sz w:val="22"/>
                <w:szCs w:val="22"/>
              </w:rPr>
              <w:fldChar w:fldCharType="separate"/>
            </w:r>
            <w:r w:rsidRPr="00D615C1">
              <w:rPr>
                <w:rFonts w:ascii="Times New Roman" w:hAnsi="Times New Roman"/>
                <w:noProof/>
                <w:sz w:val="22"/>
                <w:szCs w:val="22"/>
              </w:rPr>
              <w:t> </w:t>
            </w:r>
            <w:r w:rsidRPr="00D615C1">
              <w:rPr>
                <w:rFonts w:ascii="Times New Roman" w:hAnsi="Times New Roman"/>
                <w:noProof/>
                <w:sz w:val="22"/>
                <w:szCs w:val="22"/>
              </w:rPr>
              <w:t> </w:t>
            </w:r>
            <w:r w:rsidRPr="00D615C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5E7FDE7" w14:textId="77777777" w:rsidR="00543961" w:rsidRDefault="00543961" w:rsidP="00543961">
            <w:r w:rsidRPr="00D615C1">
              <w:rPr>
                <w:rFonts w:ascii="Times New Roman" w:hAnsi="Times New Roman"/>
                <w:sz w:val="22"/>
                <w:szCs w:val="22"/>
              </w:rPr>
              <w:fldChar w:fldCharType="begin">
                <w:ffData>
                  <w:name w:val=""/>
                  <w:enabled/>
                  <w:calcOnExit w:val="0"/>
                  <w:textInput>
                    <w:maxLength w:val="2"/>
                  </w:textInput>
                </w:ffData>
              </w:fldChar>
            </w:r>
            <w:r w:rsidRPr="00D615C1">
              <w:rPr>
                <w:rFonts w:ascii="Times New Roman" w:hAnsi="Times New Roman"/>
                <w:sz w:val="22"/>
                <w:szCs w:val="22"/>
              </w:rPr>
              <w:instrText xml:space="preserve"> FORMTEXT </w:instrText>
            </w:r>
            <w:r w:rsidRPr="00D615C1">
              <w:rPr>
                <w:rFonts w:ascii="Times New Roman" w:hAnsi="Times New Roman"/>
                <w:sz w:val="22"/>
                <w:szCs w:val="22"/>
              </w:rPr>
            </w:r>
            <w:r w:rsidRPr="00D615C1">
              <w:rPr>
                <w:rFonts w:ascii="Times New Roman" w:hAnsi="Times New Roman"/>
                <w:sz w:val="22"/>
                <w:szCs w:val="22"/>
              </w:rPr>
              <w:fldChar w:fldCharType="separate"/>
            </w:r>
            <w:r w:rsidRPr="00D615C1">
              <w:rPr>
                <w:rFonts w:ascii="Times New Roman" w:hAnsi="Times New Roman"/>
                <w:noProof/>
                <w:sz w:val="22"/>
                <w:szCs w:val="22"/>
              </w:rPr>
              <w:t> </w:t>
            </w:r>
            <w:r w:rsidRPr="00D615C1">
              <w:rPr>
                <w:rFonts w:ascii="Times New Roman" w:hAnsi="Times New Roman"/>
                <w:noProof/>
                <w:sz w:val="22"/>
                <w:szCs w:val="22"/>
              </w:rPr>
              <w:t> </w:t>
            </w:r>
            <w:r w:rsidRPr="00D615C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844E77F" w14:textId="77777777" w:rsidR="00543961" w:rsidRDefault="00543961" w:rsidP="00543961">
            <w:r w:rsidRPr="00D615C1">
              <w:rPr>
                <w:rFonts w:ascii="Times New Roman" w:hAnsi="Times New Roman"/>
                <w:sz w:val="22"/>
                <w:szCs w:val="22"/>
              </w:rPr>
              <w:fldChar w:fldCharType="begin">
                <w:ffData>
                  <w:name w:val=""/>
                  <w:enabled/>
                  <w:calcOnExit w:val="0"/>
                  <w:textInput>
                    <w:maxLength w:val="2"/>
                  </w:textInput>
                </w:ffData>
              </w:fldChar>
            </w:r>
            <w:r w:rsidRPr="00D615C1">
              <w:rPr>
                <w:rFonts w:ascii="Times New Roman" w:hAnsi="Times New Roman"/>
                <w:sz w:val="22"/>
                <w:szCs w:val="22"/>
              </w:rPr>
              <w:instrText xml:space="preserve"> FORMTEXT </w:instrText>
            </w:r>
            <w:r w:rsidRPr="00D615C1">
              <w:rPr>
                <w:rFonts w:ascii="Times New Roman" w:hAnsi="Times New Roman"/>
                <w:sz w:val="22"/>
                <w:szCs w:val="22"/>
              </w:rPr>
            </w:r>
            <w:r w:rsidRPr="00D615C1">
              <w:rPr>
                <w:rFonts w:ascii="Times New Roman" w:hAnsi="Times New Roman"/>
                <w:sz w:val="22"/>
                <w:szCs w:val="22"/>
              </w:rPr>
              <w:fldChar w:fldCharType="separate"/>
            </w:r>
            <w:r w:rsidRPr="00D615C1">
              <w:rPr>
                <w:rFonts w:ascii="Times New Roman" w:hAnsi="Times New Roman"/>
                <w:noProof/>
                <w:sz w:val="22"/>
                <w:szCs w:val="22"/>
              </w:rPr>
              <w:t> </w:t>
            </w:r>
            <w:r w:rsidRPr="00D615C1">
              <w:rPr>
                <w:rFonts w:ascii="Times New Roman" w:hAnsi="Times New Roman"/>
                <w:noProof/>
                <w:sz w:val="22"/>
                <w:szCs w:val="22"/>
              </w:rPr>
              <w:t> </w:t>
            </w:r>
            <w:r w:rsidRPr="00D615C1">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671BDEB"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38473308" w14:textId="77777777" w:rsidTr="008D497D">
        <w:tc>
          <w:tcPr>
            <w:tcW w:w="8406" w:type="dxa"/>
            <w:gridSpan w:val="7"/>
            <w:tcBorders>
              <w:top w:val="single" w:sz="4" w:space="0" w:color="auto"/>
              <w:bottom w:val="single" w:sz="4" w:space="0" w:color="auto"/>
            </w:tcBorders>
          </w:tcPr>
          <w:p w14:paraId="44BFEB24"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57.33(2)  SLEEPING ARRANGEMENTS – 18 YEAR OLD RESIDENTS</w:t>
            </w:r>
            <w:r>
              <w:rPr>
                <w:rFonts w:cs="Arial"/>
                <w:sz w:val="18"/>
                <w:szCs w:val="18"/>
              </w:rPr>
              <w:t xml:space="preserve">  A resident who is 18 years of age or older may not share a bedroom with a resident who is under 18 years of age.</w:t>
            </w:r>
          </w:p>
        </w:tc>
        <w:tc>
          <w:tcPr>
            <w:tcW w:w="540" w:type="dxa"/>
            <w:gridSpan w:val="2"/>
            <w:tcBorders>
              <w:top w:val="single" w:sz="4" w:space="0" w:color="auto"/>
              <w:bottom w:val="single" w:sz="4" w:space="0" w:color="auto"/>
            </w:tcBorders>
            <w:shd w:val="clear" w:color="auto" w:fill="auto"/>
          </w:tcPr>
          <w:p w14:paraId="11AC93BB" w14:textId="77777777" w:rsidR="00543961" w:rsidRDefault="00543961" w:rsidP="00543961">
            <w:r w:rsidRPr="00D615C1">
              <w:rPr>
                <w:rFonts w:ascii="Times New Roman" w:hAnsi="Times New Roman"/>
                <w:sz w:val="22"/>
                <w:szCs w:val="22"/>
              </w:rPr>
              <w:fldChar w:fldCharType="begin">
                <w:ffData>
                  <w:name w:val=""/>
                  <w:enabled/>
                  <w:calcOnExit w:val="0"/>
                  <w:textInput>
                    <w:maxLength w:val="2"/>
                  </w:textInput>
                </w:ffData>
              </w:fldChar>
            </w:r>
            <w:r w:rsidRPr="00D615C1">
              <w:rPr>
                <w:rFonts w:ascii="Times New Roman" w:hAnsi="Times New Roman"/>
                <w:sz w:val="22"/>
                <w:szCs w:val="22"/>
              </w:rPr>
              <w:instrText xml:space="preserve"> FORMTEXT </w:instrText>
            </w:r>
            <w:r w:rsidRPr="00D615C1">
              <w:rPr>
                <w:rFonts w:ascii="Times New Roman" w:hAnsi="Times New Roman"/>
                <w:sz w:val="22"/>
                <w:szCs w:val="22"/>
              </w:rPr>
            </w:r>
            <w:r w:rsidRPr="00D615C1">
              <w:rPr>
                <w:rFonts w:ascii="Times New Roman" w:hAnsi="Times New Roman"/>
                <w:sz w:val="22"/>
                <w:szCs w:val="22"/>
              </w:rPr>
              <w:fldChar w:fldCharType="separate"/>
            </w:r>
            <w:r w:rsidRPr="00D615C1">
              <w:rPr>
                <w:rFonts w:ascii="Times New Roman" w:hAnsi="Times New Roman"/>
                <w:noProof/>
                <w:sz w:val="22"/>
                <w:szCs w:val="22"/>
              </w:rPr>
              <w:t> </w:t>
            </w:r>
            <w:r w:rsidRPr="00D615C1">
              <w:rPr>
                <w:rFonts w:ascii="Times New Roman" w:hAnsi="Times New Roman"/>
                <w:noProof/>
                <w:sz w:val="22"/>
                <w:szCs w:val="22"/>
              </w:rPr>
              <w:t> </w:t>
            </w:r>
            <w:r w:rsidRPr="00D615C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ADFC841" w14:textId="77777777" w:rsidR="00543961" w:rsidRDefault="00543961" w:rsidP="00543961">
            <w:r w:rsidRPr="00D615C1">
              <w:rPr>
                <w:rFonts w:ascii="Times New Roman" w:hAnsi="Times New Roman"/>
                <w:sz w:val="22"/>
                <w:szCs w:val="22"/>
              </w:rPr>
              <w:fldChar w:fldCharType="begin">
                <w:ffData>
                  <w:name w:val=""/>
                  <w:enabled/>
                  <w:calcOnExit w:val="0"/>
                  <w:textInput>
                    <w:maxLength w:val="2"/>
                  </w:textInput>
                </w:ffData>
              </w:fldChar>
            </w:r>
            <w:r w:rsidRPr="00D615C1">
              <w:rPr>
                <w:rFonts w:ascii="Times New Roman" w:hAnsi="Times New Roman"/>
                <w:sz w:val="22"/>
                <w:szCs w:val="22"/>
              </w:rPr>
              <w:instrText xml:space="preserve"> FORMTEXT </w:instrText>
            </w:r>
            <w:r w:rsidRPr="00D615C1">
              <w:rPr>
                <w:rFonts w:ascii="Times New Roman" w:hAnsi="Times New Roman"/>
                <w:sz w:val="22"/>
                <w:szCs w:val="22"/>
              </w:rPr>
            </w:r>
            <w:r w:rsidRPr="00D615C1">
              <w:rPr>
                <w:rFonts w:ascii="Times New Roman" w:hAnsi="Times New Roman"/>
                <w:sz w:val="22"/>
                <w:szCs w:val="22"/>
              </w:rPr>
              <w:fldChar w:fldCharType="separate"/>
            </w:r>
            <w:r w:rsidRPr="00D615C1">
              <w:rPr>
                <w:rFonts w:ascii="Times New Roman" w:hAnsi="Times New Roman"/>
                <w:noProof/>
                <w:sz w:val="22"/>
                <w:szCs w:val="22"/>
              </w:rPr>
              <w:t> </w:t>
            </w:r>
            <w:r w:rsidRPr="00D615C1">
              <w:rPr>
                <w:rFonts w:ascii="Times New Roman" w:hAnsi="Times New Roman"/>
                <w:noProof/>
                <w:sz w:val="22"/>
                <w:szCs w:val="22"/>
              </w:rPr>
              <w:t> </w:t>
            </w:r>
            <w:r w:rsidRPr="00D615C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6124D9C" w14:textId="77777777" w:rsidR="00543961" w:rsidRDefault="00543961" w:rsidP="00543961">
            <w:r w:rsidRPr="00D615C1">
              <w:rPr>
                <w:rFonts w:ascii="Times New Roman" w:hAnsi="Times New Roman"/>
                <w:sz w:val="22"/>
                <w:szCs w:val="22"/>
              </w:rPr>
              <w:fldChar w:fldCharType="begin">
                <w:ffData>
                  <w:name w:val=""/>
                  <w:enabled/>
                  <w:calcOnExit w:val="0"/>
                  <w:textInput>
                    <w:maxLength w:val="2"/>
                  </w:textInput>
                </w:ffData>
              </w:fldChar>
            </w:r>
            <w:r w:rsidRPr="00D615C1">
              <w:rPr>
                <w:rFonts w:ascii="Times New Roman" w:hAnsi="Times New Roman"/>
                <w:sz w:val="22"/>
                <w:szCs w:val="22"/>
              </w:rPr>
              <w:instrText xml:space="preserve"> FORMTEXT </w:instrText>
            </w:r>
            <w:r w:rsidRPr="00D615C1">
              <w:rPr>
                <w:rFonts w:ascii="Times New Roman" w:hAnsi="Times New Roman"/>
                <w:sz w:val="22"/>
                <w:szCs w:val="22"/>
              </w:rPr>
            </w:r>
            <w:r w:rsidRPr="00D615C1">
              <w:rPr>
                <w:rFonts w:ascii="Times New Roman" w:hAnsi="Times New Roman"/>
                <w:sz w:val="22"/>
                <w:szCs w:val="22"/>
              </w:rPr>
              <w:fldChar w:fldCharType="separate"/>
            </w:r>
            <w:r w:rsidRPr="00D615C1">
              <w:rPr>
                <w:rFonts w:ascii="Times New Roman" w:hAnsi="Times New Roman"/>
                <w:noProof/>
                <w:sz w:val="22"/>
                <w:szCs w:val="22"/>
              </w:rPr>
              <w:t> </w:t>
            </w:r>
            <w:r w:rsidRPr="00D615C1">
              <w:rPr>
                <w:rFonts w:ascii="Times New Roman" w:hAnsi="Times New Roman"/>
                <w:noProof/>
                <w:sz w:val="22"/>
                <w:szCs w:val="22"/>
              </w:rPr>
              <w:t> </w:t>
            </w:r>
            <w:r w:rsidRPr="00D615C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889305E" w14:textId="77777777" w:rsidR="00543961" w:rsidRDefault="00543961" w:rsidP="00543961">
            <w:r w:rsidRPr="00D615C1">
              <w:rPr>
                <w:rFonts w:ascii="Times New Roman" w:hAnsi="Times New Roman"/>
                <w:sz w:val="22"/>
                <w:szCs w:val="22"/>
              </w:rPr>
              <w:fldChar w:fldCharType="begin">
                <w:ffData>
                  <w:name w:val=""/>
                  <w:enabled/>
                  <w:calcOnExit w:val="0"/>
                  <w:textInput>
                    <w:maxLength w:val="2"/>
                  </w:textInput>
                </w:ffData>
              </w:fldChar>
            </w:r>
            <w:r w:rsidRPr="00D615C1">
              <w:rPr>
                <w:rFonts w:ascii="Times New Roman" w:hAnsi="Times New Roman"/>
                <w:sz w:val="22"/>
                <w:szCs w:val="22"/>
              </w:rPr>
              <w:instrText xml:space="preserve"> FORMTEXT </w:instrText>
            </w:r>
            <w:r w:rsidRPr="00D615C1">
              <w:rPr>
                <w:rFonts w:ascii="Times New Roman" w:hAnsi="Times New Roman"/>
                <w:sz w:val="22"/>
                <w:szCs w:val="22"/>
              </w:rPr>
            </w:r>
            <w:r w:rsidRPr="00D615C1">
              <w:rPr>
                <w:rFonts w:ascii="Times New Roman" w:hAnsi="Times New Roman"/>
                <w:sz w:val="22"/>
                <w:szCs w:val="22"/>
              </w:rPr>
              <w:fldChar w:fldCharType="separate"/>
            </w:r>
            <w:r w:rsidRPr="00D615C1">
              <w:rPr>
                <w:rFonts w:ascii="Times New Roman" w:hAnsi="Times New Roman"/>
                <w:noProof/>
                <w:sz w:val="22"/>
                <w:szCs w:val="22"/>
              </w:rPr>
              <w:t> </w:t>
            </w:r>
            <w:r w:rsidRPr="00D615C1">
              <w:rPr>
                <w:rFonts w:ascii="Times New Roman" w:hAnsi="Times New Roman"/>
                <w:noProof/>
                <w:sz w:val="22"/>
                <w:szCs w:val="22"/>
              </w:rPr>
              <w:t> </w:t>
            </w:r>
            <w:r w:rsidRPr="00D615C1">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2112F10"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1F1EC799" w14:textId="77777777" w:rsidTr="008D497D">
        <w:tc>
          <w:tcPr>
            <w:tcW w:w="8406" w:type="dxa"/>
            <w:gridSpan w:val="7"/>
            <w:tcBorders>
              <w:top w:val="single" w:sz="4" w:space="0" w:color="auto"/>
              <w:bottom w:val="single" w:sz="4" w:space="0" w:color="auto"/>
            </w:tcBorders>
          </w:tcPr>
          <w:p w14:paraId="1E7D98EB"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57.33(3)  SLEEPING ARRANGEMENTS – SHARING BEDROOMS</w:t>
            </w:r>
            <w:r>
              <w:rPr>
                <w:rFonts w:cs="Arial"/>
                <w:sz w:val="18"/>
                <w:szCs w:val="18"/>
              </w:rPr>
              <w:t xml:space="preserve">  No resident may share a bedroom with a licensee, staff member, volunteer, household member, or with a visitor to the premises.</w:t>
            </w:r>
          </w:p>
        </w:tc>
        <w:tc>
          <w:tcPr>
            <w:tcW w:w="540" w:type="dxa"/>
            <w:gridSpan w:val="2"/>
            <w:tcBorders>
              <w:top w:val="single" w:sz="4" w:space="0" w:color="auto"/>
              <w:bottom w:val="single" w:sz="4" w:space="0" w:color="auto"/>
            </w:tcBorders>
            <w:shd w:val="clear" w:color="auto" w:fill="auto"/>
          </w:tcPr>
          <w:p w14:paraId="53602F22" w14:textId="77777777" w:rsidR="00543961" w:rsidRDefault="00543961" w:rsidP="00543961">
            <w:r w:rsidRPr="00D615C1">
              <w:rPr>
                <w:rFonts w:ascii="Times New Roman" w:hAnsi="Times New Roman"/>
                <w:sz w:val="22"/>
                <w:szCs w:val="22"/>
              </w:rPr>
              <w:fldChar w:fldCharType="begin">
                <w:ffData>
                  <w:name w:val=""/>
                  <w:enabled/>
                  <w:calcOnExit w:val="0"/>
                  <w:textInput>
                    <w:maxLength w:val="2"/>
                  </w:textInput>
                </w:ffData>
              </w:fldChar>
            </w:r>
            <w:r w:rsidRPr="00D615C1">
              <w:rPr>
                <w:rFonts w:ascii="Times New Roman" w:hAnsi="Times New Roman"/>
                <w:sz w:val="22"/>
                <w:szCs w:val="22"/>
              </w:rPr>
              <w:instrText xml:space="preserve"> FORMTEXT </w:instrText>
            </w:r>
            <w:r w:rsidRPr="00D615C1">
              <w:rPr>
                <w:rFonts w:ascii="Times New Roman" w:hAnsi="Times New Roman"/>
                <w:sz w:val="22"/>
                <w:szCs w:val="22"/>
              </w:rPr>
            </w:r>
            <w:r w:rsidRPr="00D615C1">
              <w:rPr>
                <w:rFonts w:ascii="Times New Roman" w:hAnsi="Times New Roman"/>
                <w:sz w:val="22"/>
                <w:szCs w:val="22"/>
              </w:rPr>
              <w:fldChar w:fldCharType="separate"/>
            </w:r>
            <w:r w:rsidRPr="00D615C1">
              <w:rPr>
                <w:rFonts w:ascii="Times New Roman" w:hAnsi="Times New Roman"/>
                <w:noProof/>
                <w:sz w:val="22"/>
                <w:szCs w:val="22"/>
              </w:rPr>
              <w:t> </w:t>
            </w:r>
            <w:r w:rsidRPr="00D615C1">
              <w:rPr>
                <w:rFonts w:ascii="Times New Roman" w:hAnsi="Times New Roman"/>
                <w:noProof/>
                <w:sz w:val="22"/>
                <w:szCs w:val="22"/>
              </w:rPr>
              <w:t> </w:t>
            </w:r>
            <w:r w:rsidRPr="00D615C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80CF453" w14:textId="77777777" w:rsidR="00543961" w:rsidRDefault="00543961" w:rsidP="00543961">
            <w:r w:rsidRPr="00D615C1">
              <w:rPr>
                <w:rFonts w:ascii="Times New Roman" w:hAnsi="Times New Roman"/>
                <w:sz w:val="22"/>
                <w:szCs w:val="22"/>
              </w:rPr>
              <w:fldChar w:fldCharType="begin">
                <w:ffData>
                  <w:name w:val=""/>
                  <w:enabled/>
                  <w:calcOnExit w:val="0"/>
                  <w:textInput>
                    <w:maxLength w:val="2"/>
                  </w:textInput>
                </w:ffData>
              </w:fldChar>
            </w:r>
            <w:r w:rsidRPr="00D615C1">
              <w:rPr>
                <w:rFonts w:ascii="Times New Roman" w:hAnsi="Times New Roman"/>
                <w:sz w:val="22"/>
                <w:szCs w:val="22"/>
              </w:rPr>
              <w:instrText xml:space="preserve"> FORMTEXT </w:instrText>
            </w:r>
            <w:r w:rsidRPr="00D615C1">
              <w:rPr>
                <w:rFonts w:ascii="Times New Roman" w:hAnsi="Times New Roman"/>
                <w:sz w:val="22"/>
                <w:szCs w:val="22"/>
              </w:rPr>
            </w:r>
            <w:r w:rsidRPr="00D615C1">
              <w:rPr>
                <w:rFonts w:ascii="Times New Roman" w:hAnsi="Times New Roman"/>
                <w:sz w:val="22"/>
                <w:szCs w:val="22"/>
              </w:rPr>
              <w:fldChar w:fldCharType="separate"/>
            </w:r>
            <w:r w:rsidRPr="00D615C1">
              <w:rPr>
                <w:rFonts w:ascii="Times New Roman" w:hAnsi="Times New Roman"/>
                <w:noProof/>
                <w:sz w:val="22"/>
                <w:szCs w:val="22"/>
              </w:rPr>
              <w:t> </w:t>
            </w:r>
            <w:r w:rsidRPr="00D615C1">
              <w:rPr>
                <w:rFonts w:ascii="Times New Roman" w:hAnsi="Times New Roman"/>
                <w:noProof/>
                <w:sz w:val="22"/>
                <w:szCs w:val="22"/>
              </w:rPr>
              <w:t> </w:t>
            </w:r>
            <w:r w:rsidRPr="00D615C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405D318" w14:textId="77777777" w:rsidR="00543961" w:rsidRDefault="00543961" w:rsidP="00543961">
            <w:r w:rsidRPr="00D615C1">
              <w:rPr>
                <w:rFonts w:ascii="Times New Roman" w:hAnsi="Times New Roman"/>
                <w:sz w:val="22"/>
                <w:szCs w:val="22"/>
              </w:rPr>
              <w:fldChar w:fldCharType="begin">
                <w:ffData>
                  <w:name w:val=""/>
                  <w:enabled/>
                  <w:calcOnExit w:val="0"/>
                  <w:textInput>
                    <w:maxLength w:val="2"/>
                  </w:textInput>
                </w:ffData>
              </w:fldChar>
            </w:r>
            <w:r w:rsidRPr="00D615C1">
              <w:rPr>
                <w:rFonts w:ascii="Times New Roman" w:hAnsi="Times New Roman"/>
                <w:sz w:val="22"/>
                <w:szCs w:val="22"/>
              </w:rPr>
              <w:instrText xml:space="preserve"> FORMTEXT </w:instrText>
            </w:r>
            <w:r w:rsidRPr="00D615C1">
              <w:rPr>
                <w:rFonts w:ascii="Times New Roman" w:hAnsi="Times New Roman"/>
                <w:sz w:val="22"/>
                <w:szCs w:val="22"/>
              </w:rPr>
            </w:r>
            <w:r w:rsidRPr="00D615C1">
              <w:rPr>
                <w:rFonts w:ascii="Times New Roman" w:hAnsi="Times New Roman"/>
                <w:sz w:val="22"/>
                <w:szCs w:val="22"/>
              </w:rPr>
              <w:fldChar w:fldCharType="separate"/>
            </w:r>
            <w:r w:rsidRPr="00D615C1">
              <w:rPr>
                <w:rFonts w:ascii="Times New Roman" w:hAnsi="Times New Roman"/>
                <w:noProof/>
                <w:sz w:val="22"/>
                <w:szCs w:val="22"/>
              </w:rPr>
              <w:t> </w:t>
            </w:r>
            <w:r w:rsidRPr="00D615C1">
              <w:rPr>
                <w:rFonts w:ascii="Times New Roman" w:hAnsi="Times New Roman"/>
                <w:noProof/>
                <w:sz w:val="22"/>
                <w:szCs w:val="22"/>
              </w:rPr>
              <w:t> </w:t>
            </w:r>
            <w:r w:rsidRPr="00D615C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0F4708E" w14:textId="77777777" w:rsidR="00543961" w:rsidRDefault="00543961" w:rsidP="00543961">
            <w:r w:rsidRPr="00D615C1">
              <w:rPr>
                <w:rFonts w:ascii="Times New Roman" w:hAnsi="Times New Roman"/>
                <w:sz w:val="22"/>
                <w:szCs w:val="22"/>
              </w:rPr>
              <w:fldChar w:fldCharType="begin">
                <w:ffData>
                  <w:name w:val=""/>
                  <w:enabled/>
                  <w:calcOnExit w:val="0"/>
                  <w:textInput>
                    <w:maxLength w:val="2"/>
                  </w:textInput>
                </w:ffData>
              </w:fldChar>
            </w:r>
            <w:r w:rsidRPr="00D615C1">
              <w:rPr>
                <w:rFonts w:ascii="Times New Roman" w:hAnsi="Times New Roman"/>
                <w:sz w:val="22"/>
                <w:szCs w:val="22"/>
              </w:rPr>
              <w:instrText xml:space="preserve"> FORMTEXT </w:instrText>
            </w:r>
            <w:r w:rsidRPr="00D615C1">
              <w:rPr>
                <w:rFonts w:ascii="Times New Roman" w:hAnsi="Times New Roman"/>
                <w:sz w:val="22"/>
                <w:szCs w:val="22"/>
              </w:rPr>
            </w:r>
            <w:r w:rsidRPr="00D615C1">
              <w:rPr>
                <w:rFonts w:ascii="Times New Roman" w:hAnsi="Times New Roman"/>
                <w:sz w:val="22"/>
                <w:szCs w:val="22"/>
              </w:rPr>
              <w:fldChar w:fldCharType="separate"/>
            </w:r>
            <w:r w:rsidRPr="00D615C1">
              <w:rPr>
                <w:rFonts w:ascii="Times New Roman" w:hAnsi="Times New Roman"/>
                <w:noProof/>
                <w:sz w:val="22"/>
                <w:szCs w:val="22"/>
              </w:rPr>
              <w:t> </w:t>
            </w:r>
            <w:r w:rsidRPr="00D615C1">
              <w:rPr>
                <w:rFonts w:ascii="Times New Roman" w:hAnsi="Times New Roman"/>
                <w:noProof/>
                <w:sz w:val="22"/>
                <w:szCs w:val="22"/>
              </w:rPr>
              <w:t> </w:t>
            </w:r>
            <w:r w:rsidRPr="00D615C1">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C8ED8C4"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0F8B3A9C" w14:textId="77777777" w:rsidTr="008D497D">
        <w:tc>
          <w:tcPr>
            <w:tcW w:w="8406" w:type="dxa"/>
            <w:gridSpan w:val="7"/>
            <w:tcBorders>
              <w:top w:val="single" w:sz="4" w:space="0" w:color="auto"/>
              <w:bottom w:val="single" w:sz="4" w:space="0" w:color="auto"/>
            </w:tcBorders>
          </w:tcPr>
          <w:p w14:paraId="7ADBFDBD"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57.33(4)  SLEEPING ARRANGEMENTS – MALE &amp; FEMALE RESIDENTS</w:t>
            </w:r>
            <w:r>
              <w:rPr>
                <w:rFonts w:cs="Arial"/>
                <w:sz w:val="18"/>
                <w:szCs w:val="18"/>
              </w:rPr>
              <w:t xml:space="preserve">  Male and female residents may not share the same bedroom.</w:t>
            </w:r>
          </w:p>
        </w:tc>
        <w:tc>
          <w:tcPr>
            <w:tcW w:w="540" w:type="dxa"/>
            <w:gridSpan w:val="2"/>
            <w:tcBorders>
              <w:top w:val="single" w:sz="4" w:space="0" w:color="auto"/>
              <w:bottom w:val="single" w:sz="4" w:space="0" w:color="auto"/>
            </w:tcBorders>
            <w:shd w:val="clear" w:color="auto" w:fill="auto"/>
          </w:tcPr>
          <w:p w14:paraId="64A22E99" w14:textId="77777777" w:rsidR="00543961" w:rsidRDefault="00543961" w:rsidP="00543961">
            <w:r w:rsidRPr="00D615C1">
              <w:rPr>
                <w:rFonts w:ascii="Times New Roman" w:hAnsi="Times New Roman"/>
                <w:sz w:val="22"/>
                <w:szCs w:val="22"/>
              </w:rPr>
              <w:fldChar w:fldCharType="begin">
                <w:ffData>
                  <w:name w:val=""/>
                  <w:enabled/>
                  <w:calcOnExit w:val="0"/>
                  <w:textInput>
                    <w:maxLength w:val="2"/>
                  </w:textInput>
                </w:ffData>
              </w:fldChar>
            </w:r>
            <w:r w:rsidRPr="00D615C1">
              <w:rPr>
                <w:rFonts w:ascii="Times New Roman" w:hAnsi="Times New Roman"/>
                <w:sz w:val="22"/>
                <w:szCs w:val="22"/>
              </w:rPr>
              <w:instrText xml:space="preserve"> FORMTEXT </w:instrText>
            </w:r>
            <w:r w:rsidRPr="00D615C1">
              <w:rPr>
                <w:rFonts w:ascii="Times New Roman" w:hAnsi="Times New Roman"/>
                <w:sz w:val="22"/>
                <w:szCs w:val="22"/>
              </w:rPr>
            </w:r>
            <w:r w:rsidRPr="00D615C1">
              <w:rPr>
                <w:rFonts w:ascii="Times New Roman" w:hAnsi="Times New Roman"/>
                <w:sz w:val="22"/>
                <w:szCs w:val="22"/>
              </w:rPr>
              <w:fldChar w:fldCharType="separate"/>
            </w:r>
            <w:r w:rsidRPr="00D615C1">
              <w:rPr>
                <w:rFonts w:ascii="Times New Roman" w:hAnsi="Times New Roman"/>
                <w:noProof/>
                <w:sz w:val="22"/>
                <w:szCs w:val="22"/>
              </w:rPr>
              <w:t> </w:t>
            </w:r>
            <w:r w:rsidRPr="00D615C1">
              <w:rPr>
                <w:rFonts w:ascii="Times New Roman" w:hAnsi="Times New Roman"/>
                <w:noProof/>
                <w:sz w:val="22"/>
                <w:szCs w:val="22"/>
              </w:rPr>
              <w:t> </w:t>
            </w:r>
            <w:r w:rsidRPr="00D615C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BA13F7C" w14:textId="77777777" w:rsidR="00543961" w:rsidRDefault="00543961" w:rsidP="00543961">
            <w:r w:rsidRPr="00D615C1">
              <w:rPr>
                <w:rFonts w:ascii="Times New Roman" w:hAnsi="Times New Roman"/>
                <w:sz w:val="22"/>
                <w:szCs w:val="22"/>
              </w:rPr>
              <w:fldChar w:fldCharType="begin">
                <w:ffData>
                  <w:name w:val=""/>
                  <w:enabled/>
                  <w:calcOnExit w:val="0"/>
                  <w:textInput>
                    <w:maxLength w:val="2"/>
                  </w:textInput>
                </w:ffData>
              </w:fldChar>
            </w:r>
            <w:r w:rsidRPr="00D615C1">
              <w:rPr>
                <w:rFonts w:ascii="Times New Roman" w:hAnsi="Times New Roman"/>
                <w:sz w:val="22"/>
                <w:szCs w:val="22"/>
              </w:rPr>
              <w:instrText xml:space="preserve"> FORMTEXT </w:instrText>
            </w:r>
            <w:r w:rsidRPr="00D615C1">
              <w:rPr>
                <w:rFonts w:ascii="Times New Roman" w:hAnsi="Times New Roman"/>
                <w:sz w:val="22"/>
                <w:szCs w:val="22"/>
              </w:rPr>
            </w:r>
            <w:r w:rsidRPr="00D615C1">
              <w:rPr>
                <w:rFonts w:ascii="Times New Roman" w:hAnsi="Times New Roman"/>
                <w:sz w:val="22"/>
                <w:szCs w:val="22"/>
              </w:rPr>
              <w:fldChar w:fldCharType="separate"/>
            </w:r>
            <w:r w:rsidRPr="00D615C1">
              <w:rPr>
                <w:rFonts w:ascii="Times New Roman" w:hAnsi="Times New Roman"/>
                <w:noProof/>
                <w:sz w:val="22"/>
                <w:szCs w:val="22"/>
              </w:rPr>
              <w:t> </w:t>
            </w:r>
            <w:r w:rsidRPr="00D615C1">
              <w:rPr>
                <w:rFonts w:ascii="Times New Roman" w:hAnsi="Times New Roman"/>
                <w:noProof/>
                <w:sz w:val="22"/>
                <w:szCs w:val="22"/>
              </w:rPr>
              <w:t> </w:t>
            </w:r>
            <w:r w:rsidRPr="00D615C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40D6ECF" w14:textId="77777777" w:rsidR="00543961" w:rsidRDefault="00543961" w:rsidP="00543961">
            <w:r w:rsidRPr="00D615C1">
              <w:rPr>
                <w:rFonts w:ascii="Times New Roman" w:hAnsi="Times New Roman"/>
                <w:sz w:val="22"/>
                <w:szCs w:val="22"/>
              </w:rPr>
              <w:fldChar w:fldCharType="begin">
                <w:ffData>
                  <w:name w:val=""/>
                  <w:enabled/>
                  <w:calcOnExit w:val="0"/>
                  <w:textInput>
                    <w:maxLength w:val="2"/>
                  </w:textInput>
                </w:ffData>
              </w:fldChar>
            </w:r>
            <w:r w:rsidRPr="00D615C1">
              <w:rPr>
                <w:rFonts w:ascii="Times New Roman" w:hAnsi="Times New Roman"/>
                <w:sz w:val="22"/>
                <w:szCs w:val="22"/>
              </w:rPr>
              <w:instrText xml:space="preserve"> FORMTEXT </w:instrText>
            </w:r>
            <w:r w:rsidRPr="00D615C1">
              <w:rPr>
                <w:rFonts w:ascii="Times New Roman" w:hAnsi="Times New Roman"/>
                <w:sz w:val="22"/>
                <w:szCs w:val="22"/>
              </w:rPr>
            </w:r>
            <w:r w:rsidRPr="00D615C1">
              <w:rPr>
                <w:rFonts w:ascii="Times New Roman" w:hAnsi="Times New Roman"/>
                <w:sz w:val="22"/>
                <w:szCs w:val="22"/>
              </w:rPr>
              <w:fldChar w:fldCharType="separate"/>
            </w:r>
            <w:r w:rsidRPr="00D615C1">
              <w:rPr>
                <w:rFonts w:ascii="Times New Roman" w:hAnsi="Times New Roman"/>
                <w:noProof/>
                <w:sz w:val="22"/>
                <w:szCs w:val="22"/>
              </w:rPr>
              <w:t> </w:t>
            </w:r>
            <w:r w:rsidRPr="00D615C1">
              <w:rPr>
                <w:rFonts w:ascii="Times New Roman" w:hAnsi="Times New Roman"/>
                <w:noProof/>
                <w:sz w:val="22"/>
                <w:szCs w:val="22"/>
              </w:rPr>
              <w:t> </w:t>
            </w:r>
            <w:r w:rsidRPr="00D615C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74718E6" w14:textId="77777777" w:rsidR="00543961" w:rsidRDefault="00543961" w:rsidP="00543961">
            <w:r w:rsidRPr="00D615C1">
              <w:rPr>
                <w:rFonts w:ascii="Times New Roman" w:hAnsi="Times New Roman"/>
                <w:sz w:val="22"/>
                <w:szCs w:val="22"/>
              </w:rPr>
              <w:fldChar w:fldCharType="begin">
                <w:ffData>
                  <w:name w:val=""/>
                  <w:enabled/>
                  <w:calcOnExit w:val="0"/>
                  <w:textInput>
                    <w:maxLength w:val="2"/>
                  </w:textInput>
                </w:ffData>
              </w:fldChar>
            </w:r>
            <w:r w:rsidRPr="00D615C1">
              <w:rPr>
                <w:rFonts w:ascii="Times New Roman" w:hAnsi="Times New Roman"/>
                <w:sz w:val="22"/>
                <w:szCs w:val="22"/>
              </w:rPr>
              <w:instrText xml:space="preserve"> FORMTEXT </w:instrText>
            </w:r>
            <w:r w:rsidRPr="00D615C1">
              <w:rPr>
                <w:rFonts w:ascii="Times New Roman" w:hAnsi="Times New Roman"/>
                <w:sz w:val="22"/>
                <w:szCs w:val="22"/>
              </w:rPr>
            </w:r>
            <w:r w:rsidRPr="00D615C1">
              <w:rPr>
                <w:rFonts w:ascii="Times New Roman" w:hAnsi="Times New Roman"/>
                <w:sz w:val="22"/>
                <w:szCs w:val="22"/>
              </w:rPr>
              <w:fldChar w:fldCharType="separate"/>
            </w:r>
            <w:r w:rsidRPr="00D615C1">
              <w:rPr>
                <w:rFonts w:ascii="Times New Roman" w:hAnsi="Times New Roman"/>
                <w:noProof/>
                <w:sz w:val="22"/>
                <w:szCs w:val="22"/>
              </w:rPr>
              <w:t> </w:t>
            </w:r>
            <w:r w:rsidRPr="00D615C1">
              <w:rPr>
                <w:rFonts w:ascii="Times New Roman" w:hAnsi="Times New Roman"/>
                <w:noProof/>
                <w:sz w:val="22"/>
                <w:szCs w:val="22"/>
              </w:rPr>
              <w:t> </w:t>
            </w:r>
            <w:r w:rsidRPr="00D615C1">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D931B4C"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26031BCA" w14:textId="77777777" w:rsidTr="008D497D">
        <w:tc>
          <w:tcPr>
            <w:tcW w:w="8406" w:type="dxa"/>
            <w:gridSpan w:val="7"/>
            <w:tcBorders>
              <w:top w:val="single" w:sz="4" w:space="0" w:color="auto"/>
              <w:bottom w:val="single" w:sz="4" w:space="0" w:color="auto"/>
            </w:tcBorders>
          </w:tcPr>
          <w:p w14:paraId="6B5419DB"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57.33(5)  SLEEPING ARRANGEMENTS – BEDROOM CAPACITY</w:t>
            </w:r>
            <w:r>
              <w:rPr>
                <w:rFonts w:cs="Arial"/>
                <w:sz w:val="18"/>
                <w:szCs w:val="18"/>
              </w:rPr>
              <w:t xml:space="preserve">  No more than 4 residents shall occupy any bedroom.  For a group home initially licensed after January 1, 2006, no more than 2 residents shall occupy a bedroom.</w:t>
            </w:r>
          </w:p>
        </w:tc>
        <w:tc>
          <w:tcPr>
            <w:tcW w:w="540" w:type="dxa"/>
            <w:gridSpan w:val="2"/>
            <w:tcBorders>
              <w:top w:val="single" w:sz="4" w:space="0" w:color="auto"/>
              <w:bottom w:val="single" w:sz="4" w:space="0" w:color="auto"/>
            </w:tcBorders>
            <w:shd w:val="clear" w:color="auto" w:fill="auto"/>
          </w:tcPr>
          <w:p w14:paraId="1470E6B0" w14:textId="77777777" w:rsidR="00543961" w:rsidRDefault="00543961" w:rsidP="00543961">
            <w:r w:rsidRPr="00D615C1">
              <w:rPr>
                <w:rFonts w:ascii="Times New Roman" w:hAnsi="Times New Roman"/>
                <w:sz w:val="22"/>
                <w:szCs w:val="22"/>
              </w:rPr>
              <w:fldChar w:fldCharType="begin">
                <w:ffData>
                  <w:name w:val=""/>
                  <w:enabled/>
                  <w:calcOnExit w:val="0"/>
                  <w:textInput>
                    <w:maxLength w:val="2"/>
                  </w:textInput>
                </w:ffData>
              </w:fldChar>
            </w:r>
            <w:r w:rsidRPr="00D615C1">
              <w:rPr>
                <w:rFonts w:ascii="Times New Roman" w:hAnsi="Times New Roman"/>
                <w:sz w:val="22"/>
                <w:szCs w:val="22"/>
              </w:rPr>
              <w:instrText xml:space="preserve"> FORMTEXT </w:instrText>
            </w:r>
            <w:r w:rsidRPr="00D615C1">
              <w:rPr>
                <w:rFonts w:ascii="Times New Roman" w:hAnsi="Times New Roman"/>
                <w:sz w:val="22"/>
                <w:szCs w:val="22"/>
              </w:rPr>
            </w:r>
            <w:r w:rsidRPr="00D615C1">
              <w:rPr>
                <w:rFonts w:ascii="Times New Roman" w:hAnsi="Times New Roman"/>
                <w:sz w:val="22"/>
                <w:szCs w:val="22"/>
              </w:rPr>
              <w:fldChar w:fldCharType="separate"/>
            </w:r>
            <w:r w:rsidRPr="00D615C1">
              <w:rPr>
                <w:rFonts w:ascii="Times New Roman" w:hAnsi="Times New Roman"/>
                <w:noProof/>
                <w:sz w:val="22"/>
                <w:szCs w:val="22"/>
              </w:rPr>
              <w:t> </w:t>
            </w:r>
            <w:r w:rsidRPr="00D615C1">
              <w:rPr>
                <w:rFonts w:ascii="Times New Roman" w:hAnsi="Times New Roman"/>
                <w:noProof/>
                <w:sz w:val="22"/>
                <w:szCs w:val="22"/>
              </w:rPr>
              <w:t> </w:t>
            </w:r>
            <w:r w:rsidRPr="00D615C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91408D4" w14:textId="77777777" w:rsidR="00543961" w:rsidRDefault="00543961" w:rsidP="00543961">
            <w:r w:rsidRPr="00D615C1">
              <w:rPr>
                <w:rFonts w:ascii="Times New Roman" w:hAnsi="Times New Roman"/>
                <w:sz w:val="22"/>
                <w:szCs w:val="22"/>
              </w:rPr>
              <w:fldChar w:fldCharType="begin">
                <w:ffData>
                  <w:name w:val=""/>
                  <w:enabled/>
                  <w:calcOnExit w:val="0"/>
                  <w:textInput>
                    <w:maxLength w:val="2"/>
                  </w:textInput>
                </w:ffData>
              </w:fldChar>
            </w:r>
            <w:r w:rsidRPr="00D615C1">
              <w:rPr>
                <w:rFonts w:ascii="Times New Roman" w:hAnsi="Times New Roman"/>
                <w:sz w:val="22"/>
                <w:szCs w:val="22"/>
              </w:rPr>
              <w:instrText xml:space="preserve"> FORMTEXT </w:instrText>
            </w:r>
            <w:r w:rsidRPr="00D615C1">
              <w:rPr>
                <w:rFonts w:ascii="Times New Roman" w:hAnsi="Times New Roman"/>
                <w:sz w:val="22"/>
                <w:szCs w:val="22"/>
              </w:rPr>
            </w:r>
            <w:r w:rsidRPr="00D615C1">
              <w:rPr>
                <w:rFonts w:ascii="Times New Roman" w:hAnsi="Times New Roman"/>
                <w:sz w:val="22"/>
                <w:szCs w:val="22"/>
              </w:rPr>
              <w:fldChar w:fldCharType="separate"/>
            </w:r>
            <w:r w:rsidRPr="00D615C1">
              <w:rPr>
                <w:rFonts w:ascii="Times New Roman" w:hAnsi="Times New Roman"/>
                <w:noProof/>
                <w:sz w:val="22"/>
                <w:szCs w:val="22"/>
              </w:rPr>
              <w:t> </w:t>
            </w:r>
            <w:r w:rsidRPr="00D615C1">
              <w:rPr>
                <w:rFonts w:ascii="Times New Roman" w:hAnsi="Times New Roman"/>
                <w:noProof/>
                <w:sz w:val="22"/>
                <w:szCs w:val="22"/>
              </w:rPr>
              <w:t> </w:t>
            </w:r>
            <w:r w:rsidRPr="00D615C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0A398FD" w14:textId="77777777" w:rsidR="00543961" w:rsidRDefault="00543961" w:rsidP="00543961">
            <w:r w:rsidRPr="00D615C1">
              <w:rPr>
                <w:rFonts w:ascii="Times New Roman" w:hAnsi="Times New Roman"/>
                <w:sz w:val="22"/>
                <w:szCs w:val="22"/>
              </w:rPr>
              <w:fldChar w:fldCharType="begin">
                <w:ffData>
                  <w:name w:val=""/>
                  <w:enabled/>
                  <w:calcOnExit w:val="0"/>
                  <w:textInput>
                    <w:maxLength w:val="2"/>
                  </w:textInput>
                </w:ffData>
              </w:fldChar>
            </w:r>
            <w:r w:rsidRPr="00D615C1">
              <w:rPr>
                <w:rFonts w:ascii="Times New Roman" w:hAnsi="Times New Roman"/>
                <w:sz w:val="22"/>
                <w:szCs w:val="22"/>
              </w:rPr>
              <w:instrText xml:space="preserve"> FORMTEXT </w:instrText>
            </w:r>
            <w:r w:rsidRPr="00D615C1">
              <w:rPr>
                <w:rFonts w:ascii="Times New Roman" w:hAnsi="Times New Roman"/>
                <w:sz w:val="22"/>
                <w:szCs w:val="22"/>
              </w:rPr>
            </w:r>
            <w:r w:rsidRPr="00D615C1">
              <w:rPr>
                <w:rFonts w:ascii="Times New Roman" w:hAnsi="Times New Roman"/>
                <w:sz w:val="22"/>
                <w:szCs w:val="22"/>
              </w:rPr>
              <w:fldChar w:fldCharType="separate"/>
            </w:r>
            <w:r w:rsidRPr="00D615C1">
              <w:rPr>
                <w:rFonts w:ascii="Times New Roman" w:hAnsi="Times New Roman"/>
                <w:noProof/>
                <w:sz w:val="22"/>
                <w:szCs w:val="22"/>
              </w:rPr>
              <w:t> </w:t>
            </w:r>
            <w:r w:rsidRPr="00D615C1">
              <w:rPr>
                <w:rFonts w:ascii="Times New Roman" w:hAnsi="Times New Roman"/>
                <w:noProof/>
                <w:sz w:val="22"/>
                <w:szCs w:val="22"/>
              </w:rPr>
              <w:t> </w:t>
            </w:r>
            <w:r w:rsidRPr="00D615C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3BE375D" w14:textId="77777777" w:rsidR="00543961" w:rsidRDefault="00543961" w:rsidP="00543961">
            <w:r w:rsidRPr="00D615C1">
              <w:rPr>
                <w:rFonts w:ascii="Times New Roman" w:hAnsi="Times New Roman"/>
                <w:sz w:val="22"/>
                <w:szCs w:val="22"/>
              </w:rPr>
              <w:fldChar w:fldCharType="begin">
                <w:ffData>
                  <w:name w:val=""/>
                  <w:enabled/>
                  <w:calcOnExit w:val="0"/>
                  <w:textInput>
                    <w:maxLength w:val="2"/>
                  </w:textInput>
                </w:ffData>
              </w:fldChar>
            </w:r>
            <w:r w:rsidRPr="00D615C1">
              <w:rPr>
                <w:rFonts w:ascii="Times New Roman" w:hAnsi="Times New Roman"/>
                <w:sz w:val="22"/>
                <w:szCs w:val="22"/>
              </w:rPr>
              <w:instrText xml:space="preserve"> FORMTEXT </w:instrText>
            </w:r>
            <w:r w:rsidRPr="00D615C1">
              <w:rPr>
                <w:rFonts w:ascii="Times New Roman" w:hAnsi="Times New Roman"/>
                <w:sz w:val="22"/>
                <w:szCs w:val="22"/>
              </w:rPr>
            </w:r>
            <w:r w:rsidRPr="00D615C1">
              <w:rPr>
                <w:rFonts w:ascii="Times New Roman" w:hAnsi="Times New Roman"/>
                <w:sz w:val="22"/>
                <w:szCs w:val="22"/>
              </w:rPr>
              <w:fldChar w:fldCharType="separate"/>
            </w:r>
            <w:r w:rsidRPr="00D615C1">
              <w:rPr>
                <w:rFonts w:ascii="Times New Roman" w:hAnsi="Times New Roman"/>
                <w:noProof/>
                <w:sz w:val="22"/>
                <w:szCs w:val="22"/>
              </w:rPr>
              <w:t> </w:t>
            </w:r>
            <w:r w:rsidRPr="00D615C1">
              <w:rPr>
                <w:rFonts w:ascii="Times New Roman" w:hAnsi="Times New Roman"/>
                <w:noProof/>
                <w:sz w:val="22"/>
                <w:szCs w:val="22"/>
              </w:rPr>
              <w:t> </w:t>
            </w:r>
            <w:r w:rsidRPr="00D615C1">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35EC6F2"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57FE6F05" w14:textId="77777777" w:rsidTr="008D497D">
        <w:tc>
          <w:tcPr>
            <w:tcW w:w="8406" w:type="dxa"/>
            <w:gridSpan w:val="7"/>
            <w:tcBorders>
              <w:top w:val="single" w:sz="4" w:space="0" w:color="auto"/>
              <w:bottom w:val="single" w:sz="4" w:space="0" w:color="auto"/>
            </w:tcBorders>
          </w:tcPr>
          <w:p w14:paraId="604DE11C"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57.33(6)  SLEEPING ARRANGEMENTS – RESIDENT BEDROOM</w:t>
            </w:r>
            <w:r>
              <w:rPr>
                <w:rFonts w:cs="Arial"/>
                <w:sz w:val="18"/>
                <w:szCs w:val="18"/>
              </w:rPr>
              <w:t xml:space="preserve">  A room that others must pass through to get to another part of the group home shall not be used as a bedroom for a resident.</w:t>
            </w:r>
          </w:p>
        </w:tc>
        <w:tc>
          <w:tcPr>
            <w:tcW w:w="540" w:type="dxa"/>
            <w:gridSpan w:val="2"/>
            <w:tcBorders>
              <w:top w:val="single" w:sz="4" w:space="0" w:color="auto"/>
              <w:bottom w:val="single" w:sz="4" w:space="0" w:color="auto"/>
            </w:tcBorders>
            <w:shd w:val="clear" w:color="auto" w:fill="auto"/>
          </w:tcPr>
          <w:p w14:paraId="26C1C903" w14:textId="77777777" w:rsidR="00543961" w:rsidRDefault="00543961" w:rsidP="00543961">
            <w:r w:rsidRPr="00D615C1">
              <w:rPr>
                <w:rFonts w:ascii="Times New Roman" w:hAnsi="Times New Roman"/>
                <w:sz w:val="22"/>
                <w:szCs w:val="22"/>
              </w:rPr>
              <w:fldChar w:fldCharType="begin">
                <w:ffData>
                  <w:name w:val=""/>
                  <w:enabled/>
                  <w:calcOnExit w:val="0"/>
                  <w:textInput>
                    <w:maxLength w:val="2"/>
                  </w:textInput>
                </w:ffData>
              </w:fldChar>
            </w:r>
            <w:r w:rsidRPr="00D615C1">
              <w:rPr>
                <w:rFonts w:ascii="Times New Roman" w:hAnsi="Times New Roman"/>
                <w:sz w:val="22"/>
                <w:szCs w:val="22"/>
              </w:rPr>
              <w:instrText xml:space="preserve"> FORMTEXT </w:instrText>
            </w:r>
            <w:r w:rsidRPr="00D615C1">
              <w:rPr>
                <w:rFonts w:ascii="Times New Roman" w:hAnsi="Times New Roman"/>
                <w:sz w:val="22"/>
                <w:szCs w:val="22"/>
              </w:rPr>
            </w:r>
            <w:r w:rsidRPr="00D615C1">
              <w:rPr>
                <w:rFonts w:ascii="Times New Roman" w:hAnsi="Times New Roman"/>
                <w:sz w:val="22"/>
                <w:szCs w:val="22"/>
              </w:rPr>
              <w:fldChar w:fldCharType="separate"/>
            </w:r>
            <w:r w:rsidRPr="00D615C1">
              <w:rPr>
                <w:rFonts w:ascii="Times New Roman" w:hAnsi="Times New Roman"/>
                <w:noProof/>
                <w:sz w:val="22"/>
                <w:szCs w:val="22"/>
              </w:rPr>
              <w:t> </w:t>
            </w:r>
            <w:r w:rsidRPr="00D615C1">
              <w:rPr>
                <w:rFonts w:ascii="Times New Roman" w:hAnsi="Times New Roman"/>
                <w:noProof/>
                <w:sz w:val="22"/>
                <w:szCs w:val="22"/>
              </w:rPr>
              <w:t> </w:t>
            </w:r>
            <w:r w:rsidRPr="00D615C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D9F973A" w14:textId="77777777" w:rsidR="00543961" w:rsidRDefault="00543961" w:rsidP="00543961">
            <w:r w:rsidRPr="00D615C1">
              <w:rPr>
                <w:rFonts w:ascii="Times New Roman" w:hAnsi="Times New Roman"/>
                <w:sz w:val="22"/>
                <w:szCs w:val="22"/>
              </w:rPr>
              <w:fldChar w:fldCharType="begin">
                <w:ffData>
                  <w:name w:val=""/>
                  <w:enabled/>
                  <w:calcOnExit w:val="0"/>
                  <w:textInput>
                    <w:maxLength w:val="2"/>
                  </w:textInput>
                </w:ffData>
              </w:fldChar>
            </w:r>
            <w:r w:rsidRPr="00D615C1">
              <w:rPr>
                <w:rFonts w:ascii="Times New Roman" w:hAnsi="Times New Roman"/>
                <w:sz w:val="22"/>
                <w:szCs w:val="22"/>
              </w:rPr>
              <w:instrText xml:space="preserve"> FORMTEXT </w:instrText>
            </w:r>
            <w:r w:rsidRPr="00D615C1">
              <w:rPr>
                <w:rFonts w:ascii="Times New Roman" w:hAnsi="Times New Roman"/>
                <w:sz w:val="22"/>
                <w:szCs w:val="22"/>
              </w:rPr>
            </w:r>
            <w:r w:rsidRPr="00D615C1">
              <w:rPr>
                <w:rFonts w:ascii="Times New Roman" w:hAnsi="Times New Roman"/>
                <w:sz w:val="22"/>
                <w:szCs w:val="22"/>
              </w:rPr>
              <w:fldChar w:fldCharType="separate"/>
            </w:r>
            <w:r w:rsidRPr="00D615C1">
              <w:rPr>
                <w:rFonts w:ascii="Times New Roman" w:hAnsi="Times New Roman"/>
                <w:noProof/>
                <w:sz w:val="22"/>
                <w:szCs w:val="22"/>
              </w:rPr>
              <w:t> </w:t>
            </w:r>
            <w:r w:rsidRPr="00D615C1">
              <w:rPr>
                <w:rFonts w:ascii="Times New Roman" w:hAnsi="Times New Roman"/>
                <w:noProof/>
                <w:sz w:val="22"/>
                <w:szCs w:val="22"/>
              </w:rPr>
              <w:t> </w:t>
            </w:r>
            <w:r w:rsidRPr="00D615C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E7980BC" w14:textId="77777777" w:rsidR="00543961" w:rsidRDefault="00543961" w:rsidP="00543961">
            <w:r w:rsidRPr="00D615C1">
              <w:rPr>
                <w:rFonts w:ascii="Times New Roman" w:hAnsi="Times New Roman"/>
                <w:sz w:val="22"/>
                <w:szCs w:val="22"/>
              </w:rPr>
              <w:fldChar w:fldCharType="begin">
                <w:ffData>
                  <w:name w:val=""/>
                  <w:enabled/>
                  <w:calcOnExit w:val="0"/>
                  <w:textInput>
                    <w:maxLength w:val="2"/>
                  </w:textInput>
                </w:ffData>
              </w:fldChar>
            </w:r>
            <w:r w:rsidRPr="00D615C1">
              <w:rPr>
                <w:rFonts w:ascii="Times New Roman" w:hAnsi="Times New Roman"/>
                <w:sz w:val="22"/>
                <w:szCs w:val="22"/>
              </w:rPr>
              <w:instrText xml:space="preserve"> FORMTEXT </w:instrText>
            </w:r>
            <w:r w:rsidRPr="00D615C1">
              <w:rPr>
                <w:rFonts w:ascii="Times New Roman" w:hAnsi="Times New Roman"/>
                <w:sz w:val="22"/>
                <w:szCs w:val="22"/>
              </w:rPr>
            </w:r>
            <w:r w:rsidRPr="00D615C1">
              <w:rPr>
                <w:rFonts w:ascii="Times New Roman" w:hAnsi="Times New Roman"/>
                <w:sz w:val="22"/>
                <w:szCs w:val="22"/>
              </w:rPr>
              <w:fldChar w:fldCharType="separate"/>
            </w:r>
            <w:r w:rsidRPr="00D615C1">
              <w:rPr>
                <w:rFonts w:ascii="Times New Roman" w:hAnsi="Times New Roman"/>
                <w:noProof/>
                <w:sz w:val="22"/>
                <w:szCs w:val="22"/>
              </w:rPr>
              <w:t> </w:t>
            </w:r>
            <w:r w:rsidRPr="00D615C1">
              <w:rPr>
                <w:rFonts w:ascii="Times New Roman" w:hAnsi="Times New Roman"/>
                <w:noProof/>
                <w:sz w:val="22"/>
                <w:szCs w:val="22"/>
              </w:rPr>
              <w:t> </w:t>
            </w:r>
            <w:r w:rsidRPr="00D615C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FB1AAAC" w14:textId="77777777" w:rsidR="00543961" w:rsidRDefault="00543961" w:rsidP="00543961">
            <w:r w:rsidRPr="00D615C1">
              <w:rPr>
                <w:rFonts w:ascii="Times New Roman" w:hAnsi="Times New Roman"/>
                <w:sz w:val="22"/>
                <w:szCs w:val="22"/>
              </w:rPr>
              <w:fldChar w:fldCharType="begin">
                <w:ffData>
                  <w:name w:val=""/>
                  <w:enabled/>
                  <w:calcOnExit w:val="0"/>
                  <w:textInput>
                    <w:maxLength w:val="2"/>
                  </w:textInput>
                </w:ffData>
              </w:fldChar>
            </w:r>
            <w:r w:rsidRPr="00D615C1">
              <w:rPr>
                <w:rFonts w:ascii="Times New Roman" w:hAnsi="Times New Roman"/>
                <w:sz w:val="22"/>
                <w:szCs w:val="22"/>
              </w:rPr>
              <w:instrText xml:space="preserve"> FORMTEXT </w:instrText>
            </w:r>
            <w:r w:rsidRPr="00D615C1">
              <w:rPr>
                <w:rFonts w:ascii="Times New Roman" w:hAnsi="Times New Roman"/>
                <w:sz w:val="22"/>
                <w:szCs w:val="22"/>
              </w:rPr>
            </w:r>
            <w:r w:rsidRPr="00D615C1">
              <w:rPr>
                <w:rFonts w:ascii="Times New Roman" w:hAnsi="Times New Roman"/>
                <w:sz w:val="22"/>
                <w:szCs w:val="22"/>
              </w:rPr>
              <w:fldChar w:fldCharType="separate"/>
            </w:r>
            <w:r w:rsidRPr="00D615C1">
              <w:rPr>
                <w:rFonts w:ascii="Times New Roman" w:hAnsi="Times New Roman"/>
                <w:noProof/>
                <w:sz w:val="22"/>
                <w:szCs w:val="22"/>
              </w:rPr>
              <w:t> </w:t>
            </w:r>
            <w:r w:rsidRPr="00D615C1">
              <w:rPr>
                <w:rFonts w:ascii="Times New Roman" w:hAnsi="Times New Roman"/>
                <w:noProof/>
                <w:sz w:val="22"/>
                <w:szCs w:val="22"/>
              </w:rPr>
              <w:t> </w:t>
            </w:r>
            <w:r w:rsidRPr="00D615C1">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DED69BE"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0065FB10" w14:textId="77777777" w:rsidTr="008D497D">
        <w:tc>
          <w:tcPr>
            <w:tcW w:w="8406" w:type="dxa"/>
            <w:gridSpan w:val="7"/>
            <w:tcBorders>
              <w:top w:val="single" w:sz="4" w:space="0" w:color="auto"/>
              <w:bottom w:val="single" w:sz="4" w:space="0" w:color="auto"/>
            </w:tcBorders>
          </w:tcPr>
          <w:p w14:paraId="56F5FA37"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57.33(7)  SLEEPING ARRANGEMENTS – REQUIREMENTS</w:t>
            </w:r>
            <w:r>
              <w:rPr>
                <w:rFonts w:cs="Arial"/>
                <w:sz w:val="18"/>
                <w:szCs w:val="18"/>
              </w:rPr>
              <w:t xml:space="preserve">  Regular sleeping provisions for residents may not be in any building, apartment, or other structure that is separate from the group home structure or in an unfinished attic, unfinished basement, in a hall or in any other room that is not </w:t>
            </w:r>
            <w:r>
              <w:rPr>
                <w:rFonts w:cs="Arial"/>
                <w:sz w:val="18"/>
                <w:szCs w:val="18"/>
              </w:rPr>
              <w:lastRenderedPageBreak/>
              <w:t>typically used for sleeping purposes.  No household member may be permitted to regularly sleep in any of these areas in order to accommodate a resident.</w:t>
            </w:r>
          </w:p>
        </w:tc>
        <w:tc>
          <w:tcPr>
            <w:tcW w:w="540" w:type="dxa"/>
            <w:gridSpan w:val="2"/>
            <w:tcBorders>
              <w:top w:val="single" w:sz="4" w:space="0" w:color="auto"/>
              <w:bottom w:val="single" w:sz="4" w:space="0" w:color="auto"/>
            </w:tcBorders>
            <w:shd w:val="clear" w:color="auto" w:fill="auto"/>
          </w:tcPr>
          <w:p w14:paraId="358D034C" w14:textId="77777777" w:rsidR="00543961" w:rsidRDefault="00543961" w:rsidP="00543961">
            <w:r w:rsidRPr="004D5E36">
              <w:rPr>
                <w:rFonts w:ascii="Times New Roman" w:hAnsi="Times New Roman"/>
                <w:sz w:val="22"/>
                <w:szCs w:val="22"/>
              </w:rPr>
              <w:lastRenderedPageBreak/>
              <w:fldChar w:fldCharType="begin">
                <w:ffData>
                  <w:name w:val=""/>
                  <w:enabled/>
                  <w:calcOnExit w:val="0"/>
                  <w:textInput>
                    <w:maxLength w:val="2"/>
                  </w:textInput>
                </w:ffData>
              </w:fldChar>
            </w:r>
            <w:r w:rsidRPr="004D5E36">
              <w:rPr>
                <w:rFonts w:ascii="Times New Roman" w:hAnsi="Times New Roman"/>
                <w:sz w:val="22"/>
                <w:szCs w:val="22"/>
              </w:rPr>
              <w:instrText xml:space="preserve"> FORMTEXT </w:instrText>
            </w:r>
            <w:r w:rsidRPr="004D5E36">
              <w:rPr>
                <w:rFonts w:ascii="Times New Roman" w:hAnsi="Times New Roman"/>
                <w:sz w:val="22"/>
                <w:szCs w:val="22"/>
              </w:rPr>
            </w:r>
            <w:r w:rsidRPr="004D5E36">
              <w:rPr>
                <w:rFonts w:ascii="Times New Roman" w:hAnsi="Times New Roman"/>
                <w:sz w:val="22"/>
                <w:szCs w:val="22"/>
              </w:rPr>
              <w:fldChar w:fldCharType="separate"/>
            </w:r>
            <w:r w:rsidRPr="004D5E36">
              <w:rPr>
                <w:rFonts w:ascii="Times New Roman" w:hAnsi="Times New Roman"/>
                <w:noProof/>
                <w:sz w:val="22"/>
                <w:szCs w:val="22"/>
              </w:rPr>
              <w:t> </w:t>
            </w:r>
            <w:r w:rsidRPr="004D5E36">
              <w:rPr>
                <w:rFonts w:ascii="Times New Roman" w:hAnsi="Times New Roman"/>
                <w:noProof/>
                <w:sz w:val="22"/>
                <w:szCs w:val="22"/>
              </w:rPr>
              <w:t> </w:t>
            </w:r>
            <w:r w:rsidRPr="004D5E3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D4ACF94" w14:textId="77777777" w:rsidR="00543961" w:rsidRDefault="00543961" w:rsidP="00543961">
            <w:r w:rsidRPr="004D5E36">
              <w:rPr>
                <w:rFonts w:ascii="Times New Roman" w:hAnsi="Times New Roman"/>
                <w:sz w:val="22"/>
                <w:szCs w:val="22"/>
              </w:rPr>
              <w:fldChar w:fldCharType="begin">
                <w:ffData>
                  <w:name w:val=""/>
                  <w:enabled/>
                  <w:calcOnExit w:val="0"/>
                  <w:textInput>
                    <w:maxLength w:val="2"/>
                  </w:textInput>
                </w:ffData>
              </w:fldChar>
            </w:r>
            <w:r w:rsidRPr="004D5E36">
              <w:rPr>
                <w:rFonts w:ascii="Times New Roman" w:hAnsi="Times New Roman"/>
                <w:sz w:val="22"/>
                <w:szCs w:val="22"/>
              </w:rPr>
              <w:instrText xml:space="preserve"> FORMTEXT </w:instrText>
            </w:r>
            <w:r w:rsidRPr="004D5E36">
              <w:rPr>
                <w:rFonts w:ascii="Times New Roman" w:hAnsi="Times New Roman"/>
                <w:sz w:val="22"/>
                <w:szCs w:val="22"/>
              </w:rPr>
            </w:r>
            <w:r w:rsidRPr="004D5E36">
              <w:rPr>
                <w:rFonts w:ascii="Times New Roman" w:hAnsi="Times New Roman"/>
                <w:sz w:val="22"/>
                <w:szCs w:val="22"/>
              </w:rPr>
              <w:fldChar w:fldCharType="separate"/>
            </w:r>
            <w:r w:rsidRPr="004D5E36">
              <w:rPr>
                <w:rFonts w:ascii="Times New Roman" w:hAnsi="Times New Roman"/>
                <w:noProof/>
                <w:sz w:val="22"/>
                <w:szCs w:val="22"/>
              </w:rPr>
              <w:t> </w:t>
            </w:r>
            <w:r w:rsidRPr="004D5E36">
              <w:rPr>
                <w:rFonts w:ascii="Times New Roman" w:hAnsi="Times New Roman"/>
                <w:noProof/>
                <w:sz w:val="22"/>
                <w:szCs w:val="22"/>
              </w:rPr>
              <w:t> </w:t>
            </w:r>
            <w:r w:rsidRPr="004D5E3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A0A61B7" w14:textId="77777777" w:rsidR="00543961" w:rsidRDefault="00543961" w:rsidP="00543961">
            <w:r w:rsidRPr="004D5E36">
              <w:rPr>
                <w:rFonts w:ascii="Times New Roman" w:hAnsi="Times New Roman"/>
                <w:sz w:val="22"/>
                <w:szCs w:val="22"/>
              </w:rPr>
              <w:fldChar w:fldCharType="begin">
                <w:ffData>
                  <w:name w:val=""/>
                  <w:enabled/>
                  <w:calcOnExit w:val="0"/>
                  <w:textInput>
                    <w:maxLength w:val="2"/>
                  </w:textInput>
                </w:ffData>
              </w:fldChar>
            </w:r>
            <w:r w:rsidRPr="004D5E36">
              <w:rPr>
                <w:rFonts w:ascii="Times New Roman" w:hAnsi="Times New Roman"/>
                <w:sz w:val="22"/>
                <w:szCs w:val="22"/>
              </w:rPr>
              <w:instrText xml:space="preserve"> FORMTEXT </w:instrText>
            </w:r>
            <w:r w:rsidRPr="004D5E36">
              <w:rPr>
                <w:rFonts w:ascii="Times New Roman" w:hAnsi="Times New Roman"/>
                <w:sz w:val="22"/>
                <w:szCs w:val="22"/>
              </w:rPr>
            </w:r>
            <w:r w:rsidRPr="004D5E36">
              <w:rPr>
                <w:rFonts w:ascii="Times New Roman" w:hAnsi="Times New Roman"/>
                <w:sz w:val="22"/>
                <w:szCs w:val="22"/>
              </w:rPr>
              <w:fldChar w:fldCharType="separate"/>
            </w:r>
            <w:r w:rsidRPr="004D5E36">
              <w:rPr>
                <w:rFonts w:ascii="Times New Roman" w:hAnsi="Times New Roman"/>
                <w:noProof/>
                <w:sz w:val="22"/>
                <w:szCs w:val="22"/>
              </w:rPr>
              <w:t> </w:t>
            </w:r>
            <w:r w:rsidRPr="004D5E36">
              <w:rPr>
                <w:rFonts w:ascii="Times New Roman" w:hAnsi="Times New Roman"/>
                <w:noProof/>
                <w:sz w:val="22"/>
                <w:szCs w:val="22"/>
              </w:rPr>
              <w:t> </w:t>
            </w:r>
            <w:r w:rsidRPr="004D5E3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15CCA5F" w14:textId="77777777" w:rsidR="00543961" w:rsidRDefault="00543961" w:rsidP="00543961">
            <w:r w:rsidRPr="004D5E36">
              <w:rPr>
                <w:rFonts w:ascii="Times New Roman" w:hAnsi="Times New Roman"/>
                <w:sz w:val="22"/>
                <w:szCs w:val="22"/>
              </w:rPr>
              <w:fldChar w:fldCharType="begin">
                <w:ffData>
                  <w:name w:val=""/>
                  <w:enabled/>
                  <w:calcOnExit w:val="0"/>
                  <w:textInput>
                    <w:maxLength w:val="2"/>
                  </w:textInput>
                </w:ffData>
              </w:fldChar>
            </w:r>
            <w:r w:rsidRPr="004D5E36">
              <w:rPr>
                <w:rFonts w:ascii="Times New Roman" w:hAnsi="Times New Roman"/>
                <w:sz w:val="22"/>
                <w:szCs w:val="22"/>
              </w:rPr>
              <w:instrText xml:space="preserve"> FORMTEXT </w:instrText>
            </w:r>
            <w:r w:rsidRPr="004D5E36">
              <w:rPr>
                <w:rFonts w:ascii="Times New Roman" w:hAnsi="Times New Roman"/>
                <w:sz w:val="22"/>
                <w:szCs w:val="22"/>
              </w:rPr>
            </w:r>
            <w:r w:rsidRPr="004D5E36">
              <w:rPr>
                <w:rFonts w:ascii="Times New Roman" w:hAnsi="Times New Roman"/>
                <w:sz w:val="22"/>
                <w:szCs w:val="22"/>
              </w:rPr>
              <w:fldChar w:fldCharType="separate"/>
            </w:r>
            <w:r w:rsidRPr="004D5E36">
              <w:rPr>
                <w:rFonts w:ascii="Times New Roman" w:hAnsi="Times New Roman"/>
                <w:noProof/>
                <w:sz w:val="22"/>
                <w:szCs w:val="22"/>
              </w:rPr>
              <w:t> </w:t>
            </w:r>
            <w:r w:rsidRPr="004D5E36">
              <w:rPr>
                <w:rFonts w:ascii="Times New Roman" w:hAnsi="Times New Roman"/>
                <w:noProof/>
                <w:sz w:val="22"/>
                <w:szCs w:val="22"/>
              </w:rPr>
              <w:t> </w:t>
            </w:r>
            <w:r w:rsidRPr="004D5E3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FCC6C5D"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18A69294" w14:textId="77777777" w:rsidTr="008D497D">
        <w:tc>
          <w:tcPr>
            <w:tcW w:w="8406" w:type="dxa"/>
            <w:gridSpan w:val="7"/>
            <w:tcBorders>
              <w:top w:val="single" w:sz="4" w:space="0" w:color="auto"/>
              <w:bottom w:val="single" w:sz="4" w:space="0" w:color="auto"/>
            </w:tcBorders>
          </w:tcPr>
          <w:p w14:paraId="635D4F08" w14:textId="77777777" w:rsidR="00543961" w:rsidRDefault="00543961" w:rsidP="00543961">
            <w:pPr>
              <w:spacing w:before="40" w:after="40"/>
              <w:ind w:left="60" w:firstLine="4"/>
              <w:rPr>
                <w:rFonts w:cs="Arial"/>
                <w:sz w:val="18"/>
                <w:szCs w:val="18"/>
              </w:rPr>
            </w:pPr>
            <w:r>
              <w:rPr>
                <w:rFonts w:cs="Arial"/>
                <w:b/>
                <w:sz w:val="18"/>
                <w:szCs w:val="18"/>
              </w:rPr>
              <w:t>57.34  NON-AMBULATORY RESIDENTS</w:t>
            </w:r>
            <w:r>
              <w:rPr>
                <w:rFonts w:cs="Arial"/>
                <w:sz w:val="18"/>
                <w:szCs w:val="18"/>
              </w:rPr>
              <w:t xml:space="preserve">  The licensee shall ensure that non-ambulatory residents receive care and services according to that resident’s treatment plan.</w:t>
            </w:r>
          </w:p>
        </w:tc>
        <w:tc>
          <w:tcPr>
            <w:tcW w:w="540" w:type="dxa"/>
            <w:gridSpan w:val="2"/>
            <w:tcBorders>
              <w:top w:val="single" w:sz="4" w:space="0" w:color="auto"/>
              <w:bottom w:val="single" w:sz="4" w:space="0" w:color="auto"/>
            </w:tcBorders>
            <w:shd w:val="clear" w:color="auto" w:fill="auto"/>
          </w:tcPr>
          <w:p w14:paraId="0DADC4EC" w14:textId="77777777" w:rsidR="00543961" w:rsidRDefault="00543961" w:rsidP="00543961">
            <w:r w:rsidRPr="004D5E36">
              <w:rPr>
                <w:rFonts w:ascii="Times New Roman" w:hAnsi="Times New Roman"/>
                <w:sz w:val="22"/>
                <w:szCs w:val="22"/>
              </w:rPr>
              <w:fldChar w:fldCharType="begin">
                <w:ffData>
                  <w:name w:val=""/>
                  <w:enabled/>
                  <w:calcOnExit w:val="0"/>
                  <w:textInput>
                    <w:maxLength w:val="2"/>
                  </w:textInput>
                </w:ffData>
              </w:fldChar>
            </w:r>
            <w:r w:rsidRPr="004D5E36">
              <w:rPr>
                <w:rFonts w:ascii="Times New Roman" w:hAnsi="Times New Roman"/>
                <w:sz w:val="22"/>
                <w:szCs w:val="22"/>
              </w:rPr>
              <w:instrText xml:space="preserve"> FORMTEXT </w:instrText>
            </w:r>
            <w:r w:rsidRPr="004D5E36">
              <w:rPr>
                <w:rFonts w:ascii="Times New Roman" w:hAnsi="Times New Roman"/>
                <w:sz w:val="22"/>
                <w:szCs w:val="22"/>
              </w:rPr>
            </w:r>
            <w:r w:rsidRPr="004D5E36">
              <w:rPr>
                <w:rFonts w:ascii="Times New Roman" w:hAnsi="Times New Roman"/>
                <w:sz w:val="22"/>
                <w:szCs w:val="22"/>
              </w:rPr>
              <w:fldChar w:fldCharType="separate"/>
            </w:r>
            <w:r w:rsidRPr="004D5E36">
              <w:rPr>
                <w:rFonts w:ascii="Times New Roman" w:hAnsi="Times New Roman"/>
                <w:noProof/>
                <w:sz w:val="22"/>
                <w:szCs w:val="22"/>
              </w:rPr>
              <w:t> </w:t>
            </w:r>
            <w:r w:rsidRPr="004D5E36">
              <w:rPr>
                <w:rFonts w:ascii="Times New Roman" w:hAnsi="Times New Roman"/>
                <w:noProof/>
                <w:sz w:val="22"/>
                <w:szCs w:val="22"/>
              </w:rPr>
              <w:t> </w:t>
            </w:r>
            <w:r w:rsidRPr="004D5E3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F738E76" w14:textId="77777777" w:rsidR="00543961" w:rsidRDefault="00543961" w:rsidP="00543961">
            <w:r w:rsidRPr="004D5E36">
              <w:rPr>
                <w:rFonts w:ascii="Times New Roman" w:hAnsi="Times New Roman"/>
                <w:sz w:val="22"/>
                <w:szCs w:val="22"/>
              </w:rPr>
              <w:fldChar w:fldCharType="begin">
                <w:ffData>
                  <w:name w:val=""/>
                  <w:enabled/>
                  <w:calcOnExit w:val="0"/>
                  <w:textInput>
                    <w:maxLength w:val="2"/>
                  </w:textInput>
                </w:ffData>
              </w:fldChar>
            </w:r>
            <w:r w:rsidRPr="004D5E36">
              <w:rPr>
                <w:rFonts w:ascii="Times New Roman" w:hAnsi="Times New Roman"/>
                <w:sz w:val="22"/>
                <w:szCs w:val="22"/>
              </w:rPr>
              <w:instrText xml:space="preserve"> FORMTEXT </w:instrText>
            </w:r>
            <w:r w:rsidRPr="004D5E36">
              <w:rPr>
                <w:rFonts w:ascii="Times New Roman" w:hAnsi="Times New Roman"/>
                <w:sz w:val="22"/>
                <w:szCs w:val="22"/>
              </w:rPr>
            </w:r>
            <w:r w:rsidRPr="004D5E36">
              <w:rPr>
                <w:rFonts w:ascii="Times New Roman" w:hAnsi="Times New Roman"/>
                <w:sz w:val="22"/>
                <w:szCs w:val="22"/>
              </w:rPr>
              <w:fldChar w:fldCharType="separate"/>
            </w:r>
            <w:r w:rsidRPr="004D5E36">
              <w:rPr>
                <w:rFonts w:ascii="Times New Roman" w:hAnsi="Times New Roman"/>
                <w:noProof/>
                <w:sz w:val="22"/>
                <w:szCs w:val="22"/>
              </w:rPr>
              <w:t> </w:t>
            </w:r>
            <w:r w:rsidRPr="004D5E36">
              <w:rPr>
                <w:rFonts w:ascii="Times New Roman" w:hAnsi="Times New Roman"/>
                <w:noProof/>
                <w:sz w:val="22"/>
                <w:szCs w:val="22"/>
              </w:rPr>
              <w:t> </w:t>
            </w:r>
            <w:r w:rsidRPr="004D5E3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F2D3B54" w14:textId="77777777" w:rsidR="00543961" w:rsidRDefault="00543961" w:rsidP="00543961">
            <w:r w:rsidRPr="004D5E36">
              <w:rPr>
                <w:rFonts w:ascii="Times New Roman" w:hAnsi="Times New Roman"/>
                <w:sz w:val="22"/>
                <w:szCs w:val="22"/>
              </w:rPr>
              <w:fldChar w:fldCharType="begin">
                <w:ffData>
                  <w:name w:val=""/>
                  <w:enabled/>
                  <w:calcOnExit w:val="0"/>
                  <w:textInput>
                    <w:maxLength w:val="2"/>
                  </w:textInput>
                </w:ffData>
              </w:fldChar>
            </w:r>
            <w:r w:rsidRPr="004D5E36">
              <w:rPr>
                <w:rFonts w:ascii="Times New Roman" w:hAnsi="Times New Roman"/>
                <w:sz w:val="22"/>
                <w:szCs w:val="22"/>
              </w:rPr>
              <w:instrText xml:space="preserve"> FORMTEXT </w:instrText>
            </w:r>
            <w:r w:rsidRPr="004D5E36">
              <w:rPr>
                <w:rFonts w:ascii="Times New Roman" w:hAnsi="Times New Roman"/>
                <w:sz w:val="22"/>
                <w:szCs w:val="22"/>
              </w:rPr>
            </w:r>
            <w:r w:rsidRPr="004D5E36">
              <w:rPr>
                <w:rFonts w:ascii="Times New Roman" w:hAnsi="Times New Roman"/>
                <w:sz w:val="22"/>
                <w:szCs w:val="22"/>
              </w:rPr>
              <w:fldChar w:fldCharType="separate"/>
            </w:r>
            <w:r w:rsidRPr="004D5E36">
              <w:rPr>
                <w:rFonts w:ascii="Times New Roman" w:hAnsi="Times New Roman"/>
                <w:noProof/>
                <w:sz w:val="22"/>
                <w:szCs w:val="22"/>
              </w:rPr>
              <w:t> </w:t>
            </w:r>
            <w:r w:rsidRPr="004D5E36">
              <w:rPr>
                <w:rFonts w:ascii="Times New Roman" w:hAnsi="Times New Roman"/>
                <w:noProof/>
                <w:sz w:val="22"/>
                <w:szCs w:val="22"/>
              </w:rPr>
              <w:t> </w:t>
            </w:r>
            <w:r w:rsidRPr="004D5E3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F0A4C38" w14:textId="77777777" w:rsidR="00543961" w:rsidRDefault="00543961" w:rsidP="00543961">
            <w:r w:rsidRPr="004D5E36">
              <w:rPr>
                <w:rFonts w:ascii="Times New Roman" w:hAnsi="Times New Roman"/>
                <w:sz w:val="22"/>
                <w:szCs w:val="22"/>
              </w:rPr>
              <w:fldChar w:fldCharType="begin">
                <w:ffData>
                  <w:name w:val=""/>
                  <w:enabled/>
                  <w:calcOnExit w:val="0"/>
                  <w:textInput>
                    <w:maxLength w:val="2"/>
                  </w:textInput>
                </w:ffData>
              </w:fldChar>
            </w:r>
            <w:r w:rsidRPr="004D5E36">
              <w:rPr>
                <w:rFonts w:ascii="Times New Roman" w:hAnsi="Times New Roman"/>
                <w:sz w:val="22"/>
                <w:szCs w:val="22"/>
              </w:rPr>
              <w:instrText xml:space="preserve"> FORMTEXT </w:instrText>
            </w:r>
            <w:r w:rsidRPr="004D5E36">
              <w:rPr>
                <w:rFonts w:ascii="Times New Roman" w:hAnsi="Times New Roman"/>
                <w:sz w:val="22"/>
                <w:szCs w:val="22"/>
              </w:rPr>
            </w:r>
            <w:r w:rsidRPr="004D5E36">
              <w:rPr>
                <w:rFonts w:ascii="Times New Roman" w:hAnsi="Times New Roman"/>
                <w:sz w:val="22"/>
                <w:szCs w:val="22"/>
              </w:rPr>
              <w:fldChar w:fldCharType="separate"/>
            </w:r>
            <w:r w:rsidRPr="004D5E36">
              <w:rPr>
                <w:rFonts w:ascii="Times New Roman" w:hAnsi="Times New Roman"/>
                <w:noProof/>
                <w:sz w:val="22"/>
                <w:szCs w:val="22"/>
              </w:rPr>
              <w:t> </w:t>
            </w:r>
            <w:r w:rsidRPr="004D5E36">
              <w:rPr>
                <w:rFonts w:ascii="Times New Roman" w:hAnsi="Times New Roman"/>
                <w:noProof/>
                <w:sz w:val="22"/>
                <w:szCs w:val="22"/>
              </w:rPr>
              <w:t> </w:t>
            </w:r>
            <w:r w:rsidRPr="004D5E3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91AEA97"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18B09490" w14:textId="77777777" w:rsidTr="008D497D">
        <w:tc>
          <w:tcPr>
            <w:tcW w:w="8406" w:type="dxa"/>
            <w:gridSpan w:val="7"/>
            <w:tcBorders>
              <w:top w:val="single" w:sz="4" w:space="0" w:color="auto"/>
              <w:bottom w:val="single" w:sz="4" w:space="0" w:color="auto"/>
            </w:tcBorders>
          </w:tcPr>
          <w:p w14:paraId="4951E4A6" w14:textId="77777777" w:rsidR="00543961" w:rsidRDefault="00543961" w:rsidP="00543961">
            <w:pPr>
              <w:spacing w:before="40" w:after="40"/>
              <w:ind w:left="60" w:firstLine="4"/>
              <w:rPr>
                <w:rFonts w:cs="Arial"/>
                <w:sz w:val="18"/>
                <w:szCs w:val="18"/>
              </w:rPr>
            </w:pPr>
            <w:r>
              <w:rPr>
                <w:rFonts w:cs="Arial"/>
                <w:b/>
                <w:sz w:val="18"/>
                <w:szCs w:val="18"/>
              </w:rPr>
              <w:t>57.35(2)(a)  RESPITE CARE STAFF – QUALIFICATIONS</w:t>
            </w:r>
            <w:r>
              <w:rPr>
                <w:rFonts w:cs="Arial"/>
                <w:sz w:val="18"/>
                <w:szCs w:val="18"/>
              </w:rPr>
              <w:t xml:space="preserve">  Each staff member who provides care for a respite care resident shall have training or work experience related to any specific condition or need of the resident for whom care is provided.  Staff members with no previous training or experience working with the specific condition or need of a respite care resident shall receive at least 8 hours of supervised experience or more if necessary to provide competent care.</w:t>
            </w:r>
          </w:p>
        </w:tc>
        <w:tc>
          <w:tcPr>
            <w:tcW w:w="540" w:type="dxa"/>
            <w:gridSpan w:val="2"/>
            <w:tcBorders>
              <w:top w:val="single" w:sz="4" w:space="0" w:color="auto"/>
              <w:bottom w:val="single" w:sz="4" w:space="0" w:color="auto"/>
            </w:tcBorders>
            <w:shd w:val="clear" w:color="auto" w:fill="auto"/>
          </w:tcPr>
          <w:p w14:paraId="65BD8693" w14:textId="77777777" w:rsidR="00543961" w:rsidRDefault="00543961" w:rsidP="00543961">
            <w:r w:rsidRPr="004D5E36">
              <w:rPr>
                <w:rFonts w:ascii="Times New Roman" w:hAnsi="Times New Roman"/>
                <w:sz w:val="22"/>
                <w:szCs w:val="22"/>
              </w:rPr>
              <w:fldChar w:fldCharType="begin">
                <w:ffData>
                  <w:name w:val=""/>
                  <w:enabled/>
                  <w:calcOnExit w:val="0"/>
                  <w:textInput>
                    <w:maxLength w:val="2"/>
                  </w:textInput>
                </w:ffData>
              </w:fldChar>
            </w:r>
            <w:r w:rsidRPr="004D5E36">
              <w:rPr>
                <w:rFonts w:ascii="Times New Roman" w:hAnsi="Times New Roman"/>
                <w:sz w:val="22"/>
                <w:szCs w:val="22"/>
              </w:rPr>
              <w:instrText xml:space="preserve"> FORMTEXT </w:instrText>
            </w:r>
            <w:r w:rsidRPr="004D5E36">
              <w:rPr>
                <w:rFonts w:ascii="Times New Roman" w:hAnsi="Times New Roman"/>
                <w:sz w:val="22"/>
                <w:szCs w:val="22"/>
              </w:rPr>
            </w:r>
            <w:r w:rsidRPr="004D5E36">
              <w:rPr>
                <w:rFonts w:ascii="Times New Roman" w:hAnsi="Times New Roman"/>
                <w:sz w:val="22"/>
                <w:szCs w:val="22"/>
              </w:rPr>
              <w:fldChar w:fldCharType="separate"/>
            </w:r>
            <w:r w:rsidRPr="004D5E36">
              <w:rPr>
                <w:rFonts w:ascii="Times New Roman" w:hAnsi="Times New Roman"/>
                <w:noProof/>
                <w:sz w:val="22"/>
                <w:szCs w:val="22"/>
              </w:rPr>
              <w:t> </w:t>
            </w:r>
            <w:r w:rsidRPr="004D5E36">
              <w:rPr>
                <w:rFonts w:ascii="Times New Roman" w:hAnsi="Times New Roman"/>
                <w:noProof/>
                <w:sz w:val="22"/>
                <w:szCs w:val="22"/>
              </w:rPr>
              <w:t> </w:t>
            </w:r>
            <w:r w:rsidRPr="004D5E3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E6DB1F7" w14:textId="77777777" w:rsidR="00543961" w:rsidRDefault="00543961" w:rsidP="00543961">
            <w:r w:rsidRPr="004D5E36">
              <w:rPr>
                <w:rFonts w:ascii="Times New Roman" w:hAnsi="Times New Roman"/>
                <w:sz w:val="22"/>
                <w:szCs w:val="22"/>
              </w:rPr>
              <w:fldChar w:fldCharType="begin">
                <w:ffData>
                  <w:name w:val=""/>
                  <w:enabled/>
                  <w:calcOnExit w:val="0"/>
                  <w:textInput>
                    <w:maxLength w:val="2"/>
                  </w:textInput>
                </w:ffData>
              </w:fldChar>
            </w:r>
            <w:r w:rsidRPr="004D5E36">
              <w:rPr>
                <w:rFonts w:ascii="Times New Roman" w:hAnsi="Times New Roman"/>
                <w:sz w:val="22"/>
                <w:szCs w:val="22"/>
              </w:rPr>
              <w:instrText xml:space="preserve"> FORMTEXT </w:instrText>
            </w:r>
            <w:r w:rsidRPr="004D5E36">
              <w:rPr>
                <w:rFonts w:ascii="Times New Roman" w:hAnsi="Times New Roman"/>
                <w:sz w:val="22"/>
                <w:szCs w:val="22"/>
              </w:rPr>
            </w:r>
            <w:r w:rsidRPr="004D5E36">
              <w:rPr>
                <w:rFonts w:ascii="Times New Roman" w:hAnsi="Times New Roman"/>
                <w:sz w:val="22"/>
                <w:szCs w:val="22"/>
              </w:rPr>
              <w:fldChar w:fldCharType="separate"/>
            </w:r>
            <w:r w:rsidRPr="004D5E36">
              <w:rPr>
                <w:rFonts w:ascii="Times New Roman" w:hAnsi="Times New Roman"/>
                <w:noProof/>
                <w:sz w:val="22"/>
                <w:szCs w:val="22"/>
              </w:rPr>
              <w:t> </w:t>
            </w:r>
            <w:r w:rsidRPr="004D5E36">
              <w:rPr>
                <w:rFonts w:ascii="Times New Roman" w:hAnsi="Times New Roman"/>
                <w:noProof/>
                <w:sz w:val="22"/>
                <w:szCs w:val="22"/>
              </w:rPr>
              <w:t> </w:t>
            </w:r>
            <w:r w:rsidRPr="004D5E3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15145D9" w14:textId="77777777" w:rsidR="00543961" w:rsidRDefault="00543961" w:rsidP="00543961">
            <w:r w:rsidRPr="004D5E36">
              <w:rPr>
                <w:rFonts w:ascii="Times New Roman" w:hAnsi="Times New Roman"/>
                <w:sz w:val="22"/>
                <w:szCs w:val="22"/>
              </w:rPr>
              <w:fldChar w:fldCharType="begin">
                <w:ffData>
                  <w:name w:val=""/>
                  <w:enabled/>
                  <w:calcOnExit w:val="0"/>
                  <w:textInput>
                    <w:maxLength w:val="2"/>
                  </w:textInput>
                </w:ffData>
              </w:fldChar>
            </w:r>
            <w:r w:rsidRPr="004D5E36">
              <w:rPr>
                <w:rFonts w:ascii="Times New Roman" w:hAnsi="Times New Roman"/>
                <w:sz w:val="22"/>
                <w:szCs w:val="22"/>
              </w:rPr>
              <w:instrText xml:space="preserve"> FORMTEXT </w:instrText>
            </w:r>
            <w:r w:rsidRPr="004D5E36">
              <w:rPr>
                <w:rFonts w:ascii="Times New Roman" w:hAnsi="Times New Roman"/>
                <w:sz w:val="22"/>
                <w:szCs w:val="22"/>
              </w:rPr>
            </w:r>
            <w:r w:rsidRPr="004D5E36">
              <w:rPr>
                <w:rFonts w:ascii="Times New Roman" w:hAnsi="Times New Roman"/>
                <w:sz w:val="22"/>
                <w:szCs w:val="22"/>
              </w:rPr>
              <w:fldChar w:fldCharType="separate"/>
            </w:r>
            <w:r w:rsidRPr="004D5E36">
              <w:rPr>
                <w:rFonts w:ascii="Times New Roman" w:hAnsi="Times New Roman"/>
                <w:noProof/>
                <w:sz w:val="22"/>
                <w:szCs w:val="22"/>
              </w:rPr>
              <w:t> </w:t>
            </w:r>
            <w:r w:rsidRPr="004D5E36">
              <w:rPr>
                <w:rFonts w:ascii="Times New Roman" w:hAnsi="Times New Roman"/>
                <w:noProof/>
                <w:sz w:val="22"/>
                <w:szCs w:val="22"/>
              </w:rPr>
              <w:t> </w:t>
            </w:r>
            <w:r w:rsidRPr="004D5E3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40C3395" w14:textId="77777777" w:rsidR="00543961" w:rsidRDefault="00543961" w:rsidP="00543961">
            <w:r w:rsidRPr="004D5E36">
              <w:rPr>
                <w:rFonts w:ascii="Times New Roman" w:hAnsi="Times New Roman"/>
                <w:sz w:val="22"/>
                <w:szCs w:val="22"/>
              </w:rPr>
              <w:fldChar w:fldCharType="begin">
                <w:ffData>
                  <w:name w:val=""/>
                  <w:enabled/>
                  <w:calcOnExit w:val="0"/>
                  <w:textInput>
                    <w:maxLength w:val="2"/>
                  </w:textInput>
                </w:ffData>
              </w:fldChar>
            </w:r>
            <w:r w:rsidRPr="004D5E36">
              <w:rPr>
                <w:rFonts w:ascii="Times New Roman" w:hAnsi="Times New Roman"/>
                <w:sz w:val="22"/>
                <w:szCs w:val="22"/>
              </w:rPr>
              <w:instrText xml:space="preserve"> FORMTEXT </w:instrText>
            </w:r>
            <w:r w:rsidRPr="004D5E36">
              <w:rPr>
                <w:rFonts w:ascii="Times New Roman" w:hAnsi="Times New Roman"/>
                <w:sz w:val="22"/>
                <w:szCs w:val="22"/>
              </w:rPr>
            </w:r>
            <w:r w:rsidRPr="004D5E36">
              <w:rPr>
                <w:rFonts w:ascii="Times New Roman" w:hAnsi="Times New Roman"/>
                <w:sz w:val="22"/>
                <w:szCs w:val="22"/>
              </w:rPr>
              <w:fldChar w:fldCharType="separate"/>
            </w:r>
            <w:r w:rsidRPr="004D5E36">
              <w:rPr>
                <w:rFonts w:ascii="Times New Roman" w:hAnsi="Times New Roman"/>
                <w:noProof/>
                <w:sz w:val="22"/>
                <w:szCs w:val="22"/>
              </w:rPr>
              <w:t> </w:t>
            </w:r>
            <w:r w:rsidRPr="004D5E36">
              <w:rPr>
                <w:rFonts w:ascii="Times New Roman" w:hAnsi="Times New Roman"/>
                <w:noProof/>
                <w:sz w:val="22"/>
                <w:szCs w:val="22"/>
              </w:rPr>
              <w:t> </w:t>
            </w:r>
            <w:r w:rsidRPr="004D5E3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3239FA6"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79910F7B" w14:textId="77777777" w:rsidTr="008D497D">
        <w:tc>
          <w:tcPr>
            <w:tcW w:w="8406" w:type="dxa"/>
            <w:gridSpan w:val="7"/>
            <w:tcBorders>
              <w:top w:val="single" w:sz="4" w:space="0" w:color="auto"/>
              <w:bottom w:val="single" w:sz="4" w:space="0" w:color="auto"/>
            </w:tcBorders>
          </w:tcPr>
          <w:p w14:paraId="49400DA9"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57.35(2)(b)  RESPITE CARE STAFF – OVERSIGHT OF RESIDENTS</w:t>
            </w:r>
            <w:r>
              <w:rPr>
                <w:rFonts w:cs="Arial"/>
                <w:sz w:val="18"/>
                <w:szCs w:val="18"/>
              </w:rPr>
              <w:t xml:space="preserve">  The group home shall designate by name or position a staff member who will have primary responsibility for oversight of respite care residents.</w:t>
            </w:r>
          </w:p>
        </w:tc>
        <w:tc>
          <w:tcPr>
            <w:tcW w:w="540" w:type="dxa"/>
            <w:gridSpan w:val="2"/>
            <w:tcBorders>
              <w:top w:val="single" w:sz="4" w:space="0" w:color="auto"/>
              <w:bottom w:val="single" w:sz="4" w:space="0" w:color="auto"/>
            </w:tcBorders>
            <w:shd w:val="clear" w:color="auto" w:fill="auto"/>
          </w:tcPr>
          <w:p w14:paraId="3958F2D2" w14:textId="77777777" w:rsidR="00543961" w:rsidRDefault="00543961" w:rsidP="00543961">
            <w:r w:rsidRPr="004D5E36">
              <w:rPr>
                <w:rFonts w:ascii="Times New Roman" w:hAnsi="Times New Roman"/>
                <w:sz w:val="22"/>
                <w:szCs w:val="22"/>
              </w:rPr>
              <w:fldChar w:fldCharType="begin">
                <w:ffData>
                  <w:name w:val=""/>
                  <w:enabled/>
                  <w:calcOnExit w:val="0"/>
                  <w:textInput>
                    <w:maxLength w:val="2"/>
                  </w:textInput>
                </w:ffData>
              </w:fldChar>
            </w:r>
            <w:r w:rsidRPr="004D5E36">
              <w:rPr>
                <w:rFonts w:ascii="Times New Roman" w:hAnsi="Times New Roman"/>
                <w:sz w:val="22"/>
                <w:szCs w:val="22"/>
              </w:rPr>
              <w:instrText xml:space="preserve"> FORMTEXT </w:instrText>
            </w:r>
            <w:r w:rsidRPr="004D5E36">
              <w:rPr>
                <w:rFonts w:ascii="Times New Roman" w:hAnsi="Times New Roman"/>
                <w:sz w:val="22"/>
                <w:szCs w:val="22"/>
              </w:rPr>
            </w:r>
            <w:r w:rsidRPr="004D5E36">
              <w:rPr>
                <w:rFonts w:ascii="Times New Roman" w:hAnsi="Times New Roman"/>
                <w:sz w:val="22"/>
                <w:szCs w:val="22"/>
              </w:rPr>
              <w:fldChar w:fldCharType="separate"/>
            </w:r>
            <w:r w:rsidRPr="004D5E36">
              <w:rPr>
                <w:rFonts w:ascii="Times New Roman" w:hAnsi="Times New Roman"/>
                <w:noProof/>
                <w:sz w:val="22"/>
                <w:szCs w:val="22"/>
              </w:rPr>
              <w:t> </w:t>
            </w:r>
            <w:r w:rsidRPr="004D5E36">
              <w:rPr>
                <w:rFonts w:ascii="Times New Roman" w:hAnsi="Times New Roman"/>
                <w:noProof/>
                <w:sz w:val="22"/>
                <w:szCs w:val="22"/>
              </w:rPr>
              <w:t> </w:t>
            </w:r>
            <w:r w:rsidRPr="004D5E3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F951B9D" w14:textId="77777777" w:rsidR="00543961" w:rsidRDefault="00543961" w:rsidP="00543961">
            <w:r w:rsidRPr="004D5E36">
              <w:rPr>
                <w:rFonts w:ascii="Times New Roman" w:hAnsi="Times New Roman"/>
                <w:sz w:val="22"/>
                <w:szCs w:val="22"/>
              </w:rPr>
              <w:fldChar w:fldCharType="begin">
                <w:ffData>
                  <w:name w:val=""/>
                  <w:enabled/>
                  <w:calcOnExit w:val="0"/>
                  <w:textInput>
                    <w:maxLength w:val="2"/>
                  </w:textInput>
                </w:ffData>
              </w:fldChar>
            </w:r>
            <w:r w:rsidRPr="004D5E36">
              <w:rPr>
                <w:rFonts w:ascii="Times New Roman" w:hAnsi="Times New Roman"/>
                <w:sz w:val="22"/>
                <w:szCs w:val="22"/>
              </w:rPr>
              <w:instrText xml:space="preserve"> FORMTEXT </w:instrText>
            </w:r>
            <w:r w:rsidRPr="004D5E36">
              <w:rPr>
                <w:rFonts w:ascii="Times New Roman" w:hAnsi="Times New Roman"/>
                <w:sz w:val="22"/>
                <w:szCs w:val="22"/>
              </w:rPr>
            </w:r>
            <w:r w:rsidRPr="004D5E36">
              <w:rPr>
                <w:rFonts w:ascii="Times New Roman" w:hAnsi="Times New Roman"/>
                <w:sz w:val="22"/>
                <w:szCs w:val="22"/>
              </w:rPr>
              <w:fldChar w:fldCharType="separate"/>
            </w:r>
            <w:r w:rsidRPr="004D5E36">
              <w:rPr>
                <w:rFonts w:ascii="Times New Roman" w:hAnsi="Times New Roman"/>
                <w:noProof/>
                <w:sz w:val="22"/>
                <w:szCs w:val="22"/>
              </w:rPr>
              <w:t> </w:t>
            </w:r>
            <w:r w:rsidRPr="004D5E36">
              <w:rPr>
                <w:rFonts w:ascii="Times New Roman" w:hAnsi="Times New Roman"/>
                <w:noProof/>
                <w:sz w:val="22"/>
                <w:szCs w:val="22"/>
              </w:rPr>
              <w:t> </w:t>
            </w:r>
            <w:r w:rsidRPr="004D5E3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6513CD7" w14:textId="77777777" w:rsidR="00543961" w:rsidRDefault="00543961" w:rsidP="00543961">
            <w:r w:rsidRPr="004D5E36">
              <w:rPr>
                <w:rFonts w:ascii="Times New Roman" w:hAnsi="Times New Roman"/>
                <w:sz w:val="22"/>
                <w:szCs w:val="22"/>
              </w:rPr>
              <w:fldChar w:fldCharType="begin">
                <w:ffData>
                  <w:name w:val=""/>
                  <w:enabled/>
                  <w:calcOnExit w:val="0"/>
                  <w:textInput>
                    <w:maxLength w:val="2"/>
                  </w:textInput>
                </w:ffData>
              </w:fldChar>
            </w:r>
            <w:r w:rsidRPr="004D5E36">
              <w:rPr>
                <w:rFonts w:ascii="Times New Roman" w:hAnsi="Times New Roman"/>
                <w:sz w:val="22"/>
                <w:szCs w:val="22"/>
              </w:rPr>
              <w:instrText xml:space="preserve"> FORMTEXT </w:instrText>
            </w:r>
            <w:r w:rsidRPr="004D5E36">
              <w:rPr>
                <w:rFonts w:ascii="Times New Roman" w:hAnsi="Times New Roman"/>
                <w:sz w:val="22"/>
                <w:szCs w:val="22"/>
              </w:rPr>
            </w:r>
            <w:r w:rsidRPr="004D5E36">
              <w:rPr>
                <w:rFonts w:ascii="Times New Roman" w:hAnsi="Times New Roman"/>
                <w:sz w:val="22"/>
                <w:szCs w:val="22"/>
              </w:rPr>
              <w:fldChar w:fldCharType="separate"/>
            </w:r>
            <w:r w:rsidRPr="004D5E36">
              <w:rPr>
                <w:rFonts w:ascii="Times New Roman" w:hAnsi="Times New Roman"/>
                <w:noProof/>
                <w:sz w:val="22"/>
                <w:szCs w:val="22"/>
              </w:rPr>
              <w:t> </w:t>
            </w:r>
            <w:r w:rsidRPr="004D5E36">
              <w:rPr>
                <w:rFonts w:ascii="Times New Roman" w:hAnsi="Times New Roman"/>
                <w:noProof/>
                <w:sz w:val="22"/>
                <w:szCs w:val="22"/>
              </w:rPr>
              <w:t> </w:t>
            </w:r>
            <w:r w:rsidRPr="004D5E3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9A112D5" w14:textId="77777777" w:rsidR="00543961" w:rsidRDefault="00543961" w:rsidP="00543961">
            <w:r w:rsidRPr="004D5E36">
              <w:rPr>
                <w:rFonts w:ascii="Times New Roman" w:hAnsi="Times New Roman"/>
                <w:sz w:val="22"/>
                <w:szCs w:val="22"/>
              </w:rPr>
              <w:fldChar w:fldCharType="begin">
                <w:ffData>
                  <w:name w:val=""/>
                  <w:enabled/>
                  <w:calcOnExit w:val="0"/>
                  <w:textInput>
                    <w:maxLength w:val="2"/>
                  </w:textInput>
                </w:ffData>
              </w:fldChar>
            </w:r>
            <w:r w:rsidRPr="004D5E36">
              <w:rPr>
                <w:rFonts w:ascii="Times New Roman" w:hAnsi="Times New Roman"/>
                <w:sz w:val="22"/>
                <w:szCs w:val="22"/>
              </w:rPr>
              <w:instrText xml:space="preserve"> FORMTEXT </w:instrText>
            </w:r>
            <w:r w:rsidRPr="004D5E36">
              <w:rPr>
                <w:rFonts w:ascii="Times New Roman" w:hAnsi="Times New Roman"/>
                <w:sz w:val="22"/>
                <w:szCs w:val="22"/>
              </w:rPr>
            </w:r>
            <w:r w:rsidRPr="004D5E36">
              <w:rPr>
                <w:rFonts w:ascii="Times New Roman" w:hAnsi="Times New Roman"/>
                <w:sz w:val="22"/>
                <w:szCs w:val="22"/>
              </w:rPr>
              <w:fldChar w:fldCharType="separate"/>
            </w:r>
            <w:r w:rsidRPr="004D5E36">
              <w:rPr>
                <w:rFonts w:ascii="Times New Roman" w:hAnsi="Times New Roman"/>
                <w:noProof/>
                <w:sz w:val="22"/>
                <w:szCs w:val="22"/>
              </w:rPr>
              <w:t> </w:t>
            </w:r>
            <w:r w:rsidRPr="004D5E36">
              <w:rPr>
                <w:rFonts w:ascii="Times New Roman" w:hAnsi="Times New Roman"/>
                <w:noProof/>
                <w:sz w:val="22"/>
                <w:szCs w:val="22"/>
              </w:rPr>
              <w:t> </w:t>
            </w:r>
            <w:r w:rsidRPr="004D5E3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35C5E0E"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01CAFE64" w14:textId="77777777" w:rsidTr="008D497D">
        <w:tc>
          <w:tcPr>
            <w:tcW w:w="8406" w:type="dxa"/>
            <w:gridSpan w:val="7"/>
            <w:tcBorders>
              <w:top w:val="single" w:sz="4" w:space="0" w:color="auto"/>
              <w:bottom w:val="single" w:sz="4" w:space="0" w:color="auto"/>
            </w:tcBorders>
          </w:tcPr>
          <w:p w14:paraId="4D0BDE10"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57.35(3)  RESPITE CARE – PROGRAM STATEMENT &amp; POLICIES</w:t>
            </w:r>
            <w:r>
              <w:rPr>
                <w:rFonts w:cs="Arial"/>
                <w:sz w:val="18"/>
                <w:szCs w:val="18"/>
              </w:rPr>
              <w:t xml:space="preserve">  The program statement required under s. DCF 57.05(1), shall address the purpose for which respite care is provided, compatibility of children with diverse needs and how the respite care program relates to other program components of the group home.  The policies and procedures established under s. DCF 57.05(2), shall include procedures on assessing the medical and dietary needs and behavioral and emotional concerns of a child admitted to the group home for respite care.</w:t>
            </w:r>
          </w:p>
        </w:tc>
        <w:tc>
          <w:tcPr>
            <w:tcW w:w="540" w:type="dxa"/>
            <w:gridSpan w:val="2"/>
            <w:tcBorders>
              <w:top w:val="single" w:sz="4" w:space="0" w:color="auto"/>
              <w:bottom w:val="single" w:sz="4" w:space="0" w:color="auto"/>
            </w:tcBorders>
            <w:shd w:val="clear" w:color="auto" w:fill="auto"/>
          </w:tcPr>
          <w:p w14:paraId="5B52F9BB" w14:textId="77777777" w:rsidR="00543961" w:rsidRDefault="00543961" w:rsidP="00543961">
            <w:r w:rsidRPr="004D5E36">
              <w:rPr>
                <w:rFonts w:ascii="Times New Roman" w:hAnsi="Times New Roman"/>
                <w:sz w:val="22"/>
                <w:szCs w:val="22"/>
              </w:rPr>
              <w:fldChar w:fldCharType="begin">
                <w:ffData>
                  <w:name w:val=""/>
                  <w:enabled/>
                  <w:calcOnExit w:val="0"/>
                  <w:textInput>
                    <w:maxLength w:val="2"/>
                  </w:textInput>
                </w:ffData>
              </w:fldChar>
            </w:r>
            <w:r w:rsidRPr="004D5E36">
              <w:rPr>
                <w:rFonts w:ascii="Times New Roman" w:hAnsi="Times New Roman"/>
                <w:sz w:val="22"/>
                <w:szCs w:val="22"/>
              </w:rPr>
              <w:instrText xml:space="preserve"> FORMTEXT </w:instrText>
            </w:r>
            <w:r w:rsidRPr="004D5E36">
              <w:rPr>
                <w:rFonts w:ascii="Times New Roman" w:hAnsi="Times New Roman"/>
                <w:sz w:val="22"/>
                <w:szCs w:val="22"/>
              </w:rPr>
            </w:r>
            <w:r w:rsidRPr="004D5E36">
              <w:rPr>
                <w:rFonts w:ascii="Times New Roman" w:hAnsi="Times New Roman"/>
                <w:sz w:val="22"/>
                <w:szCs w:val="22"/>
              </w:rPr>
              <w:fldChar w:fldCharType="separate"/>
            </w:r>
            <w:r w:rsidRPr="004D5E36">
              <w:rPr>
                <w:rFonts w:ascii="Times New Roman" w:hAnsi="Times New Roman"/>
                <w:noProof/>
                <w:sz w:val="22"/>
                <w:szCs w:val="22"/>
              </w:rPr>
              <w:t> </w:t>
            </w:r>
            <w:r w:rsidRPr="004D5E36">
              <w:rPr>
                <w:rFonts w:ascii="Times New Roman" w:hAnsi="Times New Roman"/>
                <w:noProof/>
                <w:sz w:val="22"/>
                <w:szCs w:val="22"/>
              </w:rPr>
              <w:t> </w:t>
            </w:r>
            <w:r w:rsidRPr="004D5E3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9C702B1" w14:textId="77777777" w:rsidR="00543961" w:rsidRDefault="00543961" w:rsidP="00543961">
            <w:r w:rsidRPr="004D5E36">
              <w:rPr>
                <w:rFonts w:ascii="Times New Roman" w:hAnsi="Times New Roman"/>
                <w:sz w:val="22"/>
                <w:szCs w:val="22"/>
              </w:rPr>
              <w:fldChar w:fldCharType="begin">
                <w:ffData>
                  <w:name w:val=""/>
                  <w:enabled/>
                  <w:calcOnExit w:val="0"/>
                  <w:textInput>
                    <w:maxLength w:val="2"/>
                  </w:textInput>
                </w:ffData>
              </w:fldChar>
            </w:r>
            <w:r w:rsidRPr="004D5E36">
              <w:rPr>
                <w:rFonts w:ascii="Times New Roman" w:hAnsi="Times New Roman"/>
                <w:sz w:val="22"/>
                <w:szCs w:val="22"/>
              </w:rPr>
              <w:instrText xml:space="preserve"> FORMTEXT </w:instrText>
            </w:r>
            <w:r w:rsidRPr="004D5E36">
              <w:rPr>
                <w:rFonts w:ascii="Times New Roman" w:hAnsi="Times New Roman"/>
                <w:sz w:val="22"/>
                <w:szCs w:val="22"/>
              </w:rPr>
            </w:r>
            <w:r w:rsidRPr="004D5E36">
              <w:rPr>
                <w:rFonts w:ascii="Times New Roman" w:hAnsi="Times New Roman"/>
                <w:sz w:val="22"/>
                <w:szCs w:val="22"/>
              </w:rPr>
              <w:fldChar w:fldCharType="separate"/>
            </w:r>
            <w:r w:rsidRPr="004D5E36">
              <w:rPr>
                <w:rFonts w:ascii="Times New Roman" w:hAnsi="Times New Roman"/>
                <w:noProof/>
                <w:sz w:val="22"/>
                <w:szCs w:val="22"/>
              </w:rPr>
              <w:t> </w:t>
            </w:r>
            <w:r w:rsidRPr="004D5E36">
              <w:rPr>
                <w:rFonts w:ascii="Times New Roman" w:hAnsi="Times New Roman"/>
                <w:noProof/>
                <w:sz w:val="22"/>
                <w:szCs w:val="22"/>
              </w:rPr>
              <w:t> </w:t>
            </w:r>
            <w:r w:rsidRPr="004D5E3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2BF2633" w14:textId="77777777" w:rsidR="00543961" w:rsidRDefault="00543961" w:rsidP="00543961">
            <w:r w:rsidRPr="004D5E36">
              <w:rPr>
                <w:rFonts w:ascii="Times New Roman" w:hAnsi="Times New Roman"/>
                <w:sz w:val="22"/>
                <w:szCs w:val="22"/>
              </w:rPr>
              <w:fldChar w:fldCharType="begin">
                <w:ffData>
                  <w:name w:val=""/>
                  <w:enabled/>
                  <w:calcOnExit w:val="0"/>
                  <w:textInput>
                    <w:maxLength w:val="2"/>
                  </w:textInput>
                </w:ffData>
              </w:fldChar>
            </w:r>
            <w:r w:rsidRPr="004D5E36">
              <w:rPr>
                <w:rFonts w:ascii="Times New Roman" w:hAnsi="Times New Roman"/>
                <w:sz w:val="22"/>
                <w:szCs w:val="22"/>
              </w:rPr>
              <w:instrText xml:space="preserve"> FORMTEXT </w:instrText>
            </w:r>
            <w:r w:rsidRPr="004D5E36">
              <w:rPr>
                <w:rFonts w:ascii="Times New Roman" w:hAnsi="Times New Roman"/>
                <w:sz w:val="22"/>
                <w:szCs w:val="22"/>
              </w:rPr>
            </w:r>
            <w:r w:rsidRPr="004D5E36">
              <w:rPr>
                <w:rFonts w:ascii="Times New Roman" w:hAnsi="Times New Roman"/>
                <w:sz w:val="22"/>
                <w:szCs w:val="22"/>
              </w:rPr>
              <w:fldChar w:fldCharType="separate"/>
            </w:r>
            <w:r w:rsidRPr="004D5E36">
              <w:rPr>
                <w:rFonts w:ascii="Times New Roman" w:hAnsi="Times New Roman"/>
                <w:noProof/>
                <w:sz w:val="22"/>
                <w:szCs w:val="22"/>
              </w:rPr>
              <w:t> </w:t>
            </w:r>
            <w:r w:rsidRPr="004D5E36">
              <w:rPr>
                <w:rFonts w:ascii="Times New Roman" w:hAnsi="Times New Roman"/>
                <w:noProof/>
                <w:sz w:val="22"/>
                <w:szCs w:val="22"/>
              </w:rPr>
              <w:t> </w:t>
            </w:r>
            <w:r w:rsidRPr="004D5E3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3513F9D" w14:textId="77777777" w:rsidR="00543961" w:rsidRDefault="00543961" w:rsidP="00543961">
            <w:r w:rsidRPr="004D5E36">
              <w:rPr>
                <w:rFonts w:ascii="Times New Roman" w:hAnsi="Times New Roman"/>
                <w:sz w:val="22"/>
                <w:szCs w:val="22"/>
              </w:rPr>
              <w:fldChar w:fldCharType="begin">
                <w:ffData>
                  <w:name w:val=""/>
                  <w:enabled/>
                  <w:calcOnExit w:val="0"/>
                  <w:textInput>
                    <w:maxLength w:val="2"/>
                  </w:textInput>
                </w:ffData>
              </w:fldChar>
            </w:r>
            <w:r w:rsidRPr="004D5E36">
              <w:rPr>
                <w:rFonts w:ascii="Times New Roman" w:hAnsi="Times New Roman"/>
                <w:sz w:val="22"/>
                <w:szCs w:val="22"/>
              </w:rPr>
              <w:instrText xml:space="preserve"> FORMTEXT </w:instrText>
            </w:r>
            <w:r w:rsidRPr="004D5E36">
              <w:rPr>
                <w:rFonts w:ascii="Times New Roman" w:hAnsi="Times New Roman"/>
                <w:sz w:val="22"/>
                <w:szCs w:val="22"/>
              </w:rPr>
            </w:r>
            <w:r w:rsidRPr="004D5E36">
              <w:rPr>
                <w:rFonts w:ascii="Times New Roman" w:hAnsi="Times New Roman"/>
                <w:sz w:val="22"/>
                <w:szCs w:val="22"/>
              </w:rPr>
              <w:fldChar w:fldCharType="separate"/>
            </w:r>
            <w:r w:rsidRPr="004D5E36">
              <w:rPr>
                <w:rFonts w:ascii="Times New Roman" w:hAnsi="Times New Roman"/>
                <w:noProof/>
                <w:sz w:val="22"/>
                <w:szCs w:val="22"/>
              </w:rPr>
              <w:t> </w:t>
            </w:r>
            <w:r w:rsidRPr="004D5E36">
              <w:rPr>
                <w:rFonts w:ascii="Times New Roman" w:hAnsi="Times New Roman"/>
                <w:noProof/>
                <w:sz w:val="22"/>
                <w:szCs w:val="22"/>
              </w:rPr>
              <w:t> </w:t>
            </w:r>
            <w:r w:rsidRPr="004D5E3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F022ED2"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4DF6F6B3" w14:textId="77777777" w:rsidTr="008D497D">
        <w:tc>
          <w:tcPr>
            <w:tcW w:w="8406" w:type="dxa"/>
            <w:gridSpan w:val="7"/>
            <w:tcBorders>
              <w:top w:val="single" w:sz="4" w:space="0" w:color="auto"/>
              <w:bottom w:val="single" w:sz="4" w:space="0" w:color="auto"/>
            </w:tcBorders>
          </w:tcPr>
          <w:p w14:paraId="638DFC78" w14:textId="77777777" w:rsidR="00543961" w:rsidRDefault="00543961" w:rsidP="00543961">
            <w:pPr>
              <w:spacing w:before="40" w:after="40"/>
              <w:ind w:left="60" w:firstLine="4"/>
              <w:rPr>
                <w:rFonts w:cs="Arial"/>
                <w:sz w:val="18"/>
                <w:szCs w:val="18"/>
              </w:rPr>
            </w:pPr>
            <w:r>
              <w:rPr>
                <w:rFonts w:cs="Arial"/>
                <w:b/>
                <w:sz w:val="18"/>
                <w:szCs w:val="18"/>
              </w:rPr>
              <w:t>57.36(1)  CUSTODIAL PARENTS &amp; EXPECTANT MOTHERS – APPLICABILITY</w:t>
            </w:r>
            <w:r>
              <w:rPr>
                <w:rFonts w:cs="Arial"/>
                <w:sz w:val="18"/>
                <w:szCs w:val="18"/>
              </w:rPr>
              <w:t xml:space="preserve">  If a licensee is licensed under s. DCF 57.51 or approved under s. DCF 57.515 to provide care to custodial parents or expectant mothers, the licensee shall meet the additional requirements of this section.</w:t>
            </w:r>
          </w:p>
        </w:tc>
        <w:tc>
          <w:tcPr>
            <w:tcW w:w="540" w:type="dxa"/>
            <w:gridSpan w:val="2"/>
            <w:tcBorders>
              <w:top w:val="single" w:sz="4" w:space="0" w:color="auto"/>
              <w:bottom w:val="single" w:sz="4" w:space="0" w:color="auto"/>
            </w:tcBorders>
            <w:shd w:val="clear" w:color="auto" w:fill="auto"/>
          </w:tcPr>
          <w:p w14:paraId="591B8600" w14:textId="77777777" w:rsidR="00543961" w:rsidRDefault="00543961" w:rsidP="00543961">
            <w:r w:rsidRPr="004D5E36">
              <w:rPr>
                <w:rFonts w:ascii="Times New Roman" w:hAnsi="Times New Roman"/>
                <w:sz w:val="22"/>
                <w:szCs w:val="22"/>
              </w:rPr>
              <w:fldChar w:fldCharType="begin">
                <w:ffData>
                  <w:name w:val=""/>
                  <w:enabled/>
                  <w:calcOnExit w:val="0"/>
                  <w:textInput>
                    <w:maxLength w:val="2"/>
                  </w:textInput>
                </w:ffData>
              </w:fldChar>
            </w:r>
            <w:r w:rsidRPr="004D5E36">
              <w:rPr>
                <w:rFonts w:ascii="Times New Roman" w:hAnsi="Times New Roman"/>
                <w:sz w:val="22"/>
                <w:szCs w:val="22"/>
              </w:rPr>
              <w:instrText xml:space="preserve"> FORMTEXT </w:instrText>
            </w:r>
            <w:r w:rsidRPr="004D5E36">
              <w:rPr>
                <w:rFonts w:ascii="Times New Roman" w:hAnsi="Times New Roman"/>
                <w:sz w:val="22"/>
                <w:szCs w:val="22"/>
              </w:rPr>
            </w:r>
            <w:r w:rsidRPr="004D5E36">
              <w:rPr>
                <w:rFonts w:ascii="Times New Roman" w:hAnsi="Times New Roman"/>
                <w:sz w:val="22"/>
                <w:szCs w:val="22"/>
              </w:rPr>
              <w:fldChar w:fldCharType="separate"/>
            </w:r>
            <w:r w:rsidRPr="004D5E36">
              <w:rPr>
                <w:rFonts w:ascii="Times New Roman" w:hAnsi="Times New Roman"/>
                <w:noProof/>
                <w:sz w:val="22"/>
                <w:szCs w:val="22"/>
              </w:rPr>
              <w:t> </w:t>
            </w:r>
            <w:r w:rsidRPr="004D5E36">
              <w:rPr>
                <w:rFonts w:ascii="Times New Roman" w:hAnsi="Times New Roman"/>
                <w:noProof/>
                <w:sz w:val="22"/>
                <w:szCs w:val="22"/>
              </w:rPr>
              <w:t> </w:t>
            </w:r>
            <w:r w:rsidRPr="004D5E3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9C052F8" w14:textId="77777777" w:rsidR="00543961" w:rsidRDefault="00543961" w:rsidP="00543961">
            <w:r w:rsidRPr="004D5E36">
              <w:rPr>
                <w:rFonts w:ascii="Times New Roman" w:hAnsi="Times New Roman"/>
                <w:sz w:val="22"/>
                <w:szCs w:val="22"/>
              </w:rPr>
              <w:fldChar w:fldCharType="begin">
                <w:ffData>
                  <w:name w:val=""/>
                  <w:enabled/>
                  <w:calcOnExit w:val="0"/>
                  <w:textInput>
                    <w:maxLength w:val="2"/>
                  </w:textInput>
                </w:ffData>
              </w:fldChar>
            </w:r>
            <w:r w:rsidRPr="004D5E36">
              <w:rPr>
                <w:rFonts w:ascii="Times New Roman" w:hAnsi="Times New Roman"/>
                <w:sz w:val="22"/>
                <w:szCs w:val="22"/>
              </w:rPr>
              <w:instrText xml:space="preserve"> FORMTEXT </w:instrText>
            </w:r>
            <w:r w:rsidRPr="004D5E36">
              <w:rPr>
                <w:rFonts w:ascii="Times New Roman" w:hAnsi="Times New Roman"/>
                <w:sz w:val="22"/>
                <w:szCs w:val="22"/>
              </w:rPr>
            </w:r>
            <w:r w:rsidRPr="004D5E36">
              <w:rPr>
                <w:rFonts w:ascii="Times New Roman" w:hAnsi="Times New Roman"/>
                <w:sz w:val="22"/>
                <w:szCs w:val="22"/>
              </w:rPr>
              <w:fldChar w:fldCharType="separate"/>
            </w:r>
            <w:r w:rsidRPr="004D5E36">
              <w:rPr>
                <w:rFonts w:ascii="Times New Roman" w:hAnsi="Times New Roman"/>
                <w:noProof/>
                <w:sz w:val="22"/>
                <w:szCs w:val="22"/>
              </w:rPr>
              <w:t> </w:t>
            </w:r>
            <w:r w:rsidRPr="004D5E36">
              <w:rPr>
                <w:rFonts w:ascii="Times New Roman" w:hAnsi="Times New Roman"/>
                <w:noProof/>
                <w:sz w:val="22"/>
                <w:szCs w:val="22"/>
              </w:rPr>
              <w:t> </w:t>
            </w:r>
            <w:r w:rsidRPr="004D5E3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23BBA28" w14:textId="77777777" w:rsidR="00543961" w:rsidRDefault="00543961" w:rsidP="00543961">
            <w:r w:rsidRPr="004D5E36">
              <w:rPr>
                <w:rFonts w:ascii="Times New Roman" w:hAnsi="Times New Roman"/>
                <w:sz w:val="22"/>
                <w:szCs w:val="22"/>
              </w:rPr>
              <w:fldChar w:fldCharType="begin">
                <w:ffData>
                  <w:name w:val=""/>
                  <w:enabled/>
                  <w:calcOnExit w:val="0"/>
                  <w:textInput>
                    <w:maxLength w:val="2"/>
                  </w:textInput>
                </w:ffData>
              </w:fldChar>
            </w:r>
            <w:r w:rsidRPr="004D5E36">
              <w:rPr>
                <w:rFonts w:ascii="Times New Roman" w:hAnsi="Times New Roman"/>
                <w:sz w:val="22"/>
                <w:szCs w:val="22"/>
              </w:rPr>
              <w:instrText xml:space="preserve"> FORMTEXT </w:instrText>
            </w:r>
            <w:r w:rsidRPr="004D5E36">
              <w:rPr>
                <w:rFonts w:ascii="Times New Roman" w:hAnsi="Times New Roman"/>
                <w:sz w:val="22"/>
                <w:szCs w:val="22"/>
              </w:rPr>
            </w:r>
            <w:r w:rsidRPr="004D5E36">
              <w:rPr>
                <w:rFonts w:ascii="Times New Roman" w:hAnsi="Times New Roman"/>
                <w:sz w:val="22"/>
                <w:szCs w:val="22"/>
              </w:rPr>
              <w:fldChar w:fldCharType="separate"/>
            </w:r>
            <w:r w:rsidRPr="004D5E36">
              <w:rPr>
                <w:rFonts w:ascii="Times New Roman" w:hAnsi="Times New Roman"/>
                <w:noProof/>
                <w:sz w:val="22"/>
                <w:szCs w:val="22"/>
              </w:rPr>
              <w:t> </w:t>
            </w:r>
            <w:r w:rsidRPr="004D5E36">
              <w:rPr>
                <w:rFonts w:ascii="Times New Roman" w:hAnsi="Times New Roman"/>
                <w:noProof/>
                <w:sz w:val="22"/>
                <w:szCs w:val="22"/>
              </w:rPr>
              <w:t> </w:t>
            </w:r>
            <w:r w:rsidRPr="004D5E3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5867D64" w14:textId="77777777" w:rsidR="00543961" w:rsidRDefault="00543961" w:rsidP="00543961">
            <w:r w:rsidRPr="004D5E36">
              <w:rPr>
                <w:rFonts w:ascii="Times New Roman" w:hAnsi="Times New Roman"/>
                <w:sz w:val="22"/>
                <w:szCs w:val="22"/>
              </w:rPr>
              <w:fldChar w:fldCharType="begin">
                <w:ffData>
                  <w:name w:val=""/>
                  <w:enabled/>
                  <w:calcOnExit w:val="0"/>
                  <w:textInput>
                    <w:maxLength w:val="2"/>
                  </w:textInput>
                </w:ffData>
              </w:fldChar>
            </w:r>
            <w:r w:rsidRPr="004D5E36">
              <w:rPr>
                <w:rFonts w:ascii="Times New Roman" w:hAnsi="Times New Roman"/>
                <w:sz w:val="22"/>
                <w:szCs w:val="22"/>
              </w:rPr>
              <w:instrText xml:space="preserve"> FORMTEXT </w:instrText>
            </w:r>
            <w:r w:rsidRPr="004D5E36">
              <w:rPr>
                <w:rFonts w:ascii="Times New Roman" w:hAnsi="Times New Roman"/>
                <w:sz w:val="22"/>
                <w:szCs w:val="22"/>
              </w:rPr>
            </w:r>
            <w:r w:rsidRPr="004D5E36">
              <w:rPr>
                <w:rFonts w:ascii="Times New Roman" w:hAnsi="Times New Roman"/>
                <w:sz w:val="22"/>
                <w:szCs w:val="22"/>
              </w:rPr>
              <w:fldChar w:fldCharType="separate"/>
            </w:r>
            <w:r w:rsidRPr="004D5E36">
              <w:rPr>
                <w:rFonts w:ascii="Times New Roman" w:hAnsi="Times New Roman"/>
                <w:noProof/>
                <w:sz w:val="22"/>
                <w:szCs w:val="22"/>
              </w:rPr>
              <w:t> </w:t>
            </w:r>
            <w:r w:rsidRPr="004D5E36">
              <w:rPr>
                <w:rFonts w:ascii="Times New Roman" w:hAnsi="Times New Roman"/>
                <w:noProof/>
                <w:sz w:val="22"/>
                <w:szCs w:val="22"/>
              </w:rPr>
              <w:t> </w:t>
            </w:r>
            <w:r w:rsidRPr="004D5E3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3855ABE"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49FE39A4" w14:textId="77777777" w:rsidTr="008D497D">
        <w:tc>
          <w:tcPr>
            <w:tcW w:w="8406" w:type="dxa"/>
            <w:gridSpan w:val="7"/>
            <w:tcBorders>
              <w:top w:val="single" w:sz="4" w:space="0" w:color="auto"/>
              <w:bottom w:val="single" w:sz="4" w:space="0" w:color="auto"/>
            </w:tcBorders>
          </w:tcPr>
          <w:p w14:paraId="16631C67" w14:textId="77777777" w:rsidR="00543961" w:rsidRDefault="00543961" w:rsidP="00543961">
            <w:pPr>
              <w:spacing w:before="40" w:after="40"/>
              <w:ind w:left="60" w:firstLine="4"/>
              <w:rPr>
                <w:rFonts w:cs="Arial"/>
                <w:sz w:val="18"/>
                <w:szCs w:val="18"/>
              </w:rPr>
            </w:pPr>
            <w:r>
              <w:rPr>
                <w:rFonts w:cs="Arial"/>
                <w:b/>
                <w:sz w:val="18"/>
                <w:szCs w:val="18"/>
              </w:rPr>
              <w:t>57.36(2)  CUSTODIAL PARENTS &amp; EXPECTANT MOTHERS – TREATMENT PLANNING</w:t>
            </w:r>
            <w:r>
              <w:rPr>
                <w:rFonts w:cs="Arial"/>
                <w:sz w:val="18"/>
                <w:szCs w:val="18"/>
              </w:rPr>
              <w:t xml:space="preserve">  The treatment plan developed under s. DCF 57.23 shall include goals and approaches for all of the following:</w:t>
            </w:r>
          </w:p>
        </w:tc>
        <w:tc>
          <w:tcPr>
            <w:tcW w:w="540" w:type="dxa"/>
            <w:gridSpan w:val="2"/>
            <w:tcBorders>
              <w:top w:val="single" w:sz="4" w:space="0" w:color="auto"/>
              <w:bottom w:val="single" w:sz="4" w:space="0" w:color="auto"/>
            </w:tcBorders>
            <w:shd w:val="clear" w:color="auto" w:fill="auto"/>
          </w:tcPr>
          <w:p w14:paraId="73455A0E"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7553176"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A573C27"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5ED6C45"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05F7AFE"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439F6B05" w14:textId="77777777" w:rsidTr="008D497D">
        <w:tc>
          <w:tcPr>
            <w:tcW w:w="8406" w:type="dxa"/>
            <w:gridSpan w:val="7"/>
            <w:tcBorders>
              <w:top w:val="single" w:sz="4" w:space="0" w:color="auto"/>
              <w:bottom w:val="single" w:sz="4" w:space="0" w:color="auto"/>
            </w:tcBorders>
          </w:tcPr>
          <w:p w14:paraId="38F61A7A" w14:textId="77777777" w:rsidR="00543961" w:rsidRDefault="00543961" w:rsidP="00543961">
            <w:pPr>
              <w:spacing w:before="40" w:after="40"/>
              <w:ind w:left="60" w:firstLine="4"/>
              <w:rPr>
                <w:rFonts w:cs="Arial"/>
                <w:sz w:val="18"/>
                <w:szCs w:val="18"/>
              </w:rPr>
            </w:pPr>
            <w:r>
              <w:rPr>
                <w:rFonts w:cs="Arial"/>
                <w:b/>
                <w:sz w:val="18"/>
                <w:szCs w:val="18"/>
              </w:rPr>
              <w:t>57.36(2)(a)  TREATMENT PLAN – PARENTING SKILLS</w:t>
            </w:r>
            <w:r>
              <w:rPr>
                <w:rFonts w:cs="Arial"/>
                <w:sz w:val="18"/>
                <w:szCs w:val="18"/>
              </w:rPr>
              <w:t xml:space="preserve">  Parenting skills instruction that includes all of the following:</w:t>
            </w:r>
          </w:p>
        </w:tc>
        <w:tc>
          <w:tcPr>
            <w:tcW w:w="540" w:type="dxa"/>
            <w:gridSpan w:val="2"/>
            <w:tcBorders>
              <w:top w:val="single" w:sz="4" w:space="0" w:color="auto"/>
              <w:bottom w:val="single" w:sz="4" w:space="0" w:color="auto"/>
            </w:tcBorders>
            <w:shd w:val="clear" w:color="auto" w:fill="auto"/>
          </w:tcPr>
          <w:p w14:paraId="54628240"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2774A32"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56647F0"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6D2C452"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EC26B69"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1F15B871" w14:textId="77777777" w:rsidTr="008D497D">
        <w:tc>
          <w:tcPr>
            <w:tcW w:w="8406" w:type="dxa"/>
            <w:gridSpan w:val="7"/>
            <w:tcBorders>
              <w:top w:val="single" w:sz="4" w:space="0" w:color="auto"/>
              <w:bottom w:val="single" w:sz="4" w:space="0" w:color="auto"/>
            </w:tcBorders>
          </w:tcPr>
          <w:p w14:paraId="55D96A6B" w14:textId="77777777" w:rsidR="00543961" w:rsidRDefault="00543961" w:rsidP="00543961">
            <w:pPr>
              <w:spacing w:before="40" w:after="40"/>
              <w:ind w:left="60" w:firstLine="4"/>
              <w:rPr>
                <w:rFonts w:cs="Arial"/>
                <w:sz w:val="18"/>
                <w:szCs w:val="18"/>
              </w:rPr>
            </w:pPr>
            <w:r>
              <w:rPr>
                <w:rFonts w:cs="Arial"/>
                <w:b/>
                <w:sz w:val="18"/>
                <w:szCs w:val="18"/>
              </w:rPr>
              <w:t>57.36(2)(a)1.  PARENTING SKILLS – PRENATAL &amp; OTHER HEALTH SERVICES</w:t>
            </w:r>
            <w:r>
              <w:rPr>
                <w:rFonts w:cs="Arial"/>
                <w:sz w:val="18"/>
                <w:szCs w:val="18"/>
              </w:rPr>
              <w:t xml:space="preserve">  Prenatal and other health care services.</w:t>
            </w:r>
          </w:p>
        </w:tc>
        <w:tc>
          <w:tcPr>
            <w:tcW w:w="540" w:type="dxa"/>
            <w:gridSpan w:val="2"/>
            <w:tcBorders>
              <w:top w:val="single" w:sz="4" w:space="0" w:color="auto"/>
              <w:bottom w:val="single" w:sz="4" w:space="0" w:color="auto"/>
            </w:tcBorders>
            <w:shd w:val="clear" w:color="auto" w:fill="auto"/>
          </w:tcPr>
          <w:p w14:paraId="10D46F47"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984505B"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40B8FBE"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5F9B34D"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76093E0"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18717E66" w14:textId="77777777" w:rsidTr="008D497D">
        <w:tc>
          <w:tcPr>
            <w:tcW w:w="8406" w:type="dxa"/>
            <w:gridSpan w:val="7"/>
            <w:tcBorders>
              <w:top w:val="single" w:sz="4" w:space="0" w:color="auto"/>
              <w:bottom w:val="single" w:sz="4" w:space="0" w:color="auto"/>
            </w:tcBorders>
          </w:tcPr>
          <w:p w14:paraId="1F518625" w14:textId="77777777" w:rsidR="00543961" w:rsidRDefault="00543961" w:rsidP="00543961">
            <w:pPr>
              <w:spacing w:before="40" w:after="40"/>
              <w:ind w:left="60" w:firstLine="4"/>
              <w:rPr>
                <w:rFonts w:cs="Arial"/>
                <w:sz w:val="18"/>
                <w:szCs w:val="18"/>
              </w:rPr>
            </w:pPr>
            <w:r>
              <w:rPr>
                <w:rFonts w:cs="Arial"/>
                <w:b/>
                <w:sz w:val="18"/>
                <w:szCs w:val="18"/>
              </w:rPr>
              <w:t>57.36(2)(a)2.  PARENTING SKILLS – CHILD DEVELOPMENT</w:t>
            </w:r>
          </w:p>
        </w:tc>
        <w:tc>
          <w:tcPr>
            <w:tcW w:w="540" w:type="dxa"/>
            <w:gridSpan w:val="2"/>
            <w:tcBorders>
              <w:top w:val="single" w:sz="4" w:space="0" w:color="auto"/>
              <w:bottom w:val="single" w:sz="4" w:space="0" w:color="auto"/>
            </w:tcBorders>
            <w:shd w:val="clear" w:color="auto" w:fill="auto"/>
          </w:tcPr>
          <w:p w14:paraId="1593EAAC"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AF7A7AA"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9E80E1C"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00EC71D"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1F96A58"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6D53D7ED" w14:textId="77777777" w:rsidTr="008D497D">
        <w:tc>
          <w:tcPr>
            <w:tcW w:w="8406" w:type="dxa"/>
            <w:gridSpan w:val="7"/>
            <w:tcBorders>
              <w:top w:val="single" w:sz="4" w:space="0" w:color="auto"/>
              <w:bottom w:val="single" w:sz="4" w:space="0" w:color="auto"/>
            </w:tcBorders>
          </w:tcPr>
          <w:p w14:paraId="550ACD05" w14:textId="77777777" w:rsidR="00543961" w:rsidRDefault="00543961" w:rsidP="00543961">
            <w:pPr>
              <w:spacing w:before="40" w:after="40"/>
              <w:ind w:left="60" w:firstLine="4"/>
              <w:rPr>
                <w:rFonts w:cs="Arial"/>
                <w:sz w:val="18"/>
                <w:szCs w:val="18"/>
              </w:rPr>
            </w:pPr>
            <w:r>
              <w:rPr>
                <w:rFonts w:cs="Arial"/>
                <w:b/>
                <w:sz w:val="18"/>
                <w:szCs w:val="18"/>
              </w:rPr>
              <w:t>57.36(2)(a)3.  PARENTING SKILLS – BATHING &amp; HYGIENE</w:t>
            </w:r>
          </w:p>
        </w:tc>
        <w:tc>
          <w:tcPr>
            <w:tcW w:w="540" w:type="dxa"/>
            <w:gridSpan w:val="2"/>
            <w:tcBorders>
              <w:top w:val="single" w:sz="4" w:space="0" w:color="auto"/>
              <w:bottom w:val="single" w:sz="4" w:space="0" w:color="auto"/>
            </w:tcBorders>
            <w:shd w:val="clear" w:color="auto" w:fill="auto"/>
          </w:tcPr>
          <w:p w14:paraId="1A681AFA"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B3124A4"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7579F63"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7F27D05"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CB315B0"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5228B585" w14:textId="77777777" w:rsidTr="008D497D">
        <w:tc>
          <w:tcPr>
            <w:tcW w:w="8406" w:type="dxa"/>
            <w:gridSpan w:val="7"/>
            <w:tcBorders>
              <w:top w:val="single" w:sz="4" w:space="0" w:color="auto"/>
              <w:bottom w:val="single" w:sz="4" w:space="0" w:color="auto"/>
            </w:tcBorders>
          </w:tcPr>
          <w:p w14:paraId="448F9AE1" w14:textId="77777777" w:rsidR="00543961" w:rsidRDefault="00543961" w:rsidP="00543961">
            <w:pPr>
              <w:spacing w:before="40" w:after="40"/>
              <w:ind w:left="60" w:firstLine="4"/>
              <w:rPr>
                <w:rFonts w:cs="Arial"/>
                <w:sz w:val="18"/>
                <w:szCs w:val="18"/>
              </w:rPr>
            </w:pPr>
            <w:r>
              <w:rPr>
                <w:rFonts w:cs="Arial"/>
                <w:b/>
                <w:sz w:val="18"/>
                <w:szCs w:val="18"/>
              </w:rPr>
              <w:t>57.36(2)(a)4.  PARENTING SKILLS – CHILD SAFETY</w:t>
            </w:r>
          </w:p>
        </w:tc>
        <w:tc>
          <w:tcPr>
            <w:tcW w:w="540" w:type="dxa"/>
            <w:gridSpan w:val="2"/>
            <w:tcBorders>
              <w:top w:val="single" w:sz="4" w:space="0" w:color="auto"/>
              <w:bottom w:val="single" w:sz="4" w:space="0" w:color="auto"/>
            </w:tcBorders>
            <w:shd w:val="clear" w:color="auto" w:fill="auto"/>
          </w:tcPr>
          <w:p w14:paraId="54358646"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7500425"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3BBB4CB"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080DDA7"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AC42768"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235A89CC" w14:textId="77777777" w:rsidTr="008D497D">
        <w:tc>
          <w:tcPr>
            <w:tcW w:w="8406" w:type="dxa"/>
            <w:gridSpan w:val="7"/>
            <w:tcBorders>
              <w:top w:val="single" w:sz="4" w:space="0" w:color="auto"/>
              <w:bottom w:val="single" w:sz="4" w:space="0" w:color="auto"/>
            </w:tcBorders>
          </w:tcPr>
          <w:p w14:paraId="7EC88927" w14:textId="77777777" w:rsidR="00543961" w:rsidRDefault="00543961" w:rsidP="00543961">
            <w:pPr>
              <w:spacing w:before="40" w:after="40"/>
              <w:ind w:left="60" w:firstLine="4"/>
              <w:rPr>
                <w:rFonts w:cs="Arial"/>
                <w:sz w:val="18"/>
                <w:szCs w:val="18"/>
              </w:rPr>
            </w:pPr>
            <w:r>
              <w:rPr>
                <w:rFonts w:cs="Arial"/>
                <w:b/>
                <w:sz w:val="18"/>
                <w:szCs w:val="18"/>
              </w:rPr>
              <w:t>57.36(2)(a)5.  PARENTING SKILLS – CHILD GUIDANCE &amp; BEHAVIOR MANAGEMENT</w:t>
            </w:r>
          </w:p>
        </w:tc>
        <w:tc>
          <w:tcPr>
            <w:tcW w:w="540" w:type="dxa"/>
            <w:gridSpan w:val="2"/>
            <w:tcBorders>
              <w:top w:val="single" w:sz="4" w:space="0" w:color="auto"/>
              <w:bottom w:val="single" w:sz="4" w:space="0" w:color="auto"/>
            </w:tcBorders>
            <w:shd w:val="clear" w:color="auto" w:fill="auto"/>
          </w:tcPr>
          <w:p w14:paraId="6E429533"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73CE932"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6CB1402"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F2EEC18"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62422DF"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6449E387" w14:textId="77777777" w:rsidTr="008D497D">
        <w:tc>
          <w:tcPr>
            <w:tcW w:w="8406" w:type="dxa"/>
            <w:gridSpan w:val="7"/>
            <w:tcBorders>
              <w:top w:val="single" w:sz="4" w:space="0" w:color="auto"/>
              <w:bottom w:val="single" w:sz="4" w:space="0" w:color="auto"/>
            </w:tcBorders>
          </w:tcPr>
          <w:p w14:paraId="63652735" w14:textId="77777777" w:rsidR="00543961" w:rsidRDefault="00543961" w:rsidP="00543961">
            <w:pPr>
              <w:spacing w:before="40" w:after="40"/>
              <w:ind w:left="60" w:firstLine="4"/>
              <w:rPr>
                <w:rFonts w:cs="Arial"/>
                <w:sz w:val="18"/>
                <w:szCs w:val="18"/>
              </w:rPr>
            </w:pPr>
            <w:r>
              <w:rPr>
                <w:rFonts w:cs="Arial"/>
                <w:b/>
                <w:sz w:val="18"/>
                <w:szCs w:val="18"/>
              </w:rPr>
              <w:t>57.36(2)(a)6.  PARENTING SKILLS – DOMESTIC VIOLENCE, SIDS, SHAKEN BABY, AODA</w:t>
            </w:r>
            <w:r>
              <w:rPr>
                <w:rFonts w:cs="Arial"/>
                <w:sz w:val="18"/>
                <w:szCs w:val="18"/>
              </w:rPr>
              <w:t xml:space="preserve"> Domestic violence issues, sudden infant death syndrome, shaken baby syndrome, and mental health and alcohol and other drug abuse counseling as appropriate.</w:t>
            </w:r>
          </w:p>
        </w:tc>
        <w:tc>
          <w:tcPr>
            <w:tcW w:w="540" w:type="dxa"/>
            <w:gridSpan w:val="2"/>
            <w:tcBorders>
              <w:top w:val="single" w:sz="4" w:space="0" w:color="auto"/>
              <w:bottom w:val="single" w:sz="4" w:space="0" w:color="auto"/>
            </w:tcBorders>
            <w:shd w:val="clear" w:color="auto" w:fill="auto"/>
          </w:tcPr>
          <w:p w14:paraId="3A9DFCC3"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4ED4DFC"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ED5AC1D"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A2FABE6"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1E25E57" w14:textId="77777777" w:rsidR="00543961" w:rsidRDefault="00543961" w:rsidP="00543961">
            <w:r w:rsidRPr="00E54E7A">
              <w:rPr>
                <w:rFonts w:ascii="Times New Roman" w:hAnsi="Times New Roman"/>
                <w:sz w:val="22"/>
                <w:szCs w:val="22"/>
              </w:rPr>
              <w:fldChar w:fldCharType="begin">
                <w:ffData>
                  <w:name w:val=""/>
                  <w:enabled/>
                  <w:calcOnExit w:val="0"/>
                  <w:textInput>
                    <w:maxLength w:val="55"/>
                  </w:textInput>
                </w:ffData>
              </w:fldChar>
            </w:r>
            <w:r w:rsidRPr="00E54E7A">
              <w:rPr>
                <w:rFonts w:ascii="Times New Roman" w:hAnsi="Times New Roman"/>
                <w:sz w:val="22"/>
                <w:szCs w:val="22"/>
              </w:rPr>
              <w:instrText xml:space="preserve"> FORMTEXT </w:instrText>
            </w:r>
            <w:r w:rsidRPr="00E54E7A">
              <w:rPr>
                <w:rFonts w:ascii="Times New Roman" w:hAnsi="Times New Roman"/>
                <w:sz w:val="22"/>
                <w:szCs w:val="22"/>
              </w:rPr>
            </w:r>
            <w:r w:rsidRPr="00E54E7A">
              <w:rPr>
                <w:rFonts w:ascii="Times New Roman" w:hAnsi="Times New Roman"/>
                <w:sz w:val="22"/>
                <w:szCs w:val="22"/>
              </w:rPr>
              <w:fldChar w:fldCharType="separate"/>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noProof/>
                <w:sz w:val="22"/>
                <w:szCs w:val="22"/>
              </w:rPr>
              <w:t> </w:t>
            </w:r>
            <w:r w:rsidRPr="00E54E7A">
              <w:rPr>
                <w:rFonts w:ascii="Times New Roman" w:hAnsi="Times New Roman"/>
                <w:sz w:val="22"/>
                <w:szCs w:val="22"/>
              </w:rPr>
              <w:fldChar w:fldCharType="end"/>
            </w:r>
          </w:p>
        </w:tc>
      </w:tr>
      <w:tr w:rsidR="00543961" w14:paraId="25B9FB54" w14:textId="77777777" w:rsidTr="008D497D">
        <w:tc>
          <w:tcPr>
            <w:tcW w:w="8406" w:type="dxa"/>
            <w:gridSpan w:val="7"/>
            <w:tcBorders>
              <w:top w:val="single" w:sz="4" w:space="0" w:color="auto"/>
              <w:bottom w:val="single" w:sz="4" w:space="0" w:color="auto"/>
            </w:tcBorders>
          </w:tcPr>
          <w:p w14:paraId="01AAAD88" w14:textId="77777777" w:rsidR="00543961" w:rsidRDefault="00543961" w:rsidP="00543961">
            <w:pPr>
              <w:spacing w:before="40" w:after="40"/>
              <w:ind w:left="60" w:firstLine="4"/>
              <w:rPr>
                <w:rFonts w:cs="Arial"/>
                <w:sz w:val="18"/>
                <w:szCs w:val="18"/>
              </w:rPr>
            </w:pPr>
            <w:r>
              <w:rPr>
                <w:rFonts w:cs="Arial"/>
                <w:b/>
                <w:sz w:val="18"/>
                <w:szCs w:val="18"/>
              </w:rPr>
              <w:t>57.36(2)(a)7.  PARENTING SKILLS – NUTRITION &amp; MEAL PREPARATION</w:t>
            </w:r>
            <w:r>
              <w:rPr>
                <w:rFonts w:cs="Arial"/>
                <w:sz w:val="18"/>
                <w:szCs w:val="18"/>
              </w:rPr>
              <w:t xml:space="preserve">  Nutrition and meal preparation.</w:t>
            </w:r>
          </w:p>
        </w:tc>
        <w:tc>
          <w:tcPr>
            <w:tcW w:w="540" w:type="dxa"/>
            <w:gridSpan w:val="2"/>
            <w:tcBorders>
              <w:top w:val="single" w:sz="4" w:space="0" w:color="auto"/>
              <w:bottom w:val="single" w:sz="4" w:space="0" w:color="auto"/>
            </w:tcBorders>
            <w:shd w:val="clear" w:color="auto" w:fill="auto"/>
          </w:tcPr>
          <w:p w14:paraId="0BCFEBB6"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65A457D"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028776B"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853CF75"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24AAC20" w14:textId="77777777" w:rsidR="00543961" w:rsidRDefault="00543961" w:rsidP="00543961">
            <w:r w:rsidRPr="00BE5385">
              <w:rPr>
                <w:rFonts w:ascii="Times New Roman" w:hAnsi="Times New Roman"/>
                <w:sz w:val="22"/>
                <w:szCs w:val="22"/>
              </w:rPr>
              <w:fldChar w:fldCharType="begin">
                <w:ffData>
                  <w:name w:val=""/>
                  <w:enabled/>
                  <w:calcOnExit w:val="0"/>
                  <w:textInput>
                    <w:maxLength w:val="55"/>
                  </w:textInput>
                </w:ffData>
              </w:fldChar>
            </w:r>
            <w:r w:rsidRPr="00BE5385">
              <w:rPr>
                <w:rFonts w:ascii="Times New Roman" w:hAnsi="Times New Roman"/>
                <w:sz w:val="22"/>
                <w:szCs w:val="22"/>
              </w:rPr>
              <w:instrText xml:space="preserve"> FORMTEXT </w:instrText>
            </w:r>
            <w:r w:rsidRPr="00BE5385">
              <w:rPr>
                <w:rFonts w:ascii="Times New Roman" w:hAnsi="Times New Roman"/>
                <w:sz w:val="22"/>
                <w:szCs w:val="22"/>
              </w:rPr>
            </w:r>
            <w:r w:rsidRPr="00BE5385">
              <w:rPr>
                <w:rFonts w:ascii="Times New Roman" w:hAnsi="Times New Roman"/>
                <w:sz w:val="22"/>
                <w:szCs w:val="22"/>
              </w:rPr>
              <w:fldChar w:fldCharType="separate"/>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sz w:val="22"/>
                <w:szCs w:val="22"/>
              </w:rPr>
              <w:fldChar w:fldCharType="end"/>
            </w:r>
          </w:p>
        </w:tc>
      </w:tr>
      <w:tr w:rsidR="00543961" w14:paraId="5A36C5F2" w14:textId="77777777" w:rsidTr="008D497D">
        <w:tc>
          <w:tcPr>
            <w:tcW w:w="8406" w:type="dxa"/>
            <w:gridSpan w:val="7"/>
            <w:tcBorders>
              <w:top w:val="single" w:sz="4" w:space="0" w:color="auto"/>
              <w:bottom w:val="single" w:sz="4" w:space="0" w:color="auto"/>
            </w:tcBorders>
          </w:tcPr>
          <w:p w14:paraId="6AEB85BA" w14:textId="77777777" w:rsidR="00543961" w:rsidRDefault="00543961" w:rsidP="00543961">
            <w:pPr>
              <w:spacing w:before="40" w:after="40"/>
              <w:ind w:left="60" w:firstLine="4"/>
              <w:rPr>
                <w:rFonts w:cs="Arial"/>
                <w:sz w:val="18"/>
                <w:szCs w:val="18"/>
              </w:rPr>
            </w:pPr>
            <w:r>
              <w:rPr>
                <w:rFonts w:cs="Arial"/>
                <w:b/>
                <w:sz w:val="18"/>
                <w:szCs w:val="18"/>
              </w:rPr>
              <w:t>57.36(2)(a)8.  PARENTING SKILLS – CHILD CARE OPTIONS</w:t>
            </w:r>
          </w:p>
        </w:tc>
        <w:tc>
          <w:tcPr>
            <w:tcW w:w="540" w:type="dxa"/>
            <w:gridSpan w:val="2"/>
            <w:tcBorders>
              <w:top w:val="single" w:sz="4" w:space="0" w:color="auto"/>
              <w:bottom w:val="single" w:sz="4" w:space="0" w:color="auto"/>
            </w:tcBorders>
            <w:shd w:val="clear" w:color="auto" w:fill="auto"/>
          </w:tcPr>
          <w:p w14:paraId="687623F5"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5544B08"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DCF4CCA"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EDDD34E"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F00512B" w14:textId="77777777" w:rsidR="00543961" w:rsidRDefault="00543961" w:rsidP="00543961">
            <w:r w:rsidRPr="00BE5385">
              <w:rPr>
                <w:rFonts w:ascii="Times New Roman" w:hAnsi="Times New Roman"/>
                <w:sz w:val="22"/>
                <w:szCs w:val="22"/>
              </w:rPr>
              <w:fldChar w:fldCharType="begin">
                <w:ffData>
                  <w:name w:val=""/>
                  <w:enabled/>
                  <w:calcOnExit w:val="0"/>
                  <w:textInput>
                    <w:maxLength w:val="55"/>
                  </w:textInput>
                </w:ffData>
              </w:fldChar>
            </w:r>
            <w:r w:rsidRPr="00BE5385">
              <w:rPr>
                <w:rFonts w:ascii="Times New Roman" w:hAnsi="Times New Roman"/>
                <w:sz w:val="22"/>
                <w:szCs w:val="22"/>
              </w:rPr>
              <w:instrText xml:space="preserve"> FORMTEXT </w:instrText>
            </w:r>
            <w:r w:rsidRPr="00BE5385">
              <w:rPr>
                <w:rFonts w:ascii="Times New Roman" w:hAnsi="Times New Roman"/>
                <w:sz w:val="22"/>
                <w:szCs w:val="22"/>
              </w:rPr>
            </w:r>
            <w:r w:rsidRPr="00BE5385">
              <w:rPr>
                <w:rFonts w:ascii="Times New Roman" w:hAnsi="Times New Roman"/>
                <w:sz w:val="22"/>
                <w:szCs w:val="22"/>
              </w:rPr>
              <w:fldChar w:fldCharType="separate"/>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sz w:val="22"/>
                <w:szCs w:val="22"/>
              </w:rPr>
              <w:fldChar w:fldCharType="end"/>
            </w:r>
          </w:p>
        </w:tc>
      </w:tr>
      <w:tr w:rsidR="00543961" w14:paraId="01935F06" w14:textId="77777777" w:rsidTr="008D497D">
        <w:tc>
          <w:tcPr>
            <w:tcW w:w="8406" w:type="dxa"/>
            <w:gridSpan w:val="7"/>
            <w:tcBorders>
              <w:top w:val="single" w:sz="4" w:space="0" w:color="auto"/>
              <w:bottom w:val="single" w:sz="4" w:space="0" w:color="auto"/>
            </w:tcBorders>
          </w:tcPr>
          <w:p w14:paraId="0254C144" w14:textId="77777777" w:rsidR="00543961" w:rsidRDefault="00543961" w:rsidP="00543961">
            <w:pPr>
              <w:spacing w:before="40" w:after="40"/>
              <w:ind w:left="60" w:firstLine="4"/>
              <w:rPr>
                <w:rFonts w:cs="Arial"/>
                <w:sz w:val="18"/>
                <w:szCs w:val="18"/>
              </w:rPr>
            </w:pPr>
            <w:r>
              <w:rPr>
                <w:rFonts w:cs="Arial"/>
                <w:b/>
                <w:sz w:val="18"/>
                <w:szCs w:val="18"/>
              </w:rPr>
              <w:t>57.36(2)(b)  TREATMENT PLAN – LIFE SKILLS</w:t>
            </w:r>
            <w:r>
              <w:rPr>
                <w:rFonts w:cs="Arial"/>
                <w:sz w:val="18"/>
                <w:szCs w:val="18"/>
              </w:rPr>
              <w:t xml:space="preserve">  Life skills instruction that includes all of the following:</w:t>
            </w:r>
          </w:p>
        </w:tc>
        <w:tc>
          <w:tcPr>
            <w:tcW w:w="540" w:type="dxa"/>
            <w:gridSpan w:val="2"/>
            <w:tcBorders>
              <w:top w:val="single" w:sz="4" w:space="0" w:color="auto"/>
              <w:bottom w:val="single" w:sz="4" w:space="0" w:color="auto"/>
            </w:tcBorders>
            <w:shd w:val="clear" w:color="auto" w:fill="auto"/>
          </w:tcPr>
          <w:p w14:paraId="0886F3D8"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E0FE672"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30889B1"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61F8BC3"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3417788" w14:textId="77777777" w:rsidR="00543961" w:rsidRDefault="00543961" w:rsidP="00543961">
            <w:r w:rsidRPr="00BE5385">
              <w:rPr>
                <w:rFonts w:ascii="Times New Roman" w:hAnsi="Times New Roman"/>
                <w:sz w:val="22"/>
                <w:szCs w:val="22"/>
              </w:rPr>
              <w:fldChar w:fldCharType="begin">
                <w:ffData>
                  <w:name w:val=""/>
                  <w:enabled/>
                  <w:calcOnExit w:val="0"/>
                  <w:textInput>
                    <w:maxLength w:val="55"/>
                  </w:textInput>
                </w:ffData>
              </w:fldChar>
            </w:r>
            <w:r w:rsidRPr="00BE5385">
              <w:rPr>
                <w:rFonts w:ascii="Times New Roman" w:hAnsi="Times New Roman"/>
                <w:sz w:val="22"/>
                <w:szCs w:val="22"/>
              </w:rPr>
              <w:instrText xml:space="preserve"> FORMTEXT </w:instrText>
            </w:r>
            <w:r w:rsidRPr="00BE5385">
              <w:rPr>
                <w:rFonts w:ascii="Times New Roman" w:hAnsi="Times New Roman"/>
                <w:sz w:val="22"/>
                <w:szCs w:val="22"/>
              </w:rPr>
            </w:r>
            <w:r w:rsidRPr="00BE5385">
              <w:rPr>
                <w:rFonts w:ascii="Times New Roman" w:hAnsi="Times New Roman"/>
                <w:sz w:val="22"/>
                <w:szCs w:val="22"/>
              </w:rPr>
              <w:fldChar w:fldCharType="separate"/>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sz w:val="22"/>
                <w:szCs w:val="22"/>
              </w:rPr>
              <w:fldChar w:fldCharType="end"/>
            </w:r>
          </w:p>
        </w:tc>
      </w:tr>
      <w:tr w:rsidR="00543961" w14:paraId="4CB0D6B2" w14:textId="77777777" w:rsidTr="008D497D">
        <w:tc>
          <w:tcPr>
            <w:tcW w:w="8406" w:type="dxa"/>
            <w:gridSpan w:val="7"/>
            <w:tcBorders>
              <w:top w:val="single" w:sz="4" w:space="0" w:color="auto"/>
              <w:bottom w:val="single" w:sz="4" w:space="0" w:color="auto"/>
            </w:tcBorders>
          </w:tcPr>
          <w:p w14:paraId="0DB108A8" w14:textId="77777777" w:rsidR="00543961" w:rsidRDefault="00543961" w:rsidP="00543961">
            <w:pPr>
              <w:spacing w:before="40" w:after="40"/>
              <w:ind w:left="60" w:firstLine="4"/>
              <w:rPr>
                <w:rFonts w:cs="Arial"/>
                <w:sz w:val="18"/>
                <w:szCs w:val="18"/>
              </w:rPr>
            </w:pPr>
            <w:r>
              <w:rPr>
                <w:rFonts w:cs="Arial"/>
                <w:b/>
                <w:sz w:val="18"/>
                <w:szCs w:val="18"/>
              </w:rPr>
              <w:t>57.36(2)(b)1.  LIFE SKILLS – FAMILY PLANNING &amp; RELATIONSHIPS</w:t>
            </w:r>
            <w:r>
              <w:rPr>
                <w:rFonts w:cs="Arial"/>
                <w:sz w:val="18"/>
                <w:szCs w:val="18"/>
              </w:rPr>
              <w:t xml:space="preserve">  Family planning and relationships.</w:t>
            </w:r>
          </w:p>
        </w:tc>
        <w:tc>
          <w:tcPr>
            <w:tcW w:w="540" w:type="dxa"/>
            <w:gridSpan w:val="2"/>
            <w:tcBorders>
              <w:top w:val="single" w:sz="4" w:space="0" w:color="auto"/>
              <w:bottom w:val="single" w:sz="4" w:space="0" w:color="auto"/>
            </w:tcBorders>
            <w:shd w:val="clear" w:color="auto" w:fill="auto"/>
          </w:tcPr>
          <w:p w14:paraId="5BA5C43B"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CB9EC6C"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3AFB5F0"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5AA8E18" w14:textId="77777777" w:rsidR="00543961" w:rsidRDefault="00543961" w:rsidP="00543961">
            <w:r w:rsidRPr="00BE277C">
              <w:rPr>
                <w:rFonts w:ascii="Times New Roman" w:hAnsi="Times New Roman"/>
                <w:sz w:val="22"/>
                <w:szCs w:val="22"/>
              </w:rPr>
              <w:fldChar w:fldCharType="begin">
                <w:ffData>
                  <w:name w:val=""/>
                  <w:enabled/>
                  <w:calcOnExit w:val="0"/>
                  <w:textInput>
                    <w:maxLength w:val="2"/>
                  </w:textInput>
                </w:ffData>
              </w:fldChar>
            </w:r>
            <w:r w:rsidRPr="00BE277C">
              <w:rPr>
                <w:rFonts w:ascii="Times New Roman" w:hAnsi="Times New Roman"/>
                <w:sz w:val="22"/>
                <w:szCs w:val="22"/>
              </w:rPr>
              <w:instrText xml:space="preserve"> FORMTEXT </w:instrText>
            </w:r>
            <w:r w:rsidRPr="00BE277C">
              <w:rPr>
                <w:rFonts w:ascii="Times New Roman" w:hAnsi="Times New Roman"/>
                <w:sz w:val="22"/>
                <w:szCs w:val="22"/>
              </w:rPr>
            </w:r>
            <w:r w:rsidRPr="00BE277C">
              <w:rPr>
                <w:rFonts w:ascii="Times New Roman" w:hAnsi="Times New Roman"/>
                <w:sz w:val="22"/>
                <w:szCs w:val="22"/>
              </w:rPr>
              <w:fldChar w:fldCharType="separate"/>
            </w:r>
            <w:r w:rsidRPr="00BE277C">
              <w:rPr>
                <w:rFonts w:ascii="Times New Roman" w:hAnsi="Times New Roman"/>
                <w:noProof/>
                <w:sz w:val="22"/>
                <w:szCs w:val="22"/>
              </w:rPr>
              <w:t> </w:t>
            </w:r>
            <w:r w:rsidRPr="00BE277C">
              <w:rPr>
                <w:rFonts w:ascii="Times New Roman" w:hAnsi="Times New Roman"/>
                <w:noProof/>
                <w:sz w:val="22"/>
                <w:szCs w:val="22"/>
              </w:rPr>
              <w:t> </w:t>
            </w:r>
            <w:r w:rsidRPr="00BE277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B19ED49" w14:textId="77777777" w:rsidR="00543961" w:rsidRDefault="00543961" w:rsidP="00543961">
            <w:r w:rsidRPr="00BE5385">
              <w:rPr>
                <w:rFonts w:ascii="Times New Roman" w:hAnsi="Times New Roman"/>
                <w:sz w:val="22"/>
                <w:szCs w:val="22"/>
              </w:rPr>
              <w:fldChar w:fldCharType="begin">
                <w:ffData>
                  <w:name w:val=""/>
                  <w:enabled/>
                  <w:calcOnExit w:val="0"/>
                  <w:textInput>
                    <w:maxLength w:val="55"/>
                  </w:textInput>
                </w:ffData>
              </w:fldChar>
            </w:r>
            <w:r w:rsidRPr="00BE5385">
              <w:rPr>
                <w:rFonts w:ascii="Times New Roman" w:hAnsi="Times New Roman"/>
                <w:sz w:val="22"/>
                <w:szCs w:val="22"/>
              </w:rPr>
              <w:instrText xml:space="preserve"> FORMTEXT </w:instrText>
            </w:r>
            <w:r w:rsidRPr="00BE5385">
              <w:rPr>
                <w:rFonts w:ascii="Times New Roman" w:hAnsi="Times New Roman"/>
                <w:sz w:val="22"/>
                <w:szCs w:val="22"/>
              </w:rPr>
            </w:r>
            <w:r w:rsidRPr="00BE5385">
              <w:rPr>
                <w:rFonts w:ascii="Times New Roman" w:hAnsi="Times New Roman"/>
                <w:sz w:val="22"/>
                <w:szCs w:val="22"/>
              </w:rPr>
              <w:fldChar w:fldCharType="separate"/>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sz w:val="22"/>
                <w:szCs w:val="22"/>
              </w:rPr>
              <w:fldChar w:fldCharType="end"/>
            </w:r>
          </w:p>
        </w:tc>
      </w:tr>
      <w:tr w:rsidR="00543961" w14:paraId="4155FC41" w14:textId="77777777" w:rsidTr="008D497D">
        <w:tc>
          <w:tcPr>
            <w:tcW w:w="8406" w:type="dxa"/>
            <w:gridSpan w:val="7"/>
            <w:tcBorders>
              <w:top w:val="single" w:sz="4" w:space="0" w:color="auto"/>
              <w:bottom w:val="single" w:sz="4" w:space="0" w:color="auto"/>
            </w:tcBorders>
          </w:tcPr>
          <w:p w14:paraId="372947F3" w14:textId="77777777" w:rsidR="00543961" w:rsidRDefault="00543961" w:rsidP="00543961">
            <w:pPr>
              <w:spacing w:before="40" w:after="40"/>
              <w:ind w:left="60" w:firstLine="4"/>
              <w:rPr>
                <w:rFonts w:cs="Arial"/>
                <w:sz w:val="18"/>
                <w:szCs w:val="18"/>
              </w:rPr>
            </w:pPr>
            <w:r>
              <w:rPr>
                <w:rFonts w:cs="Arial"/>
                <w:b/>
                <w:sz w:val="18"/>
                <w:szCs w:val="18"/>
              </w:rPr>
              <w:lastRenderedPageBreak/>
              <w:t>57.36(2)(b)2.  LIFE SKILLS – INDEPENDENT LIVING SKILLS</w:t>
            </w:r>
            <w:r>
              <w:rPr>
                <w:rFonts w:cs="Arial"/>
                <w:sz w:val="18"/>
                <w:szCs w:val="18"/>
              </w:rPr>
              <w:t xml:space="preserve">  Independent living skills, economic self-sufficiency, budgeting and job skills.</w:t>
            </w:r>
          </w:p>
        </w:tc>
        <w:tc>
          <w:tcPr>
            <w:tcW w:w="540" w:type="dxa"/>
            <w:gridSpan w:val="2"/>
            <w:tcBorders>
              <w:top w:val="single" w:sz="4" w:space="0" w:color="auto"/>
              <w:bottom w:val="single" w:sz="4" w:space="0" w:color="auto"/>
            </w:tcBorders>
            <w:shd w:val="clear" w:color="auto" w:fill="auto"/>
          </w:tcPr>
          <w:p w14:paraId="45BA1496" w14:textId="77777777" w:rsidR="00543961" w:rsidRDefault="00543961" w:rsidP="00543961">
            <w:r w:rsidRPr="009F0DF1">
              <w:rPr>
                <w:rFonts w:ascii="Times New Roman" w:hAnsi="Times New Roman"/>
                <w:sz w:val="22"/>
                <w:szCs w:val="22"/>
              </w:rPr>
              <w:fldChar w:fldCharType="begin">
                <w:ffData>
                  <w:name w:val=""/>
                  <w:enabled/>
                  <w:calcOnExit w:val="0"/>
                  <w:textInput>
                    <w:maxLength w:val="2"/>
                  </w:textInput>
                </w:ffData>
              </w:fldChar>
            </w:r>
            <w:r w:rsidRPr="009F0DF1">
              <w:rPr>
                <w:rFonts w:ascii="Times New Roman" w:hAnsi="Times New Roman"/>
                <w:sz w:val="22"/>
                <w:szCs w:val="22"/>
              </w:rPr>
              <w:instrText xml:space="preserve"> FORMTEXT </w:instrText>
            </w:r>
            <w:r w:rsidRPr="009F0DF1">
              <w:rPr>
                <w:rFonts w:ascii="Times New Roman" w:hAnsi="Times New Roman"/>
                <w:sz w:val="22"/>
                <w:szCs w:val="22"/>
              </w:rPr>
            </w:r>
            <w:r w:rsidRPr="009F0DF1">
              <w:rPr>
                <w:rFonts w:ascii="Times New Roman" w:hAnsi="Times New Roman"/>
                <w:sz w:val="22"/>
                <w:szCs w:val="22"/>
              </w:rPr>
              <w:fldChar w:fldCharType="separate"/>
            </w:r>
            <w:r w:rsidRPr="009F0DF1">
              <w:rPr>
                <w:rFonts w:ascii="Times New Roman" w:hAnsi="Times New Roman"/>
                <w:noProof/>
                <w:sz w:val="22"/>
                <w:szCs w:val="22"/>
              </w:rPr>
              <w:t> </w:t>
            </w:r>
            <w:r w:rsidRPr="009F0DF1">
              <w:rPr>
                <w:rFonts w:ascii="Times New Roman" w:hAnsi="Times New Roman"/>
                <w:noProof/>
                <w:sz w:val="22"/>
                <w:szCs w:val="22"/>
              </w:rPr>
              <w:t> </w:t>
            </w:r>
            <w:r w:rsidRPr="009F0DF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189C372" w14:textId="77777777" w:rsidR="00543961" w:rsidRDefault="00543961" w:rsidP="00543961">
            <w:r w:rsidRPr="009F0DF1">
              <w:rPr>
                <w:rFonts w:ascii="Times New Roman" w:hAnsi="Times New Roman"/>
                <w:sz w:val="22"/>
                <w:szCs w:val="22"/>
              </w:rPr>
              <w:fldChar w:fldCharType="begin">
                <w:ffData>
                  <w:name w:val=""/>
                  <w:enabled/>
                  <w:calcOnExit w:val="0"/>
                  <w:textInput>
                    <w:maxLength w:val="2"/>
                  </w:textInput>
                </w:ffData>
              </w:fldChar>
            </w:r>
            <w:r w:rsidRPr="009F0DF1">
              <w:rPr>
                <w:rFonts w:ascii="Times New Roman" w:hAnsi="Times New Roman"/>
                <w:sz w:val="22"/>
                <w:szCs w:val="22"/>
              </w:rPr>
              <w:instrText xml:space="preserve"> FORMTEXT </w:instrText>
            </w:r>
            <w:r w:rsidRPr="009F0DF1">
              <w:rPr>
                <w:rFonts w:ascii="Times New Roman" w:hAnsi="Times New Roman"/>
                <w:sz w:val="22"/>
                <w:szCs w:val="22"/>
              </w:rPr>
            </w:r>
            <w:r w:rsidRPr="009F0DF1">
              <w:rPr>
                <w:rFonts w:ascii="Times New Roman" w:hAnsi="Times New Roman"/>
                <w:sz w:val="22"/>
                <w:szCs w:val="22"/>
              </w:rPr>
              <w:fldChar w:fldCharType="separate"/>
            </w:r>
            <w:r w:rsidRPr="009F0DF1">
              <w:rPr>
                <w:rFonts w:ascii="Times New Roman" w:hAnsi="Times New Roman"/>
                <w:noProof/>
                <w:sz w:val="22"/>
                <w:szCs w:val="22"/>
              </w:rPr>
              <w:t> </w:t>
            </w:r>
            <w:r w:rsidRPr="009F0DF1">
              <w:rPr>
                <w:rFonts w:ascii="Times New Roman" w:hAnsi="Times New Roman"/>
                <w:noProof/>
                <w:sz w:val="22"/>
                <w:szCs w:val="22"/>
              </w:rPr>
              <w:t> </w:t>
            </w:r>
            <w:r w:rsidRPr="009F0DF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D1BD5FD" w14:textId="77777777" w:rsidR="00543961" w:rsidRDefault="00543961" w:rsidP="00543961">
            <w:r w:rsidRPr="009F0DF1">
              <w:rPr>
                <w:rFonts w:ascii="Times New Roman" w:hAnsi="Times New Roman"/>
                <w:sz w:val="22"/>
                <w:szCs w:val="22"/>
              </w:rPr>
              <w:fldChar w:fldCharType="begin">
                <w:ffData>
                  <w:name w:val=""/>
                  <w:enabled/>
                  <w:calcOnExit w:val="0"/>
                  <w:textInput>
                    <w:maxLength w:val="2"/>
                  </w:textInput>
                </w:ffData>
              </w:fldChar>
            </w:r>
            <w:r w:rsidRPr="009F0DF1">
              <w:rPr>
                <w:rFonts w:ascii="Times New Roman" w:hAnsi="Times New Roman"/>
                <w:sz w:val="22"/>
                <w:szCs w:val="22"/>
              </w:rPr>
              <w:instrText xml:space="preserve"> FORMTEXT </w:instrText>
            </w:r>
            <w:r w:rsidRPr="009F0DF1">
              <w:rPr>
                <w:rFonts w:ascii="Times New Roman" w:hAnsi="Times New Roman"/>
                <w:sz w:val="22"/>
                <w:szCs w:val="22"/>
              </w:rPr>
            </w:r>
            <w:r w:rsidRPr="009F0DF1">
              <w:rPr>
                <w:rFonts w:ascii="Times New Roman" w:hAnsi="Times New Roman"/>
                <w:sz w:val="22"/>
                <w:szCs w:val="22"/>
              </w:rPr>
              <w:fldChar w:fldCharType="separate"/>
            </w:r>
            <w:r w:rsidRPr="009F0DF1">
              <w:rPr>
                <w:rFonts w:ascii="Times New Roman" w:hAnsi="Times New Roman"/>
                <w:noProof/>
                <w:sz w:val="22"/>
                <w:szCs w:val="22"/>
              </w:rPr>
              <w:t> </w:t>
            </w:r>
            <w:r w:rsidRPr="009F0DF1">
              <w:rPr>
                <w:rFonts w:ascii="Times New Roman" w:hAnsi="Times New Roman"/>
                <w:noProof/>
                <w:sz w:val="22"/>
                <w:szCs w:val="22"/>
              </w:rPr>
              <w:t> </w:t>
            </w:r>
            <w:r w:rsidRPr="009F0DF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7430FF3" w14:textId="77777777" w:rsidR="00543961" w:rsidRDefault="00543961" w:rsidP="00543961">
            <w:r w:rsidRPr="009F0DF1">
              <w:rPr>
                <w:rFonts w:ascii="Times New Roman" w:hAnsi="Times New Roman"/>
                <w:sz w:val="22"/>
                <w:szCs w:val="22"/>
              </w:rPr>
              <w:fldChar w:fldCharType="begin">
                <w:ffData>
                  <w:name w:val=""/>
                  <w:enabled/>
                  <w:calcOnExit w:val="0"/>
                  <w:textInput>
                    <w:maxLength w:val="2"/>
                  </w:textInput>
                </w:ffData>
              </w:fldChar>
            </w:r>
            <w:r w:rsidRPr="009F0DF1">
              <w:rPr>
                <w:rFonts w:ascii="Times New Roman" w:hAnsi="Times New Roman"/>
                <w:sz w:val="22"/>
                <w:szCs w:val="22"/>
              </w:rPr>
              <w:instrText xml:space="preserve"> FORMTEXT </w:instrText>
            </w:r>
            <w:r w:rsidRPr="009F0DF1">
              <w:rPr>
                <w:rFonts w:ascii="Times New Roman" w:hAnsi="Times New Roman"/>
                <w:sz w:val="22"/>
                <w:szCs w:val="22"/>
              </w:rPr>
            </w:r>
            <w:r w:rsidRPr="009F0DF1">
              <w:rPr>
                <w:rFonts w:ascii="Times New Roman" w:hAnsi="Times New Roman"/>
                <w:sz w:val="22"/>
                <w:szCs w:val="22"/>
              </w:rPr>
              <w:fldChar w:fldCharType="separate"/>
            </w:r>
            <w:r w:rsidRPr="009F0DF1">
              <w:rPr>
                <w:rFonts w:ascii="Times New Roman" w:hAnsi="Times New Roman"/>
                <w:noProof/>
                <w:sz w:val="22"/>
                <w:szCs w:val="22"/>
              </w:rPr>
              <w:t> </w:t>
            </w:r>
            <w:r w:rsidRPr="009F0DF1">
              <w:rPr>
                <w:rFonts w:ascii="Times New Roman" w:hAnsi="Times New Roman"/>
                <w:noProof/>
                <w:sz w:val="22"/>
                <w:szCs w:val="22"/>
              </w:rPr>
              <w:t> </w:t>
            </w:r>
            <w:r w:rsidRPr="009F0DF1">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2C7AD74" w14:textId="77777777" w:rsidR="00543961" w:rsidRDefault="00543961" w:rsidP="00543961">
            <w:r w:rsidRPr="00BE5385">
              <w:rPr>
                <w:rFonts w:ascii="Times New Roman" w:hAnsi="Times New Roman"/>
                <w:sz w:val="22"/>
                <w:szCs w:val="22"/>
              </w:rPr>
              <w:fldChar w:fldCharType="begin">
                <w:ffData>
                  <w:name w:val=""/>
                  <w:enabled/>
                  <w:calcOnExit w:val="0"/>
                  <w:textInput>
                    <w:maxLength w:val="55"/>
                  </w:textInput>
                </w:ffData>
              </w:fldChar>
            </w:r>
            <w:r w:rsidRPr="00BE5385">
              <w:rPr>
                <w:rFonts w:ascii="Times New Roman" w:hAnsi="Times New Roman"/>
                <w:sz w:val="22"/>
                <w:szCs w:val="22"/>
              </w:rPr>
              <w:instrText xml:space="preserve"> FORMTEXT </w:instrText>
            </w:r>
            <w:r w:rsidRPr="00BE5385">
              <w:rPr>
                <w:rFonts w:ascii="Times New Roman" w:hAnsi="Times New Roman"/>
                <w:sz w:val="22"/>
                <w:szCs w:val="22"/>
              </w:rPr>
            </w:r>
            <w:r w:rsidRPr="00BE5385">
              <w:rPr>
                <w:rFonts w:ascii="Times New Roman" w:hAnsi="Times New Roman"/>
                <w:sz w:val="22"/>
                <w:szCs w:val="22"/>
              </w:rPr>
              <w:fldChar w:fldCharType="separate"/>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sz w:val="22"/>
                <w:szCs w:val="22"/>
              </w:rPr>
              <w:fldChar w:fldCharType="end"/>
            </w:r>
          </w:p>
        </w:tc>
      </w:tr>
      <w:tr w:rsidR="00543961" w14:paraId="0567B5F3" w14:textId="77777777" w:rsidTr="008D497D">
        <w:tc>
          <w:tcPr>
            <w:tcW w:w="8406" w:type="dxa"/>
            <w:gridSpan w:val="7"/>
            <w:tcBorders>
              <w:top w:val="single" w:sz="4" w:space="0" w:color="auto"/>
              <w:bottom w:val="single" w:sz="4" w:space="0" w:color="auto"/>
            </w:tcBorders>
          </w:tcPr>
          <w:p w14:paraId="1ABB1D8A" w14:textId="77777777" w:rsidR="00543961" w:rsidRDefault="00543961" w:rsidP="00543961">
            <w:pPr>
              <w:spacing w:before="40" w:after="40"/>
              <w:ind w:left="60" w:firstLine="4"/>
              <w:rPr>
                <w:rFonts w:cs="Arial"/>
                <w:sz w:val="18"/>
                <w:szCs w:val="18"/>
              </w:rPr>
            </w:pPr>
            <w:r>
              <w:rPr>
                <w:rFonts w:cs="Arial"/>
                <w:b/>
                <w:sz w:val="18"/>
                <w:szCs w:val="18"/>
              </w:rPr>
              <w:t>57.36(2)(b)3.  LIFE SKILLS – COMMUNITY RESOURCES</w:t>
            </w:r>
            <w:r>
              <w:rPr>
                <w:rFonts w:cs="Arial"/>
                <w:sz w:val="18"/>
                <w:szCs w:val="18"/>
              </w:rPr>
              <w:t xml:space="preserve">  Accessing community resources, transportation, and transitional housing.</w:t>
            </w:r>
          </w:p>
        </w:tc>
        <w:tc>
          <w:tcPr>
            <w:tcW w:w="540" w:type="dxa"/>
            <w:gridSpan w:val="2"/>
            <w:tcBorders>
              <w:top w:val="single" w:sz="4" w:space="0" w:color="auto"/>
              <w:bottom w:val="single" w:sz="4" w:space="0" w:color="auto"/>
            </w:tcBorders>
            <w:shd w:val="clear" w:color="auto" w:fill="auto"/>
          </w:tcPr>
          <w:p w14:paraId="1768EC09" w14:textId="77777777" w:rsidR="00543961" w:rsidRDefault="00543961" w:rsidP="00543961">
            <w:r w:rsidRPr="009F0DF1">
              <w:rPr>
                <w:rFonts w:ascii="Times New Roman" w:hAnsi="Times New Roman"/>
                <w:sz w:val="22"/>
                <w:szCs w:val="22"/>
              </w:rPr>
              <w:fldChar w:fldCharType="begin">
                <w:ffData>
                  <w:name w:val=""/>
                  <w:enabled/>
                  <w:calcOnExit w:val="0"/>
                  <w:textInput>
                    <w:maxLength w:val="2"/>
                  </w:textInput>
                </w:ffData>
              </w:fldChar>
            </w:r>
            <w:r w:rsidRPr="009F0DF1">
              <w:rPr>
                <w:rFonts w:ascii="Times New Roman" w:hAnsi="Times New Roman"/>
                <w:sz w:val="22"/>
                <w:szCs w:val="22"/>
              </w:rPr>
              <w:instrText xml:space="preserve"> FORMTEXT </w:instrText>
            </w:r>
            <w:r w:rsidRPr="009F0DF1">
              <w:rPr>
                <w:rFonts w:ascii="Times New Roman" w:hAnsi="Times New Roman"/>
                <w:sz w:val="22"/>
                <w:szCs w:val="22"/>
              </w:rPr>
            </w:r>
            <w:r w:rsidRPr="009F0DF1">
              <w:rPr>
                <w:rFonts w:ascii="Times New Roman" w:hAnsi="Times New Roman"/>
                <w:sz w:val="22"/>
                <w:szCs w:val="22"/>
              </w:rPr>
              <w:fldChar w:fldCharType="separate"/>
            </w:r>
            <w:r w:rsidRPr="009F0DF1">
              <w:rPr>
                <w:rFonts w:ascii="Times New Roman" w:hAnsi="Times New Roman"/>
                <w:noProof/>
                <w:sz w:val="22"/>
                <w:szCs w:val="22"/>
              </w:rPr>
              <w:t> </w:t>
            </w:r>
            <w:r w:rsidRPr="009F0DF1">
              <w:rPr>
                <w:rFonts w:ascii="Times New Roman" w:hAnsi="Times New Roman"/>
                <w:noProof/>
                <w:sz w:val="22"/>
                <w:szCs w:val="22"/>
              </w:rPr>
              <w:t> </w:t>
            </w:r>
            <w:r w:rsidRPr="009F0DF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207C947" w14:textId="77777777" w:rsidR="00543961" w:rsidRDefault="00543961" w:rsidP="00543961">
            <w:r w:rsidRPr="009F0DF1">
              <w:rPr>
                <w:rFonts w:ascii="Times New Roman" w:hAnsi="Times New Roman"/>
                <w:sz w:val="22"/>
                <w:szCs w:val="22"/>
              </w:rPr>
              <w:fldChar w:fldCharType="begin">
                <w:ffData>
                  <w:name w:val=""/>
                  <w:enabled/>
                  <w:calcOnExit w:val="0"/>
                  <w:textInput>
                    <w:maxLength w:val="2"/>
                  </w:textInput>
                </w:ffData>
              </w:fldChar>
            </w:r>
            <w:r w:rsidRPr="009F0DF1">
              <w:rPr>
                <w:rFonts w:ascii="Times New Roman" w:hAnsi="Times New Roman"/>
                <w:sz w:val="22"/>
                <w:szCs w:val="22"/>
              </w:rPr>
              <w:instrText xml:space="preserve"> FORMTEXT </w:instrText>
            </w:r>
            <w:r w:rsidRPr="009F0DF1">
              <w:rPr>
                <w:rFonts w:ascii="Times New Roman" w:hAnsi="Times New Roman"/>
                <w:sz w:val="22"/>
                <w:szCs w:val="22"/>
              </w:rPr>
            </w:r>
            <w:r w:rsidRPr="009F0DF1">
              <w:rPr>
                <w:rFonts w:ascii="Times New Roman" w:hAnsi="Times New Roman"/>
                <w:sz w:val="22"/>
                <w:szCs w:val="22"/>
              </w:rPr>
              <w:fldChar w:fldCharType="separate"/>
            </w:r>
            <w:r w:rsidRPr="009F0DF1">
              <w:rPr>
                <w:rFonts w:ascii="Times New Roman" w:hAnsi="Times New Roman"/>
                <w:noProof/>
                <w:sz w:val="22"/>
                <w:szCs w:val="22"/>
              </w:rPr>
              <w:t> </w:t>
            </w:r>
            <w:r w:rsidRPr="009F0DF1">
              <w:rPr>
                <w:rFonts w:ascii="Times New Roman" w:hAnsi="Times New Roman"/>
                <w:noProof/>
                <w:sz w:val="22"/>
                <w:szCs w:val="22"/>
              </w:rPr>
              <w:t> </w:t>
            </w:r>
            <w:r w:rsidRPr="009F0DF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FC1A480" w14:textId="77777777" w:rsidR="00543961" w:rsidRDefault="00543961" w:rsidP="00543961">
            <w:r w:rsidRPr="009F0DF1">
              <w:rPr>
                <w:rFonts w:ascii="Times New Roman" w:hAnsi="Times New Roman"/>
                <w:sz w:val="22"/>
                <w:szCs w:val="22"/>
              </w:rPr>
              <w:fldChar w:fldCharType="begin">
                <w:ffData>
                  <w:name w:val=""/>
                  <w:enabled/>
                  <w:calcOnExit w:val="0"/>
                  <w:textInput>
                    <w:maxLength w:val="2"/>
                  </w:textInput>
                </w:ffData>
              </w:fldChar>
            </w:r>
            <w:r w:rsidRPr="009F0DF1">
              <w:rPr>
                <w:rFonts w:ascii="Times New Roman" w:hAnsi="Times New Roman"/>
                <w:sz w:val="22"/>
                <w:szCs w:val="22"/>
              </w:rPr>
              <w:instrText xml:space="preserve"> FORMTEXT </w:instrText>
            </w:r>
            <w:r w:rsidRPr="009F0DF1">
              <w:rPr>
                <w:rFonts w:ascii="Times New Roman" w:hAnsi="Times New Roman"/>
                <w:sz w:val="22"/>
                <w:szCs w:val="22"/>
              </w:rPr>
            </w:r>
            <w:r w:rsidRPr="009F0DF1">
              <w:rPr>
                <w:rFonts w:ascii="Times New Roman" w:hAnsi="Times New Roman"/>
                <w:sz w:val="22"/>
                <w:szCs w:val="22"/>
              </w:rPr>
              <w:fldChar w:fldCharType="separate"/>
            </w:r>
            <w:r w:rsidRPr="009F0DF1">
              <w:rPr>
                <w:rFonts w:ascii="Times New Roman" w:hAnsi="Times New Roman"/>
                <w:noProof/>
                <w:sz w:val="22"/>
                <w:szCs w:val="22"/>
              </w:rPr>
              <w:t> </w:t>
            </w:r>
            <w:r w:rsidRPr="009F0DF1">
              <w:rPr>
                <w:rFonts w:ascii="Times New Roman" w:hAnsi="Times New Roman"/>
                <w:noProof/>
                <w:sz w:val="22"/>
                <w:szCs w:val="22"/>
              </w:rPr>
              <w:t> </w:t>
            </w:r>
            <w:r w:rsidRPr="009F0DF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7698E86" w14:textId="77777777" w:rsidR="00543961" w:rsidRDefault="00543961" w:rsidP="00543961">
            <w:r w:rsidRPr="009F0DF1">
              <w:rPr>
                <w:rFonts w:ascii="Times New Roman" w:hAnsi="Times New Roman"/>
                <w:sz w:val="22"/>
                <w:szCs w:val="22"/>
              </w:rPr>
              <w:fldChar w:fldCharType="begin">
                <w:ffData>
                  <w:name w:val=""/>
                  <w:enabled/>
                  <w:calcOnExit w:val="0"/>
                  <w:textInput>
                    <w:maxLength w:val="2"/>
                  </w:textInput>
                </w:ffData>
              </w:fldChar>
            </w:r>
            <w:r w:rsidRPr="009F0DF1">
              <w:rPr>
                <w:rFonts w:ascii="Times New Roman" w:hAnsi="Times New Roman"/>
                <w:sz w:val="22"/>
                <w:szCs w:val="22"/>
              </w:rPr>
              <w:instrText xml:space="preserve"> FORMTEXT </w:instrText>
            </w:r>
            <w:r w:rsidRPr="009F0DF1">
              <w:rPr>
                <w:rFonts w:ascii="Times New Roman" w:hAnsi="Times New Roman"/>
                <w:sz w:val="22"/>
                <w:szCs w:val="22"/>
              </w:rPr>
            </w:r>
            <w:r w:rsidRPr="009F0DF1">
              <w:rPr>
                <w:rFonts w:ascii="Times New Roman" w:hAnsi="Times New Roman"/>
                <w:sz w:val="22"/>
                <w:szCs w:val="22"/>
              </w:rPr>
              <w:fldChar w:fldCharType="separate"/>
            </w:r>
            <w:r w:rsidRPr="009F0DF1">
              <w:rPr>
                <w:rFonts w:ascii="Times New Roman" w:hAnsi="Times New Roman"/>
                <w:noProof/>
                <w:sz w:val="22"/>
                <w:szCs w:val="22"/>
              </w:rPr>
              <w:t> </w:t>
            </w:r>
            <w:r w:rsidRPr="009F0DF1">
              <w:rPr>
                <w:rFonts w:ascii="Times New Roman" w:hAnsi="Times New Roman"/>
                <w:noProof/>
                <w:sz w:val="22"/>
                <w:szCs w:val="22"/>
              </w:rPr>
              <w:t> </w:t>
            </w:r>
            <w:r w:rsidRPr="009F0DF1">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78D5E4D" w14:textId="77777777" w:rsidR="00543961" w:rsidRDefault="00543961" w:rsidP="00543961">
            <w:r w:rsidRPr="00BE5385">
              <w:rPr>
                <w:rFonts w:ascii="Times New Roman" w:hAnsi="Times New Roman"/>
                <w:sz w:val="22"/>
                <w:szCs w:val="22"/>
              </w:rPr>
              <w:fldChar w:fldCharType="begin">
                <w:ffData>
                  <w:name w:val=""/>
                  <w:enabled/>
                  <w:calcOnExit w:val="0"/>
                  <w:textInput>
                    <w:maxLength w:val="55"/>
                  </w:textInput>
                </w:ffData>
              </w:fldChar>
            </w:r>
            <w:r w:rsidRPr="00BE5385">
              <w:rPr>
                <w:rFonts w:ascii="Times New Roman" w:hAnsi="Times New Roman"/>
                <w:sz w:val="22"/>
                <w:szCs w:val="22"/>
              </w:rPr>
              <w:instrText xml:space="preserve"> FORMTEXT </w:instrText>
            </w:r>
            <w:r w:rsidRPr="00BE5385">
              <w:rPr>
                <w:rFonts w:ascii="Times New Roman" w:hAnsi="Times New Roman"/>
                <w:sz w:val="22"/>
                <w:szCs w:val="22"/>
              </w:rPr>
            </w:r>
            <w:r w:rsidRPr="00BE5385">
              <w:rPr>
                <w:rFonts w:ascii="Times New Roman" w:hAnsi="Times New Roman"/>
                <w:sz w:val="22"/>
                <w:szCs w:val="22"/>
              </w:rPr>
              <w:fldChar w:fldCharType="separate"/>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sz w:val="22"/>
                <w:szCs w:val="22"/>
              </w:rPr>
              <w:fldChar w:fldCharType="end"/>
            </w:r>
          </w:p>
        </w:tc>
      </w:tr>
      <w:tr w:rsidR="00543961" w14:paraId="5A4F1390" w14:textId="77777777" w:rsidTr="008D497D">
        <w:tc>
          <w:tcPr>
            <w:tcW w:w="8406" w:type="dxa"/>
            <w:gridSpan w:val="7"/>
            <w:tcBorders>
              <w:top w:val="single" w:sz="4" w:space="0" w:color="auto"/>
              <w:bottom w:val="single" w:sz="4" w:space="0" w:color="auto"/>
            </w:tcBorders>
          </w:tcPr>
          <w:p w14:paraId="76BBD60F" w14:textId="77777777" w:rsidR="00543961" w:rsidRDefault="00543961" w:rsidP="00543961">
            <w:pPr>
              <w:spacing w:before="40" w:after="40"/>
              <w:ind w:left="60" w:firstLine="4"/>
              <w:rPr>
                <w:rFonts w:cs="Arial"/>
                <w:sz w:val="18"/>
                <w:szCs w:val="18"/>
              </w:rPr>
            </w:pPr>
            <w:r>
              <w:rPr>
                <w:rFonts w:cs="Arial"/>
                <w:b/>
                <w:sz w:val="18"/>
                <w:szCs w:val="18"/>
              </w:rPr>
              <w:t>57.36(3)  MEDICAL CARE FOR EXPECTANT MOTHERS</w:t>
            </w:r>
            <w:r>
              <w:rPr>
                <w:rFonts w:cs="Arial"/>
                <w:sz w:val="18"/>
                <w:szCs w:val="18"/>
              </w:rPr>
              <w:t xml:space="preserve">  An expectant mother shall be provided prenatal and postnatal care from a physician or a nurse-midwife licensed under s. 441.15(3), Stats.  The licensee shall ensure that the expectant mother gives birth in a medical facility.</w:t>
            </w:r>
          </w:p>
        </w:tc>
        <w:tc>
          <w:tcPr>
            <w:tcW w:w="540" w:type="dxa"/>
            <w:gridSpan w:val="2"/>
            <w:tcBorders>
              <w:top w:val="single" w:sz="4" w:space="0" w:color="auto"/>
              <w:bottom w:val="single" w:sz="4" w:space="0" w:color="auto"/>
            </w:tcBorders>
            <w:shd w:val="clear" w:color="auto" w:fill="auto"/>
          </w:tcPr>
          <w:p w14:paraId="1F0FF2CA" w14:textId="77777777" w:rsidR="00543961" w:rsidRDefault="00543961" w:rsidP="00543961">
            <w:r w:rsidRPr="009F0DF1">
              <w:rPr>
                <w:rFonts w:ascii="Times New Roman" w:hAnsi="Times New Roman"/>
                <w:sz w:val="22"/>
                <w:szCs w:val="22"/>
              </w:rPr>
              <w:fldChar w:fldCharType="begin">
                <w:ffData>
                  <w:name w:val=""/>
                  <w:enabled/>
                  <w:calcOnExit w:val="0"/>
                  <w:textInput>
                    <w:maxLength w:val="2"/>
                  </w:textInput>
                </w:ffData>
              </w:fldChar>
            </w:r>
            <w:r w:rsidRPr="009F0DF1">
              <w:rPr>
                <w:rFonts w:ascii="Times New Roman" w:hAnsi="Times New Roman"/>
                <w:sz w:val="22"/>
                <w:szCs w:val="22"/>
              </w:rPr>
              <w:instrText xml:space="preserve"> FORMTEXT </w:instrText>
            </w:r>
            <w:r w:rsidRPr="009F0DF1">
              <w:rPr>
                <w:rFonts w:ascii="Times New Roman" w:hAnsi="Times New Roman"/>
                <w:sz w:val="22"/>
                <w:szCs w:val="22"/>
              </w:rPr>
            </w:r>
            <w:r w:rsidRPr="009F0DF1">
              <w:rPr>
                <w:rFonts w:ascii="Times New Roman" w:hAnsi="Times New Roman"/>
                <w:sz w:val="22"/>
                <w:szCs w:val="22"/>
              </w:rPr>
              <w:fldChar w:fldCharType="separate"/>
            </w:r>
            <w:r w:rsidRPr="009F0DF1">
              <w:rPr>
                <w:rFonts w:ascii="Times New Roman" w:hAnsi="Times New Roman"/>
                <w:noProof/>
                <w:sz w:val="22"/>
                <w:szCs w:val="22"/>
              </w:rPr>
              <w:t> </w:t>
            </w:r>
            <w:r w:rsidRPr="009F0DF1">
              <w:rPr>
                <w:rFonts w:ascii="Times New Roman" w:hAnsi="Times New Roman"/>
                <w:noProof/>
                <w:sz w:val="22"/>
                <w:szCs w:val="22"/>
              </w:rPr>
              <w:t> </w:t>
            </w:r>
            <w:r w:rsidRPr="009F0DF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463C598" w14:textId="77777777" w:rsidR="00543961" w:rsidRDefault="00543961" w:rsidP="00543961">
            <w:r w:rsidRPr="009F0DF1">
              <w:rPr>
                <w:rFonts w:ascii="Times New Roman" w:hAnsi="Times New Roman"/>
                <w:sz w:val="22"/>
                <w:szCs w:val="22"/>
              </w:rPr>
              <w:fldChar w:fldCharType="begin">
                <w:ffData>
                  <w:name w:val=""/>
                  <w:enabled/>
                  <w:calcOnExit w:val="0"/>
                  <w:textInput>
                    <w:maxLength w:val="2"/>
                  </w:textInput>
                </w:ffData>
              </w:fldChar>
            </w:r>
            <w:r w:rsidRPr="009F0DF1">
              <w:rPr>
                <w:rFonts w:ascii="Times New Roman" w:hAnsi="Times New Roman"/>
                <w:sz w:val="22"/>
                <w:szCs w:val="22"/>
              </w:rPr>
              <w:instrText xml:space="preserve"> FORMTEXT </w:instrText>
            </w:r>
            <w:r w:rsidRPr="009F0DF1">
              <w:rPr>
                <w:rFonts w:ascii="Times New Roman" w:hAnsi="Times New Roman"/>
                <w:sz w:val="22"/>
                <w:szCs w:val="22"/>
              </w:rPr>
            </w:r>
            <w:r w:rsidRPr="009F0DF1">
              <w:rPr>
                <w:rFonts w:ascii="Times New Roman" w:hAnsi="Times New Roman"/>
                <w:sz w:val="22"/>
                <w:szCs w:val="22"/>
              </w:rPr>
              <w:fldChar w:fldCharType="separate"/>
            </w:r>
            <w:r w:rsidRPr="009F0DF1">
              <w:rPr>
                <w:rFonts w:ascii="Times New Roman" w:hAnsi="Times New Roman"/>
                <w:noProof/>
                <w:sz w:val="22"/>
                <w:szCs w:val="22"/>
              </w:rPr>
              <w:t> </w:t>
            </w:r>
            <w:r w:rsidRPr="009F0DF1">
              <w:rPr>
                <w:rFonts w:ascii="Times New Roman" w:hAnsi="Times New Roman"/>
                <w:noProof/>
                <w:sz w:val="22"/>
                <w:szCs w:val="22"/>
              </w:rPr>
              <w:t> </w:t>
            </w:r>
            <w:r w:rsidRPr="009F0DF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2A00E3E" w14:textId="77777777" w:rsidR="00543961" w:rsidRDefault="00543961" w:rsidP="00543961">
            <w:r w:rsidRPr="009F0DF1">
              <w:rPr>
                <w:rFonts w:ascii="Times New Roman" w:hAnsi="Times New Roman"/>
                <w:sz w:val="22"/>
                <w:szCs w:val="22"/>
              </w:rPr>
              <w:fldChar w:fldCharType="begin">
                <w:ffData>
                  <w:name w:val=""/>
                  <w:enabled/>
                  <w:calcOnExit w:val="0"/>
                  <w:textInput>
                    <w:maxLength w:val="2"/>
                  </w:textInput>
                </w:ffData>
              </w:fldChar>
            </w:r>
            <w:r w:rsidRPr="009F0DF1">
              <w:rPr>
                <w:rFonts w:ascii="Times New Roman" w:hAnsi="Times New Roman"/>
                <w:sz w:val="22"/>
                <w:szCs w:val="22"/>
              </w:rPr>
              <w:instrText xml:space="preserve"> FORMTEXT </w:instrText>
            </w:r>
            <w:r w:rsidRPr="009F0DF1">
              <w:rPr>
                <w:rFonts w:ascii="Times New Roman" w:hAnsi="Times New Roman"/>
                <w:sz w:val="22"/>
                <w:szCs w:val="22"/>
              </w:rPr>
            </w:r>
            <w:r w:rsidRPr="009F0DF1">
              <w:rPr>
                <w:rFonts w:ascii="Times New Roman" w:hAnsi="Times New Roman"/>
                <w:sz w:val="22"/>
                <w:szCs w:val="22"/>
              </w:rPr>
              <w:fldChar w:fldCharType="separate"/>
            </w:r>
            <w:r w:rsidRPr="009F0DF1">
              <w:rPr>
                <w:rFonts w:ascii="Times New Roman" w:hAnsi="Times New Roman"/>
                <w:noProof/>
                <w:sz w:val="22"/>
                <w:szCs w:val="22"/>
              </w:rPr>
              <w:t> </w:t>
            </w:r>
            <w:r w:rsidRPr="009F0DF1">
              <w:rPr>
                <w:rFonts w:ascii="Times New Roman" w:hAnsi="Times New Roman"/>
                <w:noProof/>
                <w:sz w:val="22"/>
                <w:szCs w:val="22"/>
              </w:rPr>
              <w:t> </w:t>
            </w:r>
            <w:r w:rsidRPr="009F0DF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74835EA" w14:textId="77777777" w:rsidR="00543961" w:rsidRDefault="00543961" w:rsidP="00543961">
            <w:r w:rsidRPr="009F0DF1">
              <w:rPr>
                <w:rFonts w:ascii="Times New Roman" w:hAnsi="Times New Roman"/>
                <w:sz w:val="22"/>
                <w:szCs w:val="22"/>
              </w:rPr>
              <w:fldChar w:fldCharType="begin">
                <w:ffData>
                  <w:name w:val=""/>
                  <w:enabled/>
                  <w:calcOnExit w:val="0"/>
                  <w:textInput>
                    <w:maxLength w:val="2"/>
                  </w:textInput>
                </w:ffData>
              </w:fldChar>
            </w:r>
            <w:r w:rsidRPr="009F0DF1">
              <w:rPr>
                <w:rFonts w:ascii="Times New Roman" w:hAnsi="Times New Roman"/>
                <w:sz w:val="22"/>
                <w:szCs w:val="22"/>
              </w:rPr>
              <w:instrText xml:space="preserve"> FORMTEXT </w:instrText>
            </w:r>
            <w:r w:rsidRPr="009F0DF1">
              <w:rPr>
                <w:rFonts w:ascii="Times New Roman" w:hAnsi="Times New Roman"/>
                <w:sz w:val="22"/>
                <w:szCs w:val="22"/>
              </w:rPr>
            </w:r>
            <w:r w:rsidRPr="009F0DF1">
              <w:rPr>
                <w:rFonts w:ascii="Times New Roman" w:hAnsi="Times New Roman"/>
                <w:sz w:val="22"/>
                <w:szCs w:val="22"/>
              </w:rPr>
              <w:fldChar w:fldCharType="separate"/>
            </w:r>
            <w:r w:rsidRPr="009F0DF1">
              <w:rPr>
                <w:rFonts w:ascii="Times New Roman" w:hAnsi="Times New Roman"/>
                <w:noProof/>
                <w:sz w:val="22"/>
                <w:szCs w:val="22"/>
              </w:rPr>
              <w:t> </w:t>
            </w:r>
            <w:r w:rsidRPr="009F0DF1">
              <w:rPr>
                <w:rFonts w:ascii="Times New Roman" w:hAnsi="Times New Roman"/>
                <w:noProof/>
                <w:sz w:val="22"/>
                <w:szCs w:val="22"/>
              </w:rPr>
              <w:t> </w:t>
            </w:r>
            <w:r w:rsidRPr="009F0DF1">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8492CF8" w14:textId="77777777" w:rsidR="00543961" w:rsidRDefault="00543961" w:rsidP="00543961">
            <w:r w:rsidRPr="00BE5385">
              <w:rPr>
                <w:rFonts w:ascii="Times New Roman" w:hAnsi="Times New Roman"/>
                <w:sz w:val="22"/>
                <w:szCs w:val="22"/>
              </w:rPr>
              <w:fldChar w:fldCharType="begin">
                <w:ffData>
                  <w:name w:val=""/>
                  <w:enabled/>
                  <w:calcOnExit w:val="0"/>
                  <w:textInput>
                    <w:maxLength w:val="55"/>
                  </w:textInput>
                </w:ffData>
              </w:fldChar>
            </w:r>
            <w:r w:rsidRPr="00BE5385">
              <w:rPr>
                <w:rFonts w:ascii="Times New Roman" w:hAnsi="Times New Roman"/>
                <w:sz w:val="22"/>
                <w:szCs w:val="22"/>
              </w:rPr>
              <w:instrText xml:space="preserve"> FORMTEXT </w:instrText>
            </w:r>
            <w:r w:rsidRPr="00BE5385">
              <w:rPr>
                <w:rFonts w:ascii="Times New Roman" w:hAnsi="Times New Roman"/>
                <w:sz w:val="22"/>
                <w:szCs w:val="22"/>
              </w:rPr>
            </w:r>
            <w:r w:rsidRPr="00BE5385">
              <w:rPr>
                <w:rFonts w:ascii="Times New Roman" w:hAnsi="Times New Roman"/>
                <w:sz w:val="22"/>
                <w:szCs w:val="22"/>
              </w:rPr>
              <w:fldChar w:fldCharType="separate"/>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sz w:val="22"/>
                <w:szCs w:val="22"/>
              </w:rPr>
              <w:fldChar w:fldCharType="end"/>
            </w:r>
          </w:p>
        </w:tc>
      </w:tr>
      <w:tr w:rsidR="00543961" w14:paraId="0B1F78F0" w14:textId="77777777" w:rsidTr="008D497D">
        <w:tc>
          <w:tcPr>
            <w:tcW w:w="8406" w:type="dxa"/>
            <w:gridSpan w:val="7"/>
            <w:tcBorders>
              <w:top w:val="single" w:sz="4" w:space="0" w:color="auto"/>
              <w:bottom w:val="single" w:sz="4" w:space="0" w:color="auto"/>
            </w:tcBorders>
          </w:tcPr>
          <w:p w14:paraId="26AE639D" w14:textId="77777777" w:rsidR="00543961" w:rsidRDefault="00543961" w:rsidP="00543961">
            <w:pPr>
              <w:spacing w:before="40" w:after="40"/>
              <w:ind w:left="60" w:firstLine="4"/>
              <w:rPr>
                <w:rFonts w:cs="Arial"/>
                <w:sz w:val="18"/>
                <w:szCs w:val="18"/>
              </w:rPr>
            </w:pPr>
            <w:r>
              <w:rPr>
                <w:rFonts w:cs="Arial"/>
                <w:b/>
                <w:sz w:val="18"/>
                <w:szCs w:val="18"/>
              </w:rPr>
              <w:t>57.36(4)  HEALTH SAFETY &amp; WELFARE OF CHILDREN OF RESIDENTS</w:t>
            </w:r>
            <w:r>
              <w:rPr>
                <w:rFonts w:cs="Arial"/>
                <w:sz w:val="18"/>
                <w:szCs w:val="18"/>
              </w:rPr>
              <w:t xml:space="preserve">  The licensee shall ensure the health, safety, and welfare of the children of residents and provide care to those children in compliance with this chapter.</w:t>
            </w:r>
          </w:p>
        </w:tc>
        <w:tc>
          <w:tcPr>
            <w:tcW w:w="540" w:type="dxa"/>
            <w:gridSpan w:val="2"/>
            <w:tcBorders>
              <w:top w:val="single" w:sz="4" w:space="0" w:color="auto"/>
              <w:bottom w:val="single" w:sz="4" w:space="0" w:color="auto"/>
            </w:tcBorders>
            <w:shd w:val="clear" w:color="auto" w:fill="auto"/>
          </w:tcPr>
          <w:p w14:paraId="0B3051E2" w14:textId="77777777" w:rsidR="00543961" w:rsidRDefault="00543961" w:rsidP="00543961">
            <w:r w:rsidRPr="009F0DF1">
              <w:rPr>
                <w:rFonts w:ascii="Times New Roman" w:hAnsi="Times New Roman"/>
                <w:sz w:val="22"/>
                <w:szCs w:val="22"/>
              </w:rPr>
              <w:fldChar w:fldCharType="begin">
                <w:ffData>
                  <w:name w:val=""/>
                  <w:enabled/>
                  <w:calcOnExit w:val="0"/>
                  <w:textInput>
                    <w:maxLength w:val="2"/>
                  </w:textInput>
                </w:ffData>
              </w:fldChar>
            </w:r>
            <w:r w:rsidRPr="009F0DF1">
              <w:rPr>
                <w:rFonts w:ascii="Times New Roman" w:hAnsi="Times New Roman"/>
                <w:sz w:val="22"/>
                <w:szCs w:val="22"/>
              </w:rPr>
              <w:instrText xml:space="preserve"> FORMTEXT </w:instrText>
            </w:r>
            <w:r w:rsidRPr="009F0DF1">
              <w:rPr>
                <w:rFonts w:ascii="Times New Roman" w:hAnsi="Times New Roman"/>
                <w:sz w:val="22"/>
                <w:szCs w:val="22"/>
              </w:rPr>
            </w:r>
            <w:r w:rsidRPr="009F0DF1">
              <w:rPr>
                <w:rFonts w:ascii="Times New Roman" w:hAnsi="Times New Roman"/>
                <w:sz w:val="22"/>
                <w:szCs w:val="22"/>
              </w:rPr>
              <w:fldChar w:fldCharType="separate"/>
            </w:r>
            <w:r w:rsidRPr="009F0DF1">
              <w:rPr>
                <w:rFonts w:ascii="Times New Roman" w:hAnsi="Times New Roman"/>
                <w:noProof/>
                <w:sz w:val="22"/>
                <w:szCs w:val="22"/>
              </w:rPr>
              <w:t> </w:t>
            </w:r>
            <w:r w:rsidRPr="009F0DF1">
              <w:rPr>
                <w:rFonts w:ascii="Times New Roman" w:hAnsi="Times New Roman"/>
                <w:noProof/>
                <w:sz w:val="22"/>
                <w:szCs w:val="22"/>
              </w:rPr>
              <w:t> </w:t>
            </w:r>
            <w:r w:rsidRPr="009F0DF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9C8D47F" w14:textId="77777777" w:rsidR="00543961" w:rsidRDefault="00543961" w:rsidP="00543961">
            <w:r w:rsidRPr="009F0DF1">
              <w:rPr>
                <w:rFonts w:ascii="Times New Roman" w:hAnsi="Times New Roman"/>
                <w:sz w:val="22"/>
                <w:szCs w:val="22"/>
              </w:rPr>
              <w:fldChar w:fldCharType="begin">
                <w:ffData>
                  <w:name w:val=""/>
                  <w:enabled/>
                  <w:calcOnExit w:val="0"/>
                  <w:textInput>
                    <w:maxLength w:val="2"/>
                  </w:textInput>
                </w:ffData>
              </w:fldChar>
            </w:r>
            <w:r w:rsidRPr="009F0DF1">
              <w:rPr>
                <w:rFonts w:ascii="Times New Roman" w:hAnsi="Times New Roman"/>
                <w:sz w:val="22"/>
                <w:szCs w:val="22"/>
              </w:rPr>
              <w:instrText xml:space="preserve"> FORMTEXT </w:instrText>
            </w:r>
            <w:r w:rsidRPr="009F0DF1">
              <w:rPr>
                <w:rFonts w:ascii="Times New Roman" w:hAnsi="Times New Roman"/>
                <w:sz w:val="22"/>
                <w:szCs w:val="22"/>
              </w:rPr>
            </w:r>
            <w:r w:rsidRPr="009F0DF1">
              <w:rPr>
                <w:rFonts w:ascii="Times New Roman" w:hAnsi="Times New Roman"/>
                <w:sz w:val="22"/>
                <w:szCs w:val="22"/>
              </w:rPr>
              <w:fldChar w:fldCharType="separate"/>
            </w:r>
            <w:r w:rsidRPr="009F0DF1">
              <w:rPr>
                <w:rFonts w:ascii="Times New Roman" w:hAnsi="Times New Roman"/>
                <w:noProof/>
                <w:sz w:val="22"/>
                <w:szCs w:val="22"/>
              </w:rPr>
              <w:t> </w:t>
            </w:r>
            <w:r w:rsidRPr="009F0DF1">
              <w:rPr>
                <w:rFonts w:ascii="Times New Roman" w:hAnsi="Times New Roman"/>
                <w:noProof/>
                <w:sz w:val="22"/>
                <w:szCs w:val="22"/>
              </w:rPr>
              <w:t> </w:t>
            </w:r>
            <w:r w:rsidRPr="009F0DF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88CE2C1" w14:textId="77777777" w:rsidR="00543961" w:rsidRDefault="00543961" w:rsidP="00543961">
            <w:r w:rsidRPr="009F0DF1">
              <w:rPr>
                <w:rFonts w:ascii="Times New Roman" w:hAnsi="Times New Roman"/>
                <w:sz w:val="22"/>
                <w:szCs w:val="22"/>
              </w:rPr>
              <w:fldChar w:fldCharType="begin">
                <w:ffData>
                  <w:name w:val=""/>
                  <w:enabled/>
                  <w:calcOnExit w:val="0"/>
                  <w:textInput>
                    <w:maxLength w:val="2"/>
                  </w:textInput>
                </w:ffData>
              </w:fldChar>
            </w:r>
            <w:r w:rsidRPr="009F0DF1">
              <w:rPr>
                <w:rFonts w:ascii="Times New Roman" w:hAnsi="Times New Roman"/>
                <w:sz w:val="22"/>
                <w:szCs w:val="22"/>
              </w:rPr>
              <w:instrText xml:space="preserve"> FORMTEXT </w:instrText>
            </w:r>
            <w:r w:rsidRPr="009F0DF1">
              <w:rPr>
                <w:rFonts w:ascii="Times New Roman" w:hAnsi="Times New Roman"/>
                <w:sz w:val="22"/>
                <w:szCs w:val="22"/>
              </w:rPr>
            </w:r>
            <w:r w:rsidRPr="009F0DF1">
              <w:rPr>
                <w:rFonts w:ascii="Times New Roman" w:hAnsi="Times New Roman"/>
                <w:sz w:val="22"/>
                <w:szCs w:val="22"/>
              </w:rPr>
              <w:fldChar w:fldCharType="separate"/>
            </w:r>
            <w:r w:rsidRPr="009F0DF1">
              <w:rPr>
                <w:rFonts w:ascii="Times New Roman" w:hAnsi="Times New Roman"/>
                <w:noProof/>
                <w:sz w:val="22"/>
                <w:szCs w:val="22"/>
              </w:rPr>
              <w:t> </w:t>
            </w:r>
            <w:r w:rsidRPr="009F0DF1">
              <w:rPr>
                <w:rFonts w:ascii="Times New Roman" w:hAnsi="Times New Roman"/>
                <w:noProof/>
                <w:sz w:val="22"/>
                <w:szCs w:val="22"/>
              </w:rPr>
              <w:t> </w:t>
            </w:r>
            <w:r w:rsidRPr="009F0DF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3F0E6DE" w14:textId="77777777" w:rsidR="00543961" w:rsidRDefault="00543961" w:rsidP="00543961">
            <w:r w:rsidRPr="009F0DF1">
              <w:rPr>
                <w:rFonts w:ascii="Times New Roman" w:hAnsi="Times New Roman"/>
                <w:sz w:val="22"/>
                <w:szCs w:val="22"/>
              </w:rPr>
              <w:fldChar w:fldCharType="begin">
                <w:ffData>
                  <w:name w:val=""/>
                  <w:enabled/>
                  <w:calcOnExit w:val="0"/>
                  <w:textInput>
                    <w:maxLength w:val="2"/>
                  </w:textInput>
                </w:ffData>
              </w:fldChar>
            </w:r>
            <w:r w:rsidRPr="009F0DF1">
              <w:rPr>
                <w:rFonts w:ascii="Times New Roman" w:hAnsi="Times New Roman"/>
                <w:sz w:val="22"/>
                <w:szCs w:val="22"/>
              </w:rPr>
              <w:instrText xml:space="preserve"> FORMTEXT </w:instrText>
            </w:r>
            <w:r w:rsidRPr="009F0DF1">
              <w:rPr>
                <w:rFonts w:ascii="Times New Roman" w:hAnsi="Times New Roman"/>
                <w:sz w:val="22"/>
                <w:szCs w:val="22"/>
              </w:rPr>
            </w:r>
            <w:r w:rsidRPr="009F0DF1">
              <w:rPr>
                <w:rFonts w:ascii="Times New Roman" w:hAnsi="Times New Roman"/>
                <w:sz w:val="22"/>
                <w:szCs w:val="22"/>
              </w:rPr>
              <w:fldChar w:fldCharType="separate"/>
            </w:r>
            <w:r w:rsidRPr="009F0DF1">
              <w:rPr>
                <w:rFonts w:ascii="Times New Roman" w:hAnsi="Times New Roman"/>
                <w:noProof/>
                <w:sz w:val="22"/>
                <w:szCs w:val="22"/>
              </w:rPr>
              <w:t> </w:t>
            </w:r>
            <w:r w:rsidRPr="009F0DF1">
              <w:rPr>
                <w:rFonts w:ascii="Times New Roman" w:hAnsi="Times New Roman"/>
                <w:noProof/>
                <w:sz w:val="22"/>
                <w:szCs w:val="22"/>
              </w:rPr>
              <w:t> </w:t>
            </w:r>
            <w:r w:rsidRPr="009F0DF1">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BD590C4" w14:textId="77777777" w:rsidR="00543961" w:rsidRDefault="00543961" w:rsidP="00543961">
            <w:r w:rsidRPr="00BE5385">
              <w:rPr>
                <w:rFonts w:ascii="Times New Roman" w:hAnsi="Times New Roman"/>
                <w:sz w:val="22"/>
                <w:szCs w:val="22"/>
              </w:rPr>
              <w:fldChar w:fldCharType="begin">
                <w:ffData>
                  <w:name w:val=""/>
                  <w:enabled/>
                  <w:calcOnExit w:val="0"/>
                  <w:textInput>
                    <w:maxLength w:val="55"/>
                  </w:textInput>
                </w:ffData>
              </w:fldChar>
            </w:r>
            <w:r w:rsidRPr="00BE5385">
              <w:rPr>
                <w:rFonts w:ascii="Times New Roman" w:hAnsi="Times New Roman"/>
                <w:sz w:val="22"/>
                <w:szCs w:val="22"/>
              </w:rPr>
              <w:instrText xml:space="preserve"> FORMTEXT </w:instrText>
            </w:r>
            <w:r w:rsidRPr="00BE5385">
              <w:rPr>
                <w:rFonts w:ascii="Times New Roman" w:hAnsi="Times New Roman"/>
                <w:sz w:val="22"/>
                <w:szCs w:val="22"/>
              </w:rPr>
            </w:r>
            <w:r w:rsidRPr="00BE5385">
              <w:rPr>
                <w:rFonts w:ascii="Times New Roman" w:hAnsi="Times New Roman"/>
                <w:sz w:val="22"/>
                <w:szCs w:val="22"/>
              </w:rPr>
              <w:fldChar w:fldCharType="separate"/>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sz w:val="22"/>
                <w:szCs w:val="22"/>
              </w:rPr>
              <w:fldChar w:fldCharType="end"/>
            </w:r>
          </w:p>
        </w:tc>
      </w:tr>
      <w:tr w:rsidR="00543961" w14:paraId="03BD5308" w14:textId="77777777" w:rsidTr="008D497D">
        <w:tc>
          <w:tcPr>
            <w:tcW w:w="8406" w:type="dxa"/>
            <w:gridSpan w:val="7"/>
            <w:tcBorders>
              <w:top w:val="single" w:sz="4" w:space="0" w:color="auto"/>
              <w:bottom w:val="single" w:sz="4" w:space="0" w:color="auto"/>
              <w:right w:val="single" w:sz="4" w:space="0" w:color="auto"/>
            </w:tcBorders>
          </w:tcPr>
          <w:p w14:paraId="516F3879" w14:textId="77777777" w:rsidR="00543961" w:rsidRDefault="00543961" w:rsidP="00543961">
            <w:pPr>
              <w:spacing w:before="40" w:after="40"/>
              <w:ind w:left="60" w:firstLine="4"/>
              <w:rPr>
                <w:rFonts w:cs="Arial"/>
                <w:sz w:val="18"/>
                <w:szCs w:val="18"/>
              </w:rPr>
            </w:pPr>
            <w:r>
              <w:rPr>
                <w:rFonts w:cs="Arial"/>
                <w:b/>
                <w:bCs/>
                <w:sz w:val="18"/>
                <w:szCs w:val="18"/>
              </w:rPr>
              <w:t>57.36(5)(a)  ON-PREMISES CHILD CARE FOR CHILDREN OF CUSTODIAL PARENT</w:t>
            </w:r>
            <w:r>
              <w:rPr>
                <w:rFonts w:cs="Arial"/>
                <w:sz w:val="18"/>
                <w:szCs w:val="18"/>
              </w:rPr>
              <w:t xml:space="preserve">  If the resident is not on the premises or is otherwise unable to care for his or her child, child care may be provided on the premises only as follows:</w:t>
            </w:r>
          </w:p>
        </w:tc>
        <w:tc>
          <w:tcPr>
            <w:tcW w:w="540" w:type="dxa"/>
            <w:gridSpan w:val="2"/>
            <w:tcBorders>
              <w:top w:val="nil"/>
              <w:left w:val="single" w:sz="4" w:space="0" w:color="auto"/>
              <w:bottom w:val="single" w:sz="4" w:space="0" w:color="auto"/>
              <w:right w:val="single" w:sz="4" w:space="0" w:color="auto"/>
            </w:tcBorders>
            <w:shd w:val="clear" w:color="auto" w:fill="auto"/>
          </w:tcPr>
          <w:p w14:paraId="32D65705" w14:textId="77777777" w:rsidR="00543961" w:rsidRDefault="00543961" w:rsidP="00543961">
            <w:r w:rsidRPr="009F0DF1">
              <w:rPr>
                <w:rFonts w:ascii="Times New Roman" w:hAnsi="Times New Roman"/>
                <w:sz w:val="22"/>
                <w:szCs w:val="22"/>
              </w:rPr>
              <w:fldChar w:fldCharType="begin">
                <w:ffData>
                  <w:name w:val=""/>
                  <w:enabled/>
                  <w:calcOnExit w:val="0"/>
                  <w:textInput>
                    <w:maxLength w:val="2"/>
                  </w:textInput>
                </w:ffData>
              </w:fldChar>
            </w:r>
            <w:r w:rsidRPr="009F0DF1">
              <w:rPr>
                <w:rFonts w:ascii="Times New Roman" w:hAnsi="Times New Roman"/>
                <w:sz w:val="22"/>
                <w:szCs w:val="22"/>
              </w:rPr>
              <w:instrText xml:space="preserve"> FORMTEXT </w:instrText>
            </w:r>
            <w:r w:rsidRPr="009F0DF1">
              <w:rPr>
                <w:rFonts w:ascii="Times New Roman" w:hAnsi="Times New Roman"/>
                <w:sz w:val="22"/>
                <w:szCs w:val="22"/>
              </w:rPr>
            </w:r>
            <w:r w:rsidRPr="009F0DF1">
              <w:rPr>
                <w:rFonts w:ascii="Times New Roman" w:hAnsi="Times New Roman"/>
                <w:sz w:val="22"/>
                <w:szCs w:val="22"/>
              </w:rPr>
              <w:fldChar w:fldCharType="separate"/>
            </w:r>
            <w:r w:rsidRPr="009F0DF1">
              <w:rPr>
                <w:rFonts w:ascii="Times New Roman" w:hAnsi="Times New Roman"/>
                <w:noProof/>
                <w:sz w:val="22"/>
                <w:szCs w:val="22"/>
              </w:rPr>
              <w:t> </w:t>
            </w:r>
            <w:r w:rsidRPr="009F0DF1">
              <w:rPr>
                <w:rFonts w:ascii="Times New Roman" w:hAnsi="Times New Roman"/>
                <w:noProof/>
                <w:sz w:val="22"/>
                <w:szCs w:val="22"/>
              </w:rPr>
              <w:t> </w:t>
            </w:r>
            <w:r w:rsidRPr="009F0DF1">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0301BD59" w14:textId="77777777" w:rsidR="00543961" w:rsidRDefault="00543961" w:rsidP="00543961">
            <w:r w:rsidRPr="009F0DF1">
              <w:rPr>
                <w:rFonts w:ascii="Times New Roman" w:hAnsi="Times New Roman"/>
                <w:sz w:val="22"/>
                <w:szCs w:val="22"/>
              </w:rPr>
              <w:fldChar w:fldCharType="begin">
                <w:ffData>
                  <w:name w:val=""/>
                  <w:enabled/>
                  <w:calcOnExit w:val="0"/>
                  <w:textInput>
                    <w:maxLength w:val="2"/>
                  </w:textInput>
                </w:ffData>
              </w:fldChar>
            </w:r>
            <w:r w:rsidRPr="009F0DF1">
              <w:rPr>
                <w:rFonts w:ascii="Times New Roman" w:hAnsi="Times New Roman"/>
                <w:sz w:val="22"/>
                <w:szCs w:val="22"/>
              </w:rPr>
              <w:instrText xml:space="preserve"> FORMTEXT </w:instrText>
            </w:r>
            <w:r w:rsidRPr="009F0DF1">
              <w:rPr>
                <w:rFonts w:ascii="Times New Roman" w:hAnsi="Times New Roman"/>
                <w:sz w:val="22"/>
                <w:szCs w:val="22"/>
              </w:rPr>
            </w:r>
            <w:r w:rsidRPr="009F0DF1">
              <w:rPr>
                <w:rFonts w:ascii="Times New Roman" w:hAnsi="Times New Roman"/>
                <w:sz w:val="22"/>
                <w:szCs w:val="22"/>
              </w:rPr>
              <w:fldChar w:fldCharType="separate"/>
            </w:r>
            <w:r w:rsidRPr="009F0DF1">
              <w:rPr>
                <w:rFonts w:ascii="Times New Roman" w:hAnsi="Times New Roman"/>
                <w:noProof/>
                <w:sz w:val="22"/>
                <w:szCs w:val="22"/>
              </w:rPr>
              <w:t> </w:t>
            </w:r>
            <w:r w:rsidRPr="009F0DF1">
              <w:rPr>
                <w:rFonts w:ascii="Times New Roman" w:hAnsi="Times New Roman"/>
                <w:noProof/>
                <w:sz w:val="22"/>
                <w:szCs w:val="22"/>
              </w:rPr>
              <w:t> </w:t>
            </w:r>
            <w:r w:rsidRPr="009F0DF1">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E6E6E6"/>
          </w:tcPr>
          <w:p w14:paraId="74C9B74D" w14:textId="77777777" w:rsidR="00543961" w:rsidRDefault="00543961" w:rsidP="00543961">
            <w:r w:rsidRPr="009F0DF1">
              <w:rPr>
                <w:rFonts w:ascii="Times New Roman" w:hAnsi="Times New Roman"/>
                <w:sz w:val="22"/>
                <w:szCs w:val="22"/>
              </w:rPr>
              <w:fldChar w:fldCharType="begin">
                <w:ffData>
                  <w:name w:val=""/>
                  <w:enabled/>
                  <w:calcOnExit w:val="0"/>
                  <w:textInput>
                    <w:maxLength w:val="2"/>
                  </w:textInput>
                </w:ffData>
              </w:fldChar>
            </w:r>
            <w:r w:rsidRPr="009F0DF1">
              <w:rPr>
                <w:rFonts w:ascii="Times New Roman" w:hAnsi="Times New Roman"/>
                <w:sz w:val="22"/>
                <w:szCs w:val="22"/>
              </w:rPr>
              <w:instrText xml:space="preserve"> FORMTEXT </w:instrText>
            </w:r>
            <w:r w:rsidRPr="009F0DF1">
              <w:rPr>
                <w:rFonts w:ascii="Times New Roman" w:hAnsi="Times New Roman"/>
                <w:sz w:val="22"/>
                <w:szCs w:val="22"/>
              </w:rPr>
            </w:r>
            <w:r w:rsidRPr="009F0DF1">
              <w:rPr>
                <w:rFonts w:ascii="Times New Roman" w:hAnsi="Times New Roman"/>
                <w:sz w:val="22"/>
                <w:szCs w:val="22"/>
              </w:rPr>
              <w:fldChar w:fldCharType="separate"/>
            </w:r>
            <w:r w:rsidRPr="009F0DF1">
              <w:rPr>
                <w:rFonts w:ascii="Times New Roman" w:hAnsi="Times New Roman"/>
                <w:noProof/>
                <w:sz w:val="22"/>
                <w:szCs w:val="22"/>
              </w:rPr>
              <w:t> </w:t>
            </w:r>
            <w:r w:rsidRPr="009F0DF1">
              <w:rPr>
                <w:rFonts w:ascii="Times New Roman" w:hAnsi="Times New Roman"/>
                <w:noProof/>
                <w:sz w:val="22"/>
                <w:szCs w:val="22"/>
              </w:rPr>
              <w:t> </w:t>
            </w:r>
            <w:r w:rsidRPr="009F0DF1">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6E6E6"/>
          </w:tcPr>
          <w:p w14:paraId="3D26ACEB" w14:textId="77777777" w:rsidR="00543961" w:rsidRDefault="00543961" w:rsidP="00543961">
            <w:r w:rsidRPr="009F0DF1">
              <w:rPr>
                <w:rFonts w:ascii="Times New Roman" w:hAnsi="Times New Roman"/>
                <w:sz w:val="22"/>
                <w:szCs w:val="22"/>
              </w:rPr>
              <w:fldChar w:fldCharType="begin">
                <w:ffData>
                  <w:name w:val=""/>
                  <w:enabled/>
                  <w:calcOnExit w:val="0"/>
                  <w:textInput>
                    <w:maxLength w:val="2"/>
                  </w:textInput>
                </w:ffData>
              </w:fldChar>
            </w:r>
            <w:r w:rsidRPr="009F0DF1">
              <w:rPr>
                <w:rFonts w:ascii="Times New Roman" w:hAnsi="Times New Roman"/>
                <w:sz w:val="22"/>
                <w:szCs w:val="22"/>
              </w:rPr>
              <w:instrText xml:space="preserve"> FORMTEXT </w:instrText>
            </w:r>
            <w:r w:rsidRPr="009F0DF1">
              <w:rPr>
                <w:rFonts w:ascii="Times New Roman" w:hAnsi="Times New Roman"/>
                <w:sz w:val="22"/>
                <w:szCs w:val="22"/>
              </w:rPr>
            </w:r>
            <w:r w:rsidRPr="009F0DF1">
              <w:rPr>
                <w:rFonts w:ascii="Times New Roman" w:hAnsi="Times New Roman"/>
                <w:sz w:val="22"/>
                <w:szCs w:val="22"/>
              </w:rPr>
              <w:fldChar w:fldCharType="separate"/>
            </w:r>
            <w:r w:rsidRPr="009F0DF1">
              <w:rPr>
                <w:rFonts w:ascii="Times New Roman" w:hAnsi="Times New Roman"/>
                <w:noProof/>
                <w:sz w:val="22"/>
                <w:szCs w:val="22"/>
              </w:rPr>
              <w:t> </w:t>
            </w:r>
            <w:r w:rsidRPr="009F0DF1">
              <w:rPr>
                <w:rFonts w:ascii="Times New Roman" w:hAnsi="Times New Roman"/>
                <w:noProof/>
                <w:sz w:val="22"/>
                <w:szCs w:val="22"/>
              </w:rPr>
              <w:t> </w:t>
            </w:r>
            <w:r w:rsidRPr="009F0DF1">
              <w:rPr>
                <w:rFonts w:ascii="Times New Roman" w:hAnsi="Times New Roman"/>
                <w:sz w:val="22"/>
                <w:szCs w:val="22"/>
              </w:rPr>
              <w:fldChar w:fldCharType="end"/>
            </w:r>
          </w:p>
        </w:tc>
        <w:tc>
          <w:tcPr>
            <w:tcW w:w="4410" w:type="dxa"/>
            <w:gridSpan w:val="2"/>
            <w:tcBorders>
              <w:top w:val="single" w:sz="4" w:space="0" w:color="auto"/>
              <w:left w:val="single" w:sz="4" w:space="0" w:color="auto"/>
              <w:bottom w:val="single" w:sz="4" w:space="0" w:color="auto"/>
            </w:tcBorders>
            <w:shd w:val="clear" w:color="auto" w:fill="E6E6E6"/>
          </w:tcPr>
          <w:p w14:paraId="0FC4960E" w14:textId="77777777" w:rsidR="00543961" w:rsidRDefault="00543961" w:rsidP="00543961">
            <w:r w:rsidRPr="00BE5385">
              <w:rPr>
                <w:rFonts w:ascii="Times New Roman" w:hAnsi="Times New Roman"/>
                <w:sz w:val="22"/>
                <w:szCs w:val="22"/>
              </w:rPr>
              <w:fldChar w:fldCharType="begin">
                <w:ffData>
                  <w:name w:val=""/>
                  <w:enabled/>
                  <w:calcOnExit w:val="0"/>
                  <w:textInput>
                    <w:maxLength w:val="55"/>
                  </w:textInput>
                </w:ffData>
              </w:fldChar>
            </w:r>
            <w:r w:rsidRPr="00BE5385">
              <w:rPr>
                <w:rFonts w:ascii="Times New Roman" w:hAnsi="Times New Roman"/>
                <w:sz w:val="22"/>
                <w:szCs w:val="22"/>
              </w:rPr>
              <w:instrText xml:space="preserve"> FORMTEXT </w:instrText>
            </w:r>
            <w:r w:rsidRPr="00BE5385">
              <w:rPr>
                <w:rFonts w:ascii="Times New Roman" w:hAnsi="Times New Roman"/>
                <w:sz w:val="22"/>
                <w:szCs w:val="22"/>
              </w:rPr>
            </w:r>
            <w:r w:rsidRPr="00BE5385">
              <w:rPr>
                <w:rFonts w:ascii="Times New Roman" w:hAnsi="Times New Roman"/>
                <w:sz w:val="22"/>
                <w:szCs w:val="22"/>
              </w:rPr>
              <w:fldChar w:fldCharType="separate"/>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sz w:val="22"/>
                <w:szCs w:val="22"/>
              </w:rPr>
              <w:fldChar w:fldCharType="end"/>
            </w:r>
          </w:p>
        </w:tc>
      </w:tr>
      <w:tr w:rsidR="00543961" w14:paraId="77A36F03" w14:textId="77777777" w:rsidTr="008D497D">
        <w:tc>
          <w:tcPr>
            <w:tcW w:w="8406" w:type="dxa"/>
            <w:gridSpan w:val="7"/>
            <w:tcBorders>
              <w:top w:val="single" w:sz="4" w:space="0" w:color="auto"/>
              <w:bottom w:val="single" w:sz="8" w:space="0" w:color="auto"/>
            </w:tcBorders>
          </w:tcPr>
          <w:p w14:paraId="11271960" w14:textId="77777777" w:rsidR="00543961" w:rsidRDefault="00543961" w:rsidP="00543961">
            <w:pPr>
              <w:spacing w:before="40" w:after="40"/>
              <w:ind w:left="60" w:firstLine="4"/>
              <w:rPr>
                <w:rFonts w:cs="Arial"/>
                <w:sz w:val="18"/>
                <w:szCs w:val="18"/>
              </w:rPr>
            </w:pPr>
            <w:r>
              <w:rPr>
                <w:rFonts w:cs="Arial"/>
                <w:b/>
                <w:sz w:val="18"/>
                <w:szCs w:val="18"/>
              </w:rPr>
              <w:t>57.36(5)(a)1.  ON-PREMISES CHILD CARE – STAFF TO CHILD RATIOS</w:t>
            </w:r>
            <w:r>
              <w:rPr>
                <w:rFonts w:cs="Arial"/>
                <w:sz w:val="18"/>
                <w:szCs w:val="18"/>
              </w:rPr>
              <w:t xml:space="preserve">  The staff-to-child ratio may not be less than that specified in Table DCF 57.36.  If care is provided to a mixed-age group of children, the staff-to-child ratio in Table DCF 57.36 shall be adjusted on a pro-rata basis pursuant to Appendix D.</w:t>
            </w:r>
          </w:p>
          <w:p w14:paraId="24052595" w14:textId="77777777" w:rsidR="00543961" w:rsidRDefault="00543961" w:rsidP="00543961">
            <w:pPr>
              <w:spacing w:before="40" w:after="40"/>
              <w:ind w:left="60" w:firstLine="4"/>
              <w:rPr>
                <w:rFonts w:cs="Arial"/>
                <w:sz w:val="18"/>
                <w:szCs w:val="18"/>
              </w:rPr>
            </w:pPr>
          </w:p>
          <w:p w14:paraId="747F9753" w14:textId="77777777" w:rsidR="00543961" w:rsidRDefault="00543961" w:rsidP="00543961">
            <w:pPr>
              <w:spacing w:before="40" w:after="40"/>
              <w:ind w:left="60" w:firstLine="4"/>
              <w:rPr>
                <w:rFonts w:cs="Arial"/>
                <w:sz w:val="18"/>
                <w:szCs w:val="18"/>
              </w:rPr>
            </w:pPr>
          </w:p>
        </w:tc>
        <w:tc>
          <w:tcPr>
            <w:tcW w:w="540" w:type="dxa"/>
            <w:gridSpan w:val="2"/>
            <w:tcBorders>
              <w:top w:val="single" w:sz="4" w:space="0" w:color="auto"/>
              <w:bottom w:val="single" w:sz="4" w:space="0" w:color="auto"/>
            </w:tcBorders>
            <w:shd w:val="clear" w:color="auto" w:fill="auto"/>
          </w:tcPr>
          <w:p w14:paraId="5DDD2EF5" w14:textId="77777777" w:rsidR="00543961" w:rsidRDefault="00543961" w:rsidP="00543961">
            <w:r w:rsidRPr="009F0DF1">
              <w:rPr>
                <w:rFonts w:ascii="Times New Roman" w:hAnsi="Times New Roman"/>
                <w:sz w:val="22"/>
                <w:szCs w:val="22"/>
              </w:rPr>
              <w:fldChar w:fldCharType="begin">
                <w:ffData>
                  <w:name w:val=""/>
                  <w:enabled/>
                  <w:calcOnExit w:val="0"/>
                  <w:textInput>
                    <w:maxLength w:val="2"/>
                  </w:textInput>
                </w:ffData>
              </w:fldChar>
            </w:r>
            <w:r w:rsidRPr="009F0DF1">
              <w:rPr>
                <w:rFonts w:ascii="Times New Roman" w:hAnsi="Times New Roman"/>
                <w:sz w:val="22"/>
                <w:szCs w:val="22"/>
              </w:rPr>
              <w:instrText xml:space="preserve"> FORMTEXT </w:instrText>
            </w:r>
            <w:r w:rsidRPr="009F0DF1">
              <w:rPr>
                <w:rFonts w:ascii="Times New Roman" w:hAnsi="Times New Roman"/>
                <w:sz w:val="22"/>
                <w:szCs w:val="22"/>
              </w:rPr>
            </w:r>
            <w:r w:rsidRPr="009F0DF1">
              <w:rPr>
                <w:rFonts w:ascii="Times New Roman" w:hAnsi="Times New Roman"/>
                <w:sz w:val="22"/>
                <w:szCs w:val="22"/>
              </w:rPr>
              <w:fldChar w:fldCharType="separate"/>
            </w:r>
            <w:r w:rsidRPr="009F0DF1">
              <w:rPr>
                <w:rFonts w:ascii="Times New Roman" w:hAnsi="Times New Roman"/>
                <w:noProof/>
                <w:sz w:val="22"/>
                <w:szCs w:val="22"/>
              </w:rPr>
              <w:t> </w:t>
            </w:r>
            <w:r w:rsidRPr="009F0DF1">
              <w:rPr>
                <w:rFonts w:ascii="Times New Roman" w:hAnsi="Times New Roman"/>
                <w:noProof/>
                <w:sz w:val="22"/>
                <w:szCs w:val="22"/>
              </w:rPr>
              <w:t> </w:t>
            </w:r>
            <w:r w:rsidRPr="009F0DF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6DD21C3" w14:textId="77777777" w:rsidR="00543961" w:rsidRDefault="00543961" w:rsidP="00543961">
            <w:r w:rsidRPr="009F0DF1">
              <w:rPr>
                <w:rFonts w:ascii="Times New Roman" w:hAnsi="Times New Roman"/>
                <w:sz w:val="22"/>
                <w:szCs w:val="22"/>
              </w:rPr>
              <w:fldChar w:fldCharType="begin">
                <w:ffData>
                  <w:name w:val=""/>
                  <w:enabled/>
                  <w:calcOnExit w:val="0"/>
                  <w:textInput>
                    <w:maxLength w:val="2"/>
                  </w:textInput>
                </w:ffData>
              </w:fldChar>
            </w:r>
            <w:r w:rsidRPr="009F0DF1">
              <w:rPr>
                <w:rFonts w:ascii="Times New Roman" w:hAnsi="Times New Roman"/>
                <w:sz w:val="22"/>
                <w:szCs w:val="22"/>
              </w:rPr>
              <w:instrText xml:space="preserve"> FORMTEXT </w:instrText>
            </w:r>
            <w:r w:rsidRPr="009F0DF1">
              <w:rPr>
                <w:rFonts w:ascii="Times New Roman" w:hAnsi="Times New Roman"/>
                <w:sz w:val="22"/>
                <w:szCs w:val="22"/>
              </w:rPr>
            </w:r>
            <w:r w:rsidRPr="009F0DF1">
              <w:rPr>
                <w:rFonts w:ascii="Times New Roman" w:hAnsi="Times New Roman"/>
                <w:sz w:val="22"/>
                <w:szCs w:val="22"/>
              </w:rPr>
              <w:fldChar w:fldCharType="separate"/>
            </w:r>
            <w:r w:rsidRPr="009F0DF1">
              <w:rPr>
                <w:rFonts w:ascii="Times New Roman" w:hAnsi="Times New Roman"/>
                <w:noProof/>
                <w:sz w:val="22"/>
                <w:szCs w:val="22"/>
              </w:rPr>
              <w:t> </w:t>
            </w:r>
            <w:r w:rsidRPr="009F0DF1">
              <w:rPr>
                <w:rFonts w:ascii="Times New Roman" w:hAnsi="Times New Roman"/>
                <w:noProof/>
                <w:sz w:val="22"/>
                <w:szCs w:val="22"/>
              </w:rPr>
              <w:t> </w:t>
            </w:r>
            <w:r w:rsidRPr="009F0DF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C650F88" w14:textId="77777777" w:rsidR="00543961" w:rsidRDefault="00543961" w:rsidP="00543961">
            <w:r w:rsidRPr="009F0DF1">
              <w:rPr>
                <w:rFonts w:ascii="Times New Roman" w:hAnsi="Times New Roman"/>
                <w:sz w:val="22"/>
                <w:szCs w:val="22"/>
              </w:rPr>
              <w:fldChar w:fldCharType="begin">
                <w:ffData>
                  <w:name w:val=""/>
                  <w:enabled/>
                  <w:calcOnExit w:val="0"/>
                  <w:textInput>
                    <w:maxLength w:val="2"/>
                  </w:textInput>
                </w:ffData>
              </w:fldChar>
            </w:r>
            <w:r w:rsidRPr="009F0DF1">
              <w:rPr>
                <w:rFonts w:ascii="Times New Roman" w:hAnsi="Times New Roman"/>
                <w:sz w:val="22"/>
                <w:szCs w:val="22"/>
              </w:rPr>
              <w:instrText xml:space="preserve"> FORMTEXT </w:instrText>
            </w:r>
            <w:r w:rsidRPr="009F0DF1">
              <w:rPr>
                <w:rFonts w:ascii="Times New Roman" w:hAnsi="Times New Roman"/>
                <w:sz w:val="22"/>
                <w:szCs w:val="22"/>
              </w:rPr>
            </w:r>
            <w:r w:rsidRPr="009F0DF1">
              <w:rPr>
                <w:rFonts w:ascii="Times New Roman" w:hAnsi="Times New Roman"/>
                <w:sz w:val="22"/>
                <w:szCs w:val="22"/>
              </w:rPr>
              <w:fldChar w:fldCharType="separate"/>
            </w:r>
            <w:r w:rsidRPr="009F0DF1">
              <w:rPr>
                <w:rFonts w:ascii="Times New Roman" w:hAnsi="Times New Roman"/>
                <w:noProof/>
                <w:sz w:val="22"/>
                <w:szCs w:val="22"/>
              </w:rPr>
              <w:t> </w:t>
            </w:r>
            <w:r w:rsidRPr="009F0DF1">
              <w:rPr>
                <w:rFonts w:ascii="Times New Roman" w:hAnsi="Times New Roman"/>
                <w:noProof/>
                <w:sz w:val="22"/>
                <w:szCs w:val="22"/>
              </w:rPr>
              <w:t> </w:t>
            </w:r>
            <w:r w:rsidRPr="009F0DF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A067EB5" w14:textId="77777777" w:rsidR="00543961" w:rsidRDefault="00543961" w:rsidP="00543961">
            <w:r w:rsidRPr="009F0DF1">
              <w:rPr>
                <w:rFonts w:ascii="Times New Roman" w:hAnsi="Times New Roman"/>
                <w:sz w:val="22"/>
                <w:szCs w:val="22"/>
              </w:rPr>
              <w:fldChar w:fldCharType="begin">
                <w:ffData>
                  <w:name w:val=""/>
                  <w:enabled/>
                  <w:calcOnExit w:val="0"/>
                  <w:textInput>
                    <w:maxLength w:val="2"/>
                  </w:textInput>
                </w:ffData>
              </w:fldChar>
            </w:r>
            <w:r w:rsidRPr="009F0DF1">
              <w:rPr>
                <w:rFonts w:ascii="Times New Roman" w:hAnsi="Times New Roman"/>
                <w:sz w:val="22"/>
                <w:szCs w:val="22"/>
              </w:rPr>
              <w:instrText xml:space="preserve"> FORMTEXT </w:instrText>
            </w:r>
            <w:r w:rsidRPr="009F0DF1">
              <w:rPr>
                <w:rFonts w:ascii="Times New Roman" w:hAnsi="Times New Roman"/>
                <w:sz w:val="22"/>
                <w:szCs w:val="22"/>
              </w:rPr>
            </w:r>
            <w:r w:rsidRPr="009F0DF1">
              <w:rPr>
                <w:rFonts w:ascii="Times New Roman" w:hAnsi="Times New Roman"/>
                <w:sz w:val="22"/>
                <w:szCs w:val="22"/>
              </w:rPr>
              <w:fldChar w:fldCharType="separate"/>
            </w:r>
            <w:r w:rsidRPr="009F0DF1">
              <w:rPr>
                <w:rFonts w:ascii="Times New Roman" w:hAnsi="Times New Roman"/>
                <w:noProof/>
                <w:sz w:val="22"/>
                <w:szCs w:val="22"/>
              </w:rPr>
              <w:t> </w:t>
            </w:r>
            <w:r w:rsidRPr="009F0DF1">
              <w:rPr>
                <w:rFonts w:ascii="Times New Roman" w:hAnsi="Times New Roman"/>
                <w:noProof/>
                <w:sz w:val="22"/>
                <w:szCs w:val="22"/>
              </w:rPr>
              <w:t> </w:t>
            </w:r>
            <w:r w:rsidRPr="009F0DF1">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637D999" w14:textId="77777777" w:rsidR="00543961" w:rsidRDefault="00543961" w:rsidP="00543961">
            <w:r w:rsidRPr="00BE5385">
              <w:rPr>
                <w:rFonts w:ascii="Times New Roman" w:hAnsi="Times New Roman"/>
                <w:sz w:val="22"/>
                <w:szCs w:val="22"/>
              </w:rPr>
              <w:fldChar w:fldCharType="begin">
                <w:ffData>
                  <w:name w:val=""/>
                  <w:enabled/>
                  <w:calcOnExit w:val="0"/>
                  <w:textInput>
                    <w:maxLength w:val="55"/>
                  </w:textInput>
                </w:ffData>
              </w:fldChar>
            </w:r>
            <w:r w:rsidRPr="00BE5385">
              <w:rPr>
                <w:rFonts w:ascii="Times New Roman" w:hAnsi="Times New Roman"/>
                <w:sz w:val="22"/>
                <w:szCs w:val="22"/>
              </w:rPr>
              <w:instrText xml:space="preserve"> FORMTEXT </w:instrText>
            </w:r>
            <w:r w:rsidRPr="00BE5385">
              <w:rPr>
                <w:rFonts w:ascii="Times New Roman" w:hAnsi="Times New Roman"/>
                <w:sz w:val="22"/>
                <w:szCs w:val="22"/>
              </w:rPr>
            </w:r>
            <w:r w:rsidRPr="00BE5385">
              <w:rPr>
                <w:rFonts w:ascii="Times New Roman" w:hAnsi="Times New Roman"/>
                <w:sz w:val="22"/>
                <w:szCs w:val="22"/>
              </w:rPr>
              <w:fldChar w:fldCharType="separate"/>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noProof/>
                <w:sz w:val="22"/>
                <w:szCs w:val="22"/>
              </w:rPr>
              <w:t> </w:t>
            </w:r>
            <w:r w:rsidRPr="00BE5385">
              <w:rPr>
                <w:rFonts w:ascii="Times New Roman" w:hAnsi="Times New Roman"/>
                <w:sz w:val="22"/>
                <w:szCs w:val="22"/>
              </w:rPr>
              <w:fldChar w:fldCharType="end"/>
            </w:r>
          </w:p>
        </w:tc>
      </w:tr>
      <w:tr w:rsidR="00543961" w14:paraId="5398A542" w14:textId="77777777" w:rsidTr="00543961">
        <w:trPr>
          <w:gridAfter w:val="8"/>
          <w:wAfter w:w="6642" w:type="dxa"/>
        </w:trPr>
        <w:tc>
          <w:tcPr>
            <w:tcW w:w="8406" w:type="dxa"/>
            <w:gridSpan w:val="7"/>
            <w:tcBorders>
              <w:top w:val="single" w:sz="8" w:space="0" w:color="auto"/>
              <w:bottom w:val="single" w:sz="4" w:space="0" w:color="auto"/>
              <w:right w:val="single" w:sz="4" w:space="0" w:color="auto"/>
            </w:tcBorders>
            <w:vAlign w:val="center"/>
          </w:tcPr>
          <w:p w14:paraId="53E6BB47" w14:textId="77777777" w:rsidR="00543961" w:rsidRDefault="00543961" w:rsidP="00543961">
            <w:pPr>
              <w:tabs>
                <w:tab w:val="left" w:pos="702"/>
                <w:tab w:val="left" w:pos="1062"/>
              </w:tabs>
              <w:spacing w:before="40" w:after="20"/>
              <w:ind w:left="60" w:firstLine="4"/>
              <w:jc w:val="center"/>
              <w:rPr>
                <w:rFonts w:cs="Arial"/>
                <w:b/>
                <w:sz w:val="18"/>
                <w:szCs w:val="18"/>
              </w:rPr>
            </w:pPr>
            <w:r>
              <w:rPr>
                <w:rFonts w:cs="Arial"/>
                <w:b/>
                <w:sz w:val="18"/>
                <w:szCs w:val="18"/>
              </w:rPr>
              <w:t>TABLE DCF 57.36</w:t>
            </w:r>
          </w:p>
        </w:tc>
      </w:tr>
      <w:tr w:rsidR="00543961" w14:paraId="04CF254A" w14:textId="77777777" w:rsidTr="00543961">
        <w:trPr>
          <w:gridAfter w:val="8"/>
          <w:wAfter w:w="6642" w:type="dxa"/>
        </w:trPr>
        <w:tc>
          <w:tcPr>
            <w:tcW w:w="4356" w:type="dxa"/>
            <w:gridSpan w:val="3"/>
            <w:tcBorders>
              <w:top w:val="single" w:sz="4" w:space="0" w:color="auto"/>
              <w:bottom w:val="single" w:sz="4" w:space="0" w:color="auto"/>
            </w:tcBorders>
            <w:vAlign w:val="center"/>
          </w:tcPr>
          <w:p w14:paraId="2208B3B0" w14:textId="77777777" w:rsidR="00543961" w:rsidRDefault="00543961" w:rsidP="00543961">
            <w:pPr>
              <w:tabs>
                <w:tab w:val="left" w:pos="702"/>
                <w:tab w:val="left" w:pos="1062"/>
                <w:tab w:val="left" w:pos="1782"/>
              </w:tabs>
              <w:spacing w:before="40" w:after="20"/>
              <w:ind w:left="60" w:firstLine="4"/>
              <w:jc w:val="center"/>
              <w:rPr>
                <w:rFonts w:cs="Arial"/>
                <w:sz w:val="18"/>
                <w:szCs w:val="18"/>
              </w:rPr>
            </w:pPr>
            <w:r>
              <w:rPr>
                <w:rFonts w:cs="Arial"/>
                <w:sz w:val="18"/>
                <w:szCs w:val="18"/>
              </w:rPr>
              <w:t>Age of Children</w:t>
            </w:r>
          </w:p>
        </w:tc>
        <w:tc>
          <w:tcPr>
            <w:tcW w:w="4050" w:type="dxa"/>
            <w:gridSpan w:val="4"/>
            <w:tcBorders>
              <w:top w:val="single" w:sz="4" w:space="0" w:color="auto"/>
              <w:bottom w:val="single" w:sz="4" w:space="0" w:color="auto"/>
              <w:right w:val="single" w:sz="4" w:space="0" w:color="auto"/>
            </w:tcBorders>
            <w:vAlign w:val="center"/>
          </w:tcPr>
          <w:p w14:paraId="42E23131" w14:textId="77777777" w:rsidR="00543961" w:rsidRDefault="00543961" w:rsidP="00543961">
            <w:pPr>
              <w:tabs>
                <w:tab w:val="left" w:pos="702"/>
                <w:tab w:val="left" w:pos="1062"/>
              </w:tabs>
              <w:spacing w:before="40"/>
              <w:ind w:left="60" w:firstLine="4"/>
              <w:jc w:val="center"/>
              <w:rPr>
                <w:rFonts w:cs="Arial"/>
                <w:sz w:val="18"/>
                <w:szCs w:val="18"/>
              </w:rPr>
            </w:pPr>
            <w:r>
              <w:rPr>
                <w:rFonts w:cs="Arial"/>
                <w:sz w:val="18"/>
                <w:szCs w:val="18"/>
              </w:rPr>
              <w:t>Minimum Number of Staff</w:t>
            </w:r>
          </w:p>
          <w:p w14:paraId="7A85FEDD" w14:textId="77777777" w:rsidR="00543961" w:rsidRDefault="00543961" w:rsidP="00543961">
            <w:pPr>
              <w:tabs>
                <w:tab w:val="left" w:pos="702"/>
                <w:tab w:val="left" w:pos="1062"/>
              </w:tabs>
              <w:spacing w:after="20"/>
              <w:ind w:left="60" w:firstLine="4"/>
              <w:jc w:val="center"/>
              <w:rPr>
                <w:rFonts w:cs="Arial"/>
                <w:sz w:val="18"/>
                <w:szCs w:val="18"/>
              </w:rPr>
            </w:pPr>
            <w:r>
              <w:rPr>
                <w:rFonts w:cs="Arial"/>
                <w:sz w:val="18"/>
                <w:szCs w:val="18"/>
              </w:rPr>
              <w:t>Members or Volunteers to Children</w:t>
            </w:r>
          </w:p>
        </w:tc>
      </w:tr>
      <w:tr w:rsidR="00543961" w14:paraId="56AD93FC" w14:textId="77777777" w:rsidTr="00543961">
        <w:trPr>
          <w:gridAfter w:val="8"/>
          <w:wAfter w:w="6642" w:type="dxa"/>
        </w:trPr>
        <w:tc>
          <w:tcPr>
            <w:tcW w:w="3006" w:type="dxa"/>
            <w:tcBorders>
              <w:top w:val="single" w:sz="4" w:space="0" w:color="auto"/>
              <w:bottom w:val="nil"/>
              <w:right w:val="nil"/>
            </w:tcBorders>
            <w:vAlign w:val="bottom"/>
          </w:tcPr>
          <w:p w14:paraId="19D62A21" w14:textId="77777777" w:rsidR="00543961" w:rsidRDefault="00543961" w:rsidP="00543961">
            <w:pPr>
              <w:tabs>
                <w:tab w:val="left" w:pos="882"/>
                <w:tab w:val="left" w:pos="1062"/>
              </w:tabs>
              <w:spacing w:before="40"/>
              <w:ind w:left="60" w:firstLine="4"/>
              <w:rPr>
                <w:rFonts w:cs="Arial"/>
                <w:sz w:val="18"/>
                <w:szCs w:val="18"/>
              </w:rPr>
            </w:pPr>
            <w:r>
              <w:rPr>
                <w:rFonts w:cs="Arial"/>
                <w:sz w:val="18"/>
                <w:szCs w:val="18"/>
              </w:rPr>
              <w:tab/>
            </w:r>
            <w:r>
              <w:rPr>
                <w:rFonts w:cs="Arial"/>
                <w:sz w:val="18"/>
                <w:szCs w:val="18"/>
              </w:rPr>
              <w:tab/>
              <w:t>Birth to 2 Years</w:t>
            </w:r>
          </w:p>
        </w:tc>
        <w:tc>
          <w:tcPr>
            <w:tcW w:w="1080" w:type="dxa"/>
            <w:tcBorders>
              <w:top w:val="single" w:sz="4" w:space="0" w:color="auto"/>
              <w:left w:val="nil"/>
              <w:bottom w:val="single" w:sz="4" w:space="0" w:color="auto"/>
              <w:right w:val="nil"/>
            </w:tcBorders>
            <w:vAlign w:val="bottom"/>
          </w:tcPr>
          <w:p w14:paraId="481AE7D7" w14:textId="77777777" w:rsidR="00543961" w:rsidRDefault="00543961" w:rsidP="00543961">
            <w:pPr>
              <w:tabs>
                <w:tab w:val="left" w:pos="702"/>
                <w:tab w:val="left" w:pos="1062"/>
              </w:tabs>
              <w:spacing w:before="40"/>
              <w:ind w:left="60" w:firstLine="4"/>
              <w:rPr>
                <w:rFonts w:cs="Arial"/>
                <w:sz w:val="18"/>
                <w:szCs w:val="18"/>
              </w:rPr>
            </w:pPr>
            <w:r>
              <w:rPr>
                <w:rFonts w:ascii="Times New Roman" w:hAnsi="Times New Roman"/>
                <w:sz w:val="22"/>
                <w:szCs w:val="22"/>
              </w:rPr>
              <w:fldChar w:fldCharType="begin">
                <w:ffData>
                  <w:name w:val=""/>
                  <w:enabled/>
                  <w:calcOnExit w:val="0"/>
                  <w:textInput>
                    <w:maxLength w:val="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70" w:type="dxa"/>
            <w:tcBorders>
              <w:top w:val="single" w:sz="4" w:space="0" w:color="auto"/>
              <w:left w:val="nil"/>
              <w:bottom w:val="nil"/>
            </w:tcBorders>
            <w:vAlign w:val="bottom"/>
          </w:tcPr>
          <w:p w14:paraId="4B3CF141" w14:textId="77777777" w:rsidR="00543961" w:rsidRDefault="00543961" w:rsidP="00543961">
            <w:pPr>
              <w:tabs>
                <w:tab w:val="left" w:pos="702"/>
                <w:tab w:val="left" w:pos="1062"/>
              </w:tabs>
              <w:spacing w:before="40"/>
              <w:ind w:left="60" w:firstLine="4"/>
              <w:rPr>
                <w:rFonts w:cs="Arial"/>
                <w:sz w:val="18"/>
                <w:szCs w:val="18"/>
              </w:rPr>
            </w:pPr>
          </w:p>
        </w:tc>
        <w:tc>
          <w:tcPr>
            <w:tcW w:w="1710" w:type="dxa"/>
            <w:tcBorders>
              <w:top w:val="single" w:sz="4" w:space="0" w:color="auto"/>
              <w:bottom w:val="nil"/>
              <w:right w:val="nil"/>
            </w:tcBorders>
            <w:vAlign w:val="bottom"/>
          </w:tcPr>
          <w:p w14:paraId="7C0035C2" w14:textId="77777777" w:rsidR="00543961" w:rsidRDefault="00543961" w:rsidP="00543961">
            <w:pPr>
              <w:tabs>
                <w:tab w:val="left" w:pos="792"/>
              </w:tabs>
              <w:spacing w:before="40"/>
              <w:ind w:left="60" w:firstLine="4"/>
              <w:rPr>
                <w:rFonts w:cs="Arial"/>
                <w:sz w:val="18"/>
                <w:szCs w:val="18"/>
              </w:rPr>
            </w:pPr>
            <w:r>
              <w:rPr>
                <w:rFonts w:cs="Arial"/>
                <w:sz w:val="18"/>
                <w:szCs w:val="18"/>
              </w:rPr>
              <w:tab/>
            </w:r>
            <w:r>
              <w:rPr>
                <w:rFonts w:cs="Arial"/>
                <w:sz w:val="18"/>
                <w:szCs w:val="18"/>
              </w:rPr>
              <w:tab/>
              <w:t>1:4</w:t>
            </w:r>
          </w:p>
        </w:tc>
        <w:tc>
          <w:tcPr>
            <w:tcW w:w="1062" w:type="dxa"/>
            <w:tcBorders>
              <w:top w:val="single" w:sz="4" w:space="0" w:color="auto"/>
              <w:left w:val="nil"/>
              <w:bottom w:val="single" w:sz="4" w:space="0" w:color="auto"/>
              <w:right w:val="nil"/>
            </w:tcBorders>
            <w:vAlign w:val="bottom"/>
          </w:tcPr>
          <w:p w14:paraId="2F1B49F1" w14:textId="77777777" w:rsidR="00543961" w:rsidRDefault="00543961" w:rsidP="00543961">
            <w:pPr>
              <w:tabs>
                <w:tab w:val="left" w:pos="702"/>
                <w:tab w:val="left" w:pos="1062"/>
              </w:tabs>
              <w:spacing w:before="40"/>
              <w:ind w:left="60" w:firstLine="4"/>
              <w:rPr>
                <w:rFonts w:cs="Arial"/>
                <w:sz w:val="18"/>
                <w:szCs w:val="18"/>
              </w:rPr>
            </w:pPr>
            <w:r>
              <w:rPr>
                <w:rFonts w:ascii="Times New Roman" w:hAnsi="Times New Roman"/>
                <w:sz w:val="22"/>
                <w:szCs w:val="22"/>
              </w:rPr>
              <w:fldChar w:fldCharType="begin">
                <w:ffData>
                  <w:name w:val=""/>
                  <w:enabled/>
                  <w:calcOnExit w:val="0"/>
                  <w:textInput>
                    <w:maxLength w:val="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78" w:type="dxa"/>
            <w:gridSpan w:val="2"/>
            <w:tcBorders>
              <w:top w:val="single" w:sz="4" w:space="0" w:color="auto"/>
              <w:left w:val="nil"/>
              <w:bottom w:val="nil"/>
              <w:right w:val="single" w:sz="4" w:space="0" w:color="auto"/>
            </w:tcBorders>
            <w:vAlign w:val="bottom"/>
          </w:tcPr>
          <w:p w14:paraId="44F05CC5" w14:textId="77777777" w:rsidR="00543961" w:rsidRDefault="00543961" w:rsidP="00543961">
            <w:pPr>
              <w:tabs>
                <w:tab w:val="left" w:pos="702"/>
                <w:tab w:val="left" w:pos="1062"/>
              </w:tabs>
              <w:spacing w:before="40"/>
              <w:ind w:left="60" w:firstLine="4"/>
              <w:rPr>
                <w:rFonts w:cs="Arial"/>
                <w:sz w:val="18"/>
                <w:szCs w:val="18"/>
              </w:rPr>
            </w:pPr>
          </w:p>
        </w:tc>
      </w:tr>
      <w:tr w:rsidR="00543961" w14:paraId="075B1B86" w14:textId="77777777" w:rsidTr="00543961">
        <w:trPr>
          <w:gridAfter w:val="8"/>
          <w:wAfter w:w="6642" w:type="dxa"/>
        </w:trPr>
        <w:tc>
          <w:tcPr>
            <w:tcW w:w="3006" w:type="dxa"/>
            <w:tcBorders>
              <w:top w:val="nil"/>
              <w:bottom w:val="nil"/>
              <w:right w:val="nil"/>
            </w:tcBorders>
            <w:vAlign w:val="bottom"/>
          </w:tcPr>
          <w:p w14:paraId="5C1312C5" w14:textId="77777777" w:rsidR="00543961" w:rsidRDefault="00543961" w:rsidP="00543961">
            <w:pPr>
              <w:tabs>
                <w:tab w:val="left" w:pos="882"/>
                <w:tab w:val="left" w:pos="1062"/>
              </w:tabs>
              <w:spacing w:before="40"/>
              <w:ind w:left="60" w:firstLine="4"/>
              <w:rPr>
                <w:rFonts w:cs="Arial"/>
                <w:sz w:val="18"/>
                <w:szCs w:val="18"/>
              </w:rPr>
            </w:pPr>
            <w:r>
              <w:rPr>
                <w:rFonts w:cs="Arial"/>
                <w:sz w:val="18"/>
                <w:szCs w:val="18"/>
              </w:rPr>
              <w:tab/>
            </w:r>
            <w:r>
              <w:rPr>
                <w:rFonts w:cs="Arial"/>
                <w:sz w:val="18"/>
                <w:szCs w:val="18"/>
              </w:rPr>
              <w:tab/>
              <w:t>2 Years to 2 ½ Years</w:t>
            </w:r>
          </w:p>
        </w:tc>
        <w:tc>
          <w:tcPr>
            <w:tcW w:w="1080" w:type="dxa"/>
            <w:tcBorders>
              <w:top w:val="single" w:sz="4" w:space="0" w:color="auto"/>
              <w:left w:val="nil"/>
              <w:bottom w:val="single" w:sz="4" w:space="0" w:color="auto"/>
              <w:right w:val="nil"/>
            </w:tcBorders>
            <w:vAlign w:val="bottom"/>
          </w:tcPr>
          <w:p w14:paraId="62C402CE" w14:textId="77777777" w:rsidR="00543961" w:rsidRDefault="00543961" w:rsidP="00543961">
            <w:pPr>
              <w:tabs>
                <w:tab w:val="left" w:pos="702"/>
                <w:tab w:val="left" w:pos="1062"/>
              </w:tabs>
              <w:spacing w:before="40"/>
              <w:ind w:left="60" w:firstLine="4"/>
              <w:rPr>
                <w:rFonts w:cs="Arial"/>
                <w:sz w:val="18"/>
                <w:szCs w:val="18"/>
              </w:rPr>
            </w:pPr>
            <w:r>
              <w:rPr>
                <w:rFonts w:ascii="Times New Roman" w:hAnsi="Times New Roman"/>
                <w:sz w:val="22"/>
                <w:szCs w:val="22"/>
              </w:rPr>
              <w:fldChar w:fldCharType="begin">
                <w:ffData>
                  <w:name w:val=""/>
                  <w:enabled/>
                  <w:calcOnExit w:val="0"/>
                  <w:textInput>
                    <w:maxLength w:val="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70" w:type="dxa"/>
            <w:tcBorders>
              <w:top w:val="nil"/>
              <w:left w:val="nil"/>
              <w:bottom w:val="nil"/>
            </w:tcBorders>
            <w:vAlign w:val="bottom"/>
          </w:tcPr>
          <w:p w14:paraId="14AC809D" w14:textId="77777777" w:rsidR="00543961" w:rsidRDefault="00543961" w:rsidP="00543961">
            <w:pPr>
              <w:tabs>
                <w:tab w:val="left" w:pos="702"/>
                <w:tab w:val="left" w:pos="1062"/>
              </w:tabs>
              <w:spacing w:before="40"/>
              <w:ind w:left="60" w:firstLine="4"/>
              <w:rPr>
                <w:rFonts w:cs="Arial"/>
                <w:sz w:val="18"/>
                <w:szCs w:val="18"/>
              </w:rPr>
            </w:pPr>
          </w:p>
        </w:tc>
        <w:tc>
          <w:tcPr>
            <w:tcW w:w="1710" w:type="dxa"/>
            <w:tcBorders>
              <w:top w:val="nil"/>
              <w:bottom w:val="nil"/>
              <w:right w:val="nil"/>
            </w:tcBorders>
            <w:vAlign w:val="bottom"/>
          </w:tcPr>
          <w:p w14:paraId="38CED077" w14:textId="77777777" w:rsidR="00543961" w:rsidRDefault="00543961" w:rsidP="00543961">
            <w:pPr>
              <w:tabs>
                <w:tab w:val="left" w:pos="792"/>
              </w:tabs>
              <w:spacing w:before="40"/>
              <w:ind w:left="60" w:firstLine="4"/>
              <w:rPr>
                <w:rFonts w:cs="Arial"/>
                <w:sz w:val="18"/>
                <w:szCs w:val="18"/>
              </w:rPr>
            </w:pPr>
            <w:r>
              <w:rPr>
                <w:rFonts w:cs="Arial"/>
                <w:sz w:val="18"/>
                <w:szCs w:val="18"/>
              </w:rPr>
              <w:tab/>
            </w:r>
            <w:r>
              <w:rPr>
                <w:rFonts w:cs="Arial"/>
                <w:sz w:val="18"/>
                <w:szCs w:val="18"/>
              </w:rPr>
              <w:tab/>
              <w:t>1:6</w:t>
            </w:r>
          </w:p>
        </w:tc>
        <w:tc>
          <w:tcPr>
            <w:tcW w:w="1062" w:type="dxa"/>
            <w:tcBorders>
              <w:top w:val="single" w:sz="4" w:space="0" w:color="auto"/>
              <w:left w:val="nil"/>
              <w:bottom w:val="single" w:sz="4" w:space="0" w:color="auto"/>
              <w:right w:val="nil"/>
            </w:tcBorders>
            <w:vAlign w:val="bottom"/>
          </w:tcPr>
          <w:p w14:paraId="71203F5E" w14:textId="77777777" w:rsidR="00543961" w:rsidRDefault="00543961" w:rsidP="00543961">
            <w:pPr>
              <w:tabs>
                <w:tab w:val="left" w:pos="702"/>
                <w:tab w:val="left" w:pos="1062"/>
              </w:tabs>
              <w:spacing w:before="40"/>
              <w:ind w:left="60" w:firstLine="4"/>
              <w:rPr>
                <w:rFonts w:cs="Arial"/>
                <w:sz w:val="18"/>
                <w:szCs w:val="18"/>
              </w:rPr>
            </w:pPr>
            <w:r>
              <w:rPr>
                <w:rFonts w:ascii="Times New Roman" w:hAnsi="Times New Roman"/>
                <w:sz w:val="22"/>
                <w:szCs w:val="22"/>
              </w:rPr>
              <w:fldChar w:fldCharType="begin">
                <w:ffData>
                  <w:name w:val=""/>
                  <w:enabled/>
                  <w:calcOnExit w:val="0"/>
                  <w:textInput>
                    <w:maxLength w:val="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78" w:type="dxa"/>
            <w:gridSpan w:val="2"/>
            <w:tcBorders>
              <w:top w:val="nil"/>
              <w:left w:val="nil"/>
              <w:bottom w:val="nil"/>
              <w:right w:val="single" w:sz="4" w:space="0" w:color="auto"/>
            </w:tcBorders>
            <w:vAlign w:val="bottom"/>
          </w:tcPr>
          <w:p w14:paraId="7D2BE6B1" w14:textId="77777777" w:rsidR="00543961" w:rsidRDefault="00543961" w:rsidP="00543961">
            <w:pPr>
              <w:tabs>
                <w:tab w:val="left" w:pos="702"/>
                <w:tab w:val="left" w:pos="1062"/>
              </w:tabs>
              <w:spacing w:before="40"/>
              <w:ind w:left="60" w:firstLine="4"/>
              <w:rPr>
                <w:rFonts w:cs="Arial"/>
                <w:sz w:val="18"/>
                <w:szCs w:val="18"/>
              </w:rPr>
            </w:pPr>
          </w:p>
        </w:tc>
      </w:tr>
      <w:tr w:rsidR="00543961" w14:paraId="47B77EEF" w14:textId="77777777" w:rsidTr="00543961">
        <w:trPr>
          <w:gridAfter w:val="8"/>
          <w:wAfter w:w="6642" w:type="dxa"/>
        </w:trPr>
        <w:tc>
          <w:tcPr>
            <w:tcW w:w="3006" w:type="dxa"/>
            <w:tcBorders>
              <w:top w:val="nil"/>
              <w:bottom w:val="nil"/>
              <w:right w:val="nil"/>
            </w:tcBorders>
            <w:vAlign w:val="bottom"/>
          </w:tcPr>
          <w:p w14:paraId="4D3BA697" w14:textId="77777777" w:rsidR="00543961" w:rsidRDefault="00543961" w:rsidP="00543961">
            <w:pPr>
              <w:tabs>
                <w:tab w:val="left" w:pos="882"/>
                <w:tab w:val="left" w:pos="1062"/>
              </w:tabs>
              <w:spacing w:before="40"/>
              <w:ind w:left="60" w:firstLine="4"/>
              <w:rPr>
                <w:rFonts w:cs="Arial"/>
                <w:sz w:val="18"/>
                <w:szCs w:val="18"/>
              </w:rPr>
            </w:pPr>
            <w:r>
              <w:rPr>
                <w:rFonts w:cs="Arial"/>
                <w:sz w:val="18"/>
                <w:szCs w:val="18"/>
              </w:rPr>
              <w:tab/>
            </w:r>
            <w:r>
              <w:rPr>
                <w:rFonts w:cs="Arial"/>
                <w:sz w:val="18"/>
                <w:szCs w:val="18"/>
              </w:rPr>
              <w:tab/>
              <w:t>2 ½ Years to 3 Years</w:t>
            </w:r>
          </w:p>
        </w:tc>
        <w:tc>
          <w:tcPr>
            <w:tcW w:w="1080" w:type="dxa"/>
            <w:tcBorders>
              <w:top w:val="single" w:sz="4" w:space="0" w:color="auto"/>
              <w:left w:val="nil"/>
              <w:bottom w:val="single" w:sz="4" w:space="0" w:color="auto"/>
              <w:right w:val="nil"/>
            </w:tcBorders>
            <w:vAlign w:val="bottom"/>
          </w:tcPr>
          <w:p w14:paraId="0472D091" w14:textId="77777777" w:rsidR="00543961" w:rsidRDefault="00543961" w:rsidP="00543961">
            <w:pPr>
              <w:tabs>
                <w:tab w:val="left" w:pos="702"/>
                <w:tab w:val="left" w:pos="1062"/>
              </w:tabs>
              <w:spacing w:before="40"/>
              <w:ind w:left="60" w:firstLine="4"/>
              <w:rPr>
                <w:rFonts w:cs="Arial"/>
                <w:sz w:val="18"/>
                <w:szCs w:val="18"/>
              </w:rPr>
            </w:pPr>
            <w:r>
              <w:rPr>
                <w:rFonts w:ascii="Times New Roman" w:hAnsi="Times New Roman"/>
                <w:sz w:val="22"/>
                <w:szCs w:val="22"/>
              </w:rPr>
              <w:fldChar w:fldCharType="begin">
                <w:ffData>
                  <w:name w:val=""/>
                  <w:enabled/>
                  <w:calcOnExit w:val="0"/>
                  <w:textInput>
                    <w:maxLength w:val="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70" w:type="dxa"/>
            <w:tcBorders>
              <w:top w:val="nil"/>
              <w:left w:val="nil"/>
              <w:bottom w:val="nil"/>
            </w:tcBorders>
            <w:vAlign w:val="bottom"/>
          </w:tcPr>
          <w:p w14:paraId="43B7F8C2" w14:textId="77777777" w:rsidR="00543961" w:rsidRDefault="00543961" w:rsidP="00543961">
            <w:pPr>
              <w:tabs>
                <w:tab w:val="left" w:pos="702"/>
                <w:tab w:val="left" w:pos="1062"/>
              </w:tabs>
              <w:spacing w:before="40"/>
              <w:ind w:left="60" w:firstLine="4"/>
              <w:rPr>
                <w:rFonts w:cs="Arial"/>
                <w:sz w:val="18"/>
                <w:szCs w:val="18"/>
              </w:rPr>
            </w:pPr>
          </w:p>
        </w:tc>
        <w:tc>
          <w:tcPr>
            <w:tcW w:w="1710" w:type="dxa"/>
            <w:tcBorders>
              <w:top w:val="nil"/>
              <w:bottom w:val="nil"/>
              <w:right w:val="nil"/>
            </w:tcBorders>
            <w:vAlign w:val="bottom"/>
          </w:tcPr>
          <w:p w14:paraId="03CEF928" w14:textId="77777777" w:rsidR="00543961" w:rsidRDefault="00543961" w:rsidP="00543961">
            <w:pPr>
              <w:tabs>
                <w:tab w:val="left" w:pos="792"/>
              </w:tabs>
              <w:spacing w:before="40"/>
              <w:ind w:left="60" w:firstLine="4"/>
              <w:rPr>
                <w:rFonts w:cs="Arial"/>
                <w:sz w:val="18"/>
                <w:szCs w:val="18"/>
              </w:rPr>
            </w:pPr>
            <w:r>
              <w:rPr>
                <w:rFonts w:cs="Arial"/>
                <w:sz w:val="18"/>
                <w:szCs w:val="18"/>
              </w:rPr>
              <w:tab/>
            </w:r>
            <w:r>
              <w:rPr>
                <w:rFonts w:cs="Arial"/>
                <w:sz w:val="18"/>
                <w:szCs w:val="18"/>
              </w:rPr>
              <w:tab/>
              <w:t>1:8</w:t>
            </w:r>
          </w:p>
        </w:tc>
        <w:tc>
          <w:tcPr>
            <w:tcW w:w="1062" w:type="dxa"/>
            <w:tcBorders>
              <w:top w:val="single" w:sz="4" w:space="0" w:color="auto"/>
              <w:left w:val="nil"/>
              <w:bottom w:val="single" w:sz="4" w:space="0" w:color="auto"/>
              <w:right w:val="nil"/>
            </w:tcBorders>
            <w:vAlign w:val="bottom"/>
          </w:tcPr>
          <w:p w14:paraId="36391C5E" w14:textId="77777777" w:rsidR="00543961" w:rsidRDefault="00543961" w:rsidP="00543961">
            <w:pPr>
              <w:tabs>
                <w:tab w:val="left" w:pos="702"/>
                <w:tab w:val="left" w:pos="1062"/>
              </w:tabs>
              <w:spacing w:before="40"/>
              <w:ind w:left="60" w:firstLine="4"/>
              <w:rPr>
                <w:rFonts w:cs="Arial"/>
                <w:sz w:val="18"/>
                <w:szCs w:val="18"/>
              </w:rPr>
            </w:pPr>
            <w:r>
              <w:rPr>
                <w:rFonts w:ascii="Times New Roman" w:hAnsi="Times New Roman"/>
                <w:sz w:val="22"/>
                <w:szCs w:val="22"/>
              </w:rPr>
              <w:fldChar w:fldCharType="begin">
                <w:ffData>
                  <w:name w:val=""/>
                  <w:enabled/>
                  <w:calcOnExit w:val="0"/>
                  <w:textInput>
                    <w:maxLength w:val="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78" w:type="dxa"/>
            <w:gridSpan w:val="2"/>
            <w:tcBorders>
              <w:top w:val="nil"/>
              <w:left w:val="nil"/>
              <w:bottom w:val="nil"/>
              <w:right w:val="single" w:sz="4" w:space="0" w:color="auto"/>
            </w:tcBorders>
            <w:vAlign w:val="bottom"/>
          </w:tcPr>
          <w:p w14:paraId="48021BC3" w14:textId="77777777" w:rsidR="00543961" w:rsidRDefault="00543961" w:rsidP="00543961">
            <w:pPr>
              <w:tabs>
                <w:tab w:val="left" w:pos="702"/>
                <w:tab w:val="left" w:pos="1062"/>
              </w:tabs>
              <w:spacing w:before="40"/>
              <w:ind w:left="60" w:firstLine="4"/>
              <w:rPr>
                <w:rFonts w:cs="Arial"/>
                <w:sz w:val="18"/>
                <w:szCs w:val="18"/>
              </w:rPr>
            </w:pPr>
          </w:p>
        </w:tc>
      </w:tr>
      <w:tr w:rsidR="00543961" w14:paraId="4BDD078B" w14:textId="77777777" w:rsidTr="00543961">
        <w:trPr>
          <w:gridAfter w:val="8"/>
          <w:wAfter w:w="6642" w:type="dxa"/>
        </w:trPr>
        <w:tc>
          <w:tcPr>
            <w:tcW w:w="3006" w:type="dxa"/>
            <w:tcBorders>
              <w:top w:val="nil"/>
              <w:bottom w:val="nil"/>
              <w:right w:val="nil"/>
            </w:tcBorders>
            <w:vAlign w:val="bottom"/>
          </w:tcPr>
          <w:p w14:paraId="658D6D37" w14:textId="77777777" w:rsidR="00543961" w:rsidRDefault="00543961" w:rsidP="00543961">
            <w:pPr>
              <w:tabs>
                <w:tab w:val="left" w:pos="882"/>
                <w:tab w:val="left" w:pos="1062"/>
              </w:tabs>
              <w:spacing w:before="40"/>
              <w:ind w:left="60" w:firstLine="4"/>
              <w:rPr>
                <w:rFonts w:cs="Arial"/>
                <w:sz w:val="18"/>
                <w:szCs w:val="18"/>
              </w:rPr>
            </w:pPr>
            <w:r>
              <w:rPr>
                <w:rFonts w:cs="Arial"/>
                <w:sz w:val="18"/>
                <w:szCs w:val="18"/>
              </w:rPr>
              <w:tab/>
            </w:r>
            <w:r>
              <w:rPr>
                <w:rFonts w:cs="Arial"/>
                <w:sz w:val="18"/>
                <w:szCs w:val="18"/>
              </w:rPr>
              <w:tab/>
              <w:t>3 Years to 4 Years</w:t>
            </w:r>
          </w:p>
        </w:tc>
        <w:tc>
          <w:tcPr>
            <w:tcW w:w="1080" w:type="dxa"/>
            <w:tcBorders>
              <w:top w:val="single" w:sz="4" w:space="0" w:color="auto"/>
              <w:left w:val="nil"/>
              <w:bottom w:val="single" w:sz="4" w:space="0" w:color="auto"/>
              <w:right w:val="nil"/>
            </w:tcBorders>
            <w:vAlign w:val="bottom"/>
          </w:tcPr>
          <w:p w14:paraId="7DA3C160" w14:textId="77777777" w:rsidR="00543961" w:rsidRDefault="00543961" w:rsidP="00543961">
            <w:pPr>
              <w:tabs>
                <w:tab w:val="left" w:pos="702"/>
                <w:tab w:val="left" w:pos="1062"/>
              </w:tabs>
              <w:spacing w:before="40"/>
              <w:ind w:left="60" w:firstLine="4"/>
              <w:rPr>
                <w:rFonts w:cs="Arial"/>
                <w:sz w:val="18"/>
                <w:szCs w:val="18"/>
              </w:rPr>
            </w:pPr>
            <w:r>
              <w:rPr>
                <w:rFonts w:ascii="Times New Roman" w:hAnsi="Times New Roman"/>
                <w:sz w:val="22"/>
                <w:szCs w:val="22"/>
              </w:rPr>
              <w:fldChar w:fldCharType="begin">
                <w:ffData>
                  <w:name w:val=""/>
                  <w:enabled/>
                  <w:calcOnExit w:val="0"/>
                  <w:textInput>
                    <w:maxLength w:val="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70" w:type="dxa"/>
            <w:tcBorders>
              <w:top w:val="nil"/>
              <w:left w:val="nil"/>
              <w:bottom w:val="nil"/>
            </w:tcBorders>
            <w:vAlign w:val="bottom"/>
          </w:tcPr>
          <w:p w14:paraId="0E3E7D62" w14:textId="77777777" w:rsidR="00543961" w:rsidRDefault="00543961" w:rsidP="00543961">
            <w:pPr>
              <w:tabs>
                <w:tab w:val="left" w:pos="702"/>
                <w:tab w:val="left" w:pos="1062"/>
              </w:tabs>
              <w:spacing w:before="40"/>
              <w:ind w:left="60" w:firstLine="4"/>
              <w:rPr>
                <w:rFonts w:cs="Arial"/>
                <w:sz w:val="18"/>
                <w:szCs w:val="18"/>
              </w:rPr>
            </w:pPr>
          </w:p>
        </w:tc>
        <w:tc>
          <w:tcPr>
            <w:tcW w:w="1710" w:type="dxa"/>
            <w:tcBorders>
              <w:top w:val="nil"/>
              <w:bottom w:val="nil"/>
              <w:right w:val="nil"/>
            </w:tcBorders>
            <w:vAlign w:val="bottom"/>
          </w:tcPr>
          <w:p w14:paraId="0E5CD5AC" w14:textId="77777777" w:rsidR="00543961" w:rsidRDefault="00543961" w:rsidP="00543961">
            <w:pPr>
              <w:tabs>
                <w:tab w:val="left" w:pos="792"/>
              </w:tabs>
              <w:spacing w:before="40"/>
              <w:ind w:left="60" w:firstLine="4"/>
              <w:rPr>
                <w:rFonts w:cs="Arial"/>
                <w:sz w:val="18"/>
                <w:szCs w:val="18"/>
              </w:rPr>
            </w:pPr>
            <w:r>
              <w:rPr>
                <w:rFonts w:cs="Arial"/>
                <w:sz w:val="18"/>
                <w:szCs w:val="18"/>
              </w:rPr>
              <w:tab/>
            </w:r>
            <w:r>
              <w:rPr>
                <w:rFonts w:cs="Arial"/>
                <w:sz w:val="18"/>
                <w:szCs w:val="18"/>
              </w:rPr>
              <w:tab/>
              <w:t>1:10</w:t>
            </w:r>
          </w:p>
        </w:tc>
        <w:tc>
          <w:tcPr>
            <w:tcW w:w="1062" w:type="dxa"/>
            <w:tcBorders>
              <w:top w:val="single" w:sz="4" w:space="0" w:color="auto"/>
              <w:left w:val="nil"/>
              <w:bottom w:val="single" w:sz="4" w:space="0" w:color="auto"/>
              <w:right w:val="nil"/>
            </w:tcBorders>
            <w:vAlign w:val="bottom"/>
          </w:tcPr>
          <w:p w14:paraId="1A7DDC63" w14:textId="77777777" w:rsidR="00543961" w:rsidRDefault="00543961" w:rsidP="00543961">
            <w:pPr>
              <w:tabs>
                <w:tab w:val="left" w:pos="702"/>
                <w:tab w:val="left" w:pos="1062"/>
              </w:tabs>
              <w:spacing w:before="40"/>
              <w:ind w:left="60" w:firstLine="4"/>
              <w:rPr>
                <w:rFonts w:cs="Arial"/>
                <w:sz w:val="18"/>
                <w:szCs w:val="18"/>
              </w:rPr>
            </w:pPr>
            <w:r>
              <w:rPr>
                <w:rFonts w:ascii="Times New Roman" w:hAnsi="Times New Roman"/>
                <w:sz w:val="22"/>
                <w:szCs w:val="22"/>
              </w:rPr>
              <w:fldChar w:fldCharType="begin">
                <w:ffData>
                  <w:name w:val=""/>
                  <w:enabled/>
                  <w:calcOnExit w:val="0"/>
                  <w:textInput>
                    <w:maxLength w:val="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78" w:type="dxa"/>
            <w:gridSpan w:val="2"/>
            <w:tcBorders>
              <w:top w:val="nil"/>
              <w:left w:val="nil"/>
              <w:bottom w:val="nil"/>
              <w:right w:val="single" w:sz="4" w:space="0" w:color="auto"/>
            </w:tcBorders>
            <w:vAlign w:val="bottom"/>
          </w:tcPr>
          <w:p w14:paraId="697C7E94" w14:textId="77777777" w:rsidR="00543961" w:rsidRDefault="00543961" w:rsidP="00543961">
            <w:pPr>
              <w:tabs>
                <w:tab w:val="left" w:pos="702"/>
                <w:tab w:val="left" w:pos="1062"/>
              </w:tabs>
              <w:spacing w:before="40"/>
              <w:ind w:left="60" w:firstLine="4"/>
              <w:rPr>
                <w:rFonts w:cs="Arial"/>
                <w:sz w:val="18"/>
                <w:szCs w:val="18"/>
              </w:rPr>
            </w:pPr>
          </w:p>
        </w:tc>
      </w:tr>
      <w:tr w:rsidR="00543961" w14:paraId="53253983" w14:textId="77777777" w:rsidTr="00543961">
        <w:trPr>
          <w:gridAfter w:val="8"/>
          <w:wAfter w:w="6642" w:type="dxa"/>
        </w:trPr>
        <w:tc>
          <w:tcPr>
            <w:tcW w:w="3006" w:type="dxa"/>
            <w:tcBorders>
              <w:top w:val="nil"/>
              <w:bottom w:val="nil"/>
              <w:right w:val="nil"/>
            </w:tcBorders>
            <w:vAlign w:val="bottom"/>
          </w:tcPr>
          <w:p w14:paraId="79774A1E" w14:textId="77777777" w:rsidR="00543961" w:rsidRDefault="00543961" w:rsidP="00543961">
            <w:pPr>
              <w:tabs>
                <w:tab w:val="left" w:pos="882"/>
                <w:tab w:val="left" w:pos="1062"/>
              </w:tabs>
              <w:spacing w:before="40"/>
              <w:ind w:left="60" w:firstLine="4"/>
              <w:rPr>
                <w:rFonts w:cs="Arial"/>
                <w:sz w:val="18"/>
                <w:szCs w:val="18"/>
              </w:rPr>
            </w:pPr>
            <w:r>
              <w:rPr>
                <w:rFonts w:cs="Arial"/>
                <w:sz w:val="18"/>
                <w:szCs w:val="18"/>
              </w:rPr>
              <w:tab/>
            </w:r>
            <w:r>
              <w:rPr>
                <w:rFonts w:cs="Arial"/>
                <w:sz w:val="18"/>
                <w:szCs w:val="18"/>
              </w:rPr>
              <w:tab/>
              <w:t>4 Years to 5 Years</w:t>
            </w:r>
          </w:p>
        </w:tc>
        <w:tc>
          <w:tcPr>
            <w:tcW w:w="1080" w:type="dxa"/>
            <w:tcBorders>
              <w:top w:val="single" w:sz="4" w:space="0" w:color="auto"/>
              <w:left w:val="nil"/>
              <w:bottom w:val="single" w:sz="4" w:space="0" w:color="auto"/>
              <w:right w:val="nil"/>
            </w:tcBorders>
            <w:vAlign w:val="bottom"/>
          </w:tcPr>
          <w:p w14:paraId="70634CF1" w14:textId="77777777" w:rsidR="00543961" w:rsidRDefault="00543961" w:rsidP="00543961">
            <w:pPr>
              <w:tabs>
                <w:tab w:val="left" w:pos="702"/>
                <w:tab w:val="left" w:pos="1062"/>
              </w:tabs>
              <w:spacing w:before="40"/>
              <w:ind w:left="60" w:firstLine="4"/>
              <w:rPr>
                <w:rFonts w:cs="Arial"/>
                <w:sz w:val="18"/>
                <w:szCs w:val="18"/>
              </w:rPr>
            </w:pPr>
            <w:r>
              <w:rPr>
                <w:rFonts w:ascii="Times New Roman" w:hAnsi="Times New Roman"/>
                <w:sz w:val="22"/>
                <w:szCs w:val="22"/>
              </w:rPr>
              <w:fldChar w:fldCharType="begin">
                <w:ffData>
                  <w:name w:val=""/>
                  <w:enabled/>
                  <w:calcOnExit w:val="0"/>
                  <w:textInput>
                    <w:maxLength w:val="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70" w:type="dxa"/>
            <w:tcBorders>
              <w:top w:val="nil"/>
              <w:left w:val="nil"/>
              <w:bottom w:val="nil"/>
            </w:tcBorders>
            <w:vAlign w:val="bottom"/>
          </w:tcPr>
          <w:p w14:paraId="2C8BB70F" w14:textId="77777777" w:rsidR="00543961" w:rsidRDefault="00543961" w:rsidP="00543961">
            <w:pPr>
              <w:tabs>
                <w:tab w:val="left" w:pos="702"/>
                <w:tab w:val="left" w:pos="1062"/>
              </w:tabs>
              <w:spacing w:before="40"/>
              <w:ind w:left="60" w:firstLine="4"/>
              <w:rPr>
                <w:rFonts w:cs="Arial"/>
                <w:sz w:val="18"/>
                <w:szCs w:val="18"/>
              </w:rPr>
            </w:pPr>
          </w:p>
        </w:tc>
        <w:tc>
          <w:tcPr>
            <w:tcW w:w="1710" w:type="dxa"/>
            <w:tcBorders>
              <w:top w:val="nil"/>
              <w:bottom w:val="nil"/>
              <w:right w:val="nil"/>
            </w:tcBorders>
            <w:vAlign w:val="bottom"/>
          </w:tcPr>
          <w:p w14:paraId="06FA7785" w14:textId="77777777" w:rsidR="00543961" w:rsidRDefault="00543961" w:rsidP="00543961">
            <w:pPr>
              <w:tabs>
                <w:tab w:val="left" w:pos="792"/>
              </w:tabs>
              <w:spacing w:before="40"/>
              <w:ind w:left="60" w:firstLine="4"/>
              <w:rPr>
                <w:rFonts w:cs="Arial"/>
                <w:sz w:val="18"/>
                <w:szCs w:val="18"/>
              </w:rPr>
            </w:pPr>
            <w:r>
              <w:rPr>
                <w:rFonts w:cs="Arial"/>
                <w:sz w:val="18"/>
                <w:szCs w:val="18"/>
              </w:rPr>
              <w:tab/>
            </w:r>
            <w:r>
              <w:rPr>
                <w:rFonts w:cs="Arial"/>
                <w:sz w:val="18"/>
                <w:szCs w:val="18"/>
              </w:rPr>
              <w:tab/>
              <w:t>1:13</w:t>
            </w:r>
          </w:p>
        </w:tc>
        <w:tc>
          <w:tcPr>
            <w:tcW w:w="1062" w:type="dxa"/>
            <w:tcBorders>
              <w:top w:val="single" w:sz="4" w:space="0" w:color="auto"/>
              <w:left w:val="nil"/>
              <w:bottom w:val="single" w:sz="4" w:space="0" w:color="auto"/>
              <w:right w:val="nil"/>
            </w:tcBorders>
            <w:vAlign w:val="bottom"/>
          </w:tcPr>
          <w:p w14:paraId="51C7DE37" w14:textId="77777777" w:rsidR="00543961" w:rsidRDefault="00543961" w:rsidP="00543961">
            <w:pPr>
              <w:tabs>
                <w:tab w:val="left" w:pos="702"/>
                <w:tab w:val="left" w:pos="1062"/>
              </w:tabs>
              <w:spacing w:before="40"/>
              <w:ind w:left="60" w:firstLine="4"/>
              <w:rPr>
                <w:rFonts w:cs="Arial"/>
                <w:sz w:val="18"/>
                <w:szCs w:val="18"/>
              </w:rPr>
            </w:pPr>
            <w:r>
              <w:rPr>
                <w:rFonts w:ascii="Times New Roman" w:hAnsi="Times New Roman"/>
                <w:sz w:val="22"/>
                <w:szCs w:val="22"/>
              </w:rPr>
              <w:fldChar w:fldCharType="begin">
                <w:ffData>
                  <w:name w:val=""/>
                  <w:enabled/>
                  <w:calcOnExit w:val="0"/>
                  <w:textInput>
                    <w:maxLength w:val="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78" w:type="dxa"/>
            <w:gridSpan w:val="2"/>
            <w:tcBorders>
              <w:top w:val="nil"/>
              <w:left w:val="nil"/>
              <w:bottom w:val="nil"/>
              <w:right w:val="single" w:sz="4" w:space="0" w:color="auto"/>
            </w:tcBorders>
            <w:vAlign w:val="bottom"/>
          </w:tcPr>
          <w:p w14:paraId="7BA4C6F5" w14:textId="77777777" w:rsidR="00543961" w:rsidRDefault="00543961" w:rsidP="00543961">
            <w:pPr>
              <w:tabs>
                <w:tab w:val="left" w:pos="702"/>
                <w:tab w:val="left" w:pos="1062"/>
              </w:tabs>
              <w:spacing w:before="40"/>
              <w:ind w:left="60" w:firstLine="4"/>
              <w:rPr>
                <w:rFonts w:cs="Arial"/>
                <w:sz w:val="18"/>
                <w:szCs w:val="18"/>
              </w:rPr>
            </w:pPr>
          </w:p>
        </w:tc>
      </w:tr>
      <w:tr w:rsidR="00543961" w14:paraId="02E69823" w14:textId="77777777" w:rsidTr="00543961">
        <w:trPr>
          <w:gridAfter w:val="8"/>
          <w:wAfter w:w="6642" w:type="dxa"/>
        </w:trPr>
        <w:tc>
          <w:tcPr>
            <w:tcW w:w="3006" w:type="dxa"/>
            <w:tcBorders>
              <w:top w:val="nil"/>
              <w:bottom w:val="nil"/>
              <w:right w:val="nil"/>
            </w:tcBorders>
            <w:vAlign w:val="bottom"/>
          </w:tcPr>
          <w:p w14:paraId="561C4808" w14:textId="77777777" w:rsidR="00543961" w:rsidRDefault="00543961" w:rsidP="00543961">
            <w:pPr>
              <w:tabs>
                <w:tab w:val="left" w:pos="882"/>
                <w:tab w:val="left" w:pos="1062"/>
              </w:tabs>
              <w:spacing w:before="40"/>
              <w:ind w:left="60" w:firstLine="4"/>
              <w:rPr>
                <w:rFonts w:cs="Arial"/>
                <w:sz w:val="18"/>
                <w:szCs w:val="18"/>
              </w:rPr>
            </w:pPr>
            <w:r>
              <w:rPr>
                <w:rFonts w:cs="Arial"/>
                <w:sz w:val="18"/>
                <w:szCs w:val="18"/>
              </w:rPr>
              <w:tab/>
            </w:r>
            <w:r>
              <w:rPr>
                <w:rFonts w:cs="Arial"/>
                <w:sz w:val="18"/>
                <w:szCs w:val="18"/>
              </w:rPr>
              <w:tab/>
              <w:t>5 Years to 6 Years</w:t>
            </w:r>
          </w:p>
        </w:tc>
        <w:tc>
          <w:tcPr>
            <w:tcW w:w="1080" w:type="dxa"/>
            <w:tcBorders>
              <w:top w:val="single" w:sz="4" w:space="0" w:color="auto"/>
              <w:left w:val="nil"/>
              <w:bottom w:val="single" w:sz="4" w:space="0" w:color="auto"/>
              <w:right w:val="nil"/>
            </w:tcBorders>
            <w:vAlign w:val="bottom"/>
          </w:tcPr>
          <w:p w14:paraId="160434E6" w14:textId="77777777" w:rsidR="00543961" w:rsidRDefault="00543961" w:rsidP="00543961">
            <w:pPr>
              <w:tabs>
                <w:tab w:val="left" w:pos="702"/>
                <w:tab w:val="left" w:pos="1062"/>
              </w:tabs>
              <w:spacing w:before="40"/>
              <w:ind w:left="60" w:firstLine="4"/>
              <w:rPr>
                <w:rFonts w:cs="Arial"/>
                <w:sz w:val="18"/>
                <w:szCs w:val="18"/>
              </w:rPr>
            </w:pPr>
            <w:r>
              <w:rPr>
                <w:rFonts w:ascii="Times New Roman" w:hAnsi="Times New Roman"/>
                <w:sz w:val="22"/>
                <w:szCs w:val="22"/>
              </w:rPr>
              <w:fldChar w:fldCharType="begin">
                <w:ffData>
                  <w:name w:val=""/>
                  <w:enabled/>
                  <w:calcOnExit w:val="0"/>
                  <w:textInput>
                    <w:maxLength w:val="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70" w:type="dxa"/>
            <w:tcBorders>
              <w:top w:val="nil"/>
              <w:left w:val="nil"/>
              <w:bottom w:val="nil"/>
            </w:tcBorders>
            <w:vAlign w:val="bottom"/>
          </w:tcPr>
          <w:p w14:paraId="3A6E14CD" w14:textId="77777777" w:rsidR="00543961" w:rsidRDefault="00543961" w:rsidP="00543961">
            <w:pPr>
              <w:tabs>
                <w:tab w:val="left" w:pos="702"/>
                <w:tab w:val="left" w:pos="1062"/>
              </w:tabs>
              <w:spacing w:before="40"/>
              <w:ind w:left="60" w:firstLine="4"/>
              <w:rPr>
                <w:rFonts w:cs="Arial"/>
                <w:sz w:val="18"/>
                <w:szCs w:val="18"/>
              </w:rPr>
            </w:pPr>
          </w:p>
        </w:tc>
        <w:tc>
          <w:tcPr>
            <w:tcW w:w="1710" w:type="dxa"/>
            <w:tcBorders>
              <w:top w:val="nil"/>
              <w:bottom w:val="nil"/>
              <w:right w:val="nil"/>
            </w:tcBorders>
            <w:vAlign w:val="bottom"/>
          </w:tcPr>
          <w:p w14:paraId="2C20CD9F" w14:textId="77777777" w:rsidR="00543961" w:rsidRDefault="00543961" w:rsidP="00543961">
            <w:pPr>
              <w:tabs>
                <w:tab w:val="left" w:pos="792"/>
              </w:tabs>
              <w:spacing w:before="40"/>
              <w:ind w:left="60" w:firstLine="4"/>
              <w:rPr>
                <w:rFonts w:cs="Arial"/>
                <w:sz w:val="18"/>
                <w:szCs w:val="18"/>
              </w:rPr>
            </w:pPr>
            <w:r>
              <w:rPr>
                <w:rFonts w:cs="Arial"/>
                <w:sz w:val="18"/>
                <w:szCs w:val="18"/>
              </w:rPr>
              <w:tab/>
            </w:r>
            <w:r>
              <w:rPr>
                <w:rFonts w:cs="Arial"/>
                <w:sz w:val="18"/>
                <w:szCs w:val="18"/>
              </w:rPr>
              <w:tab/>
              <w:t>1:17</w:t>
            </w:r>
          </w:p>
        </w:tc>
        <w:tc>
          <w:tcPr>
            <w:tcW w:w="1062" w:type="dxa"/>
            <w:tcBorders>
              <w:top w:val="single" w:sz="4" w:space="0" w:color="auto"/>
              <w:left w:val="nil"/>
              <w:bottom w:val="single" w:sz="4" w:space="0" w:color="auto"/>
              <w:right w:val="nil"/>
            </w:tcBorders>
            <w:vAlign w:val="bottom"/>
          </w:tcPr>
          <w:p w14:paraId="017D1BBE" w14:textId="77777777" w:rsidR="00543961" w:rsidRDefault="00543961" w:rsidP="00543961">
            <w:pPr>
              <w:tabs>
                <w:tab w:val="left" w:pos="702"/>
                <w:tab w:val="left" w:pos="1062"/>
              </w:tabs>
              <w:spacing w:before="40"/>
              <w:ind w:left="60" w:firstLine="4"/>
              <w:rPr>
                <w:rFonts w:cs="Arial"/>
                <w:sz w:val="18"/>
                <w:szCs w:val="18"/>
              </w:rPr>
            </w:pPr>
            <w:r>
              <w:rPr>
                <w:rFonts w:ascii="Times New Roman" w:hAnsi="Times New Roman"/>
                <w:sz w:val="22"/>
                <w:szCs w:val="22"/>
              </w:rPr>
              <w:fldChar w:fldCharType="begin">
                <w:ffData>
                  <w:name w:val=""/>
                  <w:enabled/>
                  <w:calcOnExit w:val="0"/>
                  <w:textInput>
                    <w:maxLength w:val="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78" w:type="dxa"/>
            <w:gridSpan w:val="2"/>
            <w:tcBorders>
              <w:top w:val="nil"/>
              <w:left w:val="nil"/>
              <w:bottom w:val="nil"/>
              <w:right w:val="single" w:sz="4" w:space="0" w:color="auto"/>
            </w:tcBorders>
            <w:vAlign w:val="bottom"/>
          </w:tcPr>
          <w:p w14:paraId="379DE65F" w14:textId="77777777" w:rsidR="00543961" w:rsidRDefault="00543961" w:rsidP="00543961">
            <w:pPr>
              <w:tabs>
                <w:tab w:val="left" w:pos="702"/>
                <w:tab w:val="left" w:pos="1062"/>
              </w:tabs>
              <w:spacing w:before="40"/>
              <w:ind w:left="60" w:firstLine="4"/>
              <w:rPr>
                <w:rFonts w:cs="Arial"/>
                <w:sz w:val="18"/>
                <w:szCs w:val="18"/>
              </w:rPr>
            </w:pPr>
          </w:p>
        </w:tc>
      </w:tr>
      <w:tr w:rsidR="00543961" w14:paraId="066D3C2A" w14:textId="77777777" w:rsidTr="00543961">
        <w:trPr>
          <w:gridAfter w:val="8"/>
          <w:wAfter w:w="6642" w:type="dxa"/>
        </w:trPr>
        <w:tc>
          <w:tcPr>
            <w:tcW w:w="3006" w:type="dxa"/>
            <w:tcBorders>
              <w:top w:val="nil"/>
              <w:bottom w:val="nil"/>
              <w:right w:val="nil"/>
            </w:tcBorders>
            <w:vAlign w:val="bottom"/>
          </w:tcPr>
          <w:p w14:paraId="63672D69" w14:textId="77777777" w:rsidR="00543961" w:rsidRDefault="00543961" w:rsidP="00543961">
            <w:pPr>
              <w:tabs>
                <w:tab w:val="left" w:pos="882"/>
                <w:tab w:val="left" w:pos="1062"/>
              </w:tabs>
              <w:spacing w:before="40"/>
              <w:ind w:left="60" w:firstLine="4"/>
              <w:rPr>
                <w:rFonts w:cs="Arial"/>
                <w:sz w:val="18"/>
                <w:szCs w:val="18"/>
              </w:rPr>
            </w:pPr>
            <w:r>
              <w:rPr>
                <w:rFonts w:cs="Arial"/>
                <w:sz w:val="18"/>
                <w:szCs w:val="18"/>
              </w:rPr>
              <w:tab/>
            </w:r>
            <w:r>
              <w:rPr>
                <w:rFonts w:cs="Arial"/>
                <w:sz w:val="18"/>
                <w:szCs w:val="18"/>
              </w:rPr>
              <w:tab/>
              <w:t>6 Years and Over</w:t>
            </w:r>
          </w:p>
        </w:tc>
        <w:tc>
          <w:tcPr>
            <w:tcW w:w="1080" w:type="dxa"/>
            <w:tcBorders>
              <w:top w:val="single" w:sz="4" w:space="0" w:color="auto"/>
              <w:left w:val="nil"/>
              <w:bottom w:val="single" w:sz="4" w:space="0" w:color="auto"/>
              <w:right w:val="nil"/>
            </w:tcBorders>
            <w:vAlign w:val="bottom"/>
          </w:tcPr>
          <w:p w14:paraId="084605EB" w14:textId="77777777" w:rsidR="00543961" w:rsidRDefault="00543961" w:rsidP="00543961">
            <w:pPr>
              <w:tabs>
                <w:tab w:val="left" w:pos="702"/>
                <w:tab w:val="left" w:pos="1062"/>
              </w:tabs>
              <w:spacing w:before="40"/>
              <w:ind w:left="60" w:firstLine="4"/>
              <w:rPr>
                <w:rFonts w:cs="Arial"/>
                <w:sz w:val="18"/>
                <w:szCs w:val="18"/>
              </w:rPr>
            </w:pPr>
            <w:r>
              <w:rPr>
                <w:rFonts w:ascii="Times New Roman" w:hAnsi="Times New Roman"/>
                <w:sz w:val="22"/>
                <w:szCs w:val="22"/>
              </w:rPr>
              <w:fldChar w:fldCharType="begin">
                <w:ffData>
                  <w:name w:val=""/>
                  <w:enabled/>
                  <w:calcOnExit w:val="0"/>
                  <w:textInput>
                    <w:maxLength w:val="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70" w:type="dxa"/>
            <w:tcBorders>
              <w:top w:val="nil"/>
              <w:left w:val="nil"/>
              <w:bottom w:val="nil"/>
            </w:tcBorders>
            <w:vAlign w:val="bottom"/>
          </w:tcPr>
          <w:p w14:paraId="015DBAA7" w14:textId="77777777" w:rsidR="00543961" w:rsidRDefault="00543961" w:rsidP="00543961">
            <w:pPr>
              <w:tabs>
                <w:tab w:val="left" w:pos="702"/>
                <w:tab w:val="left" w:pos="1062"/>
              </w:tabs>
              <w:spacing w:before="40"/>
              <w:ind w:left="60" w:firstLine="4"/>
              <w:rPr>
                <w:rFonts w:cs="Arial"/>
                <w:sz w:val="18"/>
                <w:szCs w:val="18"/>
              </w:rPr>
            </w:pPr>
          </w:p>
        </w:tc>
        <w:tc>
          <w:tcPr>
            <w:tcW w:w="1710" w:type="dxa"/>
            <w:tcBorders>
              <w:top w:val="nil"/>
              <w:bottom w:val="nil"/>
              <w:right w:val="nil"/>
            </w:tcBorders>
            <w:vAlign w:val="bottom"/>
          </w:tcPr>
          <w:p w14:paraId="03CE4794" w14:textId="77777777" w:rsidR="00543961" w:rsidRDefault="00543961" w:rsidP="00543961">
            <w:pPr>
              <w:tabs>
                <w:tab w:val="left" w:pos="792"/>
              </w:tabs>
              <w:spacing w:before="40"/>
              <w:ind w:left="60" w:firstLine="4"/>
              <w:rPr>
                <w:rFonts w:cs="Arial"/>
                <w:sz w:val="18"/>
                <w:szCs w:val="18"/>
              </w:rPr>
            </w:pPr>
            <w:r>
              <w:rPr>
                <w:rFonts w:cs="Arial"/>
                <w:sz w:val="18"/>
                <w:szCs w:val="18"/>
              </w:rPr>
              <w:tab/>
            </w:r>
            <w:r>
              <w:rPr>
                <w:rFonts w:cs="Arial"/>
                <w:sz w:val="18"/>
                <w:szCs w:val="18"/>
              </w:rPr>
              <w:tab/>
              <w:t>1:18</w:t>
            </w:r>
          </w:p>
        </w:tc>
        <w:tc>
          <w:tcPr>
            <w:tcW w:w="1062" w:type="dxa"/>
            <w:tcBorders>
              <w:top w:val="single" w:sz="4" w:space="0" w:color="auto"/>
              <w:left w:val="nil"/>
              <w:bottom w:val="single" w:sz="4" w:space="0" w:color="auto"/>
              <w:right w:val="nil"/>
            </w:tcBorders>
            <w:vAlign w:val="bottom"/>
          </w:tcPr>
          <w:p w14:paraId="1B9CA101" w14:textId="77777777" w:rsidR="00543961" w:rsidRDefault="00543961" w:rsidP="00543961">
            <w:pPr>
              <w:tabs>
                <w:tab w:val="left" w:pos="702"/>
                <w:tab w:val="left" w:pos="1062"/>
              </w:tabs>
              <w:spacing w:before="40"/>
              <w:ind w:left="60" w:firstLine="4"/>
              <w:rPr>
                <w:rFonts w:cs="Arial"/>
                <w:sz w:val="18"/>
                <w:szCs w:val="18"/>
              </w:rPr>
            </w:pPr>
            <w:r>
              <w:rPr>
                <w:rFonts w:ascii="Times New Roman" w:hAnsi="Times New Roman"/>
                <w:sz w:val="22"/>
                <w:szCs w:val="22"/>
              </w:rPr>
              <w:fldChar w:fldCharType="begin">
                <w:ffData>
                  <w:name w:val=""/>
                  <w:enabled/>
                  <w:calcOnExit w:val="0"/>
                  <w:textInput>
                    <w:maxLength w:val="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78" w:type="dxa"/>
            <w:gridSpan w:val="2"/>
            <w:tcBorders>
              <w:top w:val="nil"/>
              <w:left w:val="nil"/>
              <w:bottom w:val="nil"/>
              <w:right w:val="single" w:sz="4" w:space="0" w:color="auto"/>
            </w:tcBorders>
            <w:vAlign w:val="bottom"/>
          </w:tcPr>
          <w:p w14:paraId="62D97717" w14:textId="77777777" w:rsidR="00543961" w:rsidRDefault="00543961" w:rsidP="00543961">
            <w:pPr>
              <w:tabs>
                <w:tab w:val="left" w:pos="702"/>
                <w:tab w:val="left" w:pos="1062"/>
              </w:tabs>
              <w:spacing w:before="40"/>
              <w:ind w:left="60" w:firstLine="4"/>
              <w:rPr>
                <w:rFonts w:cs="Arial"/>
                <w:sz w:val="18"/>
                <w:szCs w:val="18"/>
              </w:rPr>
            </w:pPr>
          </w:p>
        </w:tc>
      </w:tr>
      <w:tr w:rsidR="00543961" w14:paraId="2951B7D2" w14:textId="77777777" w:rsidTr="00267DC6">
        <w:trPr>
          <w:gridAfter w:val="8"/>
          <w:wAfter w:w="6642" w:type="dxa"/>
          <w:trHeight w:val="70"/>
        </w:trPr>
        <w:tc>
          <w:tcPr>
            <w:tcW w:w="3006" w:type="dxa"/>
            <w:tcBorders>
              <w:top w:val="nil"/>
              <w:bottom w:val="single" w:sz="8" w:space="0" w:color="auto"/>
              <w:right w:val="nil"/>
            </w:tcBorders>
            <w:vAlign w:val="bottom"/>
          </w:tcPr>
          <w:p w14:paraId="27A9BA07" w14:textId="77777777" w:rsidR="00543961" w:rsidRDefault="00543961" w:rsidP="00543961">
            <w:pPr>
              <w:tabs>
                <w:tab w:val="left" w:pos="882"/>
                <w:tab w:val="left" w:pos="1062"/>
              </w:tabs>
              <w:spacing w:before="40"/>
              <w:ind w:left="60" w:firstLine="4"/>
              <w:rPr>
                <w:rFonts w:cs="Arial"/>
                <w:sz w:val="10"/>
                <w:szCs w:val="10"/>
              </w:rPr>
            </w:pPr>
          </w:p>
        </w:tc>
        <w:tc>
          <w:tcPr>
            <w:tcW w:w="1080" w:type="dxa"/>
            <w:tcBorders>
              <w:top w:val="single" w:sz="4" w:space="0" w:color="auto"/>
              <w:left w:val="nil"/>
              <w:bottom w:val="single" w:sz="8" w:space="0" w:color="auto"/>
              <w:right w:val="nil"/>
            </w:tcBorders>
            <w:vAlign w:val="bottom"/>
          </w:tcPr>
          <w:p w14:paraId="35525CCF" w14:textId="77777777" w:rsidR="00543961" w:rsidRDefault="00543961" w:rsidP="00543961">
            <w:pPr>
              <w:tabs>
                <w:tab w:val="left" w:pos="702"/>
                <w:tab w:val="left" w:pos="1062"/>
              </w:tabs>
              <w:spacing w:before="40"/>
              <w:ind w:left="60" w:firstLine="4"/>
              <w:rPr>
                <w:rFonts w:cs="Arial"/>
                <w:sz w:val="10"/>
                <w:szCs w:val="10"/>
              </w:rPr>
            </w:pPr>
          </w:p>
        </w:tc>
        <w:tc>
          <w:tcPr>
            <w:tcW w:w="270" w:type="dxa"/>
            <w:tcBorders>
              <w:top w:val="nil"/>
              <w:left w:val="nil"/>
              <w:bottom w:val="single" w:sz="8" w:space="0" w:color="auto"/>
            </w:tcBorders>
            <w:vAlign w:val="bottom"/>
          </w:tcPr>
          <w:p w14:paraId="33BF48DE" w14:textId="77777777" w:rsidR="00543961" w:rsidRDefault="00543961" w:rsidP="00543961">
            <w:pPr>
              <w:tabs>
                <w:tab w:val="left" w:pos="702"/>
                <w:tab w:val="left" w:pos="1062"/>
              </w:tabs>
              <w:spacing w:before="40"/>
              <w:ind w:left="60" w:firstLine="4"/>
              <w:rPr>
                <w:rFonts w:cs="Arial"/>
                <w:sz w:val="10"/>
                <w:szCs w:val="10"/>
              </w:rPr>
            </w:pPr>
          </w:p>
        </w:tc>
        <w:tc>
          <w:tcPr>
            <w:tcW w:w="1710" w:type="dxa"/>
            <w:tcBorders>
              <w:top w:val="nil"/>
              <w:bottom w:val="single" w:sz="8" w:space="0" w:color="auto"/>
              <w:right w:val="nil"/>
            </w:tcBorders>
            <w:vAlign w:val="bottom"/>
          </w:tcPr>
          <w:p w14:paraId="4C5B340E" w14:textId="77777777" w:rsidR="00543961" w:rsidRDefault="00543961" w:rsidP="00543961">
            <w:pPr>
              <w:tabs>
                <w:tab w:val="left" w:pos="702"/>
                <w:tab w:val="left" w:pos="1062"/>
              </w:tabs>
              <w:spacing w:before="40"/>
              <w:ind w:left="60" w:firstLine="4"/>
              <w:rPr>
                <w:rFonts w:cs="Arial"/>
                <w:sz w:val="10"/>
                <w:szCs w:val="10"/>
              </w:rPr>
            </w:pPr>
          </w:p>
        </w:tc>
        <w:tc>
          <w:tcPr>
            <w:tcW w:w="1530" w:type="dxa"/>
            <w:gridSpan w:val="2"/>
            <w:tcBorders>
              <w:top w:val="single" w:sz="4" w:space="0" w:color="auto"/>
              <w:left w:val="nil"/>
              <w:bottom w:val="single" w:sz="8" w:space="0" w:color="auto"/>
              <w:right w:val="nil"/>
            </w:tcBorders>
            <w:vAlign w:val="bottom"/>
          </w:tcPr>
          <w:p w14:paraId="61E8DAE5" w14:textId="77777777" w:rsidR="00543961" w:rsidRDefault="00543961" w:rsidP="00543961">
            <w:pPr>
              <w:tabs>
                <w:tab w:val="left" w:pos="702"/>
                <w:tab w:val="left" w:pos="1062"/>
              </w:tabs>
              <w:spacing w:before="40"/>
              <w:ind w:left="60" w:firstLine="4"/>
              <w:rPr>
                <w:rFonts w:cs="Arial"/>
                <w:sz w:val="10"/>
                <w:szCs w:val="10"/>
              </w:rPr>
            </w:pPr>
          </w:p>
        </w:tc>
        <w:tc>
          <w:tcPr>
            <w:tcW w:w="810" w:type="dxa"/>
            <w:tcBorders>
              <w:top w:val="nil"/>
              <w:left w:val="nil"/>
              <w:bottom w:val="single" w:sz="8" w:space="0" w:color="auto"/>
              <w:right w:val="single" w:sz="4" w:space="0" w:color="auto"/>
            </w:tcBorders>
            <w:vAlign w:val="bottom"/>
          </w:tcPr>
          <w:p w14:paraId="3D226CEA" w14:textId="77777777" w:rsidR="00543961" w:rsidRDefault="00543961" w:rsidP="00543961">
            <w:pPr>
              <w:tabs>
                <w:tab w:val="left" w:pos="702"/>
                <w:tab w:val="left" w:pos="1062"/>
              </w:tabs>
              <w:spacing w:before="40"/>
              <w:ind w:left="60" w:firstLine="4"/>
              <w:rPr>
                <w:rFonts w:cs="Arial"/>
                <w:sz w:val="10"/>
                <w:szCs w:val="10"/>
              </w:rPr>
            </w:pPr>
          </w:p>
        </w:tc>
      </w:tr>
      <w:tr w:rsidR="00543961" w14:paraId="45207F19" w14:textId="77777777" w:rsidTr="008D497D">
        <w:tc>
          <w:tcPr>
            <w:tcW w:w="8406" w:type="dxa"/>
            <w:gridSpan w:val="7"/>
            <w:tcBorders>
              <w:top w:val="single" w:sz="8" w:space="0" w:color="auto"/>
              <w:bottom w:val="single" w:sz="4" w:space="0" w:color="auto"/>
            </w:tcBorders>
          </w:tcPr>
          <w:p w14:paraId="3F05B454" w14:textId="77777777" w:rsidR="00543961" w:rsidRDefault="00543961" w:rsidP="00267DC6">
            <w:pPr>
              <w:spacing w:after="40"/>
              <w:ind w:left="60" w:firstLine="4"/>
              <w:rPr>
                <w:rFonts w:cs="Arial"/>
                <w:sz w:val="18"/>
                <w:szCs w:val="18"/>
              </w:rPr>
            </w:pPr>
            <w:r>
              <w:rPr>
                <w:rFonts w:cs="Arial"/>
                <w:b/>
                <w:sz w:val="18"/>
                <w:szCs w:val="18"/>
              </w:rPr>
              <w:t>57.36(5)(a)2.  ON-PREMISES CHILD CARE – STAFF TRAINING</w:t>
            </w:r>
            <w:r>
              <w:rPr>
                <w:rFonts w:cs="Arial"/>
                <w:sz w:val="18"/>
                <w:szCs w:val="18"/>
              </w:rPr>
              <w:t xml:space="preserve">  The staff member or volunteer used to meet staff-to-child ratios as defined in </w:t>
            </w:r>
            <w:proofErr w:type="spellStart"/>
            <w:r>
              <w:rPr>
                <w:rFonts w:cs="Arial"/>
                <w:sz w:val="18"/>
                <w:szCs w:val="18"/>
              </w:rPr>
              <w:t>subd</w:t>
            </w:r>
            <w:proofErr w:type="spellEnd"/>
            <w:r>
              <w:rPr>
                <w:rFonts w:cs="Arial"/>
                <w:sz w:val="18"/>
                <w:szCs w:val="18"/>
              </w:rPr>
              <w:t>. 1. shall have completed the training requirements as set forth under s. DCF 57.37(4).</w:t>
            </w:r>
          </w:p>
        </w:tc>
        <w:tc>
          <w:tcPr>
            <w:tcW w:w="540" w:type="dxa"/>
            <w:gridSpan w:val="2"/>
            <w:tcBorders>
              <w:top w:val="single" w:sz="4" w:space="0" w:color="auto"/>
              <w:bottom w:val="single" w:sz="4" w:space="0" w:color="auto"/>
            </w:tcBorders>
            <w:shd w:val="clear" w:color="auto" w:fill="auto"/>
          </w:tcPr>
          <w:p w14:paraId="58E3C777" w14:textId="2CB679A9" w:rsidR="00543961" w:rsidRDefault="00267DC6" w:rsidP="00267DC6">
            <w:pPr>
              <w:tabs>
                <w:tab w:val="left" w:pos="540"/>
              </w:tabs>
              <w:spacing w:after="40"/>
              <w:jc w:val="center"/>
              <w:rPr>
                <w:rFonts w:cs="Arial"/>
                <w:sz w:val="18"/>
                <w:szCs w:val="18"/>
              </w:rPr>
            </w:pPr>
            <w:r w:rsidRPr="0074270C">
              <w:rPr>
                <w:rFonts w:ascii="Times New Roman" w:hAnsi="Times New Roman"/>
                <w:sz w:val="22"/>
                <w:szCs w:val="22"/>
              </w:rPr>
              <w:fldChar w:fldCharType="begin">
                <w:ffData>
                  <w:name w:val=""/>
                  <w:enabled/>
                  <w:calcOnExit w:val="0"/>
                  <w:textInput>
                    <w:maxLength w:val="2"/>
                  </w:textInput>
                </w:ffData>
              </w:fldChar>
            </w:r>
            <w:r w:rsidRPr="0074270C">
              <w:rPr>
                <w:rFonts w:ascii="Times New Roman" w:hAnsi="Times New Roman"/>
                <w:sz w:val="22"/>
                <w:szCs w:val="22"/>
              </w:rPr>
              <w:instrText xml:space="preserve"> FORMTEXT </w:instrText>
            </w:r>
            <w:r w:rsidRPr="0074270C">
              <w:rPr>
                <w:rFonts w:ascii="Times New Roman" w:hAnsi="Times New Roman"/>
                <w:sz w:val="22"/>
                <w:szCs w:val="22"/>
              </w:rPr>
            </w:r>
            <w:r w:rsidRPr="0074270C">
              <w:rPr>
                <w:rFonts w:ascii="Times New Roman" w:hAnsi="Times New Roman"/>
                <w:sz w:val="22"/>
                <w:szCs w:val="22"/>
              </w:rPr>
              <w:fldChar w:fldCharType="separate"/>
            </w:r>
            <w:r w:rsidRPr="0074270C">
              <w:rPr>
                <w:rFonts w:ascii="Times New Roman" w:hAnsi="Times New Roman"/>
                <w:noProof/>
                <w:sz w:val="22"/>
                <w:szCs w:val="22"/>
              </w:rPr>
              <w:t> </w:t>
            </w:r>
            <w:r w:rsidRPr="0074270C">
              <w:rPr>
                <w:rFonts w:ascii="Times New Roman" w:hAnsi="Times New Roman"/>
                <w:noProof/>
                <w:sz w:val="22"/>
                <w:szCs w:val="22"/>
              </w:rPr>
              <w:t> </w:t>
            </w:r>
            <w:r w:rsidRPr="0074270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4135220" w14:textId="050071E3" w:rsidR="00543961" w:rsidRDefault="00543961" w:rsidP="00267DC6">
            <w:r w:rsidRPr="0074270C">
              <w:rPr>
                <w:rFonts w:ascii="Times New Roman" w:hAnsi="Times New Roman"/>
                <w:sz w:val="22"/>
                <w:szCs w:val="22"/>
              </w:rPr>
              <w:fldChar w:fldCharType="begin">
                <w:ffData>
                  <w:name w:val=""/>
                  <w:enabled/>
                  <w:calcOnExit w:val="0"/>
                  <w:textInput>
                    <w:maxLength w:val="2"/>
                  </w:textInput>
                </w:ffData>
              </w:fldChar>
            </w:r>
            <w:r w:rsidRPr="0074270C">
              <w:rPr>
                <w:rFonts w:ascii="Times New Roman" w:hAnsi="Times New Roman"/>
                <w:sz w:val="22"/>
                <w:szCs w:val="22"/>
              </w:rPr>
              <w:instrText xml:space="preserve"> FORMTEXT </w:instrText>
            </w:r>
            <w:r w:rsidRPr="0074270C">
              <w:rPr>
                <w:rFonts w:ascii="Times New Roman" w:hAnsi="Times New Roman"/>
                <w:sz w:val="22"/>
                <w:szCs w:val="22"/>
              </w:rPr>
            </w:r>
            <w:r w:rsidRPr="0074270C">
              <w:rPr>
                <w:rFonts w:ascii="Times New Roman" w:hAnsi="Times New Roman"/>
                <w:sz w:val="22"/>
                <w:szCs w:val="22"/>
              </w:rPr>
              <w:fldChar w:fldCharType="separate"/>
            </w:r>
            <w:r w:rsidRPr="0074270C">
              <w:rPr>
                <w:rFonts w:ascii="Times New Roman" w:hAnsi="Times New Roman"/>
                <w:noProof/>
                <w:sz w:val="22"/>
                <w:szCs w:val="22"/>
              </w:rPr>
              <w:t> </w:t>
            </w:r>
            <w:r w:rsidRPr="0074270C">
              <w:rPr>
                <w:rFonts w:ascii="Times New Roman" w:hAnsi="Times New Roman"/>
                <w:noProof/>
                <w:sz w:val="22"/>
                <w:szCs w:val="22"/>
              </w:rPr>
              <w:t> </w:t>
            </w:r>
            <w:r w:rsidRPr="0074270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4429681" w14:textId="77777777" w:rsidR="00543961" w:rsidRDefault="00543961" w:rsidP="00267DC6">
            <w:r w:rsidRPr="0074270C">
              <w:rPr>
                <w:rFonts w:ascii="Times New Roman" w:hAnsi="Times New Roman"/>
                <w:sz w:val="22"/>
                <w:szCs w:val="22"/>
              </w:rPr>
              <w:fldChar w:fldCharType="begin">
                <w:ffData>
                  <w:name w:val=""/>
                  <w:enabled/>
                  <w:calcOnExit w:val="0"/>
                  <w:textInput>
                    <w:maxLength w:val="2"/>
                  </w:textInput>
                </w:ffData>
              </w:fldChar>
            </w:r>
            <w:r w:rsidRPr="0074270C">
              <w:rPr>
                <w:rFonts w:ascii="Times New Roman" w:hAnsi="Times New Roman"/>
                <w:sz w:val="22"/>
                <w:szCs w:val="22"/>
              </w:rPr>
              <w:instrText xml:space="preserve"> FORMTEXT </w:instrText>
            </w:r>
            <w:r w:rsidRPr="0074270C">
              <w:rPr>
                <w:rFonts w:ascii="Times New Roman" w:hAnsi="Times New Roman"/>
                <w:sz w:val="22"/>
                <w:szCs w:val="22"/>
              </w:rPr>
            </w:r>
            <w:r w:rsidRPr="0074270C">
              <w:rPr>
                <w:rFonts w:ascii="Times New Roman" w:hAnsi="Times New Roman"/>
                <w:sz w:val="22"/>
                <w:szCs w:val="22"/>
              </w:rPr>
              <w:fldChar w:fldCharType="separate"/>
            </w:r>
            <w:r w:rsidRPr="0074270C">
              <w:rPr>
                <w:rFonts w:ascii="Times New Roman" w:hAnsi="Times New Roman"/>
                <w:noProof/>
                <w:sz w:val="22"/>
                <w:szCs w:val="22"/>
              </w:rPr>
              <w:t> </w:t>
            </w:r>
            <w:r w:rsidRPr="0074270C">
              <w:rPr>
                <w:rFonts w:ascii="Times New Roman" w:hAnsi="Times New Roman"/>
                <w:noProof/>
                <w:sz w:val="22"/>
                <w:szCs w:val="22"/>
              </w:rPr>
              <w:t> </w:t>
            </w:r>
            <w:r w:rsidRPr="0074270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45F6D58" w14:textId="77777777" w:rsidR="00543961" w:rsidRDefault="00543961" w:rsidP="00267DC6">
            <w:r w:rsidRPr="0074270C">
              <w:rPr>
                <w:rFonts w:ascii="Times New Roman" w:hAnsi="Times New Roman"/>
                <w:sz w:val="22"/>
                <w:szCs w:val="22"/>
              </w:rPr>
              <w:fldChar w:fldCharType="begin">
                <w:ffData>
                  <w:name w:val=""/>
                  <w:enabled/>
                  <w:calcOnExit w:val="0"/>
                  <w:textInput>
                    <w:maxLength w:val="2"/>
                  </w:textInput>
                </w:ffData>
              </w:fldChar>
            </w:r>
            <w:r w:rsidRPr="0074270C">
              <w:rPr>
                <w:rFonts w:ascii="Times New Roman" w:hAnsi="Times New Roman"/>
                <w:sz w:val="22"/>
                <w:szCs w:val="22"/>
              </w:rPr>
              <w:instrText xml:space="preserve"> FORMTEXT </w:instrText>
            </w:r>
            <w:r w:rsidRPr="0074270C">
              <w:rPr>
                <w:rFonts w:ascii="Times New Roman" w:hAnsi="Times New Roman"/>
                <w:sz w:val="22"/>
                <w:szCs w:val="22"/>
              </w:rPr>
            </w:r>
            <w:r w:rsidRPr="0074270C">
              <w:rPr>
                <w:rFonts w:ascii="Times New Roman" w:hAnsi="Times New Roman"/>
                <w:sz w:val="22"/>
                <w:szCs w:val="22"/>
              </w:rPr>
              <w:fldChar w:fldCharType="separate"/>
            </w:r>
            <w:r w:rsidRPr="0074270C">
              <w:rPr>
                <w:rFonts w:ascii="Times New Roman" w:hAnsi="Times New Roman"/>
                <w:noProof/>
                <w:sz w:val="22"/>
                <w:szCs w:val="22"/>
              </w:rPr>
              <w:t> </w:t>
            </w:r>
            <w:r w:rsidRPr="0074270C">
              <w:rPr>
                <w:rFonts w:ascii="Times New Roman" w:hAnsi="Times New Roman"/>
                <w:noProof/>
                <w:sz w:val="22"/>
                <w:szCs w:val="22"/>
              </w:rPr>
              <w:t> </w:t>
            </w:r>
            <w:r w:rsidRPr="0074270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BF29A91" w14:textId="77777777" w:rsidR="00543961" w:rsidRDefault="00543961" w:rsidP="00267DC6">
            <w:r w:rsidRPr="001E445E">
              <w:rPr>
                <w:rFonts w:ascii="Times New Roman" w:hAnsi="Times New Roman"/>
                <w:sz w:val="22"/>
                <w:szCs w:val="22"/>
              </w:rPr>
              <w:fldChar w:fldCharType="begin">
                <w:ffData>
                  <w:name w:val=""/>
                  <w:enabled/>
                  <w:calcOnExit w:val="0"/>
                  <w:textInput>
                    <w:maxLength w:val="55"/>
                  </w:textInput>
                </w:ffData>
              </w:fldChar>
            </w:r>
            <w:r w:rsidRPr="001E445E">
              <w:rPr>
                <w:rFonts w:ascii="Times New Roman" w:hAnsi="Times New Roman"/>
                <w:sz w:val="22"/>
                <w:szCs w:val="22"/>
              </w:rPr>
              <w:instrText xml:space="preserve"> FORMTEXT </w:instrText>
            </w:r>
            <w:r w:rsidRPr="001E445E">
              <w:rPr>
                <w:rFonts w:ascii="Times New Roman" w:hAnsi="Times New Roman"/>
                <w:sz w:val="22"/>
                <w:szCs w:val="22"/>
              </w:rPr>
            </w:r>
            <w:r w:rsidRPr="001E445E">
              <w:rPr>
                <w:rFonts w:ascii="Times New Roman" w:hAnsi="Times New Roman"/>
                <w:sz w:val="22"/>
                <w:szCs w:val="22"/>
              </w:rPr>
              <w:fldChar w:fldCharType="separate"/>
            </w:r>
            <w:r w:rsidRPr="001E445E">
              <w:rPr>
                <w:rFonts w:ascii="Times New Roman" w:hAnsi="Times New Roman"/>
                <w:noProof/>
                <w:sz w:val="22"/>
                <w:szCs w:val="22"/>
              </w:rPr>
              <w:t> </w:t>
            </w:r>
            <w:r w:rsidRPr="001E445E">
              <w:rPr>
                <w:rFonts w:ascii="Times New Roman" w:hAnsi="Times New Roman"/>
                <w:noProof/>
                <w:sz w:val="22"/>
                <w:szCs w:val="22"/>
              </w:rPr>
              <w:t> </w:t>
            </w:r>
            <w:r w:rsidRPr="001E445E">
              <w:rPr>
                <w:rFonts w:ascii="Times New Roman" w:hAnsi="Times New Roman"/>
                <w:noProof/>
                <w:sz w:val="22"/>
                <w:szCs w:val="22"/>
              </w:rPr>
              <w:t> </w:t>
            </w:r>
            <w:r w:rsidRPr="001E445E">
              <w:rPr>
                <w:rFonts w:ascii="Times New Roman" w:hAnsi="Times New Roman"/>
                <w:noProof/>
                <w:sz w:val="22"/>
                <w:szCs w:val="22"/>
              </w:rPr>
              <w:t> </w:t>
            </w:r>
            <w:r w:rsidRPr="001E445E">
              <w:rPr>
                <w:rFonts w:ascii="Times New Roman" w:hAnsi="Times New Roman"/>
                <w:noProof/>
                <w:sz w:val="22"/>
                <w:szCs w:val="22"/>
              </w:rPr>
              <w:t> </w:t>
            </w:r>
            <w:r w:rsidRPr="001E445E">
              <w:rPr>
                <w:rFonts w:ascii="Times New Roman" w:hAnsi="Times New Roman"/>
                <w:sz w:val="22"/>
                <w:szCs w:val="22"/>
              </w:rPr>
              <w:fldChar w:fldCharType="end"/>
            </w:r>
          </w:p>
        </w:tc>
      </w:tr>
      <w:tr w:rsidR="00543961" w14:paraId="37F0930C" w14:textId="77777777" w:rsidTr="008D497D">
        <w:tc>
          <w:tcPr>
            <w:tcW w:w="8406" w:type="dxa"/>
            <w:gridSpan w:val="7"/>
            <w:tcBorders>
              <w:top w:val="single" w:sz="4" w:space="0" w:color="auto"/>
              <w:bottom w:val="single" w:sz="4" w:space="0" w:color="auto"/>
            </w:tcBorders>
          </w:tcPr>
          <w:p w14:paraId="0AB8B46F" w14:textId="77777777" w:rsidR="00543961" w:rsidRDefault="00543961" w:rsidP="00267DC6">
            <w:pPr>
              <w:spacing w:after="40"/>
              <w:ind w:left="60" w:firstLine="4"/>
              <w:rPr>
                <w:rFonts w:cs="Arial"/>
                <w:sz w:val="18"/>
                <w:szCs w:val="18"/>
              </w:rPr>
            </w:pPr>
            <w:r>
              <w:rPr>
                <w:rFonts w:cs="Arial"/>
                <w:b/>
                <w:sz w:val="18"/>
                <w:szCs w:val="18"/>
              </w:rPr>
              <w:t>57.36(5)(a)3.  ON-PREMISES CHILD CARE – LICENSE REQUIREMENTS</w:t>
            </w:r>
            <w:r>
              <w:rPr>
                <w:rFonts w:cs="Arial"/>
                <w:sz w:val="18"/>
                <w:szCs w:val="18"/>
              </w:rPr>
              <w:t xml:space="preserve">  If child care is provided for payment, reimbursement or other compensation to 4 or more children under 7 years of age, the child care program must be licensed under </w:t>
            </w:r>
            <w:proofErr w:type="spellStart"/>
            <w:r>
              <w:rPr>
                <w:rFonts w:cs="Arial"/>
                <w:sz w:val="18"/>
                <w:szCs w:val="18"/>
              </w:rPr>
              <w:t>ch.</w:t>
            </w:r>
            <w:proofErr w:type="spellEnd"/>
            <w:r>
              <w:rPr>
                <w:rFonts w:cs="Arial"/>
                <w:sz w:val="18"/>
                <w:szCs w:val="18"/>
              </w:rPr>
              <w:t xml:space="preserve"> DCF 250 or DCF 251.</w:t>
            </w:r>
          </w:p>
        </w:tc>
        <w:tc>
          <w:tcPr>
            <w:tcW w:w="540" w:type="dxa"/>
            <w:gridSpan w:val="2"/>
            <w:tcBorders>
              <w:top w:val="single" w:sz="4" w:space="0" w:color="auto"/>
              <w:bottom w:val="single" w:sz="4" w:space="0" w:color="auto"/>
            </w:tcBorders>
            <w:shd w:val="clear" w:color="auto" w:fill="auto"/>
          </w:tcPr>
          <w:p w14:paraId="6AEEAB56" w14:textId="3A310102" w:rsidR="00543961" w:rsidRDefault="00267DC6" w:rsidP="00267DC6">
            <w:pPr>
              <w:tabs>
                <w:tab w:val="left" w:pos="540"/>
              </w:tabs>
              <w:spacing w:after="40"/>
              <w:jc w:val="center"/>
              <w:rPr>
                <w:rFonts w:cs="Arial"/>
                <w:sz w:val="18"/>
                <w:szCs w:val="18"/>
              </w:rPr>
            </w:pPr>
            <w:r w:rsidRPr="0074270C">
              <w:rPr>
                <w:rFonts w:ascii="Times New Roman" w:hAnsi="Times New Roman"/>
                <w:sz w:val="22"/>
                <w:szCs w:val="22"/>
              </w:rPr>
              <w:fldChar w:fldCharType="begin">
                <w:ffData>
                  <w:name w:val=""/>
                  <w:enabled/>
                  <w:calcOnExit w:val="0"/>
                  <w:textInput>
                    <w:maxLength w:val="2"/>
                  </w:textInput>
                </w:ffData>
              </w:fldChar>
            </w:r>
            <w:r w:rsidRPr="0074270C">
              <w:rPr>
                <w:rFonts w:ascii="Times New Roman" w:hAnsi="Times New Roman"/>
                <w:sz w:val="22"/>
                <w:szCs w:val="22"/>
              </w:rPr>
              <w:instrText xml:space="preserve"> FORMTEXT </w:instrText>
            </w:r>
            <w:r w:rsidRPr="0074270C">
              <w:rPr>
                <w:rFonts w:ascii="Times New Roman" w:hAnsi="Times New Roman"/>
                <w:sz w:val="22"/>
                <w:szCs w:val="22"/>
              </w:rPr>
            </w:r>
            <w:r w:rsidRPr="0074270C">
              <w:rPr>
                <w:rFonts w:ascii="Times New Roman" w:hAnsi="Times New Roman"/>
                <w:sz w:val="22"/>
                <w:szCs w:val="22"/>
              </w:rPr>
              <w:fldChar w:fldCharType="separate"/>
            </w:r>
            <w:r w:rsidRPr="0074270C">
              <w:rPr>
                <w:rFonts w:ascii="Times New Roman" w:hAnsi="Times New Roman"/>
                <w:noProof/>
                <w:sz w:val="22"/>
                <w:szCs w:val="22"/>
              </w:rPr>
              <w:t> </w:t>
            </w:r>
            <w:r w:rsidRPr="0074270C">
              <w:rPr>
                <w:rFonts w:ascii="Times New Roman" w:hAnsi="Times New Roman"/>
                <w:noProof/>
                <w:sz w:val="22"/>
                <w:szCs w:val="22"/>
              </w:rPr>
              <w:t> </w:t>
            </w:r>
            <w:r w:rsidRPr="0074270C">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84DF303" w14:textId="77777777" w:rsidR="00543961" w:rsidRDefault="00543961" w:rsidP="00267DC6">
            <w:r w:rsidRPr="0074270C">
              <w:rPr>
                <w:rFonts w:ascii="Times New Roman" w:hAnsi="Times New Roman"/>
                <w:sz w:val="22"/>
                <w:szCs w:val="22"/>
              </w:rPr>
              <w:fldChar w:fldCharType="begin">
                <w:ffData>
                  <w:name w:val=""/>
                  <w:enabled/>
                  <w:calcOnExit w:val="0"/>
                  <w:textInput>
                    <w:maxLength w:val="2"/>
                  </w:textInput>
                </w:ffData>
              </w:fldChar>
            </w:r>
            <w:r w:rsidRPr="0074270C">
              <w:rPr>
                <w:rFonts w:ascii="Times New Roman" w:hAnsi="Times New Roman"/>
                <w:sz w:val="22"/>
                <w:szCs w:val="22"/>
              </w:rPr>
              <w:instrText xml:space="preserve"> FORMTEXT </w:instrText>
            </w:r>
            <w:r w:rsidRPr="0074270C">
              <w:rPr>
                <w:rFonts w:ascii="Times New Roman" w:hAnsi="Times New Roman"/>
                <w:sz w:val="22"/>
                <w:szCs w:val="22"/>
              </w:rPr>
            </w:r>
            <w:r w:rsidRPr="0074270C">
              <w:rPr>
                <w:rFonts w:ascii="Times New Roman" w:hAnsi="Times New Roman"/>
                <w:sz w:val="22"/>
                <w:szCs w:val="22"/>
              </w:rPr>
              <w:fldChar w:fldCharType="separate"/>
            </w:r>
            <w:r w:rsidRPr="0074270C">
              <w:rPr>
                <w:rFonts w:ascii="Times New Roman" w:hAnsi="Times New Roman"/>
                <w:noProof/>
                <w:sz w:val="22"/>
                <w:szCs w:val="22"/>
              </w:rPr>
              <w:t> </w:t>
            </w:r>
            <w:r w:rsidRPr="0074270C">
              <w:rPr>
                <w:rFonts w:ascii="Times New Roman" w:hAnsi="Times New Roman"/>
                <w:noProof/>
                <w:sz w:val="22"/>
                <w:szCs w:val="22"/>
              </w:rPr>
              <w:t> </w:t>
            </w:r>
            <w:r w:rsidRPr="0074270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1706D58" w14:textId="77777777" w:rsidR="00543961" w:rsidRDefault="00543961" w:rsidP="00267DC6">
            <w:r w:rsidRPr="0074270C">
              <w:rPr>
                <w:rFonts w:ascii="Times New Roman" w:hAnsi="Times New Roman"/>
                <w:sz w:val="22"/>
                <w:szCs w:val="22"/>
              </w:rPr>
              <w:fldChar w:fldCharType="begin">
                <w:ffData>
                  <w:name w:val=""/>
                  <w:enabled/>
                  <w:calcOnExit w:val="0"/>
                  <w:textInput>
                    <w:maxLength w:val="2"/>
                  </w:textInput>
                </w:ffData>
              </w:fldChar>
            </w:r>
            <w:r w:rsidRPr="0074270C">
              <w:rPr>
                <w:rFonts w:ascii="Times New Roman" w:hAnsi="Times New Roman"/>
                <w:sz w:val="22"/>
                <w:szCs w:val="22"/>
              </w:rPr>
              <w:instrText xml:space="preserve"> FORMTEXT </w:instrText>
            </w:r>
            <w:r w:rsidRPr="0074270C">
              <w:rPr>
                <w:rFonts w:ascii="Times New Roman" w:hAnsi="Times New Roman"/>
                <w:sz w:val="22"/>
                <w:szCs w:val="22"/>
              </w:rPr>
            </w:r>
            <w:r w:rsidRPr="0074270C">
              <w:rPr>
                <w:rFonts w:ascii="Times New Roman" w:hAnsi="Times New Roman"/>
                <w:sz w:val="22"/>
                <w:szCs w:val="22"/>
              </w:rPr>
              <w:fldChar w:fldCharType="separate"/>
            </w:r>
            <w:r w:rsidRPr="0074270C">
              <w:rPr>
                <w:rFonts w:ascii="Times New Roman" w:hAnsi="Times New Roman"/>
                <w:noProof/>
                <w:sz w:val="22"/>
                <w:szCs w:val="22"/>
              </w:rPr>
              <w:t> </w:t>
            </w:r>
            <w:r w:rsidRPr="0074270C">
              <w:rPr>
                <w:rFonts w:ascii="Times New Roman" w:hAnsi="Times New Roman"/>
                <w:noProof/>
                <w:sz w:val="22"/>
                <w:szCs w:val="22"/>
              </w:rPr>
              <w:t> </w:t>
            </w:r>
            <w:r w:rsidRPr="0074270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15A630C" w14:textId="77777777" w:rsidR="00543961" w:rsidRDefault="00543961" w:rsidP="00267DC6">
            <w:r w:rsidRPr="0074270C">
              <w:rPr>
                <w:rFonts w:ascii="Times New Roman" w:hAnsi="Times New Roman"/>
                <w:sz w:val="22"/>
                <w:szCs w:val="22"/>
              </w:rPr>
              <w:fldChar w:fldCharType="begin">
                <w:ffData>
                  <w:name w:val=""/>
                  <w:enabled/>
                  <w:calcOnExit w:val="0"/>
                  <w:textInput>
                    <w:maxLength w:val="2"/>
                  </w:textInput>
                </w:ffData>
              </w:fldChar>
            </w:r>
            <w:r w:rsidRPr="0074270C">
              <w:rPr>
                <w:rFonts w:ascii="Times New Roman" w:hAnsi="Times New Roman"/>
                <w:sz w:val="22"/>
                <w:szCs w:val="22"/>
              </w:rPr>
              <w:instrText xml:space="preserve"> FORMTEXT </w:instrText>
            </w:r>
            <w:r w:rsidRPr="0074270C">
              <w:rPr>
                <w:rFonts w:ascii="Times New Roman" w:hAnsi="Times New Roman"/>
                <w:sz w:val="22"/>
                <w:szCs w:val="22"/>
              </w:rPr>
            </w:r>
            <w:r w:rsidRPr="0074270C">
              <w:rPr>
                <w:rFonts w:ascii="Times New Roman" w:hAnsi="Times New Roman"/>
                <w:sz w:val="22"/>
                <w:szCs w:val="22"/>
              </w:rPr>
              <w:fldChar w:fldCharType="separate"/>
            </w:r>
            <w:r w:rsidRPr="0074270C">
              <w:rPr>
                <w:rFonts w:ascii="Times New Roman" w:hAnsi="Times New Roman"/>
                <w:noProof/>
                <w:sz w:val="22"/>
                <w:szCs w:val="22"/>
              </w:rPr>
              <w:t> </w:t>
            </w:r>
            <w:r w:rsidRPr="0074270C">
              <w:rPr>
                <w:rFonts w:ascii="Times New Roman" w:hAnsi="Times New Roman"/>
                <w:noProof/>
                <w:sz w:val="22"/>
                <w:szCs w:val="22"/>
              </w:rPr>
              <w:t> </w:t>
            </w:r>
            <w:r w:rsidRPr="0074270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396B6D3" w14:textId="77777777" w:rsidR="00543961" w:rsidRDefault="00543961" w:rsidP="00267DC6">
            <w:r w:rsidRPr="001E445E">
              <w:rPr>
                <w:rFonts w:ascii="Times New Roman" w:hAnsi="Times New Roman"/>
                <w:sz w:val="22"/>
                <w:szCs w:val="22"/>
              </w:rPr>
              <w:fldChar w:fldCharType="begin">
                <w:ffData>
                  <w:name w:val=""/>
                  <w:enabled/>
                  <w:calcOnExit w:val="0"/>
                  <w:textInput>
                    <w:maxLength w:val="55"/>
                  </w:textInput>
                </w:ffData>
              </w:fldChar>
            </w:r>
            <w:r w:rsidRPr="001E445E">
              <w:rPr>
                <w:rFonts w:ascii="Times New Roman" w:hAnsi="Times New Roman"/>
                <w:sz w:val="22"/>
                <w:szCs w:val="22"/>
              </w:rPr>
              <w:instrText xml:space="preserve"> FORMTEXT </w:instrText>
            </w:r>
            <w:r w:rsidRPr="001E445E">
              <w:rPr>
                <w:rFonts w:ascii="Times New Roman" w:hAnsi="Times New Roman"/>
                <w:sz w:val="22"/>
                <w:szCs w:val="22"/>
              </w:rPr>
            </w:r>
            <w:r w:rsidRPr="001E445E">
              <w:rPr>
                <w:rFonts w:ascii="Times New Roman" w:hAnsi="Times New Roman"/>
                <w:sz w:val="22"/>
                <w:szCs w:val="22"/>
              </w:rPr>
              <w:fldChar w:fldCharType="separate"/>
            </w:r>
            <w:r w:rsidRPr="001E445E">
              <w:rPr>
                <w:rFonts w:ascii="Times New Roman" w:hAnsi="Times New Roman"/>
                <w:noProof/>
                <w:sz w:val="22"/>
                <w:szCs w:val="22"/>
              </w:rPr>
              <w:t> </w:t>
            </w:r>
            <w:r w:rsidRPr="001E445E">
              <w:rPr>
                <w:rFonts w:ascii="Times New Roman" w:hAnsi="Times New Roman"/>
                <w:noProof/>
                <w:sz w:val="22"/>
                <w:szCs w:val="22"/>
              </w:rPr>
              <w:t> </w:t>
            </w:r>
            <w:r w:rsidRPr="001E445E">
              <w:rPr>
                <w:rFonts w:ascii="Times New Roman" w:hAnsi="Times New Roman"/>
                <w:noProof/>
                <w:sz w:val="22"/>
                <w:szCs w:val="22"/>
              </w:rPr>
              <w:t> </w:t>
            </w:r>
            <w:r w:rsidRPr="001E445E">
              <w:rPr>
                <w:rFonts w:ascii="Times New Roman" w:hAnsi="Times New Roman"/>
                <w:noProof/>
                <w:sz w:val="22"/>
                <w:szCs w:val="22"/>
              </w:rPr>
              <w:t> </w:t>
            </w:r>
            <w:r w:rsidRPr="001E445E">
              <w:rPr>
                <w:rFonts w:ascii="Times New Roman" w:hAnsi="Times New Roman"/>
                <w:noProof/>
                <w:sz w:val="22"/>
                <w:szCs w:val="22"/>
              </w:rPr>
              <w:t> </w:t>
            </w:r>
            <w:r w:rsidRPr="001E445E">
              <w:rPr>
                <w:rFonts w:ascii="Times New Roman" w:hAnsi="Times New Roman"/>
                <w:sz w:val="22"/>
                <w:szCs w:val="22"/>
              </w:rPr>
              <w:fldChar w:fldCharType="end"/>
            </w:r>
          </w:p>
        </w:tc>
      </w:tr>
      <w:tr w:rsidR="00267DC6" w14:paraId="4A5DE254" w14:textId="77777777" w:rsidTr="008D497D">
        <w:tc>
          <w:tcPr>
            <w:tcW w:w="8406" w:type="dxa"/>
            <w:gridSpan w:val="7"/>
            <w:tcBorders>
              <w:top w:val="single" w:sz="4" w:space="0" w:color="auto"/>
              <w:bottom w:val="single" w:sz="4" w:space="0" w:color="auto"/>
            </w:tcBorders>
          </w:tcPr>
          <w:p w14:paraId="2345F765" w14:textId="77777777" w:rsidR="00267DC6" w:rsidRDefault="00267DC6" w:rsidP="00267DC6">
            <w:pPr>
              <w:spacing w:before="40" w:after="40"/>
              <w:ind w:left="60" w:firstLine="4"/>
              <w:rPr>
                <w:rFonts w:cs="Arial"/>
                <w:sz w:val="18"/>
                <w:szCs w:val="18"/>
              </w:rPr>
            </w:pPr>
            <w:r>
              <w:rPr>
                <w:rFonts w:cs="Arial"/>
                <w:b/>
                <w:sz w:val="18"/>
                <w:szCs w:val="18"/>
              </w:rPr>
              <w:lastRenderedPageBreak/>
              <w:t>57.36(5)(b)  OFF-PREMISES CHILD CARE REQUIREMENTS</w:t>
            </w:r>
            <w:r>
              <w:rPr>
                <w:rFonts w:cs="Arial"/>
                <w:sz w:val="18"/>
                <w:szCs w:val="18"/>
              </w:rPr>
              <w:t xml:space="preserve">  Child care may be provided off- premises only by a child care provider that is licensed or certified under </w:t>
            </w:r>
            <w:proofErr w:type="spellStart"/>
            <w:r>
              <w:rPr>
                <w:rFonts w:cs="Arial"/>
                <w:sz w:val="18"/>
                <w:szCs w:val="18"/>
              </w:rPr>
              <w:t>ch.</w:t>
            </w:r>
            <w:proofErr w:type="spellEnd"/>
            <w:r>
              <w:rPr>
                <w:rFonts w:cs="Arial"/>
                <w:sz w:val="18"/>
                <w:szCs w:val="18"/>
              </w:rPr>
              <w:t xml:space="preserve"> DCF 202, DCF 250 or DCF 251, as applicable.</w:t>
            </w:r>
          </w:p>
        </w:tc>
        <w:tc>
          <w:tcPr>
            <w:tcW w:w="540" w:type="dxa"/>
            <w:gridSpan w:val="2"/>
            <w:tcBorders>
              <w:top w:val="single" w:sz="4" w:space="0" w:color="auto"/>
              <w:bottom w:val="single" w:sz="4" w:space="0" w:color="auto"/>
            </w:tcBorders>
            <w:shd w:val="clear" w:color="auto" w:fill="auto"/>
          </w:tcPr>
          <w:p w14:paraId="4E30B4D5" w14:textId="6685CEE5" w:rsidR="00267DC6" w:rsidRDefault="00267DC6" w:rsidP="002434B2">
            <w:pPr>
              <w:tabs>
                <w:tab w:val="left" w:pos="540"/>
              </w:tabs>
              <w:spacing w:after="40"/>
              <w:jc w:val="center"/>
              <w:rPr>
                <w:rFonts w:cs="Arial"/>
                <w:sz w:val="18"/>
                <w:szCs w:val="18"/>
              </w:rPr>
            </w:pPr>
            <w:r w:rsidRPr="00267DC6">
              <w:rPr>
                <w:rFonts w:ascii="Times New Roman" w:hAnsi="Times New Roman"/>
                <w:sz w:val="22"/>
                <w:szCs w:val="22"/>
              </w:rPr>
              <w:fldChar w:fldCharType="begin">
                <w:ffData>
                  <w:name w:val=""/>
                  <w:enabled/>
                  <w:calcOnExit w:val="0"/>
                  <w:textInput>
                    <w:maxLength w:val="2"/>
                  </w:textInput>
                </w:ffData>
              </w:fldChar>
            </w:r>
            <w:r w:rsidRPr="00267DC6">
              <w:rPr>
                <w:rFonts w:ascii="Times New Roman" w:hAnsi="Times New Roman"/>
                <w:sz w:val="22"/>
                <w:szCs w:val="22"/>
              </w:rPr>
              <w:instrText xml:space="preserve"> FORMTEXT </w:instrText>
            </w:r>
            <w:r w:rsidRPr="00267DC6">
              <w:rPr>
                <w:rFonts w:ascii="Times New Roman" w:hAnsi="Times New Roman"/>
                <w:sz w:val="22"/>
                <w:szCs w:val="22"/>
              </w:rPr>
            </w:r>
            <w:r w:rsidRPr="00267DC6">
              <w:rPr>
                <w:rFonts w:ascii="Times New Roman" w:hAnsi="Times New Roman"/>
                <w:sz w:val="22"/>
                <w:szCs w:val="22"/>
              </w:rPr>
              <w:fldChar w:fldCharType="separate"/>
            </w:r>
            <w:r w:rsidRPr="00267DC6">
              <w:rPr>
                <w:rFonts w:ascii="Times New Roman" w:hAnsi="Times New Roman"/>
                <w:noProof/>
                <w:sz w:val="22"/>
                <w:szCs w:val="22"/>
              </w:rPr>
              <w:t> </w:t>
            </w:r>
            <w:r w:rsidRPr="00267DC6">
              <w:rPr>
                <w:rFonts w:ascii="Times New Roman" w:hAnsi="Times New Roman"/>
                <w:noProof/>
                <w:sz w:val="22"/>
                <w:szCs w:val="22"/>
              </w:rPr>
              <w:t> </w:t>
            </w:r>
            <w:r w:rsidRPr="00267DC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6252A97" w14:textId="77777777" w:rsidR="00267DC6" w:rsidRDefault="00267DC6" w:rsidP="002434B2">
            <w:pPr>
              <w:jc w:val="center"/>
            </w:pPr>
            <w:r w:rsidRPr="0074270C">
              <w:rPr>
                <w:rFonts w:ascii="Times New Roman" w:hAnsi="Times New Roman"/>
                <w:sz w:val="22"/>
                <w:szCs w:val="22"/>
              </w:rPr>
              <w:fldChar w:fldCharType="begin">
                <w:ffData>
                  <w:name w:val=""/>
                  <w:enabled/>
                  <w:calcOnExit w:val="0"/>
                  <w:textInput>
                    <w:maxLength w:val="2"/>
                  </w:textInput>
                </w:ffData>
              </w:fldChar>
            </w:r>
            <w:r w:rsidRPr="0074270C">
              <w:rPr>
                <w:rFonts w:ascii="Times New Roman" w:hAnsi="Times New Roman"/>
                <w:sz w:val="22"/>
                <w:szCs w:val="22"/>
              </w:rPr>
              <w:instrText xml:space="preserve"> FORMTEXT </w:instrText>
            </w:r>
            <w:r w:rsidRPr="0074270C">
              <w:rPr>
                <w:rFonts w:ascii="Times New Roman" w:hAnsi="Times New Roman"/>
                <w:sz w:val="22"/>
                <w:szCs w:val="22"/>
              </w:rPr>
            </w:r>
            <w:r w:rsidRPr="0074270C">
              <w:rPr>
                <w:rFonts w:ascii="Times New Roman" w:hAnsi="Times New Roman"/>
                <w:sz w:val="22"/>
                <w:szCs w:val="22"/>
              </w:rPr>
              <w:fldChar w:fldCharType="separate"/>
            </w:r>
            <w:r w:rsidRPr="0074270C">
              <w:rPr>
                <w:rFonts w:ascii="Times New Roman" w:hAnsi="Times New Roman"/>
                <w:noProof/>
                <w:sz w:val="22"/>
                <w:szCs w:val="22"/>
              </w:rPr>
              <w:t> </w:t>
            </w:r>
            <w:r w:rsidRPr="0074270C">
              <w:rPr>
                <w:rFonts w:ascii="Times New Roman" w:hAnsi="Times New Roman"/>
                <w:noProof/>
                <w:sz w:val="22"/>
                <w:szCs w:val="22"/>
              </w:rPr>
              <w:t> </w:t>
            </w:r>
            <w:r w:rsidRPr="0074270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ADFC9F6" w14:textId="77777777" w:rsidR="00267DC6" w:rsidRDefault="00267DC6" w:rsidP="002434B2">
            <w:pPr>
              <w:jc w:val="center"/>
            </w:pPr>
            <w:r w:rsidRPr="0074270C">
              <w:rPr>
                <w:rFonts w:ascii="Times New Roman" w:hAnsi="Times New Roman"/>
                <w:sz w:val="22"/>
                <w:szCs w:val="22"/>
              </w:rPr>
              <w:fldChar w:fldCharType="begin">
                <w:ffData>
                  <w:name w:val=""/>
                  <w:enabled/>
                  <w:calcOnExit w:val="0"/>
                  <w:textInput>
                    <w:maxLength w:val="2"/>
                  </w:textInput>
                </w:ffData>
              </w:fldChar>
            </w:r>
            <w:r w:rsidRPr="0074270C">
              <w:rPr>
                <w:rFonts w:ascii="Times New Roman" w:hAnsi="Times New Roman"/>
                <w:sz w:val="22"/>
                <w:szCs w:val="22"/>
              </w:rPr>
              <w:instrText xml:space="preserve"> FORMTEXT </w:instrText>
            </w:r>
            <w:r w:rsidRPr="0074270C">
              <w:rPr>
                <w:rFonts w:ascii="Times New Roman" w:hAnsi="Times New Roman"/>
                <w:sz w:val="22"/>
                <w:szCs w:val="22"/>
              </w:rPr>
            </w:r>
            <w:r w:rsidRPr="0074270C">
              <w:rPr>
                <w:rFonts w:ascii="Times New Roman" w:hAnsi="Times New Roman"/>
                <w:sz w:val="22"/>
                <w:szCs w:val="22"/>
              </w:rPr>
              <w:fldChar w:fldCharType="separate"/>
            </w:r>
            <w:r w:rsidRPr="0074270C">
              <w:rPr>
                <w:rFonts w:ascii="Times New Roman" w:hAnsi="Times New Roman"/>
                <w:noProof/>
                <w:sz w:val="22"/>
                <w:szCs w:val="22"/>
              </w:rPr>
              <w:t> </w:t>
            </w:r>
            <w:r w:rsidRPr="0074270C">
              <w:rPr>
                <w:rFonts w:ascii="Times New Roman" w:hAnsi="Times New Roman"/>
                <w:noProof/>
                <w:sz w:val="22"/>
                <w:szCs w:val="22"/>
              </w:rPr>
              <w:t> </w:t>
            </w:r>
            <w:r w:rsidRPr="0074270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F4C5548" w14:textId="77777777" w:rsidR="00267DC6" w:rsidRDefault="00267DC6" w:rsidP="002434B2">
            <w:pPr>
              <w:jc w:val="center"/>
            </w:pPr>
            <w:r w:rsidRPr="0074270C">
              <w:rPr>
                <w:rFonts w:ascii="Times New Roman" w:hAnsi="Times New Roman"/>
                <w:sz w:val="22"/>
                <w:szCs w:val="22"/>
              </w:rPr>
              <w:fldChar w:fldCharType="begin">
                <w:ffData>
                  <w:name w:val=""/>
                  <w:enabled/>
                  <w:calcOnExit w:val="0"/>
                  <w:textInput>
                    <w:maxLength w:val="2"/>
                  </w:textInput>
                </w:ffData>
              </w:fldChar>
            </w:r>
            <w:r w:rsidRPr="0074270C">
              <w:rPr>
                <w:rFonts w:ascii="Times New Roman" w:hAnsi="Times New Roman"/>
                <w:sz w:val="22"/>
                <w:szCs w:val="22"/>
              </w:rPr>
              <w:instrText xml:space="preserve"> FORMTEXT </w:instrText>
            </w:r>
            <w:r w:rsidRPr="0074270C">
              <w:rPr>
                <w:rFonts w:ascii="Times New Roman" w:hAnsi="Times New Roman"/>
                <w:sz w:val="22"/>
                <w:szCs w:val="22"/>
              </w:rPr>
            </w:r>
            <w:r w:rsidRPr="0074270C">
              <w:rPr>
                <w:rFonts w:ascii="Times New Roman" w:hAnsi="Times New Roman"/>
                <w:sz w:val="22"/>
                <w:szCs w:val="22"/>
              </w:rPr>
              <w:fldChar w:fldCharType="separate"/>
            </w:r>
            <w:r w:rsidRPr="0074270C">
              <w:rPr>
                <w:rFonts w:ascii="Times New Roman" w:hAnsi="Times New Roman"/>
                <w:noProof/>
                <w:sz w:val="22"/>
                <w:szCs w:val="22"/>
              </w:rPr>
              <w:t> </w:t>
            </w:r>
            <w:r w:rsidRPr="0074270C">
              <w:rPr>
                <w:rFonts w:ascii="Times New Roman" w:hAnsi="Times New Roman"/>
                <w:noProof/>
                <w:sz w:val="22"/>
                <w:szCs w:val="22"/>
              </w:rPr>
              <w:t> </w:t>
            </w:r>
            <w:r w:rsidRPr="0074270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E706EF7" w14:textId="77777777" w:rsidR="00267DC6" w:rsidRDefault="00267DC6" w:rsidP="00267DC6">
            <w:r w:rsidRPr="001E445E">
              <w:rPr>
                <w:rFonts w:ascii="Times New Roman" w:hAnsi="Times New Roman"/>
                <w:sz w:val="22"/>
                <w:szCs w:val="22"/>
              </w:rPr>
              <w:fldChar w:fldCharType="begin">
                <w:ffData>
                  <w:name w:val=""/>
                  <w:enabled/>
                  <w:calcOnExit w:val="0"/>
                  <w:textInput>
                    <w:maxLength w:val="55"/>
                  </w:textInput>
                </w:ffData>
              </w:fldChar>
            </w:r>
            <w:r w:rsidRPr="001E445E">
              <w:rPr>
                <w:rFonts w:ascii="Times New Roman" w:hAnsi="Times New Roman"/>
                <w:sz w:val="22"/>
                <w:szCs w:val="22"/>
              </w:rPr>
              <w:instrText xml:space="preserve"> FORMTEXT </w:instrText>
            </w:r>
            <w:r w:rsidRPr="001E445E">
              <w:rPr>
                <w:rFonts w:ascii="Times New Roman" w:hAnsi="Times New Roman"/>
                <w:sz w:val="22"/>
                <w:szCs w:val="22"/>
              </w:rPr>
            </w:r>
            <w:r w:rsidRPr="001E445E">
              <w:rPr>
                <w:rFonts w:ascii="Times New Roman" w:hAnsi="Times New Roman"/>
                <w:sz w:val="22"/>
                <w:szCs w:val="22"/>
              </w:rPr>
              <w:fldChar w:fldCharType="separate"/>
            </w:r>
            <w:r w:rsidRPr="001E445E">
              <w:rPr>
                <w:rFonts w:ascii="Times New Roman" w:hAnsi="Times New Roman"/>
                <w:noProof/>
                <w:sz w:val="22"/>
                <w:szCs w:val="22"/>
              </w:rPr>
              <w:t> </w:t>
            </w:r>
            <w:r w:rsidRPr="001E445E">
              <w:rPr>
                <w:rFonts w:ascii="Times New Roman" w:hAnsi="Times New Roman"/>
                <w:noProof/>
                <w:sz w:val="22"/>
                <w:szCs w:val="22"/>
              </w:rPr>
              <w:t> </w:t>
            </w:r>
            <w:r w:rsidRPr="001E445E">
              <w:rPr>
                <w:rFonts w:ascii="Times New Roman" w:hAnsi="Times New Roman"/>
                <w:noProof/>
                <w:sz w:val="22"/>
                <w:szCs w:val="22"/>
              </w:rPr>
              <w:t> </w:t>
            </w:r>
            <w:r w:rsidRPr="001E445E">
              <w:rPr>
                <w:rFonts w:ascii="Times New Roman" w:hAnsi="Times New Roman"/>
                <w:noProof/>
                <w:sz w:val="22"/>
                <w:szCs w:val="22"/>
              </w:rPr>
              <w:t> </w:t>
            </w:r>
            <w:r w:rsidRPr="001E445E">
              <w:rPr>
                <w:rFonts w:ascii="Times New Roman" w:hAnsi="Times New Roman"/>
                <w:noProof/>
                <w:sz w:val="22"/>
                <w:szCs w:val="22"/>
              </w:rPr>
              <w:t> </w:t>
            </w:r>
            <w:r w:rsidRPr="001E445E">
              <w:rPr>
                <w:rFonts w:ascii="Times New Roman" w:hAnsi="Times New Roman"/>
                <w:sz w:val="22"/>
                <w:szCs w:val="22"/>
              </w:rPr>
              <w:fldChar w:fldCharType="end"/>
            </w:r>
          </w:p>
        </w:tc>
      </w:tr>
      <w:tr w:rsidR="002434B2" w14:paraId="1277ACA0" w14:textId="77777777" w:rsidTr="008D497D">
        <w:tc>
          <w:tcPr>
            <w:tcW w:w="8406" w:type="dxa"/>
            <w:gridSpan w:val="7"/>
            <w:tcBorders>
              <w:top w:val="single" w:sz="4" w:space="0" w:color="auto"/>
              <w:bottom w:val="single" w:sz="4" w:space="0" w:color="auto"/>
            </w:tcBorders>
          </w:tcPr>
          <w:p w14:paraId="0EC0A03D" w14:textId="77777777" w:rsidR="002434B2" w:rsidRDefault="002434B2" w:rsidP="002434B2">
            <w:pPr>
              <w:spacing w:after="40"/>
              <w:ind w:left="60" w:firstLine="4"/>
              <w:rPr>
                <w:rFonts w:cs="Arial"/>
                <w:sz w:val="18"/>
                <w:szCs w:val="18"/>
              </w:rPr>
            </w:pPr>
            <w:r>
              <w:rPr>
                <w:rFonts w:cs="Arial"/>
                <w:b/>
                <w:sz w:val="18"/>
                <w:szCs w:val="18"/>
              </w:rPr>
              <w:t>57.36(6)  NON–CUSTODIAL PARENTS</w:t>
            </w:r>
            <w:r>
              <w:rPr>
                <w:rFonts w:cs="Arial"/>
                <w:sz w:val="18"/>
                <w:szCs w:val="18"/>
              </w:rPr>
              <w:t xml:space="preserve">  The licensee shall give children of residents the opportunity and encouragement to maintain involvement with non-custodial parents.</w:t>
            </w:r>
          </w:p>
        </w:tc>
        <w:tc>
          <w:tcPr>
            <w:tcW w:w="540" w:type="dxa"/>
            <w:gridSpan w:val="2"/>
            <w:tcBorders>
              <w:top w:val="single" w:sz="4" w:space="0" w:color="auto"/>
              <w:bottom w:val="single" w:sz="4" w:space="0" w:color="auto"/>
            </w:tcBorders>
            <w:shd w:val="clear" w:color="auto" w:fill="auto"/>
          </w:tcPr>
          <w:p w14:paraId="0ECFF0F8" w14:textId="4A159DD0" w:rsidR="002434B2" w:rsidRDefault="002434B2" w:rsidP="002434B2">
            <w:pPr>
              <w:tabs>
                <w:tab w:val="left" w:pos="540"/>
              </w:tabs>
              <w:spacing w:after="40"/>
              <w:jc w:val="center"/>
              <w:rPr>
                <w:rFonts w:cs="Arial"/>
                <w:sz w:val="18"/>
                <w:szCs w:val="18"/>
              </w:rPr>
            </w:pPr>
            <w:r w:rsidRPr="00C73592">
              <w:rPr>
                <w:rFonts w:ascii="Times New Roman" w:hAnsi="Times New Roman"/>
                <w:sz w:val="22"/>
                <w:szCs w:val="22"/>
              </w:rPr>
              <w:fldChar w:fldCharType="begin">
                <w:ffData>
                  <w:name w:val=""/>
                  <w:enabled/>
                  <w:calcOnExit w:val="0"/>
                  <w:textInput>
                    <w:maxLength w:val="2"/>
                  </w:textInput>
                </w:ffData>
              </w:fldChar>
            </w:r>
            <w:r w:rsidRPr="00C73592">
              <w:rPr>
                <w:rFonts w:ascii="Times New Roman" w:hAnsi="Times New Roman"/>
                <w:sz w:val="22"/>
                <w:szCs w:val="22"/>
              </w:rPr>
              <w:instrText xml:space="preserve"> FORMTEXT </w:instrText>
            </w:r>
            <w:r w:rsidRPr="00C73592">
              <w:rPr>
                <w:rFonts w:ascii="Times New Roman" w:hAnsi="Times New Roman"/>
                <w:sz w:val="22"/>
                <w:szCs w:val="22"/>
              </w:rPr>
            </w:r>
            <w:r w:rsidRPr="00C73592">
              <w:rPr>
                <w:rFonts w:ascii="Times New Roman" w:hAnsi="Times New Roman"/>
                <w:sz w:val="22"/>
                <w:szCs w:val="22"/>
              </w:rPr>
              <w:fldChar w:fldCharType="separate"/>
            </w:r>
            <w:r w:rsidRPr="00C73592">
              <w:rPr>
                <w:rFonts w:ascii="Times New Roman" w:hAnsi="Times New Roman"/>
                <w:noProof/>
                <w:sz w:val="22"/>
                <w:szCs w:val="22"/>
              </w:rPr>
              <w:t> </w:t>
            </w:r>
            <w:r w:rsidRPr="00C73592">
              <w:rPr>
                <w:rFonts w:ascii="Times New Roman" w:hAnsi="Times New Roman"/>
                <w:noProof/>
                <w:sz w:val="22"/>
                <w:szCs w:val="22"/>
              </w:rPr>
              <w:t> </w:t>
            </w:r>
            <w:r w:rsidRPr="00C7359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C138296" w14:textId="77777777" w:rsidR="002434B2" w:rsidRDefault="002434B2" w:rsidP="002434B2">
            <w:pPr>
              <w:jc w:val="center"/>
            </w:pPr>
            <w:r w:rsidRPr="0074270C">
              <w:rPr>
                <w:rFonts w:ascii="Times New Roman" w:hAnsi="Times New Roman"/>
                <w:sz w:val="22"/>
                <w:szCs w:val="22"/>
              </w:rPr>
              <w:fldChar w:fldCharType="begin">
                <w:ffData>
                  <w:name w:val=""/>
                  <w:enabled/>
                  <w:calcOnExit w:val="0"/>
                  <w:textInput>
                    <w:maxLength w:val="2"/>
                  </w:textInput>
                </w:ffData>
              </w:fldChar>
            </w:r>
            <w:r w:rsidRPr="0074270C">
              <w:rPr>
                <w:rFonts w:ascii="Times New Roman" w:hAnsi="Times New Roman"/>
                <w:sz w:val="22"/>
                <w:szCs w:val="22"/>
              </w:rPr>
              <w:instrText xml:space="preserve"> FORMTEXT </w:instrText>
            </w:r>
            <w:r w:rsidRPr="0074270C">
              <w:rPr>
                <w:rFonts w:ascii="Times New Roman" w:hAnsi="Times New Roman"/>
                <w:sz w:val="22"/>
                <w:szCs w:val="22"/>
              </w:rPr>
            </w:r>
            <w:r w:rsidRPr="0074270C">
              <w:rPr>
                <w:rFonts w:ascii="Times New Roman" w:hAnsi="Times New Roman"/>
                <w:sz w:val="22"/>
                <w:szCs w:val="22"/>
              </w:rPr>
              <w:fldChar w:fldCharType="separate"/>
            </w:r>
            <w:r w:rsidRPr="0074270C">
              <w:rPr>
                <w:rFonts w:ascii="Times New Roman" w:hAnsi="Times New Roman"/>
                <w:noProof/>
                <w:sz w:val="22"/>
                <w:szCs w:val="22"/>
              </w:rPr>
              <w:t> </w:t>
            </w:r>
            <w:r w:rsidRPr="0074270C">
              <w:rPr>
                <w:rFonts w:ascii="Times New Roman" w:hAnsi="Times New Roman"/>
                <w:noProof/>
                <w:sz w:val="22"/>
                <w:szCs w:val="22"/>
              </w:rPr>
              <w:t> </w:t>
            </w:r>
            <w:r w:rsidRPr="0074270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38587BD" w14:textId="77777777" w:rsidR="002434B2" w:rsidRDefault="002434B2" w:rsidP="002434B2">
            <w:pPr>
              <w:jc w:val="center"/>
            </w:pPr>
            <w:r w:rsidRPr="0074270C">
              <w:rPr>
                <w:rFonts w:ascii="Times New Roman" w:hAnsi="Times New Roman"/>
                <w:sz w:val="22"/>
                <w:szCs w:val="22"/>
              </w:rPr>
              <w:fldChar w:fldCharType="begin">
                <w:ffData>
                  <w:name w:val=""/>
                  <w:enabled/>
                  <w:calcOnExit w:val="0"/>
                  <w:textInput>
                    <w:maxLength w:val="2"/>
                  </w:textInput>
                </w:ffData>
              </w:fldChar>
            </w:r>
            <w:r w:rsidRPr="0074270C">
              <w:rPr>
                <w:rFonts w:ascii="Times New Roman" w:hAnsi="Times New Roman"/>
                <w:sz w:val="22"/>
                <w:szCs w:val="22"/>
              </w:rPr>
              <w:instrText xml:space="preserve"> FORMTEXT </w:instrText>
            </w:r>
            <w:r w:rsidRPr="0074270C">
              <w:rPr>
                <w:rFonts w:ascii="Times New Roman" w:hAnsi="Times New Roman"/>
                <w:sz w:val="22"/>
                <w:szCs w:val="22"/>
              </w:rPr>
            </w:r>
            <w:r w:rsidRPr="0074270C">
              <w:rPr>
                <w:rFonts w:ascii="Times New Roman" w:hAnsi="Times New Roman"/>
                <w:sz w:val="22"/>
                <w:szCs w:val="22"/>
              </w:rPr>
              <w:fldChar w:fldCharType="separate"/>
            </w:r>
            <w:r w:rsidRPr="0074270C">
              <w:rPr>
                <w:rFonts w:ascii="Times New Roman" w:hAnsi="Times New Roman"/>
                <w:noProof/>
                <w:sz w:val="22"/>
                <w:szCs w:val="22"/>
              </w:rPr>
              <w:t> </w:t>
            </w:r>
            <w:r w:rsidRPr="0074270C">
              <w:rPr>
                <w:rFonts w:ascii="Times New Roman" w:hAnsi="Times New Roman"/>
                <w:noProof/>
                <w:sz w:val="22"/>
                <w:szCs w:val="22"/>
              </w:rPr>
              <w:t> </w:t>
            </w:r>
            <w:r w:rsidRPr="0074270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5FCA83C" w14:textId="77777777" w:rsidR="002434B2" w:rsidRDefault="002434B2" w:rsidP="002434B2">
            <w:pPr>
              <w:jc w:val="center"/>
            </w:pPr>
            <w:r w:rsidRPr="0074270C">
              <w:rPr>
                <w:rFonts w:ascii="Times New Roman" w:hAnsi="Times New Roman"/>
                <w:sz w:val="22"/>
                <w:szCs w:val="22"/>
              </w:rPr>
              <w:fldChar w:fldCharType="begin">
                <w:ffData>
                  <w:name w:val=""/>
                  <w:enabled/>
                  <w:calcOnExit w:val="0"/>
                  <w:textInput>
                    <w:maxLength w:val="2"/>
                  </w:textInput>
                </w:ffData>
              </w:fldChar>
            </w:r>
            <w:r w:rsidRPr="0074270C">
              <w:rPr>
                <w:rFonts w:ascii="Times New Roman" w:hAnsi="Times New Roman"/>
                <w:sz w:val="22"/>
                <w:szCs w:val="22"/>
              </w:rPr>
              <w:instrText xml:space="preserve"> FORMTEXT </w:instrText>
            </w:r>
            <w:r w:rsidRPr="0074270C">
              <w:rPr>
                <w:rFonts w:ascii="Times New Roman" w:hAnsi="Times New Roman"/>
                <w:sz w:val="22"/>
                <w:szCs w:val="22"/>
              </w:rPr>
            </w:r>
            <w:r w:rsidRPr="0074270C">
              <w:rPr>
                <w:rFonts w:ascii="Times New Roman" w:hAnsi="Times New Roman"/>
                <w:sz w:val="22"/>
                <w:szCs w:val="22"/>
              </w:rPr>
              <w:fldChar w:fldCharType="separate"/>
            </w:r>
            <w:r w:rsidRPr="0074270C">
              <w:rPr>
                <w:rFonts w:ascii="Times New Roman" w:hAnsi="Times New Roman"/>
                <w:noProof/>
                <w:sz w:val="22"/>
                <w:szCs w:val="22"/>
              </w:rPr>
              <w:t> </w:t>
            </w:r>
            <w:r w:rsidRPr="0074270C">
              <w:rPr>
                <w:rFonts w:ascii="Times New Roman" w:hAnsi="Times New Roman"/>
                <w:noProof/>
                <w:sz w:val="22"/>
                <w:szCs w:val="22"/>
              </w:rPr>
              <w:t> </w:t>
            </w:r>
            <w:r w:rsidRPr="0074270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8CED96A" w14:textId="77777777" w:rsidR="002434B2" w:rsidRDefault="002434B2" w:rsidP="002434B2">
            <w:r w:rsidRPr="001E445E">
              <w:rPr>
                <w:rFonts w:ascii="Times New Roman" w:hAnsi="Times New Roman"/>
                <w:sz w:val="22"/>
                <w:szCs w:val="22"/>
              </w:rPr>
              <w:fldChar w:fldCharType="begin">
                <w:ffData>
                  <w:name w:val=""/>
                  <w:enabled/>
                  <w:calcOnExit w:val="0"/>
                  <w:textInput>
                    <w:maxLength w:val="55"/>
                  </w:textInput>
                </w:ffData>
              </w:fldChar>
            </w:r>
            <w:r w:rsidRPr="001E445E">
              <w:rPr>
                <w:rFonts w:ascii="Times New Roman" w:hAnsi="Times New Roman"/>
                <w:sz w:val="22"/>
                <w:szCs w:val="22"/>
              </w:rPr>
              <w:instrText xml:space="preserve"> FORMTEXT </w:instrText>
            </w:r>
            <w:r w:rsidRPr="001E445E">
              <w:rPr>
                <w:rFonts w:ascii="Times New Roman" w:hAnsi="Times New Roman"/>
                <w:sz w:val="22"/>
                <w:szCs w:val="22"/>
              </w:rPr>
            </w:r>
            <w:r w:rsidRPr="001E445E">
              <w:rPr>
                <w:rFonts w:ascii="Times New Roman" w:hAnsi="Times New Roman"/>
                <w:sz w:val="22"/>
                <w:szCs w:val="22"/>
              </w:rPr>
              <w:fldChar w:fldCharType="separate"/>
            </w:r>
            <w:r w:rsidRPr="001E445E">
              <w:rPr>
                <w:rFonts w:ascii="Times New Roman" w:hAnsi="Times New Roman"/>
                <w:noProof/>
                <w:sz w:val="22"/>
                <w:szCs w:val="22"/>
              </w:rPr>
              <w:t> </w:t>
            </w:r>
            <w:r w:rsidRPr="001E445E">
              <w:rPr>
                <w:rFonts w:ascii="Times New Roman" w:hAnsi="Times New Roman"/>
                <w:noProof/>
                <w:sz w:val="22"/>
                <w:szCs w:val="22"/>
              </w:rPr>
              <w:t> </w:t>
            </w:r>
            <w:r w:rsidRPr="001E445E">
              <w:rPr>
                <w:rFonts w:ascii="Times New Roman" w:hAnsi="Times New Roman"/>
                <w:noProof/>
                <w:sz w:val="22"/>
                <w:szCs w:val="22"/>
              </w:rPr>
              <w:t> </w:t>
            </w:r>
            <w:r w:rsidRPr="001E445E">
              <w:rPr>
                <w:rFonts w:ascii="Times New Roman" w:hAnsi="Times New Roman"/>
                <w:noProof/>
                <w:sz w:val="22"/>
                <w:szCs w:val="22"/>
              </w:rPr>
              <w:t> </w:t>
            </w:r>
            <w:r w:rsidRPr="001E445E">
              <w:rPr>
                <w:rFonts w:ascii="Times New Roman" w:hAnsi="Times New Roman"/>
                <w:noProof/>
                <w:sz w:val="22"/>
                <w:szCs w:val="22"/>
              </w:rPr>
              <w:t> </w:t>
            </w:r>
            <w:r w:rsidRPr="001E445E">
              <w:rPr>
                <w:rFonts w:ascii="Times New Roman" w:hAnsi="Times New Roman"/>
                <w:sz w:val="22"/>
                <w:szCs w:val="22"/>
              </w:rPr>
              <w:fldChar w:fldCharType="end"/>
            </w:r>
          </w:p>
        </w:tc>
      </w:tr>
      <w:tr w:rsidR="002434B2" w14:paraId="467F82AA" w14:textId="77777777" w:rsidTr="008D497D">
        <w:tc>
          <w:tcPr>
            <w:tcW w:w="8406" w:type="dxa"/>
            <w:gridSpan w:val="7"/>
            <w:tcBorders>
              <w:top w:val="single" w:sz="4" w:space="0" w:color="auto"/>
              <w:bottom w:val="single" w:sz="4" w:space="0" w:color="auto"/>
            </w:tcBorders>
          </w:tcPr>
          <w:p w14:paraId="142625EF" w14:textId="77777777" w:rsidR="002434B2" w:rsidRDefault="002434B2" w:rsidP="002434B2">
            <w:pPr>
              <w:spacing w:after="40"/>
              <w:ind w:left="60" w:firstLine="4"/>
              <w:rPr>
                <w:rFonts w:cs="Arial"/>
                <w:sz w:val="18"/>
                <w:szCs w:val="18"/>
              </w:rPr>
            </w:pPr>
            <w:r>
              <w:rPr>
                <w:rFonts w:cs="Arial"/>
                <w:sz w:val="18"/>
                <w:szCs w:val="18"/>
              </w:rPr>
              <w:t>*</w:t>
            </w:r>
            <w:r>
              <w:rPr>
                <w:rFonts w:cs="Arial"/>
                <w:b/>
                <w:sz w:val="18"/>
                <w:szCs w:val="18"/>
              </w:rPr>
              <w:t>57.36(7)  CUSTODIAL PARENTS &amp; EXPECTANT MOTHERS – SPACE REQUIREMENTS</w:t>
            </w:r>
            <w:r>
              <w:rPr>
                <w:rFonts w:cs="Arial"/>
                <w:sz w:val="18"/>
                <w:szCs w:val="18"/>
              </w:rPr>
              <w:t xml:space="preserve">  In addition to the floor space required for bedrooms under s. DCF 57.40(6)(b)3., there shall be at least 35 square feet of additional floor space in a bedroom for each child sharing a bedroom with a parent.</w:t>
            </w:r>
          </w:p>
        </w:tc>
        <w:tc>
          <w:tcPr>
            <w:tcW w:w="540" w:type="dxa"/>
            <w:gridSpan w:val="2"/>
            <w:tcBorders>
              <w:top w:val="single" w:sz="4" w:space="0" w:color="auto"/>
              <w:bottom w:val="single" w:sz="4" w:space="0" w:color="auto"/>
            </w:tcBorders>
            <w:shd w:val="clear" w:color="auto" w:fill="auto"/>
          </w:tcPr>
          <w:p w14:paraId="1689F0F5" w14:textId="44D36170" w:rsidR="002434B2" w:rsidRDefault="002434B2" w:rsidP="002434B2">
            <w:pPr>
              <w:tabs>
                <w:tab w:val="left" w:pos="540"/>
              </w:tabs>
              <w:spacing w:after="40"/>
              <w:jc w:val="center"/>
              <w:rPr>
                <w:rFonts w:cs="Arial"/>
                <w:sz w:val="18"/>
                <w:szCs w:val="18"/>
              </w:rPr>
            </w:pPr>
            <w:r w:rsidRPr="00C73592">
              <w:rPr>
                <w:rFonts w:ascii="Times New Roman" w:hAnsi="Times New Roman"/>
                <w:sz w:val="22"/>
                <w:szCs w:val="22"/>
              </w:rPr>
              <w:fldChar w:fldCharType="begin">
                <w:ffData>
                  <w:name w:val=""/>
                  <w:enabled/>
                  <w:calcOnExit w:val="0"/>
                  <w:textInput>
                    <w:maxLength w:val="2"/>
                  </w:textInput>
                </w:ffData>
              </w:fldChar>
            </w:r>
            <w:r w:rsidRPr="00C73592">
              <w:rPr>
                <w:rFonts w:ascii="Times New Roman" w:hAnsi="Times New Roman"/>
                <w:sz w:val="22"/>
                <w:szCs w:val="22"/>
              </w:rPr>
              <w:instrText xml:space="preserve"> FORMTEXT </w:instrText>
            </w:r>
            <w:r w:rsidRPr="00C73592">
              <w:rPr>
                <w:rFonts w:ascii="Times New Roman" w:hAnsi="Times New Roman"/>
                <w:sz w:val="22"/>
                <w:szCs w:val="22"/>
              </w:rPr>
            </w:r>
            <w:r w:rsidRPr="00C73592">
              <w:rPr>
                <w:rFonts w:ascii="Times New Roman" w:hAnsi="Times New Roman"/>
                <w:sz w:val="22"/>
                <w:szCs w:val="22"/>
              </w:rPr>
              <w:fldChar w:fldCharType="separate"/>
            </w:r>
            <w:r w:rsidRPr="00C73592">
              <w:rPr>
                <w:rFonts w:ascii="Times New Roman" w:hAnsi="Times New Roman"/>
                <w:noProof/>
                <w:sz w:val="22"/>
                <w:szCs w:val="22"/>
              </w:rPr>
              <w:t> </w:t>
            </w:r>
            <w:r w:rsidRPr="00C73592">
              <w:rPr>
                <w:rFonts w:ascii="Times New Roman" w:hAnsi="Times New Roman"/>
                <w:noProof/>
                <w:sz w:val="22"/>
                <w:szCs w:val="22"/>
              </w:rPr>
              <w:t> </w:t>
            </w:r>
            <w:r w:rsidRPr="00C7359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BBF01AC" w14:textId="77777777" w:rsidR="002434B2" w:rsidRDefault="002434B2" w:rsidP="002434B2">
            <w:pPr>
              <w:jc w:val="center"/>
            </w:pPr>
            <w:r w:rsidRPr="0074270C">
              <w:rPr>
                <w:rFonts w:ascii="Times New Roman" w:hAnsi="Times New Roman"/>
                <w:sz w:val="22"/>
                <w:szCs w:val="22"/>
              </w:rPr>
              <w:fldChar w:fldCharType="begin">
                <w:ffData>
                  <w:name w:val=""/>
                  <w:enabled/>
                  <w:calcOnExit w:val="0"/>
                  <w:textInput>
                    <w:maxLength w:val="2"/>
                  </w:textInput>
                </w:ffData>
              </w:fldChar>
            </w:r>
            <w:r w:rsidRPr="0074270C">
              <w:rPr>
                <w:rFonts w:ascii="Times New Roman" w:hAnsi="Times New Roman"/>
                <w:sz w:val="22"/>
                <w:szCs w:val="22"/>
              </w:rPr>
              <w:instrText xml:space="preserve"> FORMTEXT </w:instrText>
            </w:r>
            <w:r w:rsidRPr="0074270C">
              <w:rPr>
                <w:rFonts w:ascii="Times New Roman" w:hAnsi="Times New Roman"/>
                <w:sz w:val="22"/>
                <w:szCs w:val="22"/>
              </w:rPr>
            </w:r>
            <w:r w:rsidRPr="0074270C">
              <w:rPr>
                <w:rFonts w:ascii="Times New Roman" w:hAnsi="Times New Roman"/>
                <w:sz w:val="22"/>
                <w:szCs w:val="22"/>
              </w:rPr>
              <w:fldChar w:fldCharType="separate"/>
            </w:r>
            <w:r w:rsidRPr="0074270C">
              <w:rPr>
                <w:rFonts w:ascii="Times New Roman" w:hAnsi="Times New Roman"/>
                <w:noProof/>
                <w:sz w:val="22"/>
                <w:szCs w:val="22"/>
              </w:rPr>
              <w:t> </w:t>
            </w:r>
            <w:r w:rsidRPr="0074270C">
              <w:rPr>
                <w:rFonts w:ascii="Times New Roman" w:hAnsi="Times New Roman"/>
                <w:noProof/>
                <w:sz w:val="22"/>
                <w:szCs w:val="22"/>
              </w:rPr>
              <w:t> </w:t>
            </w:r>
            <w:r w:rsidRPr="0074270C">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9B00259" w14:textId="77777777" w:rsidR="002434B2" w:rsidRDefault="002434B2" w:rsidP="002434B2">
            <w:pPr>
              <w:jc w:val="center"/>
            </w:pPr>
            <w:r w:rsidRPr="0074270C">
              <w:rPr>
                <w:rFonts w:ascii="Times New Roman" w:hAnsi="Times New Roman"/>
                <w:sz w:val="22"/>
                <w:szCs w:val="22"/>
              </w:rPr>
              <w:fldChar w:fldCharType="begin">
                <w:ffData>
                  <w:name w:val=""/>
                  <w:enabled/>
                  <w:calcOnExit w:val="0"/>
                  <w:textInput>
                    <w:maxLength w:val="2"/>
                  </w:textInput>
                </w:ffData>
              </w:fldChar>
            </w:r>
            <w:r w:rsidRPr="0074270C">
              <w:rPr>
                <w:rFonts w:ascii="Times New Roman" w:hAnsi="Times New Roman"/>
                <w:sz w:val="22"/>
                <w:szCs w:val="22"/>
              </w:rPr>
              <w:instrText xml:space="preserve"> FORMTEXT </w:instrText>
            </w:r>
            <w:r w:rsidRPr="0074270C">
              <w:rPr>
                <w:rFonts w:ascii="Times New Roman" w:hAnsi="Times New Roman"/>
                <w:sz w:val="22"/>
                <w:szCs w:val="22"/>
              </w:rPr>
            </w:r>
            <w:r w:rsidRPr="0074270C">
              <w:rPr>
                <w:rFonts w:ascii="Times New Roman" w:hAnsi="Times New Roman"/>
                <w:sz w:val="22"/>
                <w:szCs w:val="22"/>
              </w:rPr>
              <w:fldChar w:fldCharType="separate"/>
            </w:r>
            <w:r w:rsidRPr="0074270C">
              <w:rPr>
                <w:rFonts w:ascii="Times New Roman" w:hAnsi="Times New Roman"/>
                <w:noProof/>
                <w:sz w:val="22"/>
                <w:szCs w:val="22"/>
              </w:rPr>
              <w:t> </w:t>
            </w:r>
            <w:r w:rsidRPr="0074270C">
              <w:rPr>
                <w:rFonts w:ascii="Times New Roman" w:hAnsi="Times New Roman"/>
                <w:noProof/>
                <w:sz w:val="22"/>
                <w:szCs w:val="22"/>
              </w:rPr>
              <w:t> </w:t>
            </w:r>
            <w:r w:rsidRPr="0074270C">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B693075" w14:textId="77777777" w:rsidR="002434B2" w:rsidRDefault="002434B2" w:rsidP="002434B2">
            <w:pPr>
              <w:jc w:val="center"/>
            </w:pPr>
            <w:r w:rsidRPr="0074270C">
              <w:rPr>
                <w:rFonts w:ascii="Times New Roman" w:hAnsi="Times New Roman"/>
                <w:sz w:val="22"/>
                <w:szCs w:val="22"/>
              </w:rPr>
              <w:fldChar w:fldCharType="begin">
                <w:ffData>
                  <w:name w:val=""/>
                  <w:enabled/>
                  <w:calcOnExit w:val="0"/>
                  <w:textInput>
                    <w:maxLength w:val="2"/>
                  </w:textInput>
                </w:ffData>
              </w:fldChar>
            </w:r>
            <w:r w:rsidRPr="0074270C">
              <w:rPr>
                <w:rFonts w:ascii="Times New Roman" w:hAnsi="Times New Roman"/>
                <w:sz w:val="22"/>
                <w:szCs w:val="22"/>
              </w:rPr>
              <w:instrText xml:space="preserve"> FORMTEXT </w:instrText>
            </w:r>
            <w:r w:rsidRPr="0074270C">
              <w:rPr>
                <w:rFonts w:ascii="Times New Roman" w:hAnsi="Times New Roman"/>
                <w:sz w:val="22"/>
                <w:szCs w:val="22"/>
              </w:rPr>
            </w:r>
            <w:r w:rsidRPr="0074270C">
              <w:rPr>
                <w:rFonts w:ascii="Times New Roman" w:hAnsi="Times New Roman"/>
                <w:sz w:val="22"/>
                <w:szCs w:val="22"/>
              </w:rPr>
              <w:fldChar w:fldCharType="separate"/>
            </w:r>
            <w:r w:rsidRPr="0074270C">
              <w:rPr>
                <w:rFonts w:ascii="Times New Roman" w:hAnsi="Times New Roman"/>
                <w:noProof/>
                <w:sz w:val="22"/>
                <w:szCs w:val="22"/>
              </w:rPr>
              <w:t> </w:t>
            </w:r>
            <w:r w:rsidRPr="0074270C">
              <w:rPr>
                <w:rFonts w:ascii="Times New Roman" w:hAnsi="Times New Roman"/>
                <w:noProof/>
                <w:sz w:val="22"/>
                <w:szCs w:val="22"/>
              </w:rPr>
              <w:t> </w:t>
            </w:r>
            <w:r w:rsidRPr="0074270C">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D74D797" w14:textId="55855C4C" w:rsidR="002434B2" w:rsidRDefault="002434B2" w:rsidP="002434B2">
            <w:r w:rsidRPr="001E445E">
              <w:rPr>
                <w:rFonts w:ascii="Times New Roman" w:hAnsi="Times New Roman"/>
                <w:sz w:val="22"/>
                <w:szCs w:val="22"/>
              </w:rPr>
              <w:fldChar w:fldCharType="begin">
                <w:ffData>
                  <w:name w:val=""/>
                  <w:enabled/>
                  <w:calcOnExit w:val="0"/>
                  <w:textInput>
                    <w:maxLength w:val="55"/>
                  </w:textInput>
                </w:ffData>
              </w:fldChar>
            </w:r>
            <w:r w:rsidRPr="001E445E">
              <w:rPr>
                <w:rFonts w:ascii="Times New Roman" w:hAnsi="Times New Roman"/>
                <w:sz w:val="22"/>
                <w:szCs w:val="22"/>
              </w:rPr>
              <w:instrText xml:space="preserve"> FORMTEXT </w:instrText>
            </w:r>
            <w:r w:rsidRPr="001E445E">
              <w:rPr>
                <w:rFonts w:ascii="Times New Roman" w:hAnsi="Times New Roman"/>
                <w:sz w:val="22"/>
                <w:szCs w:val="22"/>
              </w:rPr>
            </w:r>
            <w:r w:rsidRPr="001E445E">
              <w:rPr>
                <w:rFonts w:ascii="Times New Roman" w:hAnsi="Times New Roman"/>
                <w:sz w:val="22"/>
                <w:szCs w:val="22"/>
              </w:rPr>
              <w:fldChar w:fldCharType="separate"/>
            </w:r>
            <w:r w:rsidRPr="001E445E">
              <w:rPr>
                <w:rFonts w:ascii="Times New Roman" w:hAnsi="Times New Roman"/>
                <w:noProof/>
                <w:sz w:val="22"/>
                <w:szCs w:val="22"/>
              </w:rPr>
              <w:t> </w:t>
            </w:r>
            <w:r w:rsidRPr="001E445E">
              <w:rPr>
                <w:rFonts w:ascii="Times New Roman" w:hAnsi="Times New Roman"/>
                <w:noProof/>
                <w:sz w:val="22"/>
                <w:szCs w:val="22"/>
              </w:rPr>
              <w:t> </w:t>
            </w:r>
            <w:r w:rsidRPr="001E445E">
              <w:rPr>
                <w:rFonts w:ascii="Times New Roman" w:hAnsi="Times New Roman"/>
                <w:noProof/>
                <w:sz w:val="22"/>
                <w:szCs w:val="22"/>
              </w:rPr>
              <w:t> </w:t>
            </w:r>
            <w:r w:rsidRPr="001E445E">
              <w:rPr>
                <w:rFonts w:ascii="Times New Roman" w:hAnsi="Times New Roman"/>
                <w:noProof/>
                <w:sz w:val="22"/>
                <w:szCs w:val="22"/>
              </w:rPr>
              <w:t> </w:t>
            </w:r>
            <w:r w:rsidRPr="001E445E">
              <w:rPr>
                <w:rFonts w:ascii="Times New Roman" w:hAnsi="Times New Roman"/>
                <w:noProof/>
                <w:sz w:val="22"/>
                <w:szCs w:val="22"/>
              </w:rPr>
              <w:t> </w:t>
            </w:r>
            <w:r w:rsidRPr="001E445E">
              <w:rPr>
                <w:rFonts w:ascii="Times New Roman" w:hAnsi="Times New Roman"/>
                <w:sz w:val="22"/>
                <w:szCs w:val="22"/>
              </w:rPr>
              <w:fldChar w:fldCharType="end"/>
            </w:r>
            <w:r>
              <w:rPr>
                <w:rFonts w:ascii="Times New Roman" w:hAnsi="Times New Roman"/>
                <w:sz w:val="22"/>
                <w:szCs w:val="22"/>
              </w:rPr>
              <w:t>+</w:t>
            </w:r>
          </w:p>
        </w:tc>
      </w:tr>
      <w:tr w:rsidR="002434B2" w14:paraId="0BA3A5BB" w14:textId="77777777" w:rsidTr="008D497D">
        <w:tc>
          <w:tcPr>
            <w:tcW w:w="8406" w:type="dxa"/>
            <w:gridSpan w:val="7"/>
            <w:tcBorders>
              <w:top w:val="single" w:sz="4" w:space="0" w:color="auto"/>
              <w:bottom w:val="single" w:sz="4" w:space="0" w:color="auto"/>
            </w:tcBorders>
          </w:tcPr>
          <w:p w14:paraId="24C48030" w14:textId="77777777" w:rsidR="002434B2" w:rsidRDefault="002434B2" w:rsidP="002434B2">
            <w:pPr>
              <w:spacing w:after="40"/>
              <w:ind w:left="60" w:firstLine="4"/>
              <w:rPr>
                <w:rFonts w:cs="Arial"/>
                <w:sz w:val="18"/>
                <w:szCs w:val="18"/>
              </w:rPr>
            </w:pPr>
            <w:r>
              <w:rPr>
                <w:rFonts w:cs="Arial"/>
                <w:sz w:val="18"/>
                <w:szCs w:val="18"/>
              </w:rPr>
              <w:t>*</w:t>
            </w:r>
            <w:r>
              <w:rPr>
                <w:rFonts w:cs="Arial"/>
                <w:b/>
                <w:sz w:val="18"/>
                <w:szCs w:val="18"/>
              </w:rPr>
              <w:t>57.36(8)  CUSTODIAL PARENTS &amp; EXPECTANT MOTHERS – WATER SUPPLY</w:t>
            </w:r>
            <w:r>
              <w:rPr>
                <w:rFonts w:cs="Arial"/>
                <w:sz w:val="18"/>
                <w:szCs w:val="18"/>
              </w:rPr>
              <w:t xml:space="preserve">  The annual test of private well water under s. DCF 57.40(3)(a)2. shall include testing for nitrate levels.  If nitrate levels are determined to be over 10 milligrams per liter, the licensee shall give notice to the </w:t>
            </w:r>
            <w:r>
              <w:rPr>
                <w:rFonts w:cs="Arial"/>
                <w:u w:val="single"/>
              </w:rPr>
              <w:t xml:space="preserve">department field </w:t>
            </w:r>
            <w:r>
              <w:rPr>
                <w:rFonts w:cs="Arial"/>
                <w:sz w:val="18"/>
                <w:szCs w:val="18"/>
              </w:rPr>
              <w:t xml:space="preserve">office that serves the group home within 48 hours. </w:t>
            </w:r>
          </w:p>
        </w:tc>
        <w:tc>
          <w:tcPr>
            <w:tcW w:w="540" w:type="dxa"/>
            <w:gridSpan w:val="2"/>
            <w:tcBorders>
              <w:top w:val="single" w:sz="4" w:space="0" w:color="auto"/>
              <w:bottom w:val="single" w:sz="4" w:space="0" w:color="auto"/>
            </w:tcBorders>
            <w:shd w:val="clear" w:color="auto" w:fill="auto"/>
          </w:tcPr>
          <w:p w14:paraId="21766F68" w14:textId="501DEB64" w:rsidR="002434B2" w:rsidRDefault="002434B2" w:rsidP="002434B2">
            <w:pPr>
              <w:jc w:val="center"/>
            </w:pPr>
            <w:r w:rsidRPr="00C73592">
              <w:rPr>
                <w:rFonts w:ascii="Times New Roman" w:hAnsi="Times New Roman"/>
                <w:sz w:val="22"/>
                <w:szCs w:val="22"/>
              </w:rPr>
              <w:fldChar w:fldCharType="begin">
                <w:ffData>
                  <w:name w:val=""/>
                  <w:enabled/>
                  <w:calcOnExit w:val="0"/>
                  <w:textInput>
                    <w:maxLength w:val="2"/>
                  </w:textInput>
                </w:ffData>
              </w:fldChar>
            </w:r>
            <w:r w:rsidRPr="00C73592">
              <w:rPr>
                <w:rFonts w:ascii="Times New Roman" w:hAnsi="Times New Roman"/>
                <w:sz w:val="22"/>
                <w:szCs w:val="22"/>
              </w:rPr>
              <w:instrText xml:space="preserve"> FORMTEXT </w:instrText>
            </w:r>
            <w:r w:rsidRPr="00C73592">
              <w:rPr>
                <w:rFonts w:ascii="Times New Roman" w:hAnsi="Times New Roman"/>
                <w:sz w:val="22"/>
                <w:szCs w:val="22"/>
              </w:rPr>
            </w:r>
            <w:r w:rsidRPr="00C73592">
              <w:rPr>
                <w:rFonts w:ascii="Times New Roman" w:hAnsi="Times New Roman"/>
                <w:sz w:val="22"/>
                <w:szCs w:val="22"/>
              </w:rPr>
              <w:fldChar w:fldCharType="separate"/>
            </w:r>
            <w:r w:rsidRPr="00C73592">
              <w:rPr>
                <w:rFonts w:ascii="Times New Roman" w:hAnsi="Times New Roman"/>
                <w:noProof/>
                <w:sz w:val="22"/>
                <w:szCs w:val="22"/>
              </w:rPr>
              <w:t> </w:t>
            </w:r>
            <w:r w:rsidRPr="00C73592">
              <w:rPr>
                <w:rFonts w:ascii="Times New Roman" w:hAnsi="Times New Roman"/>
                <w:noProof/>
                <w:sz w:val="22"/>
                <w:szCs w:val="22"/>
              </w:rPr>
              <w:t> </w:t>
            </w:r>
            <w:r w:rsidRPr="00C7359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F62734B" w14:textId="77777777" w:rsidR="002434B2" w:rsidRDefault="002434B2" w:rsidP="002434B2">
            <w:r w:rsidRPr="00C13D3E">
              <w:rPr>
                <w:rFonts w:ascii="Times New Roman" w:hAnsi="Times New Roman"/>
                <w:sz w:val="22"/>
                <w:szCs w:val="22"/>
              </w:rPr>
              <w:fldChar w:fldCharType="begin">
                <w:ffData>
                  <w:name w:val=""/>
                  <w:enabled/>
                  <w:calcOnExit w:val="0"/>
                  <w:textInput>
                    <w:maxLength w:val="2"/>
                  </w:textInput>
                </w:ffData>
              </w:fldChar>
            </w:r>
            <w:r w:rsidRPr="00C13D3E">
              <w:rPr>
                <w:rFonts w:ascii="Times New Roman" w:hAnsi="Times New Roman"/>
                <w:sz w:val="22"/>
                <w:szCs w:val="22"/>
              </w:rPr>
              <w:instrText xml:space="preserve"> FORMTEXT </w:instrText>
            </w:r>
            <w:r w:rsidRPr="00C13D3E">
              <w:rPr>
                <w:rFonts w:ascii="Times New Roman" w:hAnsi="Times New Roman"/>
                <w:sz w:val="22"/>
                <w:szCs w:val="22"/>
              </w:rPr>
            </w:r>
            <w:r w:rsidRPr="00C13D3E">
              <w:rPr>
                <w:rFonts w:ascii="Times New Roman" w:hAnsi="Times New Roman"/>
                <w:sz w:val="22"/>
                <w:szCs w:val="22"/>
              </w:rPr>
              <w:fldChar w:fldCharType="separate"/>
            </w:r>
            <w:r w:rsidRPr="00C13D3E">
              <w:rPr>
                <w:rFonts w:ascii="Times New Roman" w:hAnsi="Times New Roman"/>
                <w:noProof/>
                <w:sz w:val="22"/>
                <w:szCs w:val="22"/>
              </w:rPr>
              <w:t> </w:t>
            </w:r>
            <w:r w:rsidRPr="00C13D3E">
              <w:rPr>
                <w:rFonts w:ascii="Times New Roman" w:hAnsi="Times New Roman"/>
                <w:noProof/>
                <w:sz w:val="22"/>
                <w:szCs w:val="22"/>
              </w:rPr>
              <w:t> </w:t>
            </w:r>
            <w:r w:rsidRPr="00C13D3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EEDE08E" w14:textId="77777777" w:rsidR="002434B2" w:rsidRDefault="002434B2" w:rsidP="002434B2">
            <w:r w:rsidRPr="00C13D3E">
              <w:rPr>
                <w:rFonts w:ascii="Times New Roman" w:hAnsi="Times New Roman"/>
                <w:sz w:val="22"/>
                <w:szCs w:val="22"/>
              </w:rPr>
              <w:fldChar w:fldCharType="begin">
                <w:ffData>
                  <w:name w:val=""/>
                  <w:enabled/>
                  <w:calcOnExit w:val="0"/>
                  <w:textInput>
                    <w:maxLength w:val="2"/>
                  </w:textInput>
                </w:ffData>
              </w:fldChar>
            </w:r>
            <w:r w:rsidRPr="00C13D3E">
              <w:rPr>
                <w:rFonts w:ascii="Times New Roman" w:hAnsi="Times New Roman"/>
                <w:sz w:val="22"/>
                <w:szCs w:val="22"/>
              </w:rPr>
              <w:instrText xml:space="preserve"> FORMTEXT </w:instrText>
            </w:r>
            <w:r w:rsidRPr="00C13D3E">
              <w:rPr>
                <w:rFonts w:ascii="Times New Roman" w:hAnsi="Times New Roman"/>
                <w:sz w:val="22"/>
                <w:szCs w:val="22"/>
              </w:rPr>
            </w:r>
            <w:r w:rsidRPr="00C13D3E">
              <w:rPr>
                <w:rFonts w:ascii="Times New Roman" w:hAnsi="Times New Roman"/>
                <w:sz w:val="22"/>
                <w:szCs w:val="22"/>
              </w:rPr>
              <w:fldChar w:fldCharType="separate"/>
            </w:r>
            <w:r w:rsidRPr="00C13D3E">
              <w:rPr>
                <w:rFonts w:ascii="Times New Roman" w:hAnsi="Times New Roman"/>
                <w:noProof/>
                <w:sz w:val="22"/>
                <w:szCs w:val="22"/>
              </w:rPr>
              <w:t> </w:t>
            </w:r>
            <w:r w:rsidRPr="00C13D3E">
              <w:rPr>
                <w:rFonts w:ascii="Times New Roman" w:hAnsi="Times New Roman"/>
                <w:noProof/>
                <w:sz w:val="22"/>
                <w:szCs w:val="22"/>
              </w:rPr>
              <w:t> </w:t>
            </w:r>
            <w:r w:rsidRPr="00C13D3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30BD09D" w14:textId="77777777" w:rsidR="002434B2" w:rsidRDefault="002434B2" w:rsidP="002434B2">
            <w:r w:rsidRPr="00C13D3E">
              <w:rPr>
                <w:rFonts w:ascii="Times New Roman" w:hAnsi="Times New Roman"/>
                <w:sz w:val="22"/>
                <w:szCs w:val="22"/>
              </w:rPr>
              <w:fldChar w:fldCharType="begin">
                <w:ffData>
                  <w:name w:val=""/>
                  <w:enabled/>
                  <w:calcOnExit w:val="0"/>
                  <w:textInput>
                    <w:maxLength w:val="2"/>
                  </w:textInput>
                </w:ffData>
              </w:fldChar>
            </w:r>
            <w:r w:rsidRPr="00C13D3E">
              <w:rPr>
                <w:rFonts w:ascii="Times New Roman" w:hAnsi="Times New Roman"/>
                <w:sz w:val="22"/>
                <w:szCs w:val="22"/>
              </w:rPr>
              <w:instrText xml:space="preserve"> FORMTEXT </w:instrText>
            </w:r>
            <w:r w:rsidRPr="00C13D3E">
              <w:rPr>
                <w:rFonts w:ascii="Times New Roman" w:hAnsi="Times New Roman"/>
                <w:sz w:val="22"/>
                <w:szCs w:val="22"/>
              </w:rPr>
            </w:r>
            <w:r w:rsidRPr="00C13D3E">
              <w:rPr>
                <w:rFonts w:ascii="Times New Roman" w:hAnsi="Times New Roman"/>
                <w:sz w:val="22"/>
                <w:szCs w:val="22"/>
              </w:rPr>
              <w:fldChar w:fldCharType="separate"/>
            </w:r>
            <w:r w:rsidRPr="00C13D3E">
              <w:rPr>
                <w:rFonts w:ascii="Times New Roman" w:hAnsi="Times New Roman"/>
                <w:noProof/>
                <w:sz w:val="22"/>
                <w:szCs w:val="22"/>
              </w:rPr>
              <w:t> </w:t>
            </w:r>
            <w:r w:rsidRPr="00C13D3E">
              <w:rPr>
                <w:rFonts w:ascii="Times New Roman" w:hAnsi="Times New Roman"/>
                <w:noProof/>
                <w:sz w:val="22"/>
                <w:szCs w:val="22"/>
              </w:rPr>
              <w:t> </w:t>
            </w:r>
            <w:r w:rsidRPr="00C13D3E">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74EF897" w14:textId="77777777" w:rsidR="002434B2" w:rsidRDefault="002434B2" w:rsidP="002434B2">
            <w:r w:rsidRPr="00DA41EF">
              <w:rPr>
                <w:rFonts w:ascii="Times New Roman" w:hAnsi="Times New Roman"/>
                <w:sz w:val="22"/>
                <w:szCs w:val="22"/>
              </w:rPr>
              <w:fldChar w:fldCharType="begin">
                <w:ffData>
                  <w:name w:val=""/>
                  <w:enabled/>
                  <w:calcOnExit w:val="0"/>
                  <w:textInput>
                    <w:maxLength w:val="55"/>
                  </w:textInput>
                </w:ffData>
              </w:fldChar>
            </w:r>
            <w:r w:rsidRPr="00DA41EF">
              <w:rPr>
                <w:rFonts w:ascii="Times New Roman" w:hAnsi="Times New Roman"/>
                <w:sz w:val="22"/>
                <w:szCs w:val="22"/>
              </w:rPr>
              <w:instrText xml:space="preserve"> FORMTEXT </w:instrText>
            </w:r>
            <w:r w:rsidRPr="00DA41EF">
              <w:rPr>
                <w:rFonts w:ascii="Times New Roman" w:hAnsi="Times New Roman"/>
                <w:sz w:val="22"/>
                <w:szCs w:val="22"/>
              </w:rPr>
            </w:r>
            <w:r w:rsidRPr="00DA41EF">
              <w:rPr>
                <w:rFonts w:ascii="Times New Roman" w:hAnsi="Times New Roman"/>
                <w:sz w:val="22"/>
                <w:szCs w:val="22"/>
              </w:rPr>
              <w:fldChar w:fldCharType="separate"/>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sz w:val="22"/>
                <w:szCs w:val="22"/>
              </w:rPr>
              <w:fldChar w:fldCharType="end"/>
            </w:r>
          </w:p>
        </w:tc>
      </w:tr>
      <w:tr w:rsidR="002434B2" w14:paraId="7397F03B" w14:textId="77777777" w:rsidTr="008D497D">
        <w:tc>
          <w:tcPr>
            <w:tcW w:w="8406" w:type="dxa"/>
            <w:gridSpan w:val="7"/>
            <w:tcBorders>
              <w:top w:val="single" w:sz="4" w:space="0" w:color="auto"/>
              <w:bottom w:val="single" w:sz="4" w:space="0" w:color="auto"/>
            </w:tcBorders>
          </w:tcPr>
          <w:p w14:paraId="2019A77D" w14:textId="77777777" w:rsidR="002434B2" w:rsidRDefault="002434B2" w:rsidP="002434B2">
            <w:pPr>
              <w:spacing w:before="40" w:after="40"/>
              <w:ind w:left="60" w:firstLine="4"/>
              <w:rPr>
                <w:rFonts w:cs="Arial"/>
                <w:sz w:val="18"/>
                <w:szCs w:val="18"/>
              </w:rPr>
            </w:pPr>
            <w:r>
              <w:rPr>
                <w:rFonts w:cs="Arial"/>
                <w:b/>
                <w:sz w:val="18"/>
                <w:szCs w:val="18"/>
              </w:rPr>
              <w:t>57.37(3)  CHILDREN AGE 6 OR YOUNGER – TREATMENT PLAN</w:t>
            </w:r>
            <w:r>
              <w:rPr>
                <w:rFonts w:cs="Arial"/>
                <w:sz w:val="18"/>
                <w:szCs w:val="18"/>
              </w:rPr>
              <w:t xml:space="preserve">  A treatment plan is not required for children of residents.  The treatment plan developed under s. DCF 57.23(2) for a resident under 6 years of age shall include:</w:t>
            </w:r>
          </w:p>
        </w:tc>
        <w:tc>
          <w:tcPr>
            <w:tcW w:w="540" w:type="dxa"/>
            <w:gridSpan w:val="2"/>
            <w:tcBorders>
              <w:top w:val="single" w:sz="4" w:space="0" w:color="auto"/>
              <w:bottom w:val="single" w:sz="4" w:space="0" w:color="auto"/>
            </w:tcBorders>
            <w:shd w:val="clear" w:color="auto" w:fill="auto"/>
          </w:tcPr>
          <w:p w14:paraId="133B34DD" w14:textId="68CE05D8" w:rsidR="002434B2" w:rsidRDefault="002434B2" w:rsidP="002434B2">
            <w:r w:rsidRPr="00C73592">
              <w:rPr>
                <w:rFonts w:ascii="Times New Roman" w:hAnsi="Times New Roman"/>
                <w:sz w:val="22"/>
                <w:szCs w:val="22"/>
              </w:rPr>
              <w:fldChar w:fldCharType="begin">
                <w:ffData>
                  <w:name w:val=""/>
                  <w:enabled/>
                  <w:calcOnExit w:val="0"/>
                  <w:textInput>
                    <w:maxLength w:val="2"/>
                  </w:textInput>
                </w:ffData>
              </w:fldChar>
            </w:r>
            <w:r w:rsidRPr="00C73592">
              <w:rPr>
                <w:rFonts w:ascii="Times New Roman" w:hAnsi="Times New Roman"/>
                <w:sz w:val="22"/>
                <w:szCs w:val="22"/>
              </w:rPr>
              <w:instrText xml:space="preserve"> FORMTEXT </w:instrText>
            </w:r>
            <w:r w:rsidRPr="00C73592">
              <w:rPr>
                <w:rFonts w:ascii="Times New Roman" w:hAnsi="Times New Roman"/>
                <w:sz w:val="22"/>
                <w:szCs w:val="22"/>
              </w:rPr>
            </w:r>
            <w:r w:rsidRPr="00C73592">
              <w:rPr>
                <w:rFonts w:ascii="Times New Roman" w:hAnsi="Times New Roman"/>
                <w:sz w:val="22"/>
                <w:szCs w:val="22"/>
              </w:rPr>
              <w:fldChar w:fldCharType="separate"/>
            </w:r>
            <w:r w:rsidRPr="00C73592">
              <w:rPr>
                <w:rFonts w:ascii="Times New Roman" w:hAnsi="Times New Roman"/>
                <w:noProof/>
                <w:sz w:val="22"/>
                <w:szCs w:val="22"/>
              </w:rPr>
              <w:t> </w:t>
            </w:r>
            <w:r w:rsidRPr="00C73592">
              <w:rPr>
                <w:rFonts w:ascii="Times New Roman" w:hAnsi="Times New Roman"/>
                <w:noProof/>
                <w:sz w:val="22"/>
                <w:szCs w:val="22"/>
              </w:rPr>
              <w:t> </w:t>
            </w:r>
            <w:r w:rsidRPr="00C7359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3BA5FBE" w14:textId="77777777" w:rsidR="002434B2" w:rsidRDefault="002434B2" w:rsidP="002434B2">
            <w:r w:rsidRPr="00C13D3E">
              <w:rPr>
                <w:rFonts w:ascii="Times New Roman" w:hAnsi="Times New Roman"/>
                <w:sz w:val="22"/>
                <w:szCs w:val="22"/>
              </w:rPr>
              <w:fldChar w:fldCharType="begin">
                <w:ffData>
                  <w:name w:val=""/>
                  <w:enabled/>
                  <w:calcOnExit w:val="0"/>
                  <w:textInput>
                    <w:maxLength w:val="2"/>
                  </w:textInput>
                </w:ffData>
              </w:fldChar>
            </w:r>
            <w:r w:rsidRPr="00C13D3E">
              <w:rPr>
                <w:rFonts w:ascii="Times New Roman" w:hAnsi="Times New Roman"/>
                <w:sz w:val="22"/>
                <w:szCs w:val="22"/>
              </w:rPr>
              <w:instrText xml:space="preserve"> FORMTEXT </w:instrText>
            </w:r>
            <w:r w:rsidRPr="00C13D3E">
              <w:rPr>
                <w:rFonts w:ascii="Times New Roman" w:hAnsi="Times New Roman"/>
                <w:sz w:val="22"/>
                <w:szCs w:val="22"/>
              </w:rPr>
            </w:r>
            <w:r w:rsidRPr="00C13D3E">
              <w:rPr>
                <w:rFonts w:ascii="Times New Roman" w:hAnsi="Times New Roman"/>
                <w:sz w:val="22"/>
                <w:szCs w:val="22"/>
              </w:rPr>
              <w:fldChar w:fldCharType="separate"/>
            </w:r>
            <w:r w:rsidRPr="00C13D3E">
              <w:rPr>
                <w:rFonts w:ascii="Times New Roman" w:hAnsi="Times New Roman"/>
                <w:noProof/>
                <w:sz w:val="22"/>
                <w:szCs w:val="22"/>
              </w:rPr>
              <w:t> </w:t>
            </w:r>
            <w:r w:rsidRPr="00C13D3E">
              <w:rPr>
                <w:rFonts w:ascii="Times New Roman" w:hAnsi="Times New Roman"/>
                <w:noProof/>
                <w:sz w:val="22"/>
                <w:szCs w:val="22"/>
              </w:rPr>
              <w:t> </w:t>
            </w:r>
            <w:r w:rsidRPr="00C13D3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FF7DE07" w14:textId="77777777" w:rsidR="002434B2" w:rsidRDefault="002434B2" w:rsidP="002434B2">
            <w:r w:rsidRPr="00C13D3E">
              <w:rPr>
                <w:rFonts w:ascii="Times New Roman" w:hAnsi="Times New Roman"/>
                <w:sz w:val="22"/>
                <w:szCs w:val="22"/>
              </w:rPr>
              <w:fldChar w:fldCharType="begin">
                <w:ffData>
                  <w:name w:val=""/>
                  <w:enabled/>
                  <w:calcOnExit w:val="0"/>
                  <w:textInput>
                    <w:maxLength w:val="2"/>
                  </w:textInput>
                </w:ffData>
              </w:fldChar>
            </w:r>
            <w:r w:rsidRPr="00C13D3E">
              <w:rPr>
                <w:rFonts w:ascii="Times New Roman" w:hAnsi="Times New Roman"/>
                <w:sz w:val="22"/>
                <w:szCs w:val="22"/>
              </w:rPr>
              <w:instrText xml:space="preserve"> FORMTEXT </w:instrText>
            </w:r>
            <w:r w:rsidRPr="00C13D3E">
              <w:rPr>
                <w:rFonts w:ascii="Times New Roman" w:hAnsi="Times New Roman"/>
                <w:sz w:val="22"/>
                <w:szCs w:val="22"/>
              </w:rPr>
            </w:r>
            <w:r w:rsidRPr="00C13D3E">
              <w:rPr>
                <w:rFonts w:ascii="Times New Roman" w:hAnsi="Times New Roman"/>
                <w:sz w:val="22"/>
                <w:szCs w:val="22"/>
              </w:rPr>
              <w:fldChar w:fldCharType="separate"/>
            </w:r>
            <w:r w:rsidRPr="00C13D3E">
              <w:rPr>
                <w:rFonts w:ascii="Times New Roman" w:hAnsi="Times New Roman"/>
                <w:noProof/>
                <w:sz w:val="22"/>
                <w:szCs w:val="22"/>
              </w:rPr>
              <w:t> </w:t>
            </w:r>
            <w:r w:rsidRPr="00C13D3E">
              <w:rPr>
                <w:rFonts w:ascii="Times New Roman" w:hAnsi="Times New Roman"/>
                <w:noProof/>
                <w:sz w:val="22"/>
                <w:szCs w:val="22"/>
              </w:rPr>
              <w:t> </w:t>
            </w:r>
            <w:r w:rsidRPr="00C13D3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D2DB68E" w14:textId="77777777" w:rsidR="002434B2" w:rsidRDefault="002434B2" w:rsidP="002434B2">
            <w:r w:rsidRPr="00C13D3E">
              <w:rPr>
                <w:rFonts w:ascii="Times New Roman" w:hAnsi="Times New Roman"/>
                <w:sz w:val="22"/>
                <w:szCs w:val="22"/>
              </w:rPr>
              <w:fldChar w:fldCharType="begin">
                <w:ffData>
                  <w:name w:val=""/>
                  <w:enabled/>
                  <w:calcOnExit w:val="0"/>
                  <w:textInput>
                    <w:maxLength w:val="2"/>
                  </w:textInput>
                </w:ffData>
              </w:fldChar>
            </w:r>
            <w:r w:rsidRPr="00C13D3E">
              <w:rPr>
                <w:rFonts w:ascii="Times New Roman" w:hAnsi="Times New Roman"/>
                <w:sz w:val="22"/>
                <w:szCs w:val="22"/>
              </w:rPr>
              <w:instrText xml:space="preserve"> FORMTEXT </w:instrText>
            </w:r>
            <w:r w:rsidRPr="00C13D3E">
              <w:rPr>
                <w:rFonts w:ascii="Times New Roman" w:hAnsi="Times New Roman"/>
                <w:sz w:val="22"/>
                <w:szCs w:val="22"/>
              </w:rPr>
            </w:r>
            <w:r w:rsidRPr="00C13D3E">
              <w:rPr>
                <w:rFonts w:ascii="Times New Roman" w:hAnsi="Times New Roman"/>
                <w:sz w:val="22"/>
                <w:szCs w:val="22"/>
              </w:rPr>
              <w:fldChar w:fldCharType="separate"/>
            </w:r>
            <w:r w:rsidRPr="00C13D3E">
              <w:rPr>
                <w:rFonts w:ascii="Times New Roman" w:hAnsi="Times New Roman"/>
                <w:noProof/>
                <w:sz w:val="22"/>
                <w:szCs w:val="22"/>
              </w:rPr>
              <w:t> </w:t>
            </w:r>
            <w:r w:rsidRPr="00C13D3E">
              <w:rPr>
                <w:rFonts w:ascii="Times New Roman" w:hAnsi="Times New Roman"/>
                <w:noProof/>
                <w:sz w:val="22"/>
                <w:szCs w:val="22"/>
              </w:rPr>
              <w:t> </w:t>
            </w:r>
            <w:r w:rsidRPr="00C13D3E">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DC116E3" w14:textId="77777777" w:rsidR="002434B2" w:rsidRDefault="002434B2" w:rsidP="002434B2">
            <w:r w:rsidRPr="00DA41EF">
              <w:rPr>
                <w:rFonts w:ascii="Times New Roman" w:hAnsi="Times New Roman"/>
                <w:sz w:val="22"/>
                <w:szCs w:val="22"/>
              </w:rPr>
              <w:fldChar w:fldCharType="begin">
                <w:ffData>
                  <w:name w:val=""/>
                  <w:enabled/>
                  <w:calcOnExit w:val="0"/>
                  <w:textInput>
                    <w:maxLength w:val="55"/>
                  </w:textInput>
                </w:ffData>
              </w:fldChar>
            </w:r>
            <w:r w:rsidRPr="00DA41EF">
              <w:rPr>
                <w:rFonts w:ascii="Times New Roman" w:hAnsi="Times New Roman"/>
                <w:sz w:val="22"/>
                <w:szCs w:val="22"/>
              </w:rPr>
              <w:instrText xml:space="preserve"> FORMTEXT </w:instrText>
            </w:r>
            <w:r w:rsidRPr="00DA41EF">
              <w:rPr>
                <w:rFonts w:ascii="Times New Roman" w:hAnsi="Times New Roman"/>
                <w:sz w:val="22"/>
                <w:szCs w:val="22"/>
              </w:rPr>
            </w:r>
            <w:r w:rsidRPr="00DA41EF">
              <w:rPr>
                <w:rFonts w:ascii="Times New Roman" w:hAnsi="Times New Roman"/>
                <w:sz w:val="22"/>
                <w:szCs w:val="22"/>
              </w:rPr>
              <w:fldChar w:fldCharType="separate"/>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sz w:val="22"/>
                <w:szCs w:val="22"/>
              </w:rPr>
              <w:fldChar w:fldCharType="end"/>
            </w:r>
          </w:p>
        </w:tc>
      </w:tr>
      <w:tr w:rsidR="002434B2" w14:paraId="0654E05A" w14:textId="77777777" w:rsidTr="008D497D">
        <w:tc>
          <w:tcPr>
            <w:tcW w:w="8406" w:type="dxa"/>
            <w:gridSpan w:val="7"/>
            <w:tcBorders>
              <w:top w:val="single" w:sz="4" w:space="0" w:color="auto"/>
              <w:bottom w:val="single" w:sz="4" w:space="0" w:color="auto"/>
            </w:tcBorders>
          </w:tcPr>
          <w:p w14:paraId="26E80BAF" w14:textId="77777777" w:rsidR="002434B2" w:rsidRDefault="002434B2" w:rsidP="002434B2">
            <w:pPr>
              <w:spacing w:before="40" w:after="40"/>
              <w:ind w:left="60" w:firstLine="4"/>
              <w:rPr>
                <w:rFonts w:cs="Arial"/>
                <w:sz w:val="18"/>
                <w:szCs w:val="18"/>
              </w:rPr>
            </w:pPr>
            <w:r>
              <w:rPr>
                <w:rFonts w:cs="Arial"/>
                <w:b/>
                <w:sz w:val="18"/>
                <w:szCs w:val="18"/>
              </w:rPr>
              <w:t>57.37(3)(a)  TREATMENT PLAN – MEALS, FEEDING, TYPES OF FOOD</w:t>
            </w:r>
            <w:r>
              <w:rPr>
                <w:rFonts w:cs="Arial"/>
                <w:sz w:val="18"/>
                <w:szCs w:val="18"/>
              </w:rPr>
              <w:t xml:space="preserve">  Schedule of meals and feeding and types of food introduced.</w:t>
            </w:r>
          </w:p>
        </w:tc>
        <w:tc>
          <w:tcPr>
            <w:tcW w:w="540" w:type="dxa"/>
            <w:gridSpan w:val="2"/>
            <w:tcBorders>
              <w:top w:val="single" w:sz="4" w:space="0" w:color="auto"/>
              <w:bottom w:val="single" w:sz="4" w:space="0" w:color="auto"/>
            </w:tcBorders>
            <w:shd w:val="clear" w:color="auto" w:fill="auto"/>
          </w:tcPr>
          <w:p w14:paraId="2F1502FB" w14:textId="50E11B02" w:rsidR="002434B2" w:rsidRDefault="002434B2" w:rsidP="002434B2">
            <w:r w:rsidRPr="00C73592">
              <w:rPr>
                <w:rFonts w:ascii="Times New Roman" w:hAnsi="Times New Roman"/>
                <w:sz w:val="22"/>
                <w:szCs w:val="22"/>
              </w:rPr>
              <w:fldChar w:fldCharType="begin">
                <w:ffData>
                  <w:name w:val=""/>
                  <w:enabled/>
                  <w:calcOnExit w:val="0"/>
                  <w:textInput>
                    <w:maxLength w:val="2"/>
                  </w:textInput>
                </w:ffData>
              </w:fldChar>
            </w:r>
            <w:r w:rsidRPr="00C73592">
              <w:rPr>
                <w:rFonts w:ascii="Times New Roman" w:hAnsi="Times New Roman"/>
                <w:sz w:val="22"/>
                <w:szCs w:val="22"/>
              </w:rPr>
              <w:instrText xml:space="preserve"> FORMTEXT </w:instrText>
            </w:r>
            <w:r w:rsidRPr="00C73592">
              <w:rPr>
                <w:rFonts w:ascii="Times New Roman" w:hAnsi="Times New Roman"/>
                <w:sz w:val="22"/>
                <w:szCs w:val="22"/>
              </w:rPr>
            </w:r>
            <w:r w:rsidRPr="00C73592">
              <w:rPr>
                <w:rFonts w:ascii="Times New Roman" w:hAnsi="Times New Roman"/>
                <w:sz w:val="22"/>
                <w:szCs w:val="22"/>
              </w:rPr>
              <w:fldChar w:fldCharType="separate"/>
            </w:r>
            <w:r w:rsidRPr="00C73592">
              <w:rPr>
                <w:rFonts w:ascii="Times New Roman" w:hAnsi="Times New Roman"/>
                <w:noProof/>
                <w:sz w:val="22"/>
                <w:szCs w:val="22"/>
              </w:rPr>
              <w:t> </w:t>
            </w:r>
            <w:r w:rsidRPr="00C73592">
              <w:rPr>
                <w:rFonts w:ascii="Times New Roman" w:hAnsi="Times New Roman"/>
                <w:noProof/>
                <w:sz w:val="22"/>
                <w:szCs w:val="22"/>
              </w:rPr>
              <w:t> </w:t>
            </w:r>
            <w:r w:rsidRPr="00C7359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E650E9F" w14:textId="77777777" w:rsidR="002434B2" w:rsidRDefault="002434B2" w:rsidP="002434B2">
            <w:r w:rsidRPr="00C13D3E">
              <w:rPr>
                <w:rFonts w:ascii="Times New Roman" w:hAnsi="Times New Roman"/>
                <w:sz w:val="22"/>
                <w:szCs w:val="22"/>
              </w:rPr>
              <w:fldChar w:fldCharType="begin">
                <w:ffData>
                  <w:name w:val=""/>
                  <w:enabled/>
                  <w:calcOnExit w:val="0"/>
                  <w:textInput>
                    <w:maxLength w:val="2"/>
                  </w:textInput>
                </w:ffData>
              </w:fldChar>
            </w:r>
            <w:r w:rsidRPr="00C13D3E">
              <w:rPr>
                <w:rFonts w:ascii="Times New Roman" w:hAnsi="Times New Roman"/>
                <w:sz w:val="22"/>
                <w:szCs w:val="22"/>
              </w:rPr>
              <w:instrText xml:space="preserve"> FORMTEXT </w:instrText>
            </w:r>
            <w:r w:rsidRPr="00C13D3E">
              <w:rPr>
                <w:rFonts w:ascii="Times New Roman" w:hAnsi="Times New Roman"/>
                <w:sz w:val="22"/>
                <w:szCs w:val="22"/>
              </w:rPr>
            </w:r>
            <w:r w:rsidRPr="00C13D3E">
              <w:rPr>
                <w:rFonts w:ascii="Times New Roman" w:hAnsi="Times New Roman"/>
                <w:sz w:val="22"/>
                <w:szCs w:val="22"/>
              </w:rPr>
              <w:fldChar w:fldCharType="separate"/>
            </w:r>
            <w:r w:rsidRPr="00C13D3E">
              <w:rPr>
                <w:rFonts w:ascii="Times New Roman" w:hAnsi="Times New Roman"/>
                <w:noProof/>
                <w:sz w:val="22"/>
                <w:szCs w:val="22"/>
              </w:rPr>
              <w:t> </w:t>
            </w:r>
            <w:r w:rsidRPr="00C13D3E">
              <w:rPr>
                <w:rFonts w:ascii="Times New Roman" w:hAnsi="Times New Roman"/>
                <w:noProof/>
                <w:sz w:val="22"/>
                <w:szCs w:val="22"/>
              </w:rPr>
              <w:t> </w:t>
            </w:r>
            <w:r w:rsidRPr="00C13D3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5EEDDE7" w14:textId="77777777" w:rsidR="002434B2" w:rsidRDefault="002434B2" w:rsidP="002434B2">
            <w:r w:rsidRPr="00C13D3E">
              <w:rPr>
                <w:rFonts w:ascii="Times New Roman" w:hAnsi="Times New Roman"/>
                <w:sz w:val="22"/>
                <w:szCs w:val="22"/>
              </w:rPr>
              <w:fldChar w:fldCharType="begin">
                <w:ffData>
                  <w:name w:val=""/>
                  <w:enabled/>
                  <w:calcOnExit w:val="0"/>
                  <w:textInput>
                    <w:maxLength w:val="2"/>
                  </w:textInput>
                </w:ffData>
              </w:fldChar>
            </w:r>
            <w:r w:rsidRPr="00C13D3E">
              <w:rPr>
                <w:rFonts w:ascii="Times New Roman" w:hAnsi="Times New Roman"/>
                <w:sz w:val="22"/>
                <w:szCs w:val="22"/>
              </w:rPr>
              <w:instrText xml:space="preserve"> FORMTEXT </w:instrText>
            </w:r>
            <w:r w:rsidRPr="00C13D3E">
              <w:rPr>
                <w:rFonts w:ascii="Times New Roman" w:hAnsi="Times New Roman"/>
                <w:sz w:val="22"/>
                <w:szCs w:val="22"/>
              </w:rPr>
            </w:r>
            <w:r w:rsidRPr="00C13D3E">
              <w:rPr>
                <w:rFonts w:ascii="Times New Roman" w:hAnsi="Times New Roman"/>
                <w:sz w:val="22"/>
                <w:szCs w:val="22"/>
              </w:rPr>
              <w:fldChar w:fldCharType="separate"/>
            </w:r>
            <w:r w:rsidRPr="00C13D3E">
              <w:rPr>
                <w:rFonts w:ascii="Times New Roman" w:hAnsi="Times New Roman"/>
                <w:noProof/>
                <w:sz w:val="22"/>
                <w:szCs w:val="22"/>
              </w:rPr>
              <w:t> </w:t>
            </w:r>
            <w:r w:rsidRPr="00C13D3E">
              <w:rPr>
                <w:rFonts w:ascii="Times New Roman" w:hAnsi="Times New Roman"/>
                <w:noProof/>
                <w:sz w:val="22"/>
                <w:szCs w:val="22"/>
              </w:rPr>
              <w:t> </w:t>
            </w:r>
            <w:r w:rsidRPr="00C13D3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92BC228" w14:textId="77777777" w:rsidR="002434B2" w:rsidRDefault="002434B2" w:rsidP="002434B2">
            <w:r w:rsidRPr="00C13D3E">
              <w:rPr>
                <w:rFonts w:ascii="Times New Roman" w:hAnsi="Times New Roman"/>
                <w:sz w:val="22"/>
                <w:szCs w:val="22"/>
              </w:rPr>
              <w:fldChar w:fldCharType="begin">
                <w:ffData>
                  <w:name w:val=""/>
                  <w:enabled/>
                  <w:calcOnExit w:val="0"/>
                  <w:textInput>
                    <w:maxLength w:val="2"/>
                  </w:textInput>
                </w:ffData>
              </w:fldChar>
            </w:r>
            <w:r w:rsidRPr="00C13D3E">
              <w:rPr>
                <w:rFonts w:ascii="Times New Roman" w:hAnsi="Times New Roman"/>
                <w:sz w:val="22"/>
                <w:szCs w:val="22"/>
              </w:rPr>
              <w:instrText xml:space="preserve"> FORMTEXT </w:instrText>
            </w:r>
            <w:r w:rsidRPr="00C13D3E">
              <w:rPr>
                <w:rFonts w:ascii="Times New Roman" w:hAnsi="Times New Roman"/>
                <w:sz w:val="22"/>
                <w:szCs w:val="22"/>
              </w:rPr>
            </w:r>
            <w:r w:rsidRPr="00C13D3E">
              <w:rPr>
                <w:rFonts w:ascii="Times New Roman" w:hAnsi="Times New Roman"/>
                <w:sz w:val="22"/>
                <w:szCs w:val="22"/>
              </w:rPr>
              <w:fldChar w:fldCharType="separate"/>
            </w:r>
            <w:r w:rsidRPr="00C13D3E">
              <w:rPr>
                <w:rFonts w:ascii="Times New Roman" w:hAnsi="Times New Roman"/>
                <w:noProof/>
                <w:sz w:val="22"/>
                <w:szCs w:val="22"/>
              </w:rPr>
              <w:t> </w:t>
            </w:r>
            <w:r w:rsidRPr="00C13D3E">
              <w:rPr>
                <w:rFonts w:ascii="Times New Roman" w:hAnsi="Times New Roman"/>
                <w:noProof/>
                <w:sz w:val="22"/>
                <w:szCs w:val="22"/>
              </w:rPr>
              <w:t> </w:t>
            </w:r>
            <w:r w:rsidRPr="00C13D3E">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EC42890" w14:textId="77777777" w:rsidR="002434B2" w:rsidRDefault="002434B2" w:rsidP="002434B2">
            <w:r w:rsidRPr="00DA41EF">
              <w:rPr>
                <w:rFonts w:ascii="Times New Roman" w:hAnsi="Times New Roman"/>
                <w:sz w:val="22"/>
                <w:szCs w:val="22"/>
              </w:rPr>
              <w:fldChar w:fldCharType="begin">
                <w:ffData>
                  <w:name w:val=""/>
                  <w:enabled/>
                  <w:calcOnExit w:val="0"/>
                  <w:textInput>
                    <w:maxLength w:val="55"/>
                  </w:textInput>
                </w:ffData>
              </w:fldChar>
            </w:r>
            <w:r w:rsidRPr="00DA41EF">
              <w:rPr>
                <w:rFonts w:ascii="Times New Roman" w:hAnsi="Times New Roman"/>
                <w:sz w:val="22"/>
                <w:szCs w:val="22"/>
              </w:rPr>
              <w:instrText xml:space="preserve"> FORMTEXT </w:instrText>
            </w:r>
            <w:r w:rsidRPr="00DA41EF">
              <w:rPr>
                <w:rFonts w:ascii="Times New Roman" w:hAnsi="Times New Roman"/>
                <w:sz w:val="22"/>
                <w:szCs w:val="22"/>
              </w:rPr>
            </w:r>
            <w:r w:rsidRPr="00DA41EF">
              <w:rPr>
                <w:rFonts w:ascii="Times New Roman" w:hAnsi="Times New Roman"/>
                <w:sz w:val="22"/>
                <w:szCs w:val="22"/>
              </w:rPr>
              <w:fldChar w:fldCharType="separate"/>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sz w:val="22"/>
                <w:szCs w:val="22"/>
              </w:rPr>
              <w:fldChar w:fldCharType="end"/>
            </w:r>
          </w:p>
        </w:tc>
      </w:tr>
      <w:tr w:rsidR="00543961" w14:paraId="417451FA" w14:textId="77777777" w:rsidTr="008D497D">
        <w:tc>
          <w:tcPr>
            <w:tcW w:w="8406" w:type="dxa"/>
            <w:gridSpan w:val="7"/>
            <w:tcBorders>
              <w:top w:val="single" w:sz="4" w:space="0" w:color="auto"/>
              <w:bottom w:val="single" w:sz="4" w:space="0" w:color="auto"/>
            </w:tcBorders>
          </w:tcPr>
          <w:p w14:paraId="012F8D7A" w14:textId="77777777" w:rsidR="00543961" w:rsidRDefault="00543961" w:rsidP="00543961">
            <w:pPr>
              <w:spacing w:before="40" w:after="40"/>
              <w:ind w:left="60" w:firstLine="4"/>
              <w:rPr>
                <w:rFonts w:cs="Arial"/>
                <w:sz w:val="18"/>
                <w:szCs w:val="18"/>
              </w:rPr>
            </w:pPr>
            <w:r>
              <w:rPr>
                <w:rFonts w:cs="Arial"/>
                <w:b/>
                <w:sz w:val="18"/>
                <w:szCs w:val="18"/>
              </w:rPr>
              <w:t>57.37(3)(b)  TREATMENT PLAN – TOILETING &amp; DIAPERING</w:t>
            </w:r>
            <w:r>
              <w:rPr>
                <w:rFonts w:cs="Arial"/>
                <w:sz w:val="18"/>
                <w:szCs w:val="18"/>
              </w:rPr>
              <w:t xml:space="preserve">  Toileting and diapering procedures.</w:t>
            </w:r>
          </w:p>
        </w:tc>
        <w:tc>
          <w:tcPr>
            <w:tcW w:w="540" w:type="dxa"/>
            <w:gridSpan w:val="2"/>
            <w:tcBorders>
              <w:top w:val="single" w:sz="4" w:space="0" w:color="auto"/>
              <w:bottom w:val="single" w:sz="4" w:space="0" w:color="auto"/>
            </w:tcBorders>
            <w:shd w:val="clear" w:color="auto" w:fill="auto"/>
          </w:tcPr>
          <w:p w14:paraId="18533E51" w14:textId="77777777" w:rsidR="00543961" w:rsidRDefault="00543961" w:rsidP="00543961">
            <w:r w:rsidRPr="00C13D3E">
              <w:rPr>
                <w:rFonts w:ascii="Times New Roman" w:hAnsi="Times New Roman"/>
                <w:sz w:val="22"/>
                <w:szCs w:val="22"/>
              </w:rPr>
              <w:fldChar w:fldCharType="begin">
                <w:ffData>
                  <w:name w:val=""/>
                  <w:enabled/>
                  <w:calcOnExit w:val="0"/>
                  <w:textInput>
                    <w:maxLength w:val="2"/>
                  </w:textInput>
                </w:ffData>
              </w:fldChar>
            </w:r>
            <w:r w:rsidRPr="00C13D3E">
              <w:rPr>
                <w:rFonts w:ascii="Times New Roman" w:hAnsi="Times New Roman"/>
                <w:sz w:val="22"/>
                <w:szCs w:val="22"/>
              </w:rPr>
              <w:instrText xml:space="preserve"> FORMTEXT </w:instrText>
            </w:r>
            <w:r w:rsidRPr="00C13D3E">
              <w:rPr>
                <w:rFonts w:ascii="Times New Roman" w:hAnsi="Times New Roman"/>
                <w:sz w:val="22"/>
                <w:szCs w:val="22"/>
              </w:rPr>
            </w:r>
            <w:r w:rsidRPr="00C13D3E">
              <w:rPr>
                <w:rFonts w:ascii="Times New Roman" w:hAnsi="Times New Roman"/>
                <w:sz w:val="22"/>
                <w:szCs w:val="22"/>
              </w:rPr>
              <w:fldChar w:fldCharType="separate"/>
            </w:r>
            <w:r w:rsidRPr="00C13D3E">
              <w:rPr>
                <w:rFonts w:ascii="Times New Roman" w:hAnsi="Times New Roman"/>
                <w:noProof/>
                <w:sz w:val="22"/>
                <w:szCs w:val="22"/>
              </w:rPr>
              <w:t> </w:t>
            </w:r>
            <w:r w:rsidRPr="00C13D3E">
              <w:rPr>
                <w:rFonts w:ascii="Times New Roman" w:hAnsi="Times New Roman"/>
                <w:noProof/>
                <w:sz w:val="22"/>
                <w:szCs w:val="22"/>
              </w:rPr>
              <w:t> </w:t>
            </w:r>
            <w:r w:rsidRPr="00C13D3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24630A9" w14:textId="77777777" w:rsidR="00543961" w:rsidRDefault="00543961" w:rsidP="00543961">
            <w:r w:rsidRPr="00C13D3E">
              <w:rPr>
                <w:rFonts w:ascii="Times New Roman" w:hAnsi="Times New Roman"/>
                <w:sz w:val="22"/>
                <w:szCs w:val="22"/>
              </w:rPr>
              <w:fldChar w:fldCharType="begin">
                <w:ffData>
                  <w:name w:val=""/>
                  <w:enabled/>
                  <w:calcOnExit w:val="0"/>
                  <w:textInput>
                    <w:maxLength w:val="2"/>
                  </w:textInput>
                </w:ffData>
              </w:fldChar>
            </w:r>
            <w:r w:rsidRPr="00C13D3E">
              <w:rPr>
                <w:rFonts w:ascii="Times New Roman" w:hAnsi="Times New Roman"/>
                <w:sz w:val="22"/>
                <w:szCs w:val="22"/>
              </w:rPr>
              <w:instrText xml:space="preserve"> FORMTEXT </w:instrText>
            </w:r>
            <w:r w:rsidRPr="00C13D3E">
              <w:rPr>
                <w:rFonts w:ascii="Times New Roman" w:hAnsi="Times New Roman"/>
                <w:sz w:val="22"/>
                <w:szCs w:val="22"/>
              </w:rPr>
            </w:r>
            <w:r w:rsidRPr="00C13D3E">
              <w:rPr>
                <w:rFonts w:ascii="Times New Roman" w:hAnsi="Times New Roman"/>
                <w:sz w:val="22"/>
                <w:szCs w:val="22"/>
              </w:rPr>
              <w:fldChar w:fldCharType="separate"/>
            </w:r>
            <w:r w:rsidRPr="00C13D3E">
              <w:rPr>
                <w:rFonts w:ascii="Times New Roman" w:hAnsi="Times New Roman"/>
                <w:noProof/>
                <w:sz w:val="22"/>
                <w:szCs w:val="22"/>
              </w:rPr>
              <w:t> </w:t>
            </w:r>
            <w:r w:rsidRPr="00C13D3E">
              <w:rPr>
                <w:rFonts w:ascii="Times New Roman" w:hAnsi="Times New Roman"/>
                <w:noProof/>
                <w:sz w:val="22"/>
                <w:szCs w:val="22"/>
              </w:rPr>
              <w:t> </w:t>
            </w:r>
            <w:r w:rsidRPr="00C13D3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9C5A973" w14:textId="77777777" w:rsidR="00543961" w:rsidRDefault="00543961" w:rsidP="00543961">
            <w:r w:rsidRPr="00C13D3E">
              <w:rPr>
                <w:rFonts w:ascii="Times New Roman" w:hAnsi="Times New Roman"/>
                <w:sz w:val="22"/>
                <w:szCs w:val="22"/>
              </w:rPr>
              <w:fldChar w:fldCharType="begin">
                <w:ffData>
                  <w:name w:val=""/>
                  <w:enabled/>
                  <w:calcOnExit w:val="0"/>
                  <w:textInput>
                    <w:maxLength w:val="2"/>
                  </w:textInput>
                </w:ffData>
              </w:fldChar>
            </w:r>
            <w:r w:rsidRPr="00C13D3E">
              <w:rPr>
                <w:rFonts w:ascii="Times New Roman" w:hAnsi="Times New Roman"/>
                <w:sz w:val="22"/>
                <w:szCs w:val="22"/>
              </w:rPr>
              <w:instrText xml:space="preserve"> FORMTEXT </w:instrText>
            </w:r>
            <w:r w:rsidRPr="00C13D3E">
              <w:rPr>
                <w:rFonts w:ascii="Times New Roman" w:hAnsi="Times New Roman"/>
                <w:sz w:val="22"/>
                <w:szCs w:val="22"/>
              </w:rPr>
            </w:r>
            <w:r w:rsidRPr="00C13D3E">
              <w:rPr>
                <w:rFonts w:ascii="Times New Roman" w:hAnsi="Times New Roman"/>
                <w:sz w:val="22"/>
                <w:szCs w:val="22"/>
              </w:rPr>
              <w:fldChar w:fldCharType="separate"/>
            </w:r>
            <w:r w:rsidRPr="00C13D3E">
              <w:rPr>
                <w:rFonts w:ascii="Times New Roman" w:hAnsi="Times New Roman"/>
                <w:noProof/>
                <w:sz w:val="22"/>
                <w:szCs w:val="22"/>
              </w:rPr>
              <w:t> </w:t>
            </w:r>
            <w:r w:rsidRPr="00C13D3E">
              <w:rPr>
                <w:rFonts w:ascii="Times New Roman" w:hAnsi="Times New Roman"/>
                <w:noProof/>
                <w:sz w:val="22"/>
                <w:szCs w:val="22"/>
              </w:rPr>
              <w:t> </w:t>
            </w:r>
            <w:r w:rsidRPr="00C13D3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9B178E8" w14:textId="77777777" w:rsidR="00543961" w:rsidRDefault="00543961" w:rsidP="00543961">
            <w:r w:rsidRPr="00C13D3E">
              <w:rPr>
                <w:rFonts w:ascii="Times New Roman" w:hAnsi="Times New Roman"/>
                <w:sz w:val="22"/>
                <w:szCs w:val="22"/>
              </w:rPr>
              <w:fldChar w:fldCharType="begin">
                <w:ffData>
                  <w:name w:val=""/>
                  <w:enabled/>
                  <w:calcOnExit w:val="0"/>
                  <w:textInput>
                    <w:maxLength w:val="2"/>
                  </w:textInput>
                </w:ffData>
              </w:fldChar>
            </w:r>
            <w:r w:rsidRPr="00C13D3E">
              <w:rPr>
                <w:rFonts w:ascii="Times New Roman" w:hAnsi="Times New Roman"/>
                <w:sz w:val="22"/>
                <w:szCs w:val="22"/>
              </w:rPr>
              <w:instrText xml:space="preserve"> FORMTEXT </w:instrText>
            </w:r>
            <w:r w:rsidRPr="00C13D3E">
              <w:rPr>
                <w:rFonts w:ascii="Times New Roman" w:hAnsi="Times New Roman"/>
                <w:sz w:val="22"/>
                <w:szCs w:val="22"/>
              </w:rPr>
            </w:r>
            <w:r w:rsidRPr="00C13D3E">
              <w:rPr>
                <w:rFonts w:ascii="Times New Roman" w:hAnsi="Times New Roman"/>
                <w:sz w:val="22"/>
                <w:szCs w:val="22"/>
              </w:rPr>
              <w:fldChar w:fldCharType="separate"/>
            </w:r>
            <w:r w:rsidRPr="00C13D3E">
              <w:rPr>
                <w:rFonts w:ascii="Times New Roman" w:hAnsi="Times New Roman"/>
                <w:noProof/>
                <w:sz w:val="22"/>
                <w:szCs w:val="22"/>
              </w:rPr>
              <w:t> </w:t>
            </w:r>
            <w:r w:rsidRPr="00C13D3E">
              <w:rPr>
                <w:rFonts w:ascii="Times New Roman" w:hAnsi="Times New Roman"/>
                <w:noProof/>
                <w:sz w:val="22"/>
                <w:szCs w:val="22"/>
              </w:rPr>
              <w:t> </w:t>
            </w:r>
            <w:r w:rsidRPr="00C13D3E">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87812C1" w14:textId="77777777" w:rsidR="00543961" w:rsidRDefault="00543961" w:rsidP="00543961">
            <w:r w:rsidRPr="00DA41EF">
              <w:rPr>
                <w:rFonts w:ascii="Times New Roman" w:hAnsi="Times New Roman"/>
                <w:sz w:val="22"/>
                <w:szCs w:val="22"/>
              </w:rPr>
              <w:fldChar w:fldCharType="begin">
                <w:ffData>
                  <w:name w:val=""/>
                  <w:enabled/>
                  <w:calcOnExit w:val="0"/>
                  <w:textInput>
                    <w:maxLength w:val="55"/>
                  </w:textInput>
                </w:ffData>
              </w:fldChar>
            </w:r>
            <w:r w:rsidRPr="00DA41EF">
              <w:rPr>
                <w:rFonts w:ascii="Times New Roman" w:hAnsi="Times New Roman"/>
                <w:sz w:val="22"/>
                <w:szCs w:val="22"/>
              </w:rPr>
              <w:instrText xml:space="preserve"> FORMTEXT </w:instrText>
            </w:r>
            <w:r w:rsidRPr="00DA41EF">
              <w:rPr>
                <w:rFonts w:ascii="Times New Roman" w:hAnsi="Times New Roman"/>
                <w:sz w:val="22"/>
                <w:szCs w:val="22"/>
              </w:rPr>
            </w:r>
            <w:r w:rsidRPr="00DA41EF">
              <w:rPr>
                <w:rFonts w:ascii="Times New Roman" w:hAnsi="Times New Roman"/>
                <w:sz w:val="22"/>
                <w:szCs w:val="22"/>
              </w:rPr>
              <w:fldChar w:fldCharType="separate"/>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sz w:val="22"/>
                <w:szCs w:val="22"/>
              </w:rPr>
              <w:fldChar w:fldCharType="end"/>
            </w:r>
          </w:p>
        </w:tc>
      </w:tr>
      <w:tr w:rsidR="00543961" w14:paraId="360CCFA7" w14:textId="77777777" w:rsidTr="008D497D">
        <w:tc>
          <w:tcPr>
            <w:tcW w:w="8406" w:type="dxa"/>
            <w:gridSpan w:val="7"/>
            <w:tcBorders>
              <w:top w:val="single" w:sz="4" w:space="0" w:color="auto"/>
              <w:bottom w:val="single" w:sz="4" w:space="0" w:color="auto"/>
            </w:tcBorders>
          </w:tcPr>
          <w:p w14:paraId="2679B1D3" w14:textId="77777777" w:rsidR="00543961" w:rsidRDefault="00543961" w:rsidP="00543961">
            <w:pPr>
              <w:spacing w:before="40" w:after="40"/>
              <w:ind w:left="60" w:firstLine="4"/>
              <w:rPr>
                <w:rFonts w:cs="Arial"/>
                <w:sz w:val="18"/>
                <w:szCs w:val="18"/>
              </w:rPr>
            </w:pPr>
            <w:r>
              <w:rPr>
                <w:rFonts w:cs="Arial"/>
                <w:b/>
                <w:sz w:val="18"/>
                <w:szCs w:val="18"/>
              </w:rPr>
              <w:t>57.37(3)(c)  TREATMENT PLAN – SLEEP &amp; NAP SCHEDULE</w:t>
            </w:r>
          </w:p>
        </w:tc>
        <w:tc>
          <w:tcPr>
            <w:tcW w:w="540" w:type="dxa"/>
            <w:gridSpan w:val="2"/>
            <w:tcBorders>
              <w:top w:val="single" w:sz="4" w:space="0" w:color="auto"/>
              <w:bottom w:val="single" w:sz="4" w:space="0" w:color="auto"/>
            </w:tcBorders>
            <w:shd w:val="clear" w:color="auto" w:fill="auto"/>
          </w:tcPr>
          <w:p w14:paraId="25A7A280" w14:textId="77777777" w:rsidR="00543961" w:rsidRDefault="00543961" w:rsidP="00543961">
            <w:r w:rsidRPr="00C13D3E">
              <w:rPr>
                <w:rFonts w:ascii="Times New Roman" w:hAnsi="Times New Roman"/>
                <w:sz w:val="22"/>
                <w:szCs w:val="22"/>
              </w:rPr>
              <w:fldChar w:fldCharType="begin">
                <w:ffData>
                  <w:name w:val=""/>
                  <w:enabled/>
                  <w:calcOnExit w:val="0"/>
                  <w:textInput>
                    <w:maxLength w:val="2"/>
                  </w:textInput>
                </w:ffData>
              </w:fldChar>
            </w:r>
            <w:r w:rsidRPr="00C13D3E">
              <w:rPr>
                <w:rFonts w:ascii="Times New Roman" w:hAnsi="Times New Roman"/>
                <w:sz w:val="22"/>
                <w:szCs w:val="22"/>
              </w:rPr>
              <w:instrText xml:space="preserve"> FORMTEXT </w:instrText>
            </w:r>
            <w:r w:rsidRPr="00C13D3E">
              <w:rPr>
                <w:rFonts w:ascii="Times New Roman" w:hAnsi="Times New Roman"/>
                <w:sz w:val="22"/>
                <w:szCs w:val="22"/>
              </w:rPr>
            </w:r>
            <w:r w:rsidRPr="00C13D3E">
              <w:rPr>
                <w:rFonts w:ascii="Times New Roman" w:hAnsi="Times New Roman"/>
                <w:sz w:val="22"/>
                <w:szCs w:val="22"/>
              </w:rPr>
              <w:fldChar w:fldCharType="separate"/>
            </w:r>
            <w:r w:rsidRPr="00C13D3E">
              <w:rPr>
                <w:rFonts w:ascii="Times New Roman" w:hAnsi="Times New Roman"/>
                <w:noProof/>
                <w:sz w:val="22"/>
                <w:szCs w:val="22"/>
              </w:rPr>
              <w:t> </w:t>
            </w:r>
            <w:r w:rsidRPr="00C13D3E">
              <w:rPr>
                <w:rFonts w:ascii="Times New Roman" w:hAnsi="Times New Roman"/>
                <w:noProof/>
                <w:sz w:val="22"/>
                <w:szCs w:val="22"/>
              </w:rPr>
              <w:t> </w:t>
            </w:r>
            <w:r w:rsidRPr="00C13D3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7EB77DD" w14:textId="77777777" w:rsidR="00543961" w:rsidRDefault="00543961" w:rsidP="00543961">
            <w:r w:rsidRPr="00C13D3E">
              <w:rPr>
                <w:rFonts w:ascii="Times New Roman" w:hAnsi="Times New Roman"/>
                <w:sz w:val="22"/>
                <w:szCs w:val="22"/>
              </w:rPr>
              <w:fldChar w:fldCharType="begin">
                <w:ffData>
                  <w:name w:val=""/>
                  <w:enabled/>
                  <w:calcOnExit w:val="0"/>
                  <w:textInput>
                    <w:maxLength w:val="2"/>
                  </w:textInput>
                </w:ffData>
              </w:fldChar>
            </w:r>
            <w:r w:rsidRPr="00C13D3E">
              <w:rPr>
                <w:rFonts w:ascii="Times New Roman" w:hAnsi="Times New Roman"/>
                <w:sz w:val="22"/>
                <w:szCs w:val="22"/>
              </w:rPr>
              <w:instrText xml:space="preserve"> FORMTEXT </w:instrText>
            </w:r>
            <w:r w:rsidRPr="00C13D3E">
              <w:rPr>
                <w:rFonts w:ascii="Times New Roman" w:hAnsi="Times New Roman"/>
                <w:sz w:val="22"/>
                <w:szCs w:val="22"/>
              </w:rPr>
            </w:r>
            <w:r w:rsidRPr="00C13D3E">
              <w:rPr>
                <w:rFonts w:ascii="Times New Roman" w:hAnsi="Times New Roman"/>
                <w:sz w:val="22"/>
                <w:szCs w:val="22"/>
              </w:rPr>
              <w:fldChar w:fldCharType="separate"/>
            </w:r>
            <w:r w:rsidRPr="00C13D3E">
              <w:rPr>
                <w:rFonts w:ascii="Times New Roman" w:hAnsi="Times New Roman"/>
                <w:noProof/>
                <w:sz w:val="22"/>
                <w:szCs w:val="22"/>
              </w:rPr>
              <w:t> </w:t>
            </w:r>
            <w:r w:rsidRPr="00C13D3E">
              <w:rPr>
                <w:rFonts w:ascii="Times New Roman" w:hAnsi="Times New Roman"/>
                <w:noProof/>
                <w:sz w:val="22"/>
                <w:szCs w:val="22"/>
              </w:rPr>
              <w:t> </w:t>
            </w:r>
            <w:r w:rsidRPr="00C13D3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F62385E" w14:textId="77777777" w:rsidR="00543961" w:rsidRDefault="00543961" w:rsidP="00543961">
            <w:r w:rsidRPr="00C13D3E">
              <w:rPr>
                <w:rFonts w:ascii="Times New Roman" w:hAnsi="Times New Roman"/>
                <w:sz w:val="22"/>
                <w:szCs w:val="22"/>
              </w:rPr>
              <w:fldChar w:fldCharType="begin">
                <w:ffData>
                  <w:name w:val=""/>
                  <w:enabled/>
                  <w:calcOnExit w:val="0"/>
                  <w:textInput>
                    <w:maxLength w:val="2"/>
                  </w:textInput>
                </w:ffData>
              </w:fldChar>
            </w:r>
            <w:r w:rsidRPr="00C13D3E">
              <w:rPr>
                <w:rFonts w:ascii="Times New Roman" w:hAnsi="Times New Roman"/>
                <w:sz w:val="22"/>
                <w:szCs w:val="22"/>
              </w:rPr>
              <w:instrText xml:space="preserve"> FORMTEXT </w:instrText>
            </w:r>
            <w:r w:rsidRPr="00C13D3E">
              <w:rPr>
                <w:rFonts w:ascii="Times New Roman" w:hAnsi="Times New Roman"/>
                <w:sz w:val="22"/>
                <w:szCs w:val="22"/>
              </w:rPr>
            </w:r>
            <w:r w:rsidRPr="00C13D3E">
              <w:rPr>
                <w:rFonts w:ascii="Times New Roman" w:hAnsi="Times New Roman"/>
                <w:sz w:val="22"/>
                <w:szCs w:val="22"/>
              </w:rPr>
              <w:fldChar w:fldCharType="separate"/>
            </w:r>
            <w:r w:rsidRPr="00C13D3E">
              <w:rPr>
                <w:rFonts w:ascii="Times New Roman" w:hAnsi="Times New Roman"/>
                <w:noProof/>
                <w:sz w:val="22"/>
                <w:szCs w:val="22"/>
              </w:rPr>
              <w:t> </w:t>
            </w:r>
            <w:r w:rsidRPr="00C13D3E">
              <w:rPr>
                <w:rFonts w:ascii="Times New Roman" w:hAnsi="Times New Roman"/>
                <w:noProof/>
                <w:sz w:val="22"/>
                <w:szCs w:val="22"/>
              </w:rPr>
              <w:t> </w:t>
            </w:r>
            <w:r w:rsidRPr="00C13D3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5CE4559" w14:textId="77777777" w:rsidR="00543961" w:rsidRDefault="00543961" w:rsidP="00543961">
            <w:r w:rsidRPr="00C13D3E">
              <w:rPr>
                <w:rFonts w:ascii="Times New Roman" w:hAnsi="Times New Roman"/>
                <w:sz w:val="22"/>
                <w:szCs w:val="22"/>
              </w:rPr>
              <w:fldChar w:fldCharType="begin">
                <w:ffData>
                  <w:name w:val=""/>
                  <w:enabled/>
                  <w:calcOnExit w:val="0"/>
                  <w:textInput>
                    <w:maxLength w:val="2"/>
                  </w:textInput>
                </w:ffData>
              </w:fldChar>
            </w:r>
            <w:r w:rsidRPr="00C13D3E">
              <w:rPr>
                <w:rFonts w:ascii="Times New Roman" w:hAnsi="Times New Roman"/>
                <w:sz w:val="22"/>
                <w:szCs w:val="22"/>
              </w:rPr>
              <w:instrText xml:space="preserve"> FORMTEXT </w:instrText>
            </w:r>
            <w:r w:rsidRPr="00C13D3E">
              <w:rPr>
                <w:rFonts w:ascii="Times New Roman" w:hAnsi="Times New Roman"/>
                <w:sz w:val="22"/>
                <w:szCs w:val="22"/>
              </w:rPr>
            </w:r>
            <w:r w:rsidRPr="00C13D3E">
              <w:rPr>
                <w:rFonts w:ascii="Times New Roman" w:hAnsi="Times New Roman"/>
                <w:sz w:val="22"/>
                <w:szCs w:val="22"/>
              </w:rPr>
              <w:fldChar w:fldCharType="separate"/>
            </w:r>
            <w:r w:rsidRPr="00C13D3E">
              <w:rPr>
                <w:rFonts w:ascii="Times New Roman" w:hAnsi="Times New Roman"/>
                <w:noProof/>
                <w:sz w:val="22"/>
                <w:szCs w:val="22"/>
              </w:rPr>
              <w:t> </w:t>
            </w:r>
            <w:r w:rsidRPr="00C13D3E">
              <w:rPr>
                <w:rFonts w:ascii="Times New Roman" w:hAnsi="Times New Roman"/>
                <w:noProof/>
                <w:sz w:val="22"/>
                <w:szCs w:val="22"/>
              </w:rPr>
              <w:t> </w:t>
            </w:r>
            <w:r w:rsidRPr="00C13D3E">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547296C" w14:textId="77777777" w:rsidR="00543961" w:rsidRDefault="00543961" w:rsidP="00543961">
            <w:r w:rsidRPr="00DA41EF">
              <w:rPr>
                <w:rFonts w:ascii="Times New Roman" w:hAnsi="Times New Roman"/>
                <w:sz w:val="22"/>
                <w:szCs w:val="22"/>
              </w:rPr>
              <w:fldChar w:fldCharType="begin">
                <w:ffData>
                  <w:name w:val=""/>
                  <w:enabled/>
                  <w:calcOnExit w:val="0"/>
                  <w:textInput>
                    <w:maxLength w:val="55"/>
                  </w:textInput>
                </w:ffData>
              </w:fldChar>
            </w:r>
            <w:r w:rsidRPr="00DA41EF">
              <w:rPr>
                <w:rFonts w:ascii="Times New Roman" w:hAnsi="Times New Roman"/>
                <w:sz w:val="22"/>
                <w:szCs w:val="22"/>
              </w:rPr>
              <w:instrText xml:space="preserve"> FORMTEXT </w:instrText>
            </w:r>
            <w:r w:rsidRPr="00DA41EF">
              <w:rPr>
                <w:rFonts w:ascii="Times New Roman" w:hAnsi="Times New Roman"/>
                <w:sz w:val="22"/>
                <w:szCs w:val="22"/>
              </w:rPr>
            </w:r>
            <w:r w:rsidRPr="00DA41EF">
              <w:rPr>
                <w:rFonts w:ascii="Times New Roman" w:hAnsi="Times New Roman"/>
                <w:sz w:val="22"/>
                <w:szCs w:val="22"/>
              </w:rPr>
              <w:fldChar w:fldCharType="separate"/>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sz w:val="22"/>
                <w:szCs w:val="22"/>
              </w:rPr>
              <w:fldChar w:fldCharType="end"/>
            </w:r>
          </w:p>
        </w:tc>
      </w:tr>
      <w:tr w:rsidR="00543961" w14:paraId="761118BF" w14:textId="77777777" w:rsidTr="008D497D">
        <w:tc>
          <w:tcPr>
            <w:tcW w:w="8406" w:type="dxa"/>
            <w:gridSpan w:val="7"/>
            <w:tcBorders>
              <w:top w:val="single" w:sz="4" w:space="0" w:color="auto"/>
              <w:bottom w:val="single" w:sz="4" w:space="0" w:color="auto"/>
            </w:tcBorders>
          </w:tcPr>
          <w:p w14:paraId="24871515" w14:textId="77777777" w:rsidR="00543961" w:rsidRDefault="00543961" w:rsidP="00543961">
            <w:pPr>
              <w:spacing w:before="40" w:after="40"/>
              <w:ind w:left="60" w:firstLine="4"/>
              <w:rPr>
                <w:rFonts w:cs="Arial"/>
                <w:sz w:val="18"/>
                <w:szCs w:val="18"/>
              </w:rPr>
            </w:pPr>
            <w:r>
              <w:rPr>
                <w:rFonts w:cs="Arial"/>
                <w:b/>
                <w:sz w:val="18"/>
                <w:szCs w:val="18"/>
              </w:rPr>
              <w:t>57.37(3)(d)  TREATMENT PLAN – COMMUNICATION METHODS &amp; COMFORTING TECHNIQUES</w:t>
            </w:r>
          </w:p>
        </w:tc>
        <w:tc>
          <w:tcPr>
            <w:tcW w:w="540" w:type="dxa"/>
            <w:gridSpan w:val="2"/>
            <w:tcBorders>
              <w:top w:val="single" w:sz="4" w:space="0" w:color="auto"/>
              <w:bottom w:val="single" w:sz="4" w:space="0" w:color="auto"/>
            </w:tcBorders>
            <w:shd w:val="clear" w:color="auto" w:fill="auto"/>
          </w:tcPr>
          <w:p w14:paraId="6D40912E" w14:textId="77777777" w:rsidR="00543961" w:rsidRDefault="00543961" w:rsidP="00543961">
            <w:r w:rsidRPr="00C13D3E">
              <w:rPr>
                <w:rFonts w:ascii="Times New Roman" w:hAnsi="Times New Roman"/>
                <w:sz w:val="22"/>
                <w:szCs w:val="22"/>
              </w:rPr>
              <w:fldChar w:fldCharType="begin">
                <w:ffData>
                  <w:name w:val=""/>
                  <w:enabled/>
                  <w:calcOnExit w:val="0"/>
                  <w:textInput>
                    <w:maxLength w:val="2"/>
                  </w:textInput>
                </w:ffData>
              </w:fldChar>
            </w:r>
            <w:r w:rsidRPr="00C13D3E">
              <w:rPr>
                <w:rFonts w:ascii="Times New Roman" w:hAnsi="Times New Roman"/>
                <w:sz w:val="22"/>
                <w:szCs w:val="22"/>
              </w:rPr>
              <w:instrText xml:space="preserve"> FORMTEXT </w:instrText>
            </w:r>
            <w:r w:rsidRPr="00C13D3E">
              <w:rPr>
                <w:rFonts w:ascii="Times New Roman" w:hAnsi="Times New Roman"/>
                <w:sz w:val="22"/>
                <w:szCs w:val="22"/>
              </w:rPr>
            </w:r>
            <w:r w:rsidRPr="00C13D3E">
              <w:rPr>
                <w:rFonts w:ascii="Times New Roman" w:hAnsi="Times New Roman"/>
                <w:sz w:val="22"/>
                <w:szCs w:val="22"/>
              </w:rPr>
              <w:fldChar w:fldCharType="separate"/>
            </w:r>
            <w:r w:rsidRPr="00C13D3E">
              <w:rPr>
                <w:rFonts w:ascii="Times New Roman" w:hAnsi="Times New Roman"/>
                <w:noProof/>
                <w:sz w:val="22"/>
                <w:szCs w:val="22"/>
              </w:rPr>
              <w:t> </w:t>
            </w:r>
            <w:r w:rsidRPr="00C13D3E">
              <w:rPr>
                <w:rFonts w:ascii="Times New Roman" w:hAnsi="Times New Roman"/>
                <w:noProof/>
                <w:sz w:val="22"/>
                <w:szCs w:val="22"/>
              </w:rPr>
              <w:t> </w:t>
            </w:r>
            <w:r w:rsidRPr="00C13D3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576C18D" w14:textId="77777777" w:rsidR="00543961" w:rsidRDefault="00543961" w:rsidP="00543961">
            <w:r w:rsidRPr="00C13D3E">
              <w:rPr>
                <w:rFonts w:ascii="Times New Roman" w:hAnsi="Times New Roman"/>
                <w:sz w:val="22"/>
                <w:szCs w:val="22"/>
              </w:rPr>
              <w:fldChar w:fldCharType="begin">
                <w:ffData>
                  <w:name w:val=""/>
                  <w:enabled/>
                  <w:calcOnExit w:val="0"/>
                  <w:textInput>
                    <w:maxLength w:val="2"/>
                  </w:textInput>
                </w:ffData>
              </w:fldChar>
            </w:r>
            <w:r w:rsidRPr="00C13D3E">
              <w:rPr>
                <w:rFonts w:ascii="Times New Roman" w:hAnsi="Times New Roman"/>
                <w:sz w:val="22"/>
                <w:szCs w:val="22"/>
              </w:rPr>
              <w:instrText xml:space="preserve"> FORMTEXT </w:instrText>
            </w:r>
            <w:r w:rsidRPr="00C13D3E">
              <w:rPr>
                <w:rFonts w:ascii="Times New Roman" w:hAnsi="Times New Roman"/>
                <w:sz w:val="22"/>
                <w:szCs w:val="22"/>
              </w:rPr>
            </w:r>
            <w:r w:rsidRPr="00C13D3E">
              <w:rPr>
                <w:rFonts w:ascii="Times New Roman" w:hAnsi="Times New Roman"/>
                <w:sz w:val="22"/>
                <w:szCs w:val="22"/>
              </w:rPr>
              <w:fldChar w:fldCharType="separate"/>
            </w:r>
            <w:r w:rsidRPr="00C13D3E">
              <w:rPr>
                <w:rFonts w:ascii="Times New Roman" w:hAnsi="Times New Roman"/>
                <w:noProof/>
                <w:sz w:val="22"/>
                <w:szCs w:val="22"/>
              </w:rPr>
              <w:t> </w:t>
            </w:r>
            <w:r w:rsidRPr="00C13D3E">
              <w:rPr>
                <w:rFonts w:ascii="Times New Roman" w:hAnsi="Times New Roman"/>
                <w:noProof/>
                <w:sz w:val="22"/>
                <w:szCs w:val="22"/>
              </w:rPr>
              <w:t> </w:t>
            </w:r>
            <w:r w:rsidRPr="00C13D3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7EBF452" w14:textId="77777777" w:rsidR="00543961" w:rsidRDefault="00543961" w:rsidP="00543961">
            <w:r w:rsidRPr="00C13D3E">
              <w:rPr>
                <w:rFonts w:ascii="Times New Roman" w:hAnsi="Times New Roman"/>
                <w:sz w:val="22"/>
                <w:szCs w:val="22"/>
              </w:rPr>
              <w:fldChar w:fldCharType="begin">
                <w:ffData>
                  <w:name w:val=""/>
                  <w:enabled/>
                  <w:calcOnExit w:val="0"/>
                  <w:textInput>
                    <w:maxLength w:val="2"/>
                  </w:textInput>
                </w:ffData>
              </w:fldChar>
            </w:r>
            <w:r w:rsidRPr="00C13D3E">
              <w:rPr>
                <w:rFonts w:ascii="Times New Roman" w:hAnsi="Times New Roman"/>
                <w:sz w:val="22"/>
                <w:szCs w:val="22"/>
              </w:rPr>
              <w:instrText xml:space="preserve"> FORMTEXT </w:instrText>
            </w:r>
            <w:r w:rsidRPr="00C13D3E">
              <w:rPr>
                <w:rFonts w:ascii="Times New Roman" w:hAnsi="Times New Roman"/>
                <w:sz w:val="22"/>
                <w:szCs w:val="22"/>
              </w:rPr>
            </w:r>
            <w:r w:rsidRPr="00C13D3E">
              <w:rPr>
                <w:rFonts w:ascii="Times New Roman" w:hAnsi="Times New Roman"/>
                <w:sz w:val="22"/>
                <w:szCs w:val="22"/>
              </w:rPr>
              <w:fldChar w:fldCharType="separate"/>
            </w:r>
            <w:r w:rsidRPr="00C13D3E">
              <w:rPr>
                <w:rFonts w:ascii="Times New Roman" w:hAnsi="Times New Roman"/>
                <w:noProof/>
                <w:sz w:val="22"/>
                <w:szCs w:val="22"/>
              </w:rPr>
              <w:t> </w:t>
            </w:r>
            <w:r w:rsidRPr="00C13D3E">
              <w:rPr>
                <w:rFonts w:ascii="Times New Roman" w:hAnsi="Times New Roman"/>
                <w:noProof/>
                <w:sz w:val="22"/>
                <w:szCs w:val="22"/>
              </w:rPr>
              <w:t> </w:t>
            </w:r>
            <w:r w:rsidRPr="00C13D3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6B3F397" w14:textId="77777777" w:rsidR="00543961" w:rsidRDefault="00543961" w:rsidP="00543961">
            <w:r w:rsidRPr="00C13D3E">
              <w:rPr>
                <w:rFonts w:ascii="Times New Roman" w:hAnsi="Times New Roman"/>
                <w:sz w:val="22"/>
                <w:szCs w:val="22"/>
              </w:rPr>
              <w:fldChar w:fldCharType="begin">
                <w:ffData>
                  <w:name w:val=""/>
                  <w:enabled/>
                  <w:calcOnExit w:val="0"/>
                  <w:textInput>
                    <w:maxLength w:val="2"/>
                  </w:textInput>
                </w:ffData>
              </w:fldChar>
            </w:r>
            <w:r w:rsidRPr="00C13D3E">
              <w:rPr>
                <w:rFonts w:ascii="Times New Roman" w:hAnsi="Times New Roman"/>
                <w:sz w:val="22"/>
                <w:szCs w:val="22"/>
              </w:rPr>
              <w:instrText xml:space="preserve"> FORMTEXT </w:instrText>
            </w:r>
            <w:r w:rsidRPr="00C13D3E">
              <w:rPr>
                <w:rFonts w:ascii="Times New Roman" w:hAnsi="Times New Roman"/>
                <w:sz w:val="22"/>
                <w:szCs w:val="22"/>
              </w:rPr>
            </w:r>
            <w:r w:rsidRPr="00C13D3E">
              <w:rPr>
                <w:rFonts w:ascii="Times New Roman" w:hAnsi="Times New Roman"/>
                <w:sz w:val="22"/>
                <w:szCs w:val="22"/>
              </w:rPr>
              <w:fldChar w:fldCharType="separate"/>
            </w:r>
            <w:r w:rsidRPr="00C13D3E">
              <w:rPr>
                <w:rFonts w:ascii="Times New Roman" w:hAnsi="Times New Roman"/>
                <w:noProof/>
                <w:sz w:val="22"/>
                <w:szCs w:val="22"/>
              </w:rPr>
              <w:t> </w:t>
            </w:r>
            <w:r w:rsidRPr="00C13D3E">
              <w:rPr>
                <w:rFonts w:ascii="Times New Roman" w:hAnsi="Times New Roman"/>
                <w:noProof/>
                <w:sz w:val="22"/>
                <w:szCs w:val="22"/>
              </w:rPr>
              <w:t> </w:t>
            </w:r>
            <w:r w:rsidRPr="00C13D3E">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094C331" w14:textId="77777777" w:rsidR="00543961" w:rsidRDefault="00543961" w:rsidP="00543961">
            <w:r w:rsidRPr="00DA41EF">
              <w:rPr>
                <w:rFonts w:ascii="Times New Roman" w:hAnsi="Times New Roman"/>
                <w:sz w:val="22"/>
                <w:szCs w:val="22"/>
              </w:rPr>
              <w:fldChar w:fldCharType="begin">
                <w:ffData>
                  <w:name w:val=""/>
                  <w:enabled/>
                  <w:calcOnExit w:val="0"/>
                  <w:textInput>
                    <w:maxLength w:val="55"/>
                  </w:textInput>
                </w:ffData>
              </w:fldChar>
            </w:r>
            <w:r w:rsidRPr="00DA41EF">
              <w:rPr>
                <w:rFonts w:ascii="Times New Roman" w:hAnsi="Times New Roman"/>
                <w:sz w:val="22"/>
                <w:szCs w:val="22"/>
              </w:rPr>
              <w:instrText xml:space="preserve"> FORMTEXT </w:instrText>
            </w:r>
            <w:r w:rsidRPr="00DA41EF">
              <w:rPr>
                <w:rFonts w:ascii="Times New Roman" w:hAnsi="Times New Roman"/>
                <w:sz w:val="22"/>
                <w:szCs w:val="22"/>
              </w:rPr>
            </w:r>
            <w:r w:rsidRPr="00DA41EF">
              <w:rPr>
                <w:rFonts w:ascii="Times New Roman" w:hAnsi="Times New Roman"/>
                <w:sz w:val="22"/>
                <w:szCs w:val="22"/>
              </w:rPr>
              <w:fldChar w:fldCharType="separate"/>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sz w:val="22"/>
                <w:szCs w:val="22"/>
              </w:rPr>
              <w:fldChar w:fldCharType="end"/>
            </w:r>
          </w:p>
        </w:tc>
      </w:tr>
      <w:tr w:rsidR="00543961" w14:paraId="3BB7CC30" w14:textId="77777777" w:rsidTr="008D497D">
        <w:tc>
          <w:tcPr>
            <w:tcW w:w="8406" w:type="dxa"/>
            <w:gridSpan w:val="7"/>
            <w:tcBorders>
              <w:top w:val="single" w:sz="4" w:space="0" w:color="auto"/>
              <w:bottom w:val="single" w:sz="4" w:space="0" w:color="auto"/>
              <w:right w:val="single" w:sz="4" w:space="0" w:color="auto"/>
            </w:tcBorders>
          </w:tcPr>
          <w:p w14:paraId="08EF5173" w14:textId="77777777" w:rsidR="00543961" w:rsidRDefault="00543961" w:rsidP="00543961">
            <w:pPr>
              <w:spacing w:before="40" w:after="40"/>
              <w:ind w:left="60" w:firstLine="4"/>
              <w:rPr>
                <w:rFonts w:cs="Arial"/>
                <w:b/>
                <w:bCs/>
                <w:sz w:val="18"/>
                <w:szCs w:val="18"/>
              </w:rPr>
            </w:pPr>
            <w:r>
              <w:rPr>
                <w:rFonts w:cs="Arial"/>
                <w:b/>
                <w:bCs/>
                <w:sz w:val="18"/>
                <w:szCs w:val="18"/>
              </w:rPr>
              <w:t>57.37(3)(e)  TREATMENT PLAN – DEVELOPMENTAL HISTORY</w:t>
            </w:r>
          </w:p>
        </w:tc>
        <w:tc>
          <w:tcPr>
            <w:tcW w:w="540" w:type="dxa"/>
            <w:gridSpan w:val="2"/>
            <w:tcBorders>
              <w:top w:val="nil"/>
              <w:left w:val="single" w:sz="4" w:space="0" w:color="auto"/>
              <w:bottom w:val="single" w:sz="4" w:space="0" w:color="auto"/>
              <w:right w:val="single" w:sz="4" w:space="0" w:color="auto"/>
            </w:tcBorders>
            <w:shd w:val="clear" w:color="auto" w:fill="auto"/>
          </w:tcPr>
          <w:p w14:paraId="60145835" w14:textId="77777777" w:rsidR="00543961" w:rsidRDefault="00543961" w:rsidP="00543961">
            <w:r w:rsidRPr="00C13D3E">
              <w:rPr>
                <w:rFonts w:ascii="Times New Roman" w:hAnsi="Times New Roman"/>
                <w:sz w:val="22"/>
                <w:szCs w:val="22"/>
              </w:rPr>
              <w:fldChar w:fldCharType="begin">
                <w:ffData>
                  <w:name w:val=""/>
                  <w:enabled/>
                  <w:calcOnExit w:val="0"/>
                  <w:textInput>
                    <w:maxLength w:val="2"/>
                  </w:textInput>
                </w:ffData>
              </w:fldChar>
            </w:r>
            <w:r w:rsidRPr="00C13D3E">
              <w:rPr>
                <w:rFonts w:ascii="Times New Roman" w:hAnsi="Times New Roman"/>
                <w:sz w:val="22"/>
                <w:szCs w:val="22"/>
              </w:rPr>
              <w:instrText xml:space="preserve"> FORMTEXT </w:instrText>
            </w:r>
            <w:r w:rsidRPr="00C13D3E">
              <w:rPr>
                <w:rFonts w:ascii="Times New Roman" w:hAnsi="Times New Roman"/>
                <w:sz w:val="22"/>
                <w:szCs w:val="22"/>
              </w:rPr>
            </w:r>
            <w:r w:rsidRPr="00C13D3E">
              <w:rPr>
                <w:rFonts w:ascii="Times New Roman" w:hAnsi="Times New Roman"/>
                <w:sz w:val="22"/>
                <w:szCs w:val="22"/>
              </w:rPr>
              <w:fldChar w:fldCharType="separate"/>
            </w:r>
            <w:r w:rsidRPr="00C13D3E">
              <w:rPr>
                <w:rFonts w:ascii="Times New Roman" w:hAnsi="Times New Roman"/>
                <w:noProof/>
                <w:sz w:val="22"/>
                <w:szCs w:val="22"/>
              </w:rPr>
              <w:t> </w:t>
            </w:r>
            <w:r w:rsidRPr="00C13D3E">
              <w:rPr>
                <w:rFonts w:ascii="Times New Roman" w:hAnsi="Times New Roman"/>
                <w:noProof/>
                <w:sz w:val="22"/>
                <w:szCs w:val="22"/>
              </w:rPr>
              <w:t> </w:t>
            </w:r>
            <w:r w:rsidRPr="00C13D3E">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2491A2D1" w14:textId="77777777" w:rsidR="00543961" w:rsidRDefault="00543961" w:rsidP="00543961">
            <w:r w:rsidRPr="00C13D3E">
              <w:rPr>
                <w:rFonts w:ascii="Times New Roman" w:hAnsi="Times New Roman"/>
                <w:sz w:val="22"/>
                <w:szCs w:val="22"/>
              </w:rPr>
              <w:fldChar w:fldCharType="begin">
                <w:ffData>
                  <w:name w:val=""/>
                  <w:enabled/>
                  <w:calcOnExit w:val="0"/>
                  <w:textInput>
                    <w:maxLength w:val="2"/>
                  </w:textInput>
                </w:ffData>
              </w:fldChar>
            </w:r>
            <w:r w:rsidRPr="00C13D3E">
              <w:rPr>
                <w:rFonts w:ascii="Times New Roman" w:hAnsi="Times New Roman"/>
                <w:sz w:val="22"/>
                <w:szCs w:val="22"/>
              </w:rPr>
              <w:instrText xml:space="preserve"> FORMTEXT </w:instrText>
            </w:r>
            <w:r w:rsidRPr="00C13D3E">
              <w:rPr>
                <w:rFonts w:ascii="Times New Roman" w:hAnsi="Times New Roman"/>
                <w:sz w:val="22"/>
                <w:szCs w:val="22"/>
              </w:rPr>
            </w:r>
            <w:r w:rsidRPr="00C13D3E">
              <w:rPr>
                <w:rFonts w:ascii="Times New Roman" w:hAnsi="Times New Roman"/>
                <w:sz w:val="22"/>
                <w:szCs w:val="22"/>
              </w:rPr>
              <w:fldChar w:fldCharType="separate"/>
            </w:r>
            <w:r w:rsidRPr="00C13D3E">
              <w:rPr>
                <w:rFonts w:ascii="Times New Roman" w:hAnsi="Times New Roman"/>
                <w:noProof/>
                <w:sz w:val="22"/>
                <w:szCs w:val="22"/>
              </w:rPr>
              <w:t> </w:t>
            </w:r>
            <w:r w:rsidRPr="00C13D3E">
              <w:rPr>
                <w:rFonts w:ascii="Times New Roman" w:hAnsi="Times New Roman"/>
                <w:noProof/>
                <w:sz w:val="22"/>
                <w:szCs w:val="22"/>
              </w:rPr>
              <w:t> </w:t>
            </w:r>
            <w:r w:rsidRPr="00C13D3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E6E6E6"/>
          </w:tcPr>
          <w:p w14:paraId="021FE5ED" w14:textId="77777777" w:rsidR="00543961" w:rsidRDefault="00543961" w:rsidP="00543961">
            <w:r w:rsidRPr="00C13D3E">
              <w:rPr>
                <w:rFonts w:ascii="Times New Roman" w:hAnsi="Times New Roman"/>
                <w:sz w:val="22"/>
                <w:szCs w:val="22"/>
              </w:rPr>
              <w:fldChar w:fldCharType="begin">
                <w:ffData>
                  <w:name w:val=""/>
                  <w:enabled/>
                  <w:calcOnExit w:val="0"/>
                  <w:textInput>
                    <w:maxLength w:val="2"/>
                  </w:textInput>
                </w:ffData>
              </w:fldChar>
            </w:r>
            <w:r w:rsidRPr="00C13D3E">
              <w:rPr>
                <w:rFonts w:ascii="Times New Roman" w:hAnsi="Times New Roman"/>
                <w:sz w:val="22"/>
                <w:szCs w:val="22"/>
              </w:rPr>
              <w:instrText xml:space="preserve"> FORMTEXT </w:instrText>
            </w:r>
            <w:r w:rsidRPr="00C13D3E">
              <w:rPr>
                <w:rFonts w:ascii="Times New Roman" w:hAnsi="Times New Roman"/>
                <w:sz w:val="22"/>
                <w:szCs w:val="22"/>
              </w:rPr>
            </w:r>
            <w:r w:rsidRPr="00C13D3E">
              <w:rPr>
                <w:rFonts w:ascii="Times New Roman" w:hAnsi="Times New Roman"/>
                <w:sz w:val="22"/>
                <w:szCs w:val="22"/>
              </w:rPr>
              <w:fldChar w:fldCharType="separate"/>
            </w:r>
            <w:r w:rsidRPr="00C13D3E">
              <w:rPr>
                <w:rFonts w:ascii="Times New Roman" w:hAnsi="Times New Roman"/>
                <w:noProof/>
                <w:sz w:val="22"/>
                <w:szCs w:val="22"/>
              </w:rPr>
              <w:t> </w:t>
            </w:r>
            <w:r w:rsidRPr="00C13D3E">
              <w:rPr>
                <w:rFonts w:ascii="Times New Roman" w:hAnsi="Times New Roman"/>
                <w:noProof/>
                <w:sz w:val="22"/>
                <w:szCs w:val="22"/>
              </w:rPr>
              <w:t> </w:t>
            </w:r>
            <w:r w:rsidRPr="00C13D3E">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6E6E6"/>
          </w:tcPr>
          <w:p w14:paraId="3390FC3C" w14:textId="77777777" w:rsidR="00543961" w:rsidRDefault="00543961" w:rsidP="00543961">
            <w:r w:rsidRPr="00C13D3E">
              <w:rPr>
                <w:rFonts w:ascii="Times New Roman" w:hAnsi="Times New Roman"/>
                <w:sz w:val="22"/>
                <w:szCs w:val="22"/>
              </w:rPr>
              <w:fldChar w:fldCharType="begin">
                <w:ffData>
                  <w:name w:val=""/>
                  <w:enabled/>
                  <w:calcOnExit w:val="0"/>
                  <w:textInput>
                    <w:maxLength w:val="2"/>
                  </w:textInput>
                </w:ffData>
              </w:fldChar>
            </w:r>
            <w:r w:rsidRPr="00C13D3E">
              <w:rPr>
                <w:rFonts w:ascii="Times New Roman" w:hAnsi="Times New Roman"/>
                <w:sz w:val="22"/>
                <w:szCs w:val="22"/>
              </w:rPr>
              <w:instrText xml:space="preserve"> FORMTEXT </w:instrText>
            </w:r>
            <w:r w:rsidRPr="00C13D3E">
              <w:rPr>
                <w:rFonts w:ascii="Times New Roman" w:hAnsi="Times New Roman"/>
                <w:sz w:val="22"/>
                <w:szCs w:val="22"/>
              </w:rPr>
            </w:r>
            <w:r w:rsidRPr="00C13D3E">
              <w:rPr>
                <w:rFonts w:ascii="Times New Roman" w:hAnsi="Times New Roman"/>
                <w:sz w:val="22"/>
                <w:szCs w:val="22"/>
              </w:rPr>
              <w:fldChar w:fldCharType="separate"/>
            </w:r>
            <w:r w:rsidRPr="00C13D3E">
              <w:rPr>
                <w:rFonts w:ascii="Times New Roman" w:hAnsi="Times New Roman"/>
                <w:noProof/>
                <w:sz w:val="22"/>
                <w:szCs w:val="22"/>
              </w:rPr>
              <w:t> </w:t>
            </w:r>
            <w:r w:rsidRPr="00C13D3E">
              <w:rPr>
                <w:rFonts w:ascii="Times New Roman" w:hAnsi="Times New Roman"/>
                <w:noProof/>
                <w:sz w:val="22"/>
                <w:szCs w:val="22"/>
              </w:rPr>
              <w:t> </w:t>
            </w:r>
            <w:r w:rsidRPr="00C13D3E">
              <w:rPr>
                <w:rFonts w:ascii="Times New Roman" w:hAnsi="Times New Roman"/>
                <w:sz w:val="22"/>
                <w:szCs w:val="22"/>
              </w:rPr>
              <w:fldChar w:fldCharType="end"/>
            </w:r>
          </w:p>
        </w:tc>
        <w:tc>
          <w:tcPr>
            <w:tcW w:w="4410" w:type="dxa"/>
            <w:gridSpan w:val="2"/>
            <w:tcBorders>
              <w:top w:val="single" w:sz="4" w:space="0" w:color="auto"/>
              <w:left w:val="single" w:sz="4" w:space="0" w:color="auto"/>
              <w:bottom w:val="single" w:sz="4" w:space="0" w:color="auto"/>
            </w:tcBorders>
            <w:shd w:val="clear" w:color="auto" w:fill="E6E6E6"/>
          </w:tcPr>
          <w:p w14:paraId="5C296941" w14:textId="77777777" w:rsidR="00543961" w:rsidRDefault="00543961" w:rsidP="00543961">
            <w:r w:rsidRPr="00DA41EF">
              <w:rPr>
                <w:rFonts w:ascii="Times New Roman" w:hAnsi="Times New Roman"/>
                <w:sz w:val="22"/>
                <w:szCs w:val="22"/>
              </w:rPr>
              <w:fldChar w:fldCharType="begin">
                <w:ffData>
                  <w:name w:val=""/>
                  <w:enabled/>
                  <w:calcOnExit w:val="0"/>
                  <w:textInput>
                    <w:maxLength w:val="55"/>
                  </w:textInput>
                </w:ffData>
              </w:fldChar>
            </w:r>
            <w:r w:rsidRPr="00DA41EF">
              <w:rPr>
                <w:rFonts w:ascii="Times New Roman" w:hAnsi="Times New Roman"/>
                <w:sz w:val="22"/>
                <w:szCs w:val="22"/>
              </w:rPr>
              <w:instrText xml:space="preserve"> FORMTEXT </w:instrText>
            </w:r>
            <w:r w:rsidRPr="00DA41EF">
              <w:rPr>
                <w:rFonts w:ascii="Times New Roman" w:hAnsi="Times New Roman"/>
                <w:sz w:val="22"/>
                <w:szCs w:val="22"/>
              </w:rPr>
            </w:r>
            <w:r w:rsidRPr="00DA41EF">
              <w:rPr>
                <w:rFonts w:ascii="Times New Roman" w:hAnsi="Times New Roman"/>
                <w:sz w:val="22"/>
                <w:szCs w:val="22"/>
              </w:rPr>
              <w:fldChar w:fldCharType="separate"/>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sz w:val="22"/>
                <w:szCs w:val="22"/>
              </w:rPr>
              <w:fldChar w:fldCharType="end"/>
            </w:r>
          </w:p>
        </w:tc>
      </w:tr>
      <w:tr w:rsidR="00543961" w14:paraId="1D03F528" w14:textId="77777777" w:rsidTr="008D497D">
        <w:tc>
          <w:tcPr>
            <w:tcW w:w="8406" w:type="dxa"/>
            <w:gridSpan w:val="7"/>
            <w:tcBorders>
              <w:top w:val="single" w:sz="4" w:space="0" w:color="auto"/>
              <w:bottom w:val="single" w:sz="4" w:space="0" w:color="auto"/>
              <w:right w:val="single" w:sz="4" w:space="0" w:color="auto"/>
            </w:tcBorders>
          </w:tcPr>
          <w:p w14:paraId="152124A8" w14:textId="77777777" w:rsidR="00543961" w:rsidRDefault="00543961" w:rsidP="00543961">
            <w:pPr>
              <w:spacing w:before="40" w:after="40"/>
              <w:ind w:left="60" w:firstLine="4"/>
              <w:rPr>
                <w:rFonts w:cs="Arial"/>
                <w:b/>
                <w:bCs/>
                <w:sz w:val="18"/>
                <w:szCs w:val="18"/>
              </w:rPr>
            </w:pPr>
            <w:r>
              <w:rPr>
                <w:rFonts w:cs="Arial"/>
                <w:b/>
                <w:bCs/>
                <w:sz w:val="18"/>
                <w:szCs w:val="18"/>
              </w:rPr>
              <w:t>57.37(3)(f)  TREATMENT PLAN – MEDICAL HISTORY &amp; MEDICATION MANAGEMENT</w:t>
            </w:r>
          </w:p>
        </w:tc>
        <w:tc>
          <w:tcPr>
            <w:tcW w:w="540" w:type="dxa"/>
            <w:gridSpan w:val="2"/>
            <w:tcBorders>
              <w:top w:val="nil"/>
              <w:left w:val="single" w:sz="4" w:space="0" w:color="auto"/>
              <w:bottom w:val="single" w:sz="4" w:space="0" w:color="auto"/>
              <w:right w:val="single" w:sz="4" w:space="0" w:color="auto"/>
            </w:tcBorders>
            <w:shd w:val="clear" w:color="auto" w:fill="auto"/>
          </w:tcPr>
          <w:p w14:paraId="338804FE" w14:textId="77777777" w:rsidR="00543961" w:rsidRDefault="00543961" w:rsidP="00543961">
            <w:r w:rsidRPr="00C13D3E">
              <w:rPr>
                <w:rFonts w:ascii="Times New Roman" w:hAnsi="Times New Roman"/>
                <w:sz w:val="22"/>
                <w:szCs w:val="22"/>
              </w:rPr>
              <w:fldChar w:fldCharType="begin">
                <w:ffData>
                  <w:name w:val=""/>
                  <w:enabled/>
                  <w:calcOnExit w:val="0"/>
                  <w:textInput>
                    <w:maxLength w:val="2"/>
                  </w:textInput>
                </w:ffData>
              </w:fldChar>
            </w:r>
            <w:r w:rsidRPr="00C13D3E">
              <w:rPr>
                <w:rFonts w:ascii="Times New Roman" w:hAnsi="Times New Roman"/>
                <w:sz w:val="22"/>
                <w:szCs w:val="22"/>
              </w:rPr>
              <w:instrText xml:space="preserve"> FORMTEXT </w:instrText>
            </w:r>
            <w:r w:rsidRPr="00C13D3E">
              <w:rPr>
                <w:rFonts w:ascii="Times New Roman" w:hAnsi="Times New Roman"/>
                <w:sz w:val="22"/>
                <w:szCs w:val="22"/>
              </w:rPr>
            </w:r>
            <w:r w:rsidRPr="00C13D3E">
              <w:rPr>
                <w:rFonts w:ascii="Times New Roman" w:hAnsi="Times New Roman"/>
                <w:sz w:val="22"/>
                <w:szCs w:val="22"/>
              </w:rPr>
              <w:fldChar w:fldCharType="separate"/>
            </w:r>
            <w:r w:rsidRPr="00C13D3E">
              <w:rPr>
                <w:rFonts w:ascii="Times New Roman" w:hAnsi="Times New Roman"/>
                <w:noProof/>
                <w:sz w:val="22"/>
                <w:szCs w:val="22"/>
              </w:rPr>
              <w:t> </w:t>
            </w:r>
            <w:r w:rsidRPr="00C13D3E">
              <w:rPr>
                <w:rFonts w:ascii="Times New Roman" w:hAnsi="Times New Roman"/>
                <w:noProof/>
                <w:sz w:val="22"/>
                <w:szCs w:val="22"/>
              </w:rPr>
              <w:t> </w:t>
            </w:r>
            <w:r w:rsidRPr="00C13D3E">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669880E3" w14:textId="77777777" w:rsidR="00543961" w:rsidRDefault="00543961" w:rsidP="00543961">
            <w:r w:rsidRPr="00C13D3E">
              <w:rPr>
                <w:rFonts w:ascii="Times New Roman" w:hAnsi="Times New Roman"/>
                <w:sz w:val="22"/>
                <w:szCs w:val="22"/>
              </w:rPr>
              <w:fldChar w:fldCharType="begin">
                <w:ffData>
                  <w:name w:val=""/>
                  <w:enabled/>
                  <w:calcOnExit w:val="0"/>
                  <w:textInput>
                    <w:maxLength w:val="2"/>
                  </w:textInput>
                </w:ffData>
              </w:fldChar>
            </w:r>
            <w:r w:rsidRPr="00C13D3E">
              <w:rPr>
                <w:rFonts w:ascii="Times New Roman" w:hAnsi="Times New Roman"/>
                <w:sz w:val="22"/>
                <w:szCs w:val="22"/>
              </w:rPr>
              <w:instrText xml:space="preserve"> FORMTEXT </w:instrText>
            </w:r>
            <w:r w:rsidRPr="00C13D3E">
              <w:rPr>
                <w:rFonts w:ascii="Times New Roman" w:hAnsi="Times New Roman"/>
                <w:sz w:val="22"/>
                <w:szCs w:val="22"/>
              </w:rPr>
            </w:r>
            <w:r w:rsidRPr="00C13D3E">
              <w:rPr>
                <w:rFonts w:ascii="Times New Roman" w:hAnsi="Times New Roman"/>
                <w:sz w:val="22"/>
                <w:szCs w:val="22"/>
              </w:rPr>
              <w:fldChar w:fldCharType="separate"/>
            </w:r>
            <w:r w:rsidRPr="00C13D3E">
              <w:rPr>
                <w:rFonts w:ascii="Times New Roman" w:hAnsi="Times New Roman"/>
                <w:noProof/>
                <w:sz w:val="22"/>
                <w:szCs w:val="22"/>
              </w:rPr>
              <w:t> </w:t>
            </w:r>
            <w:r w:rsidRPr="00C13D3E">
              <w:rPr>
                <w:rFonts w:ascii="Times New Roman" w:hAnsi="Times New Roman"/>
                <w:noProof/>
                <w:sz w:val="22"/>
                <w:szCs w:val="22"/>
              </w:rPr>
              <w:t> </w:t>
            </w:r>
            <w:r w:rsidRPr="00C13D3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E6E6E6"/>
          </w:tcPr>
          <w:p w14:paraId="03957EC0" w14:textId="77777777" w:rsidR="00543961" w:rsidRDefault="00543961" w:rsidP="00543961">
            <w:r w:rsidRPr="00C13D3E">
              <w:rPr>
                <w:rFonts w:ascii="Times New Roman" w:hAnsi="Times New Roman"/>
                <w:sz w:val="22"/>
                <w:szCs w:val="22"/>
              </w:rPr>
              <w:fldChar w:fldCharType="begin">
                <w:ffData>
                  <w:name w:val=""/>
                  <w:enabled/>
                  <w:calcOnExit w:val="0"/>
                  <w:textInput>
                    <w:maxLength w:val="2"/>
                  </w:textInput>
                </w:ffData>
              </w:fldChar>
            </w:r>
            <w:r w:rsidRPr="00C13D3E">
              <w:rPr>
                <w:rFonts w:ascii="Times New Roman" w:hAnsi="Times New Roman"/>
                <w:sz w:val="22"/>
                <w:szCs w:val="22"/>
              </w:rPr>
              <w:instrText xml:space="preserve"> FORMTEXT </w:instrText>
            </w:r>
            <w:r w:rsidRPr="00C13D3E">
              <w:rPr>
                <w:rFonts w:ascii="Times New Roman" w:hAnsi="Times New Roman"/>
                <w:sz w:val="22"/>
                <w:szCs w:val="22"/>
              </w:rPr>
            </w:r>
            <w:r w:rsidRPr="00C13D3E">
              <w:rPr>
                <w:rFonts w:ascii="Times New Roman" w:hAnsi="Times New Roman"/>
                <w:sz w:val="22"/>
                <w:szCs w:val="22"/>
              </w:rPr>
              <w:fldChar w:fldCharType="separate"/>
            </w:r>
            <w:r w:rsidRPr="00C13D3E">
              <w:rPr>
                <w:rFonts w:ascii="Times New Roman" w:hAnsi="Times New Roman"/>
                <w:noProof/>
                <w:sz w:val="22"/>
                <w:szCs w:val="22"/>
              </w:rPr>
              <w:t> </w:t>
            </w:r>
            <w:r w:rsidRPr="00C13D3E">
              <w:rPr>
                <w:rFonts w:ascii="Times New Roman" w:hAnsi="Times New Roman"/>
                <w:noProof/>
                <w:sz w:val="22"/>
                <w:szCs w:val="22"/>
              </w:rPr>
              <w:t> </w:t>
            </w:r>
            <w:r w:rsidRPr="00C13D3E">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6E6E6"/>
          </w:tcPr>
          <w:p w14:paraId="540648C6" w14:textId="77777777" w:rsidR="00543961" w:rsidRDefault="00543961" w:rsidP="00543961">
            <w:r w:rsidRPr="00C13D3E">
              <w:rPr>
                <w:rFonts w:ascii="Times New Roman" w:hAnsi="Times New Roman"/>
                <w:sz w:val="22"/>
                <w:szCs w:val="22"/>
              </w:rPr>
              <w:fldChar w:fldCharType="begin">
                <w:ffData>
                  <w:name w:val=""/>
                  <w:enabled/>
                  <w:calcOnExit w:val="0"/>
                  <w:textInput>
                    <w:maxLength w:val="2"/>
                  </w:textInput>
                </w:ffData>
              </w:fldChar>
            </w:r>
            <w:r w:rsidRPr="00C13D3E">
              <w:rPr>
                <w:rFonts w:ascii="Times New Roman" w:hAnsi="Times New Roman"/>
                <w:sz w:val="22"/>
                <w:szCs w:val="22"/>
              </w:rPr>
              <w:instrText xml:space="preserve"> FORMTEXT </w:instrText>
            </w:r>
            <w:r w:rsidRPr="00C13D3E">
              <w:rPr>
                <w:rFonts w:ascii="Times New Roman" w:hAnsi="Times New Roman"/>
                <w:sz w:val="22"/>
                <w:szCs w:val="22"/>
              </w:rPr>
            </w:r>
            <w:r w:rsidRPr="00C13D3E">
              <w:rPr>
                <w:rFonts w:ascii="Times New Roman" w:hAnsi="Times New Roman"/>
                <w:sz w:val="22"/>
                <w:szCs w:val="22"/>
              </w:rPr>
              <w:fldChar w:fldCharType="separate"/>
            </w:r>
            <w:r w:rsidRPr="00C13D3E">
              <w:rPr>
                <w:rFonts w:ascii="Times New Roman" w:hAnsi="Times New Roman"/>
                <w:noProof/>
                <w:sz w:val="22"/>
                <w:szCs w:val="22"/>
              </w:rPr>
              <w:t> </w:t>
            </w:r>
            <w:r w:rsidRPr="00C13D3E">
              <w:rPr>
                <w:rFonts w:ascii="Times New Roman" w:hAnsi="Times New Roman"/>
                <w:noProof/>
                <w:sz w:val="22"/>
                <w:szCs w:val="22"/>
              </w:rPr>
              <w:t> </w:t>
            </w:r>
            <w:r w:rsidRPr="00C13D3E">
              <w:rPr>
                <w:rFonts w:ascii="Times New Roman" w:hAnsi="Times New Roman"/>
                <w:sz w:val="22"/>
                <w:szCs w:val="22"/>
              </w:rPr>
              <w:fldChar w:fldCharType="end"/>
            </w:r>
          </w:p>
        </w:tc>
        <w:tc>
          <w:tcPr>
            <w:tcW w:w="4410" w:type="dxa"/>
            <w:gridSpan w:val="2"/>
            <w:tcBorders>
              <w:top w:val="single" w:sz="4" w:space="0" w:color="auto"/>
              <w:left w:val="single" w:sz="4" w:space="0" w:color="auto"/>
              <w:bottom w:val="single" w:sz="4" w:space="0" w:color="auto"/>
            </w:tcBorders>
            <w:shd w:val="clear" w:color="auto" w:fill="E6E6E6"/>
          </w:tcPr>
          <w:p w14:paraId="1022AAED" w14:textId="77777777" w:rsidR="00543961" w:rsidRDefault="00543961" w:rsidP="00543961">
            <w:r w:rsidRPr="00DA41EF">
              <w:rPr>
                <w:rFonts w:ascii="Times New Roman" w:hAnsi="Times New Roman"/>
                <w:sz w:val="22"/>
                <w:szCs w:val="22"/>
              </w:rPr>
              <w:fldChar w:fldCharType="begin">
                <w:ffData>
                  <w:name w:val=""/>
                  <w:enabled/>
                  <w:calcOnExit w:val="0"/>
                  <w:textInput>
                    <w:maxLength w:val="55"/>
                  </w:textInput>
                </w:ffData>
              </w:fldChar>
            </w:r>
            <w:r w:rsidRPr="00DA41EF">
              <w:rPr>
                <w:rFonts w:ascii="Times New Roman" w:hAnsi="Times New Roman"/>
                <w:sz w:val="22"/>
                <w:szCs w:val="22"/>
              </w:rPr>
              <w:instrText xml:space="preserve"> FORMTEXT </w:instrText>
            </w:r>
            <w:r w:rsidRPr="00DA41EF">
              <w:rPr>
                <w:rFonts w:ascii="Times New Roman" w:hAnsi="Times New Roman"/>
                <w:sz w:val="22"/>
                <w:szCs w:val="22"/>
              </w:rPr>
            </w:r>
            <w:r w:rsidRPr="00DA41EF">
              <w:rPr>
                <w:rFonts w:ascii="Times New Roman" w:hAnsi="Times New Roman"/>
                <w:sz w:val="22"/>
                <w:szCs w:val="22"/>
              </w:rPr>
              <w:fldChar w:fldCharType="separate"/>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sz w:val="22"/>
                <w:szCs w:val="22"/>
              </w:rPr>
              <w:fldChar w:fldCharType="end"/>
            </w:r>
          </w:p>
        </w:tc>
      </w:tr>
      <w:tr w:rsidR="00543961" w14:paraId="14275968" w14:textId="77777777" w:rsidTr="008D497D">
        <w:tc>
          <w:tcPr>
            <w:tcW w:w="8406" w:type="dxa"/>
            <w:gridSpan w:val="7"/>
            <w:tcBorders>
              <w:top w:val="single" w:sz="4" w:space="0" w:color="auto"/>
              <w:bottom w:val="single" w:sz="4" w:space="0" w:color="auto"/>
            </w:tcBorders>
          </w:tcPr>
          <w:p w14:paraId="3BE0B5B4" w14:textId="77777777" w:rsidR="00543961" w:rsidRDefault="00543961" w:rsidP="00543961">
            <w:pPr>
              <w:tabs>
                <w:tab w:val="left" w:pos="540"/>
                <w:tab w:val="left" w:pos="1238"/>
              </w:tabs>
              <w:spacing w:before="40" w:after="40"/>
              <w:ind w:left="60" w:firstLine="4"/>
              <w:rPr>
                <w:rFonts w:cs="Arial"/>
                <w:sz w:val="18"/>
                <w:szCs w:val="18"/>
              </w:rPr>
            </w:pPr>
            <w:r>
              <w:rPr>
                <w:rFonts w:cs="Arial"/>
                <w:b/>
                <w:sz w:val="18"/>
                <w:szCs w:val="18"/>
              </w:rPr>
              <w:t>57.37(4)  CHILDREN AGE 6 OR YOUNGER – STAFF TRAINING</w:t>
            </w:r>
            <w:r>
              <w:rPr>
                <w:rFonts w:cs="Arial"/>
                <w:sz w:val="18"/>
                <w:szCs w:val="18"/>
              </w:rPr>
              <w:t xml:space="preserve">  Each staff member who provides care to a child under this section shall successfully complete at least 10 hours of training in infant and toddler care; at least 40 hours or 3 credits of early childhood training and training in infant and child CPR within 6 months after beginning employment, unless the staff member has previously received such training and certification is current.  The training in infant and toddler care shall include instruction on SIDS risk reduction and shall be approved by the department.</w:t>
            </w:r>
          </w:p>
        </w:tc>
        <w:tc>
          <w:tcPr>
            <w:tcW w:w="540" w:type="dxa"/>
            <w:gridSpan w:val="2"/>
            <w:tcBorders>
              <w:top w:val="single" w:sz="4" w:space="0" w:color="auto"/>
              <w:bottom w:val="single" w:sz="4" w:space="0" w:color="auto"/>
            </w:tcBorders>
            <w:shd w:val="clear" w:color="auto" w:fill="auto"/>
          </w:tcPr>
          <w:p w14:paraId="36A7A0BE" w14:textId="77777777" w:rsidR="00543961" w:rsidRDefault="00543961" w:rsidP="00543961">
            <w:r w:rsidRPr="00BF184B">
              <w:rPr>
                <w:rFonts w:ascii="Times New Roman" w:hAnsi="Times New Roman"/>
                <w:sz w:val="22"/>
                <w:szCs w:val="22"/>
              </w:rPr>
              <w:fldChar w:fldCharType="begin">
                <w:ffData>
                  <w:name w:val=""/>
                  <w:enabled/>
                  <w:calcOnExit w:val="0"/>
                  <w:textInput>
                    <w:maxLength w:val="2"/>
                  </w:textInput>
                </w:ffData>
              </w:fldChar>
            </w:r>
            <w:r w:rsidRPr="00BF184B">
              <w:rPr>
                <w:rFonts w:ascii="Times New Roman" w:hAnsi="Times New Roman"/>
                <w:sz w:val="22"/>
                <w:szCs w:val="22"/>
              </w:rPr>
              <w:instrText xml:space="preserve"> FORMTEXT </w:instrText>
            </w:r>
            <w:r w:rsidRPr="00BF184B">
              <w:rPr>
                <w:rFonts w:ascii="Times New Roman" w:hAnsi="Times New Roman"/>
                <w:sz w:val="22"/>
                <w:szCs w:val="22"/>
              </w:rPr>
            </w:r>
            <w:r w:rsidRPr="00BF184B">
              <w:rPr>
                <w:rFonts w:ascii="Times New Roman" w:hAnsi="Times New Roman"/>
                <w:sz w:val="22"/>
                <w:szCs w:val="22"/>
              </w:rPr>
              <w:fldChar w:fldCharType="separate"/>
            </w:r>
            <w:r w:rsidRPr="00BF184B">
              <w:rPr>
                <w:rFonts w:ascii="Times New Roman" w:hAnsi="Times New Roman"/>
                <w:noProof/>
                <w:sz w:val="22"/>
                <w:szCs w:val="22"/>
              </w:rPr>
              <w:t> </w:t>
            </w:r>
            <w:r w:rsidRPr="00BF184B">
              <w:rPr>
                <w:rFonts w:ascii="Times New Roman" w:hAnsi="Times New Roman"/>
                <w:noProof/>
                <w:sz w:val="22"/>
                <w:szCs w:val="22"/>
              </w:rPr>
              <w:t> </w:t>
            </w:r>
            <w:r w:rsidRPr="00BF184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6CB91F1" w14:textId="77777777" w:rsidR="00543961" w:rsidRDefault="00543961" w:rsidP="00543961">
            <w:r w:rsidRPr="00BF184B">
              <w:rPr>
                <w:rFonts w:ascii="Times New Roman" w:hAnsi="Times New Roman"/>
                <w:sz w:val="22"/>
                <w:szCs w:val="22"/>
              </w:rPr>
              <w:fldChar w:fldCharType="begin">
                <w:ffData>
                  <w:name w:val=""/>
                  <w:enabled/>
                  <w:calcOnExit w:val="0"/>
                  <w:textInput>
                    <w:maxLength w:val="2"/>
                  </w:textInput>
                </w:ffData>
              </w:fldChar>
            </w:r>
            <w:r w:rsidRPr="00BF184B">
              <w:rPr>
                <w:rFonts w:ascii="Times New Roman" w:hAnsi="Times New Roman"/>
                <w:sz w:val="22"/>
                <w:szCs w:val="22"/>
              </w:rPr>
              <w:instrText xml:space="preserve"> FORMTEXT </w:instrText>
            </w:r>
            <w:r w:rsidRPr="00BF184B">
              <w:rPr>
                <w:rFonts w:ascii="Times New Roman" w:hAnsi="Times New Roman"/>
                <w:sz w:val="22"/>
                <w:szCs w:val="22"/>
              </w:rPr>
            </w:r>
            <w:r w:rsidRPr="00BF184B">
              <w:rPr>
                <w:rFonts w:ascii="Times New Roman" w:hAnsi="Times New Roman"/>
                <w:sz w:val="22"/>
                <w:szCs w:val="22"/>
              </w:rPr>
              <w:fldChar w:fldCharType="separate"/>
            </w:r>
            <w:r w:rsidRPr="00BF184B">
              <w:rPr>
                <w:rFonts w:ascii="Times New Roman" w:hAnsi="Times New Roman"/>
                <w:noProof/>
                <w:sz w:val="22"/>
                <w:szCs w:val="22"/>
              </w:rPr>
              <w:t> </w:t>
            </w:r>
            <w:r w:rsidRPr="00BF184B">
              <w:rPr>
                <w:rFonts w:ascii="Times New Roman" w:hAnsi="Times New Roman"/>
                <w:noProof/>
                <w:sz w:val="22"/>
                <w:szCs w:val="22"/>
              </w:rPr>
              <w:t> </w:t>
            </w:r>
            <w:r w:rsidRPr="00BF184B">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AAA8A9D" w14:textId="77777777" w:rsidR="00543961" w:rsidRDefault="00543961" w:rsidP="00543961">
            <w:r w:rsidRPr="00BF184B">
              <w:rPr>
                <w:rFonts w:ascii="Times New Roman" w:hAnsi="Times New Roman"/>
                <w:sz w:val="22"/>
                <w:szCs w:val="22"/>
              </w:rPr>
              <w:fldChar w:fldCharType="begin">
                <w:ffData>
                  <w:name w:val=""/>
                  <w:enabled/>
                  <w:calcOnExit w:val="0"/>
                  <w:textInput>
                    <w:maxLength w:val="2"/>
                  </w:textInput>
                </w:ffData>
              </w:fldChar>
            </w:r>
            <w:r w:rsidRPr="00BF184B">
              <w:rPr>
                <w:rFonts w:ascii="Times New Roman" w:hAnsi="Times New Roman"/>
                <w:sz w:val="22"/>
                <w:szCs w:val="22"/>
              </w:rPr>
              <w:instrText xml:space="preserve"> FORMTEXT </w:instrText>
            </w:r>
            <w:r w:rsidRPr="00BF184B">
              <w:rPr>
                <w:rFonts w:ascii="Times New Roman" w:hAnsi="Times New Roman"/>
                <w:sz w:val="22"/>
                <w:szCs w:val="22"/>
              </w:rPr>
            </w:r>
            <w:r w:rsidRPr="00BF184B">
              <w:rPr>
                <w:rFonts w:ascii="Times New Roman" w:hAnsi="Times New Roman"/>
                <w:sz w:val="22"/>
                <w:szCs w:val="22"/>
              </w:rPr>
              <w:fldChar w:fldCharType="separate"/>
            </w:r>
            <w:r w:rsidRPr="00BF184B">
              <w:rPr>
                <w:rFonts w:ascii="Times New Roman" w:hAnsi="Times New Roman"/>
                <w:noProof/>
                <w:sz w:val="22"/>
                <w:szCs w:val="22"/>
              </w:rPr>
              <w:t> </w:t>
            </w:r>
            <w:r w:rsidRPr="00BF184B">
              <w:rPr>
                <w:rFonts w:ascii="Times New Roman" w:hAnsi="Times New Roman"/>
                <w:noProof/>
                <w:sz w:val="22"/>
                <w:szCs w:val="22"/>
              </w:rPr>
              <w:t> </w:t>
            </w:r>
            <w:r w:rsidRPr="00BF184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D2B28FF" w14:textId="77777777" w:rsidR="00543961" w:rsidRDefault="00543961" w:rsidP="00543961">
            <w:r w:rsidRPr="00BF184B">
              <w:rPr>
                <w:rFonts w:ascii="Times New Roman" w:hAnsi="Times New Roman"/>
                <w:sz w:val="22"/>
                <w:szCs w:val="22"/>
              </w:rPr>
              <w:fldChar w:fldCharType="begin">
                <w:ffData>
                  <w:name w:val=""/>
                  <w:enabled/>
                  <w:calcOnExit w:val="0"/>
                  <w:textInput>
                    <w:maxLength w:val="2"/>
                  </w:textInput>
                </w:ffData>
              </w:fldChar>
            </w:r>
            <w:r w:rsidRPr="00BF184B">
              <w:rPr>
                <w:rFonts w:ascii="Times New Roman" w:hAnsi="Times New Roman"/>
                <w:sz w:val="22"/>
                <w:szCs w:val="22"/>
              </w:rPr>
              <w:instrText xml:space="preserve"> FORMTEXT </w:instrText>
            </w:r>
            <w:r w:rsidRPr="00BF184B">
              <w:rPr>
                <w:rFonts w:ascii="Times New Roman" w:hAnsi="Times New Roman"/>
                <w:sz w:val="22"/>
                <w:szCs w:val="22"/>
              </w:rPr>
            </w:r>
            <w:r w:rsidRPr="00BF184B">
              <w:rPr>
                <w:rFonts w:ascii="Times New Roman" w:hAnsi="Times New Roman"/>
                <w:sz w:val="22"/>
                <w:szCs w:val="22"/>
              </w:rPr>
              <w:fldChar w:fldCharType="separate"/>
            </w:r>
            <w:r w:rsidRPr="00BF184B">
              <w:rPr>
                <w:rFonts w:ascii="Times New Roman" w:hAnsi="Times New Roman"/>
                <w:noProof/>
                <w:sz w:val="22"/>
                <w:szCs w:val="22"/>
              </w:rPr>
              <w:t> </w:t>
            </w:r>
            <w:r w:rsidRPr="00BF184B">
              <w:rPr>
                <w:rFonts w:ascii="Times New Roman" w:hAnsi="Times New Roman"/>
                <w:noProof/>
                <w:sz w:val="22"/>
                <w:szCs w:val="22"/>
              </w:rPr>
              <w:t> </w:t>
            </w:r>
            <w:r w:rsidRPr="00BF184B">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BD0CBCC" w14:textId="77777777" w:rsidR="00543961" w:rsidRDefault="00543961" w:rsidP="00543961">
            <w:r w:rsidRPr="00DA41EF">
              <w:rPr>
                <w:rFonts w:ascii="Times New Roman" w:hAnsi="Times New Roman"/>
                <w:sz w:val="22"/>
                <w:szCs w:val="22"/>
              </w:rPr>
              <w:fldChar w:fldCharType="begin">
                <w:ffData>
                  <w:name w:val=""/>
                  <w:enabled/>
                  <w:calcOnExit w:val="0"/>
                  <w:textInput>
                    <w:maxLength w:val="55"/>
                  </w:textInput>
                </w:ffData>
              </w:fldChar>
            </w:r>
            <w:r w:rsidRPr="00DA41EF">
              <w:rPr>
                <w:rFonts w:ascii="Times New Roman" w:hAnsi="Times New Roman"/>
                <w:sz w:val="22"/>
                <w:szCs w:val="22"/>
              </w:rPr>
              <w:instrText xml:space="preserve"> FORMTEXT </w:instrText>
            </w:r>
            <w:r w:rsidRPr="00DA41EF">
              <w:rPr>
                <w:rFonts w:ascii="Times New Roman" w:hAnsi="Times New Roman"/>
                <w:sz w:val="22"/>
                <w:szCs w:val="22"/>
              </w:rPr>
            </w:r>
            <w:r w:rsidRPr="00DA41EF">
              <w:rPr>
                <w:rFonts w:ascii="Times New Roman" w:hAnsi="Times New Roman"/>
                <w:sz w:val="22"/>
                <w:szCs w:val="22"/>
              </w:rPr>
              <w:fldChar w:fldCharType="separate"/>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sz w:val="22"/>
                <w:szCs w:val="22"/>
              </w:rPr>
              <w:fldChar w:fldCharType="end"/>
            </w:r>
          </w:p>
        </w:tc>
      </w:tr>
      <w:tr w:rsidR="00543961" w14:paraId="2985F4CA" w14:textId="77777777" w:rsidTr="008D497D">
        <w:tc>
          <w:tcPr>
            <w:tcW w:w="8406" w:type="dxa"/>
            <w:gridSpan w:val="7"/>
            <w:tcBorders>
              <w:top w:val="single" w:sz="4" w:space="0" w:color="auto"/>
              <w:bottom w:val="single" w:sz="4" w:space="0" w:color="auto"/>
            </w:tcBorders>
          </w:tcPr>
          <w:p w14:paraId="449DADD8" w14:textId="77777777" w:rsidR="00543961" w:rsidRDefault="00543961" w:rsidP="00543961">
            <w:pPr>
              <w:tabs>
                <w:tab w:val="left" w:pos="1238"/>
              </w:tabs>
              <w:spacing w:before="40" w:after="40"/>
              <w:ind w:left="60" w:firstLine="4"/>
              <w:rPr>
                <w:rFonts w:cs="Arial"/>
                <w:sz w:val="18"/>
                <w:szCs w:val="18"/>
              </w:rPr>
            </w:pPr>
            <w:r>
              <w:rPr>
                <w:rFonts w:cs="Arial"/>
                <w:b/>
                <w:sz w:val="18"/>
                <w:szCs w:val="18"/>
              </w:rPr>
              <w:t>57.37(5)  CHILDREN AGE 6 OR YOUNGER – DIAPERING</w:t>
            </w:r>
            <w:r>
              <w:rPr>
                <w:rFonts w:cs="Arial"/>
                <w:sz w:val="18"/>
                <w:szCs w:val="18"/>
              </w:rPr>
              <w:t xml:space="preserve">  Wet or soiled diapers and clothing shall be changed promptly.  Each child shall be changed on a surface that is cleaned with soap and water and a disinfectant solution after each use.  Soiled diapers shall be placed in a plastic-lined, covered container, which shall be emptied, washed and disinfected daily.</w:t>
            </w:r>
          </w:p>
        </w:tc>
        <w:tc>
          <w:tcPr>
            <w:tcW w:w="540" w:type="dxa"/>
            <w:gridSpan w:val="2"/>
            <w:tcBorders>
              <w:top w:val="single" w:sz="4" w:space="0" w:color="auto"/>
              <w:bottom w:val="single" w:sz="4" w:space="0" w:color="auto"/>
            </w:tcBorders>
            <w:shd w:val="clear" w:color="auto" w:fill="auto"/>
          </w:tcPr>
          <w:p w14:paraId="702300BF" w14:textId="77777777" w:rsidR="00543961" w:rsidRDefault="00543961" w:rsidP="00543961">
            <w:r w:rsidRPr="00BF184B">
              <w:rPr>
                <w:rFonts w:ascii="Times New Roman" w:hAnsi="Times New Roman"/>
                <w:sz w:val="22"/>
                <w:szCs w:val="22"/>
              </w:rPr>
              <w:fldChar w:fldCharType="begin">
                <w:ffData>
                  <w:name w:val=""/>
                  <w:enabled/>
                  <w:calcOnExit w:val="0"/>
                  <w:textInput>
                    <w:maxLength w:val="2"/>
                  </w:textInput>
                </w:ffData>
              </w:fldChar>
            </w:r>
            <w:r w:rsidRPr="00BF184B">
              <w:rPr>
                <w:rFonts w:ascii="Times New Roman" w:hAnsi="Times New Roman"/>
                <w:sz w:val="22"/>
                <w:szCs w:val="22"/>
              </w:rPr>
              <w:instrText xml:space="preserve"> FORMTEXT </w:instrText>
            </w:r>
            <w:r w:rsidRPr="00BF184B">
              <w:rPr>
                <w:rFonts w:ascii="Times New Roman" w:hAnsi="Times New Roman"/>
                <w:sz w:val="22"/>
                <w:szCs w:val="22"/>
              </w:rPr>
            </w:r>
            <w:r w:rsidRPr="00BF184B">
              <w:rPr>
                <w:rFonts w:ascii="Times New Roman" w:hAnsi="Times New Roman"/>
                <w:sz w:val="22"/>
                <w:szCs w:val="22"/>
              </w:rPr>
              <w:fldChar w:fldCharType="separate"/>
            </w:r>
            <w:r w:rsidRPr="00BF184B">
              <w:rPr>
                <w:rFonts w:ascii="Times New Roman" w:hAnsi="Times New Roman"/>
                <w:noProof/>
                <w:sz w:val="22"/>
                <w:szCs w:val="22"/>
              </w:rPr>
              <w:t> </w:t>
            </w:r>
            <w:r w:rsidRPr="00BF184B">
              <w:rPr>
                <w:rFonts w:ascii="Times New Roman" w:hAnsi="Times New Roman"/>
                <w:noProof/>
                <w:sz w:val="22"/>
                <w:szCs w:val="22"/>
              </w:rPr>
              <w:t> </w:t>
            </w:r>
            <w:r w:rsidRPr="00BF184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74C0D25" w14:textId="77777777" w:rsidR="00543961" w:rsidRDefault="00543961" w:rsidP="00543961">
            <w:r w:rsidRPr="00BF184B">
              <w:rPr>
                <w:rFonts w:ascii="Times New Roman" w:hAnsi="Times New Roman"/>
                <w:sz w:val="22"/>
                <w:szCs w:val="22"/>
              </w:rPr>
              <w:fldChar w:fldCharType="begin">
                <w:ffData>
                  <w:name w:val=""/>
                  <w:enabled/>
                  <w:calcOnExit w:val="0"/>
                  <w:textInput>
                    <w:maxLength w:val="2"/>
                  </w:textInput>
                </w:ffData>
              </w:fldChar>
            </w:r>
            <w:r w:rsidRPr="00BF184B">
              <w:rPr>
                <w:rFonts w:ascii="Times New Roman" w:hAnsi="Times New Roman"/>
                <w:sz w:val="22"/>
                <w:szCs w:val="22"/>
              </w:rPr>
              <w:instrText xml:space="preserve"> FORMTEXT </w:instrText>
            </w:r>
            <w:r w:rsidRPr="00BF184B">
              <w:rPr>
                <w:rFonts w:ascii="Times New Roman" w:hAnsi="Times New Roman"/>
                <w:sz w:val="22"/>
                <w:szCs w:val="22"/>
              </w:rPr>
            </w:r>
            <w:r w:rsidRPr="00BF184B">
              <w:rPr>
                <w:rFonts w:ascii="Times New Roman" w:hAnsi="Times New Roman"/>
                <w:sz w:val="22"/>
                <w:szCs w:val="22"/>
              </w:rPr>
              <w:fldChar w:fldCharType="separate"/>
            </w:r>
            <w:r w:rsidRPr="00BF184B">
              <w:rPr>
                <w:rFonts w:ascii="Times New Roman" w:hAnsi="Times New Roman"/>
                <w:noProof/>
                <w:sz w:val="22"/>
                <w:szCs w:val="22"/>
              </w:rPr>
              <w:t> </w:t>
            </w:r>
            <w:r w:rsidRPr="00BF184B">
              <w:rPr>
                <w:rFonts w:ascii="Times New Roman" w:hAnsi="Times New Roman"/>
                <w:noProof/>
                <w:sz w:val="22"/>
                <w:szCs w:val="22"/>
              </w:rPr>
              <w:t> </w:t>
            </w:r>
            <w:r w:rsidRPr="00BF184B">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BA0ED35" w14:textId="77777777" w:rsidR="00543961" w:rsidRDefault="00543961" w:rsidP="00543961">
            <w:r w:rsidRPr="00BF184B">
              <w:rPr>
                <w:rFonts w:ascii="Times New Roman" w:hAnsi="Times New Roman"/>
                <w:sz w:val="22"/>
                <w:szCs w:val="22"/>
              </w:rPr>
              <w:fldChar w:fldCharType="begin">
                <w:ffData>
                  <w:name w:val=""/>
                  <w:enabled/>
                  <w:calcOnExit w:val="0"/>
                  <w:textInput>
                    <w:maxLength w:val="2"/>
                  </w:textInput>
                </w:ffData>
              </w:fldChar>
            </w:r>
            <w:r w:rsidRPr="00BF184B">
              <w:rPr>
                <w:rFonts w:ascii="Times New Roman" w:hAnsi="Times New Roman"/>
                <w:sz w:val="22"/>
                <w:szCs w:val="22"/>
              </w:rPr>
              <w:instrText xml:space="preserve"> FORMTEXT </w:instrText>
            </w:r>
            <w:r w:rsidRPr="00BF184B">
              <w:rPr>
                <w:rFonts w:ascii="Times New Roman" w:hAnsi="Times New Roman"/>
                <w:sz w:val="22"/>
                <w:szCs w:val="22"/>
              </w:rPr>
            </w:r>
            <w:r w:rsidRPr="00BF184B">
              <w:rPr>
                <w:rFonts w:ascii="Times New Roman" w:hAnsi="Times New Roman"/>
                <w:sz w:val="22"/>
                <w:szCs w:val="22"/>
              </w:rPr>
              <w:fldChar w:fldCharType="separate"/>
            </w:r>
            <w:r w:rsidRPr="00BF184B">
              <w:rPr>
                <w:rFonts w:ascii="Times New Roman" w:hAnsi="Times New Roman"/>
                <w:noProof/>
                <w:sz w:val="22"/>
                <w:szCs w:val="22"/>
              </w:rPr>
              <w:t> </w:t>
            </w:r>
            <w:r w:rsidRPr="00BF184B">
              <w:rPr>
                <w:rFonts w:ascii="Times New Roman" w:hAnsi="Times New Roman"/>
                <w:noProof/>
                <w:sz w:val="22"/>
                <w:szCs w:val="22"/>
              </w:rPr>
              <w:t> </w:t>
            </w:r>
            <w:r w:rsidRPr="00BF184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43F8D05" w14:textId="77777777" w:rsidR="00543961" w:rsidRDefault="00543961" w:rsidP="00543961">
            <w:r w:rsidRPr="00BF184B">
              <w:rPr>
                <w:rFonts w:ascii="Times New Roman" w:hAnsi="Times New Roman"/>
                <w:sz w:val="22"/>
                <w:szCs w:val="22"/>
              </w:rPr>
              <w:fldChar w:fldCharType="begin">
                <w:ffData>
                  <w:name w:val=""/>
                  <w:enabled/>
                  <w:calcOnExit w:val="0"/>
                  <w:textInput>
                    <w:maxLength w:val="2"/>
                  </w:textInput>
                </w:ffData>
              </w:fldChar>
            </w:r>
            <w:r w:rsidRPr="00BF184B">
              <w:rPr>
                <w:rFonts w:ascii="Times New Roman" w:hAnsi="Times New Roman"/>
                <w:sz w:val="22"/>
                <w:szCs w:val="22"/>
              </w:rPr>
              <w:instrText xml:space="preserve"> FORMTEXT </w:instrText>
            </w:r>
            <w:r w:rsidRPr="00BF184B">
              <w:rPr>
                <w:rFonts w:ascii="Times New Roman" w:hAnsi="Times New Roman"/>
                <w:sz w:val="22"/>
                <w:szCs w:val="22"/>
              </w:rPr>
            </w:r>
            <w:r w:rsidRPr="00BF184B">
              <w:rPr>
                <w:rFonts w:ascii="Times New Roman" w:hAnsi="Times New Roman"/>
                <w:sz w:val="22"/>
                <w:szCs w:val="22"/>
              </w:rPr>
              <w:fldChar w:fldCharType="separate"/>
            </w:r>
            <w:r w:rsidRPr="00BF184B">
              <w:rPr>
                <w:rFonts w:ascii="Times New Roman" w:hAnsi="Times New Roman"/>
                <w:noProof/>
                <w:sz w:val="22"/>
                <w:szCs w:val="22"/>
              </w:rPr>
              <w:t> </w:t>
            </w:r>
            <w:r w:rsidRPr="00BF184B">
              <w:rPr>
                <w:rFonts w:ascii="Times New Roman" w:hAnsi="Times New Roman"/>
                <w:noProof/>
                <w:sz w:val="22"/>
                <w:szCs w:val="22"/>
              </w:rPr>
              <w:t> </w:t>
            </w:r>
            <w:r w:rsidRPr="00BF184B">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511DE32" w14:textId="77777777" w:rsidR="00543961" w:rsidRDefault="00543961" w:rsidP="00543961">
            <w:r w:rsidRPr="00DA41EF">
              <w:rPr>
                <w:rFonts w:ascii="Times New Roman" w:hAnsi="Times New Roman"/>
                <w:sz w:val="22"/>
                <w:szCs w:val="22"/>
              </w:rPr>
              <w:fldChar w:fldCharType="begin">
                <w:ffData>
                  <w:name w:val=""/>
                  <w:enabled/>
                  <w:calcOnExit w:val="0"/>
                  <w:textInput>
                    <w:maxLength w:val="55"/>
                  </w:textInput>
                </w:ffData>
              </w:fldChar>
            </w:r>
            <w:r w:rsidRPr="00DA41EF">
              <w:rPr>
                <w:rFonts w:ascii="Times New Roman" w:hAnsi="Times New Roman"/>
                <w:sz w:val="22"/>
                <w:szCs w:val="22"/>
              </w:rPr>
              <w:instrText xml:space="preserve"> FORMTEXT </w:instrText>
            </w:r>
            <w:r w:rsidRPr="00DA41EF">
              <w:rPr>
                <w:rFonts w:ascii="Times New Roman" w:hAnsi="Times New Roman"/>
                <w:sz w:val="22"/>
                <w:szCs w:val="22"/>
              </w:rPr>
            </w:r>
            <w:r w:rsidRPr="00DA41EF">
              <w:rPr>
                <w:rFonts w:ascii="Times New Roman" w:hAnsi="Times New Roman"/>
                <w:sz w:val="22"/>
                <w:szCs w:val="22"/>
              </w:rPr>
              <w:fldChar w:fldCharType="separate"/>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noProof/>
                <w:sz w:val="22"/>
                <w:szCs w:val="22"/>
              </w:rPr>
              <w:t> </w:t>
            </w:r>
            <w:r w:rsidRPr="00DA41EF">
              <w:rPr>
                <w:rFonts w:ascii="Times New Roman" w:hAnsi="Times New Roman"/>
                <w:sz w:val="22"/>
                <w:szCs w:val="22"/>
              </w:rPr>
              <w:fldChar w:fldCharType="end"/>
            </w:r>
          </w:p>
        </w:tc>
      </w:tr>
      <w:tr w:rsidR="00543961" w14:paraId="6C8BB4B0" w14:textId="77777777" w:rsidTr="008D497D">
        <w:tc>
          <w:tcPr>
            <w:tcW w:w="8406" w:type="dxa"/>
            <w:gridSpan w:val="7"/>
            <w:tcBorders>
              <w:top w:val="single" w:sz="4" w:space="0" w:color="auto"/>
              <w:bottom w:val="single" w:sz="4" w:space="0" w:color="auto"/>
            </w:tcBorders>
          </w:tcPr>
          <w:p w14:paraId="130CADF2" w14:textId="77777777" w:rsidR="00543961" w:rsidRDefault="00543961" w:rsidP="00543961">
            <w:pPr>
              <w:tabs>
                <w:tab w:val="left" w:pos="1238"/>
              </w:tabs>
              <w:spacing w:before="40" w:after="40"/>
              <w:ind w:left="60" w:firstLine="4"/>
              <w:rPr>
                <w:rFonts w:cs="Arial"/>
                <w:sz w:val="18"/>
                <w:szCs w:val="18"/>
              </w:rPr>
            </w:pPr>
            <w:r>
              <w:rPr>
                <w:rFonts w:cs="Arial"/>
                <w:sz w:val="18"/>
                <w:szCs w:val="18"/>
              </w:rPr>
              <w:t>*</w:t>
            </w:r>
            <w:r>
              <w:rPr>
                <w:rFonts w:cs="Arial"/>
                <w:b/>
                <w:sz w:val="18"/>
                <w:szCs w:val="18"/>
              </w:rPr>
              <w:t>57.37(6)(a)  CHILDREN AGE 6 OR YOUNGER – CRIB, BASSINET, BED</w:t>
            </w:r>
            <w:r>
              <w:rPr>
                <w:rFonts w:cs="Arial"/>
                <w:sz w:val="18"/>
                <w:szCs w:val="18"/>
              </w:rPr>
              <w:t xml:space="preserve">  Each child shall be provided with a bassinet, crib, or bed that is safe and appropriate to the needs of the child.  Cribs shall have crib slats that are securely fastened in place and are spaced no more than 2 3/8 inches apart.  Crib mattresses shall fit snugly.  Bassinets and cribs shall be washed and disinfected between changes in occupancy.  The top bunk of a bunk bed shall not be used for a child under 4 years of age.  The top bunk shall have a safety rail if occupied by a child under 8 years of age.</w:t>
            </w:r>
          </w:p>
        </w:tc>
        <w:tc>
          <w:tcPr>
            <w:tcW w:w="540" w:type="dxa"/>
            <w:gridSpan w:val="2"/>
            <w:tcBorders>
              <w:top w:val="single" w:sz="4" w:space="0" w:color="auto"/>
              <w:bottom w:val="single" w:sz="4" w:space="0" w:color="auto"/>
            </w:tcBorders>
            <w:shd w:val="clear" w:color="auto" w:fill="auto"/>
          </w:tcPr>
          <w:p w14:paraId="6879D81B" w14:textId="77777777" w:rsidR="00543961" w:rsidRDefault="00543961" w:rsidP="00543961">
            <w:r w:rsidRPr="00BF184B">
              <w:rPr>
                <w:rFonts w:ascii="Times New Roman" w:hAnsi="Times New Roman"/>
                <w:sz w:val="22"/>
                <w:szCs w:val="22"/>
              </w:rPr>
              <w:fldChar w:fldCharType="begin">
                <w:ffData>
                  <w:name w:val=""/>
                  <w:enabled/>
                  <w:calcOnExit w:val="0"/>
                  <w:textInput>
                    <w:maxLength w:val="2"/>
                  </w:textInput>
                </w:ffData>
              </w:fldChar>
            </w:r>
            <w:r w:rsidRPr="00BF184B">
              <w:rPr>
                <w:rFonts w:ascii="Times New Roman" w:hAnsi="Times New Roman"/>
                <w:sz w:val="22"/>
                <w:szCs w:val="22"/>
              </w:rPr>
              <w:instrText xml:space="preserve"> FORMTEXT </w:instrText>
            </w:r>
            <w:r w:rsidRPr="00BF184B">
              <w:rPr>
                <w:rFonts w:ascii="Times New Roman" w:hAnsi="Times New Roman"/>
                <w:sz w:val="22"/>
                <w:szCs w:val="22"/>
              </w:rPr>
            </w:r>
            <w:r w:rsidRPr="00BF184B">
              <w:rPr>
                <w:rFonts w:ascii="Times New Roman" w:hAnsi="Times New Roman"/>
                <w:sz w:val="22"/>
                <w:szCs w:val="22"/>
              </w:rPr>
              <w:fldChar w:fldCharType="separate"/>
            </w:r>
            <w:r w:rsidRPr="00BF184B">
              <w:rPr>
                <w:rFonts w:ascii="Times New Roman" w:hAnsi="Times New Roman"/>
                <w:noProof/>
                <w:sz w:val="22"/>
                <w:szCs w:val="22"/>
              </w:rPr>
              <w:t> </w:t>
            </w:r>
            <w:r w:rsidRPr="00BF184B">
              <w:rPr>
                <w:rFonts w:ascii="Times New Roman" w:hAnsi="Times New Roman"/>
                <w:noProof/>
                <w:sz w:val="22"/>
                <w:szCs w:val="22"/>
              </w:rPr>
              <w:t> </w:t>
            </w:r>
            <w:r w:rsidRPr="00BF184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9439A21" w14:textId="77777777" w:rsidR="00543961" w:rsidRDefault="00543961" w:rsidP="00543961">
            <w:r w:rsidRPr="00BF184B">
              <w:rPr>
                <w:rFonts w:ascii="Times New Roman" w:hAnsi="Times New Roman"/>
                <w:sz w:val="22"/>
                <w:szCs w:val="22"/>
              </w:rPr>
              <w:fldChar w:fldCharType="begin">
                <w:ffData>
                  <w:name w:val=""/>
                  <w:enabled/>
                  <w:calcOnExit w:val="0"/>
                  <w:textInput>
                    <w:maxLength w:val="2"/>
                  </w:textInput>
                </w:ffData>
              </w:fldChar>
            </w:r>
            <w:r w:rsidRPr="00BF184B">
              <w:rPr>
                <w:rFonts w:ascii="Times New Roman" w:hAnsi="Times New Roman"/>
                <w:sz w:val="22"/>
                <w:szCs w:val="22"/>
              </w:rPr>
              <w:instrText xml:space="preserve"> FORMTEXT </w:instrText>
            </w:r>
            <w:r w:rsidRPr="00BF184B">
              <w:rPr>
                <w:rFonts w:ascii="Times New Roman" w:hAnsi="Times New Roman"/>
                <w:sz w:val="22"/>
                <w:szCs w:val="22"/>
              </w:rPr>
            </w:r>
            <w:r w:rsidRPr="00BF184B">
              <w:rPr>
                <w:rFonts w:ascii="Times New Roman" w:hAnsi="Times New Roman"/>
                <w:sz w:val="22"/>
                <w:szCs w:val="22"/>
              </w:rPr>
              <w:fldChar w:fldCharType="separate"/>
            </w:r>
            <w:r w:rsidRPr="00BF184B">
              <w:rPr>
                <w:rFonts w:ascii="Times New Roman" w:hAnsi="Times New Roman"/>
                <w:noProof/>
                <w:sz w:val="22"/>
                <w:szCs w:val="22"/>
              </w:rPr>
              <w:t> </w:t>
            </w:r>
            <w:r w:rsidRPr="00BF184B">
              <w:rPr>
                <w:rFonts w:ascii="Times New Roman" w:hAnsi="Times New Roman"/>
                <w:noProof/>
                <w:sz w:val="22"/>
                <w:szCs w:val="22"/>
              </w:rPr>
              <w:t> </w:t>
            </w:r>
            <w:r w:rsidRPr="00BF184B">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17CB270" w14:textId="77777777" w:rsidR="00543961" w:rsidRDefault="00543961" w:rsidP="00543961">
            <w:r w:rsidRPr="00BF184B">
              <w:rPr>
                <w:rFonts w:ascii="Times New Roman" w:hAnsi="Times New Roman"/>
                <w:sz w:val="22"/>
                <w:szCs w:val="22"/>
              </w:rPr>
              <w:fldChar w:fldCharType="begin">
                <w:ffData>
                  <w:name w:val=""/>
                  <w:enabled/>
                  <w:calcOnExit w:val="0"/>
                  <w:textInput>
                    <w:maxLength w:val="2"/>
                  </w:textInput>
                </w:ffData>
              </w:fldChar>
            </w:r>
            <w:r w:rsidRPr="00BF184B">
              <w:rPr>
                <w:rFonts w:ascii="Times New Roman" w:hAnsi="Times New Roman"/>
                <w:sz w:val="22"/>
                <w:szCs w:val="22"/>
              </w:rPr>
              <w:instrText xml:space="preserve"> FORMTEXT </w:instrText>
            </w:r>
            <w:r w:rsidRPr="00BF184B">
              <w:rPr>
                <w:rFonts w:ascii="Times New Roman" w:hAnsi="Times New Roman"/>
                <w:sz w:val="22"/>
                <w:szCs w:val="22"/>
              </w:rPr>
            </w:r>
            <w:r w:rsidRPr="00BF184B">
              <w:rPr>
                <w:rFonts w:ascii="Times New Roman" w:hAnsi="Times New Roman"/>
                <w:sz w:val="22"/>
                <w:szCs w:val="22"/>
              </w:rPr>
              <w:fldChar w:fldCharType="separate"/>
            </w:r>
            <w:r w:rsidRPr="00BF184B">
              <w:rPr>
                <w:rFonts w:ascii="Times New Roman" w:hAnsi="Times New Roman"/>
                <w:noProof/>
                <w:sz w:val="22"/>
                <w:szCs w:val="22"/>
              </w:rPr>
              <w:t> </w:t>
            </w:r>
            <w:r w:rsidRPr="00BF184B">
              <w:rPr>
                <w:rFonts w:ascii="Times New Roman" w:hAnsi="Times New Roman"/>
                <w:noProof/>
                <w:sz w:val="22"/>
                <w:szCs w:val="22"/>
              </w:rPr>
              <w:t> </w:t>
            </w:r>
            <w:r w:rsidRPr="00BF184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4483CF2" w14:textId="77777777" w:rsidR="00543961" w:rsidRDefault="00543961" w:rsidP="00543961">
            <w:r w:rsidRPr="00BF184B">
              <w:rPr>
                <w:rFonts w:ascii="Times New Roman" w:hAnsi="Times New Roman"/>
                <w:sz w:val="22"/>
                <w:szCs w:val="22"/>
              </w:rPr>
              <w:fldChar w:fldCharType="begin">
                <w:ffData>
                  <w:name w:val=""/>
                  <w:enabled/>
                  <w:calcOnExit w:val="0"/>
                  <w:textInput>
                    <w:maxLength w:val="2"/>
                  </w:textInput>
                </w:ffData>
              </w:fldChar>
            </w:r>
            <w:r w:rsidRPr="00BF184B">
              <w:rPr>
                <w:rFonts w:ascii="Times New Roman" w:hAnsi="Times New Roman"/>
                <w:sz w:val="22"/>
                <w:szCs w:val="22"/>
              </w:rPr>
              <w:instrText xml:space="preserve"> FORMTEXT </w:instrText>
            </w:r>
            <w:r w:rsidRPr="00BF184B">
              <w:rPr>
                <w:rFonts w:ascii="Times New Roman" w:hAnsi="Times New Roman"/>
                <w:sz w:val="22"/>
                <w:szCs w:val="22"/>
              </w:rPr>
            </w:r>
            <w:r w:rsidRPr="00BF184B">
              <w:rPr>
                <w:rFonts w:ascii="Times New Roman" w:hAnsi="Times New Roman"/>
                <w:sz w:val="22"/>
                <w:szCs w:val="22"/>
              </w:rPr>
              <w:fldChar w:fldCharType="separate"/>
            </w:r>
            <w:r w:rsidRPr="00BF184B">
              <w:rPr>
                <w:rFonts w:ascii="Times New Roman" w:hAnsi="Times New Roman"/>
                <w:noProof/>
                <w:sz w:val="22"/>
                <w:szCs w:val="22"/>
              </w:rPr>
              <w:t> </w:t>
            </w:r>
            <w:r w:rsidRPr="00BF184B">
              <w:rPr>
                <w:rFonts w:ascii="Times New Roman" w:hAnsi="Times New Roman"/>
                <w:noProof/>
                <w:sz w:val="22"/>
                <w:szCs w:val="22"/>
              </w:rPr>
              <w:t> </w:t>
            </w:r>
            <w:r w:rsidRPr="00BF184B">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256F1EB" w14:textId="77777777" w:rsidR="00543961" w:rsidRDefault="00543961" w:rsidP="00543961">
            <w:r w:rsidRPr="00902FA0">
              <w:rPr>
                <w:rFonts w:ascii="Times New Roman" w:hAnsi="Times New Roman"/>
                <w:sz w:val="22"/>
                <w:szCs w:val="22"/>
              </w:rPr>
              <w:fldChar w:fldCharType="begin">
                <w:ffData>
                  <w:name w:val=""/>
                  <w:enabled/>
                  <w:calcOnExit w:val="0"/>
                  <w:textInput>
                    <w:maxLength w:val="55"/>
                  </w:textInput>
                </w:ffData>
              </w:fldChar>
            </w:r>
            <w:r w:rsidRPr="00902FA0">
              <w:rPr>
                <w:rFonts w:ascii="Times New Roman" w:hAnsi="Times New Roman"/>
                <w:sz w:val="22"/>
                <w:szCs w:val="22"/>
              </w:rPr>
              <w:instrText xml:space="preserve"> FORMTEXT </w:instrText>
            </w:r>
            <w:r w:rsidRPr="00902FA0">
              <w:rPr>
                <w:rFonts w:ascii="Times New Roman" w:hAnsi="Times New Roman"/>
                <w:sz w:val="22"/>
                <w:szCs w:val="22"/>
              </w:rPr>
            </w:r>
            <w:r w:rsidRPr="00902FA0">
              <w:rPr>
                <w:rFonts w:ascii="Times New Roman" w:hAnsi="Times New Roman"/>
                <w:sz w:val="22"/>
                <w:szCs w:val="22"/>
              </w:rPr>
              <w:fldChar w:fldCharType="separate"/>
            </w:r>
            <w:r w:rsidRPr="00902FA0">
              <w:rPr>
                <w:rFonts w:ascii="Times New Roman" w:hAnsi="Times New Roman"/>
                <w:noProof/>
                <w:sz w:val="22"/>
                <w:szCs w:val="22"/>
              </w:rPr>
              <w:t> </w:t>
            </w:r>
            <w:r w:rsidRPr="00902FA0">
              <w:rPr>
                <w:rFonts w:ascii="Times New Roman" w:hAnsi="Times New Roman"/>
                <w:noProof/>
                <w:sz w:val="22"/>
                <w:szCs w:val="22"/>
              </w:rPr>
              <w:t> </w:t>
            </w:r>
            <w:r w:rsidRPr="00902FA0">
              <w:rPr>
                <w:rFonts w:ascii="Times New Roman" w:hAnsi="Times New Roman"/>
                <w:noProof/>
                <w:sz w:val="22"/>
                <w:szCs w:val="22"/>
              </w:rPr>
              <w:t> </w:t>
            </w:r>
            <w:r w:rsidRPr="00902FA0">
              <w:rPr>
                <w:rFonts w:ascii="Times New Roman" w:hAnsi="Times New Roman"/>
                <w:noProof/>
                <w:sz w:val="22"/>
                <w:szCs w:val="22"/>
              </w:rPr>
              <w:t> </w:t>
            </w:r>
            <w:r w:rsidRPr="00902FA0">
              <w:rPr>
                <w:rFonts w:ascii="Times New Roman" w:hAnsi="Times New Roman"/>
                <w:noProof/>
                <w:sz w:val="22"/>
                <w:szCs w:val="22"/>
              </w:rPr>
              <w:t> </w:t>
            </w:r>
            <w:r w:rsidRPr="00902FA0">
              <w:rPr>
                <w:rFonts w:ascii="Times New Roman" w:hAnsi="Times New Roman"/>
                <w:sz w:val="22"/>
                <w:szCs w:val="22"/>
              </w:rPr>
              <w:fldChar w:fldCharType="end"/>
            </w:r>
          </w:p>
        </w:tc>
      </w:tr>
      <w:tr w:rsidR="00543961" w14:paraId="306B2D9F" w14:textId="77777777" w:rsidTr="008D497D">
        <w:tc>
          <w:tcPr>
            <w:tcW w:w="8406" w:type="dxa"/>
            <w:gridSpan w:val="7"/>
            <w:tcBorders>
              <w:top w:val="single" w:sz="4" w:space="0" w:color="auto"/>
              <w:bottom w:val="single" w:sz="4" w:space="0" w:color="auto"/>
            </w:tcBorders>
          </w:tcPr>
          <w:p w14:paraId="469FA87E"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57.37(6)(b)  CHILDREN AGE 6 OR YOUNGER – PILLOWS &amp; SHEEPSKINS</w:t>
            </w:r>
            <w:r>
              <w:rPr>
                <w:rFonts w:cs="Arial"/>
                <w:sz w:val="18"/>
                <w:szCs w:val="18"/>
              </w:rPr>
              <w:t xml:space="preserve">  Pillows and sheepskins shall not be used with infants.</w:t>
            </w:r>
          </w:p>
        </w:tc>
        <w:tc>
          <w:tcPr>
            <w:tcW w:w="540" w:type="dxa"/>
            <w:gridSpan w:val="2"/>
            <w:tcBorders>
              <w:top w:val="single" w:sz="4" w:space="0" w:color="auto"/>
              <w:bottom w:val="single" w:sz="4" w:space="0" w:color="auto"/>
            </w:tcBorders>
            <w:shd w:val="clear" w:color="auto" w:fill="auto"/>
          </w:tcPr>
          <w:p w14:paraId="760FBA9E" w14:textId="77777777" w:rsidR="00543961" w:rsidRDefault="00543961" w:rsidP="00543961">
            <w:r w:rsidRPr="00BF184B">
              <w:rPr>
                <w:rFonts w:ascii="Times New Roman" w:hAnsi="Times New Roman"/>
                <w:sz w:val="22"/>
                <w:szCs w:val="22"/>
              </w:rPr>
              <w:fldChar w:fldCharType="begin">
                <w:ffData>
                  <w:name w:val=""/>
                  <w:enabled/>
                  <w:calcOnExit w:val="0"/>
                  <w:textInput>
                    <w:maxLength w:val="2"/>
                  </w:textInput>
                </w:ffData>
              </w:fldChar>
            </w:r>
            <w:r w:rsidRPr="00BF184B">
              <w:rPr>
                <w:rFonts w:ascii="Times New Roman" w:hAnsi="Times New Roman"/>
                <w:sz w:val="22"/>
                <w:szCs w:val="22"/>
              </w:rPr>
              <w:instrText xml:space="preserve"> FORMTEXT </w:instrText>
            </w:r>
            <w:r w:rsidRPr="00BF184B">
              <w:rPr>
                <w:rFonts w:ascii="Times New Roman" w:hAnsi="Times New Roman"/>
                <w:sz w:val="22"/>
                <w:szCs w:val="22"/>
              </w:rPr>
            </w:r>
            <w:r w:rsidRPr="00BF184B">
              <w:rPr>
                <w:rFonts w:ascii="Times New Roman" w:hAnsi="Times New Roman"/>
                <w:sz w:val="22"/>
                <w:szCs w:val="22"/>
              </w:rPr>
              <w:fldChar w:fldCharType="separate"/>
            </w:r>
            <w:r w:rsidRPr="00BF184B">
              <w:rPr>
                <w:rFonts w:ascii="Times New Roman" w:hAnsi="Times New Roman"/>
                <w:noProof/>
                <w:sz w:val="22"/>
                <w:szCs w:val="22"/>
              </w:rPr>
              <w:t> </w:t>
            </w:r>
            <w:r w:rsidRPr="00BF184B">
              <w:rPr>
                <w:rFonts w:ascii="Times New Roman" w:hAnsi="Times New Roman"/>
                <w:noProof/>
                <w:sz w:val="22"/>
                <w:szCs w:val="22"/>
              </w:rPr>
              <w:t> </w:t>
            </w:r>
            <w:r w:rsidRPr="00BF184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DC16969" w14:textId="77777777" w:rsidR="00543961" w:rsidRDefault="00543961" w:rsidP="00543961">
            <w:r w:rsidRPr="00BF184B">
              <w:rPr>
                <w:rFonts w:ascii="Times New Roman" w:hAnsi="Times New Roman"/>
                <w:sz w:val="22"/>
                <w:szCs w:val="22"/>
              </w:rPr>
              <w:fldChar w:fldCharType="begin">
                <w:ffData>
                  <w:name w:val=""/>
                  <w:enabled/>
                  <w:calcOnExit w:val="0"/>
                  <w:textInput>
                    <w:maxLength w:val="2"/>
                  </w:textInput>
                </w:ffData>
              </w:fldChar>
            </w:r>
            <w:r w:rsidRPr="00BF184B">
              <w:rPr>
                <w:rFonts w:ascii="Times New Roman" w:hAnsi="Times New Roman"/>
                <w:sz w:val="22"/>
                <w:szCs w:val="22"/>
              </w:rPr>
              <w:instrText xml:space="preserve"> FORMTEXT </w:instrText>
            </w:r>
            <w:r w:rsidRPr="00BF184B">
              <w:rPr>
                <w:rFonts w:ascii="Times New Roman" w:hAnsi="Times New Roman"/>
                <w:sz w:val="22"/>
                <w:szCs w:val="22"/>
              </w:rPr>
            </w:r>
            <w:r w:rsidRPr="00BF184B">
              <w:rPr>
                <w:rFonts w:ascii="Times New Roman" w:hAnsi="Times New Roman"/>
                <w:sz w:val="22"/>
                <w:szCs w:val="22"/>
              </w:rPr>
              <w:fldChar w:fldCharType="separate"/>
            </w:r>
            <w:r w:rsidRPr="00BF184B">
              <w:rPr>
                <w:rFonts w:ascii="Times New Roman" w:hAnsi="Times New Roman"/>
                <w:noProof/>
                <w:sz w:val="22"/>
                <w:szCs w:val="22"/>
              </w:rPr>
              <w:t> </w:t>
            </w:r>
            <w:r w:rsidRPr="00BF184B">
              <w:rPr>
                <w:rFonts w:ascii="Times New Roman" w:hAnsi="Times New Roman"/>
                <w:noProof/>
                <w:sz w:val="22"/>
                <w:szCs w:val="22"/>
              </w:rPr>
              <w:t> </w:t>
            </w:r>
            <w:r w:rsidRPr="00BF184B">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FF5DD13" w14:textId="77777777" w:rsidR="00543961" w:rsidRDefault="00543961" w:rsidP="00543961">
            <w:r w:rsidRPr="00BF184B">
              <w:rPr>
                <w:rFonts w:ascii="Times New Roman" w:hAnsi="Times New Roman"/>
                <w:sz w:val="22"/>
                <w:szCs w:val="22"/>
              </w:rPr>
              <w:fldChar w:fldCharType="begin">
                <w:ffData>
                  <w:name w:val=""/>
                  <w:enabled/>
                  <w:calcOnExit w:val="0"/>
                  <w:textInput>
                    <w:maxLength w:val="2"/>
                  </w:textInput>
                </w:ffData>
              </w:fldChar>
            </w:r>
            <w:r w:rsidRPr="00BF184B">
              <w:rPr>
                <w:rFonts w:ascii="Times New Roman" w:hAnsi="Times New Roman"/>
                <w:sz w:val="22"/>
                <w:szCs w:val="22"/>
              </w:rPr>
              <w:instrText xml:space="preserve"> FORMTEXT </w:instrText>
            </w:r>
            <w:r w:rsidRPr="00BF184B">
              <w:rPr>
                <w:rFonts w:ascii="Times New Roman" w:hAnsi="Times New Roman"/>
                <w:sz w:val="22"/>
                <w:szCs w:val="22"/>
              </w:rPr>
            </w:r>
            <w:r w:rsidRPr="00BF184B">
              <w:rPr>
                <w:rFonts w:ascii="Times New Roman" w:hAnsi="Times New Roman"/>
                <w:sz w:val="22"/>
                <w:szCs w:val="22"/>
              </w:rPr>
              <w:fldChar w:fldCharType="separate"/>
            </w:r>
            <w:r w:rsidRPr="00BF184B">
              <w:rPr>
                <w:rFonts w:ascii="Times New Roman" w:hAnsi="Times New Roman"/>
                <w:noProof/>
                <w:sz w:val="22"/>
                <w:szCs w:val="22"/>
              </w:rPr>
              <w:t> </w:t>
            </w:r>
            <w:r w:rsidRPr="00BF184B">
              <w:rPr>
                <w:rFonts w:ascii="Times New Roman" w:hAnsi="Times New Roman"/>
                <w:noProof/>
                <w:sz w:val="22"/>
                <w:szCs w:val="22"/>
              </w:rPr>
              <w:t> </w:t>
            </w:r>
            <w:r w:rsidRPr="00BF184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6005CCE" w14:textId="77777777" w:rsidR="00543961" w:rsidRDefault="00543961" w:rsidP="00543961">
            <w:r w:rsidRPr="00BF184B">
              <w:rPr>
                <w:rFonts w:ascii="Times New Roman" w:hAnsi="Times New Roman"/>
                <w:sz w:val="22"/>
                <w:szCs w:val="22"/>
              </w:rPr>
              <w:fldChar w:fldCharType="begin">
                <w:ffData>
                  <w:name w:val=""/>
                  <w:enabled/>
                  <w:calcOnExit w:val="0"/>
                  <w:textInput>
                    <w:maxLength w:val="2"/>
                  </w:textInput>
                </w:ffData>
              </w:fldChar>
            </w:r>
            <w:r w:rsidRPr="00BF184B">
              <w:rPr>
                <w:rFonts w:ascii="Times New Roman" w:hAnsi="Times New Roman"/>
                <w:sz w:val="22"/>
                <w:szCs w:val="22"/>
              </w:rPr>
              <w:instrText xml:space="preserve"> FORMTEXT </w:instrText>
            </w:r>
            <w:r w:rsidRPr="00BF184B">
              <w:rPr>
                <w:rFonts w:ascii="Times New Roman" w:hAnsi="Times New Roman"/>
                <w:sz w:val="22"/>
                <w:szCs w:val="22"/>
              </w:rPr>
            </w:r>
            <w:r w:rsidRPr="00BF184B">
              <w:rPr>
                <w:rFonts w:ascii="Times New Roman" w:hAnsi="Times New Roman"/>
                <w:sz w:val="22"/>
                <w:szCs w:val="22"/>
              </w:rPr>
              <w:fldChar w:fldCharType="separate"/>
            </w:r>
            <w:r w:rsidRPr="00BF184B">
              <w:rPr>
                <w:rFonts w:ascii="Times New Roman" w:hAnsi="Times New Roman"/>
                <w:noProof/>
                <w:sz w:val="22"/>
                <w:szCs w:val="22"/>
              </w:rPr>
              <w:t> </w:t>
            </w:r>
            <w:r w:rsidRPr="00BF184B">
              <w:rPr>
                <w:rFonts w:ascii="Times New Roman" w:hAnsi="Times New Roman"/>
                <w:noProof/>
                <w:sz w:val="22"/>
                <w:szCs w:val="22"/>
              </w:rPr>
              <w:t> </w:t>
            </w:r>
            <w:r w:rsidRPr="00BF184B">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6F5026E" w14:textId="77777777" w:rsidR="00543961" w:rsidRDefault="00543961" w:rsidP="00543961">
            <w:r w:rsidRPr="00902FA0">
              <w:rPr>
                <w:rFonts w:ascii="Times New Roman" w:hAnsi="Times New Roman"/>
                <w:sz w:val="22"/>
                <w:szCs w:val="22"/>
              </w:rPr>
              <w:fldChar w:fldCharType="begin">
                <w:ffData>
                  <w:name w:val=""/>
                  <w:enabled/>
                  <w:calcOnExit w:val="0"/>
                  <w:textInput>
                    <w:maxLength w:val="55"/>
                  </w:textInput>
                </w:ffData>
              </w:fldChar>
            </w:r>
            <w:r w:rsidRPr="00902FA0">
              <w:rPr>
                <w:rFonts w:ascii="Times New Roman" w:hAnsi="Times New Roman"/>
                <w:sz w:val="22"/>
                <w:szCs w:val="22"/>
              </w:rPr>
              <w:instrText xml:space="preserve"> FORMTEXT </w:instrText>
            </w:r>
            <w:r w:rsidRPr="00902FA0">
              <w:rPr>
                <w:rFonts w:ascii="Times New Roman" w:hAnsi="Times New Roman"/>
                <w:sz w:val="22"/>
                <w:szCs w:val="22"/>
              </w:rPr>
            </w:r>
            <w:r w:rsidRPr="00902FA0">
              <w:rPr>
                <w:rFonts w:ascii="Times New Roman" w:hAnsi="Times New Roman"/>
                <w:sz w:val="22"/>
                <w:szCs w:val="22"/>
              </w:rPr>
              <w:fldChar w:fldCharType="separate"/>
            </w:r>
            <w:r w:rsidRPr="00902FA0">
              <w:rPr>
                <w:rFonts w:ascii="Times New Roman" w:hAnsi="Times New Roman"/>
                <w:noProof/>
                <w:sz w:val="22"/>
                <w:szCs w:val="22"/>
              </w:rPr>
              <w:t> </w:t>
            </w:r>
            <w:r w:rsidRPr="00902FA0">
              <w:rPr>
                <w:rFonts w:ascii="Times New Roman" w:hAnsi="Times New Roman"/>
                <w:noProof/>
                <w:sz w:val="22"/>
                <w:szCs w:val="22"/>
              </w:rPr>
              <w:t> </w:t>
            </w:r>
            <w:r w:rsidRPr="00902FA0">
              <w:rPr>
                <w:rFonts w:ascii="Times New Roman" w:hAnsi="Times New Roman"/>
                <w:noProof/>
                <w:sz w:val="22"/>
                <w:szCs w:val="22"/>
              </w:rPr>
              <w:t> </w:t>
            </w:r>
            <w:r w:rsidRPr="00902FA0">
              <w:rPr>
                <w:rFonts w:ascii="Times New Roman" w:hAnsi="Times New Roman"/>
                <w:noProof/>
                <w:sz w:val="22"/>
                <w:szCs w:val="22"/>
              </w:rPr>
              <w:t> </w:t>
            </w:r>
            <w:r w:rsidRPr="00902FA0">
              <w:rPr>
                <w:rFonts w:ascii="Times New Roman" w:hAnsi="Times New Roman"/>
                <w:noProof/>
                <w:sz w:val="22"/>
                <w:szCs w:val="22"/>
              </w:rPr>
              <w:t> </w:t>
            </w:r>
            <w:r w:rsidRPr="00902FA0">
              <w:rPr>
                <w:rFonts w:ascii="Times New Roman" w:hAnsi="Times New Roman"/>
                <w:sz w:val="22"/>
                <w:szCs w:val="22"/>
              </w:rPr>
              <w:fldChar w:fldCharType="end"/>
            </w:r>
          </w:p>
        </w:tc>
      </w:tr>
      <w:tr w:rsidR="00543961" w14:paraId="686A8EC8" w14:textId="77777777" w:rsidTr="008D497D">
        <w:tc>
          <w:tcPr>
            <w:tcW w:w="8406" w:type="dxa"/>
            <w:gridSpan w:val="7"/>
            <w:tcBorders>
              <w:top w:val="single" w:sz="4" w:space="0" w:color="auto"/>
              <w:bottom w:val="single" w:sz="4" w:space="0" w:color="auto"/>
            </w:tcBorders>
          </w:tcPr>
          <w:p w14:paraId="1AC209C0"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57.37(6)(c)  CHILDREN AGE 6 OR YOUNGER – APPROPRIATE FURNISHINGS, EQUIPMENT</w:t>
            </w:r>
            <w:r>
              <w:rPr>
                <w:rFonts w:cs="Arial"/>
                <w:sz w:val="18"/>
                <w:szCs w:val="18"/>
              </w:rPr>
              <w:t xml:space="preserve"> The group home shall provide eating utensils and cups, infant seats, high chairs, car seats, strollers, rocking chairs, tables and seating and other furnishings and equipment appropriate for size and developmental level and the needs of children under 6 years of age.</w:t>
            </w:r>
          </w:p>
        </w:tc>
        <w:tc>
          <w:tcPr>
            <w:tcW w:w="540" w:type="dxa"/>
            <w:gridSpan w:val="2"/>
            <w:tcBorders>
              <w:top w:val="single" w:sz="4" w:space="0" w:color="auto"/>
              <w:bottom w:val="single" w:sz="4" w:space="0" w:color="auto"/>
            </w:tcBorders>
            <w:shd w:val="clear" w:color="auto" w:fill="auto"/>
          </w:tcPr>
          <w:p w14:paraId="20FCCE30" w14:textId="77777777" w:rsidR="00543961" w:rsidRDefault="00543961" w:rsidP="00543961">
            <w:r w:rsidRPr="00BF184B">
              <w:rPr>
                <w:rFonts w:ascii="Times New Roman" w:hAnsi="Times New Roman"/>
                <w:sz w:val="22"/>
                <w:szCs w:val="22"/>
              </w:rPr>
              <w:fldChar w:fldCharType="begin">
                <w:ffData>
                  <w:name w:val=""/>
                  <w:enabled/>
                  <w:calcOnExit w:val="0"/>
                  <w:textInput>
                    <w:maxLength w:val="2"/>
                  </w:textInput>
                </w:ffData>
              </w:fldChar>
            </w:r>
            <w:r w:rsidRPr="00BF184B">
              <w:rPr>
                <w:rFonts w:ascii="Times New Roman" w:hAnsi="Times New Roman"/>
                <w:sz w:val="22"/>
                <w:szCs w:val="22"/>
              </w:rPr>
              <w:instrText xml:space="preserve"> FORMTEXT </w:instrText>
            </w:r>
            <w:r w:rsidRPr="00BF184B">
              <w:rPr>
                <w:rFonts w:ascii="Times New Roman" w:hAnsi="Times New Roman"/>
                <w:sz w:val="22"/>
                <w:szCs w:val="22"/>
              </w:rPr>
            </w:r>
            <w:r w:rsidRPr="00BF184B">
              <w:rPr>
                <w:rFonts w:ascii="Times New Roman" w:hAnsi="Times New Roman"/>
                <w:sz w:val="22"/>
                <w:szCs w:val="22"/>
              </w:rPr>
              <w:fldChar w:fldCharType="separate"/>
            </w:r>
            <w:r w:rsidRPr="00BF184B">
              <w:rPr>
                <w:rFonts w:ascii="Times New Roman" w:hAnsi="Times New Roman"/>
                <w:noProof/>
                <w:sz w:val="22"/>
                <w:szCs w:val="22"/>
              </w:rPr>
              <w:t> </w:t>
            </w:r>
            <w:r w:rsidRPr="00BF184B">
              <w:rPr>
                <w:rFonts w:ascii="Times New Roman" w:hAnsi="Times New Roman"/>
                <w:noProof/>
                <w:sz w:val="22"/>
                <w:szCs w:val="22"/>
              </w:rPr>
              <w:t> </w:t>
            </w:r>
            <w:r w:rsidRPr="00BF184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492D520" w14:textId="77777777" w:rsidR="00543961" w:rsidRDefault="00543961" w:rsidP="00543961">
            <w:r w:rsidRPr="00BF184B">
              <w:rPr>
                <w:rFonts w:ascii="Times New Roman" w:hAnsi="Times New Roman"/>
                <w:sz w:val="22"/>
                <w:szCs w:val="22"/>
              </w:rPr>
              <w:fldChar w:fldCharType="begin">
                <w:ffData>
                  <w:name w:val=""/>
                  <w:enabled/>
                  <w:calcOnExit w:val="0"/>
                  <w:textInput>
                    <w:maxLength w:val="2"/>
                  </w:textInput>
                </w:ffData>
              </w:fldChar>
            </w:r>
            <w:r w:rsidRPr="00BF184B">
              <w:rPr>
                <w:rFonts w:ascii="Times New Roman" w:hAnsi="Times New Roman"/>
                <w:sz w:val="22"/>
                <w:szCs w:val="22"/>
              </w:rPr>
              <w:instrText xml:space="preserve"> FORMTEXT </w:instrText>
            </w:r>
            <w:r w:rsidRPr="00BF184B">
              <w:rPr>
                <w:rFonts w:ascii="Times New Roman" w:hAnsi="Times New Roman"/>
                <w:sz w:val="22"/>
                <w:szCs w:val="22"/>
              </w:rPr>
            </w:r>
            <w:r w:rsidRPr="00BF184B">
              <w:rPr>
                <w:rFonts w:ascii="Times New Roman" w:hAnsi="Times New Roman"/>
                <w:sz w:val="22"/>
                <w:szCs w:val="22"/>
              </w:rPr>
              <w:fldChar w:fldCharType="separate"/>
            </w:r>
            <w:r w:rsidRPr="00BF184B">
              <w:rPr>
                <w:rFonts w:ascii="Times New Roman" w:hAnsi="Times New Roman"/>
                <w:noProof/>
                <w:sz w:val="22"/>
                <w:szCs w:val="22"/>
              </w:rPr>
              <w:t> </w:t>
            </w:r>
            <w:r w:rsidRPr="00BF184B">
              <w:rPr>
                <w:rFonts w:ascii="Times New Roman" w:hAnsi="Times New Roman"/>
                <w:noProof/>
                <w:sz w:val="22"/>
                <w:szCs w:val="22"/>
              </w:rPr>
              <w:t> </w:t>
            </w:r>
            <w:r w:rsidRPr="00BF184B">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006FDEC" w14:textId="77777777" w:rsidR="00543961" w:rsidRDefault="00543961" w:rsidP="00543961">
            <w:r w:rsidRPr="00BF184B">
              <w:rPr>
                <w:rFonts w:ascii="Times New Roman" w:hAnsi="Times New Roman"/>
                <w:sz w:val="22"/>
                <w:szCs w:val="22"/>
              </w:rPr>
              <w:fldChar w:fldCharType="begin">
                <w:ffData>
                  <w:name w:val=""/>
                  <w:enabled/>
                  <w:calcOnExit w:val="0"/>
                  <w:textInput>
                    <w:maxLength w:val="2"/>
                  </w:textInput>
                </w:ffData>
              </w:fldChar>
            </w:r>
            <w:r w:rsidRPr="00BF184B">
              <w:rPr>
                <w:rFonts w:ascii="Times New Roman" w:hAnsi="Times New Roman"/>
                <w:sz w:val="22"/>
                <w:szCs w:val="22"/>
              </w:rPr>
              <w:instrText xml:space="preserve"> FORMTEXT </w:instrText>
            </w:r>
            <w:r w:rsidRPr="00BF184B">
              <w:rPr>
                <w:rFonts w:ascii="Times New Roman" w:hAnsi="Times New Roman"/>
                <w:sz w:val="22"/>
                <w:szCs w:val="22"/>
              </w:rPr>
            </w:r>
            <w:r w:rsidRPr="00BF184B">
              <w:rPr>
                <w:rFonts w:ascii="Times New Roman" w:hAnsi="Times New Roman"/>
                <w:sz w:val="22"/>
                <w:szCs w:val="22"/>
              </w:rPr>
              <w:fldChar w:fldCharType="separate"/>
            </w:r>
            <w:r w:rsidRPr="00BF184B">
              <w:rPr>
                <w:rFonts w:ascii="Times New Roman" w:hAnsi="Times New Roman"/>
                <w:noProof/>
                <w:sz w:val="22"/>
                <w:szCs w:val="22"/>
              </w:rPr>
              <w:t> </w:t>
            </w:r>
            <w:r w:rsidRPr="00BF184B">
              <w:rPr>
                <w:rFonts w:ascii="Times New Roman" w:hAnsi="Times New Roman"/>
                <w:noProof/>
                <w:sz w:val="22"/>
                <w:szCs w:val="22"/>
              </w:rPr>
              <w:t> </w:t>
            </w:r>
            <w:r w:rsidRPr="00BF184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58C53C6" w14:textId="77777777" w:rsidR="00543961" w:rsidRDefault="00543961" w:rsidP="00543961">
            <w:r w:rsidRPr="00BF184B">
              <w:rPr>
                <w:rFonts w:ascii="Times New Roman" w:hAnsi="Times New Roman"/>
                <w:sz w:val="22"/>
                <w:szCs w:val="22"/>
              </w:rPr>
              <w:fldChar w:fldCharType="begin">
                <w:ffData>
                  <w:name w:val=""/>
                  <w:enabled/>
                  <w:calcOnExit w:val="0"/>
                  <w:textInput>
                    <w:maxLength w:val="2"/>
                  </w:textInput>
                </w:ffData>
              </w:fldChar>
            </w:r>
            <w:r w:rsidRPr="00BF184B">
              <w:rPr>
                <w:rFonts w:ascii="Times New Roman" w:hAnsi="Times New Roman"/>
                <w:sz w:val="22"/>
                <w:szCs w:val="22"/>
              </w:rPr>
              <w:instrText xml:space="preserve"> FORMTEXT </w:instrText>
            </w:r>
            <w:r w:rsidRPr="00BF184B">
              <w:rPr>
                <w:rFonts w:ascii="Times New Roman" w:hAnsi="Times New Roman"/>
                <w:sz w:val="22"/>
                <w:szCs w:val="22"/>
              </w:rPr>
            </w:r>
            <w:r w:rsidRPr="00BF184B">
              <w:rPr>
                <w:rFonts w:ascii="Times New Roman" w:hAnsi="Times New Roman"/>
                <w:sz w:val="22"/>
                <w:szCs w:val="22"/>
              </w:rPr>
              <w:fldChar w:fldCharType="separate"/>
            </w:r>
            <w:r w:rsidRPr="00BF184B">
              <w:rPr>
                <w:rFonts w:ascii="Times New Roman" w:hAnsi="Times New Roman"/>
                <w:noProof/>
                <w:sz w:val="22"/>
                <w:szCs w:val="22"/>
              </w:rPr>
              <w:t> </w:t>
            </w:r>
            <w:r w:rsidRPr="00BF184B">
              <w:rPr>
                <w:rFonts w:ascii="Times New Roman" w:hAnsi="Times New Roman"/>
                <w:noProof/>
                <w:sz w:val="22"/>
                <w:szCs w:val="22"/>
              </w:rPr>
              <w:t> </w:t>
            </w:r>
            <w:r w:rsidRPr="00BF184B">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3769CCF" w14:textId="77777777" w:rsidR="00543961" w:rsidRDefault="00543961" w:rsidP="00543961">
            <w:r w:rsidRPr="00902FA0">
              <w:rPr>
                <w:rFonts w:ascii="Times New Roman" w:hAnsi="Times New Roman"/>
                <w:sz w:val="22"/>
                <w:szCs w:val="22"/>
              </w:rPr>
              <w:fldChar w:fldCharType="begin">
                <w:ffData>
                  <w:name w:val=""/>
                  <w:enabled/>
                  <w:calcOnExit w:val="0"/>
                  <w:textInput>
                    <w:maxLength w:val="55"/>
                  </w:textInput>
                </w:ffData>
              </w:fldChar>
            </w:r>
            <w:r w:rsidRPr="00902FA0">
              <w:rPr>
                <w:rFonts w:ascii="Times New Roman" w:hAnsi="Times New Roman"/>
                <w:sz w:val="22"/>
                <w:szCs w:val="22"/>
              </w:rPr>
              <w:instrText xml:space="preserve"> FORMTEXT </w:instrText>
            </w:r>
            <w:r w:rsidRPr="00902FA0">
              <w:rPr>
                <w:rFonts w:ascii="Times New Roman" w:hAnsi="Times New Roman"/>
                <w:sz w:val="22"/>
                <w:szCs w:val="22"/>
              </w:rPr>
            </w:r>
            <w:r w:rsidRPr="00902FA0">
              <w:rPr>
                <w:rFonts w:ascii="Times New Roman" w:hAnsi="Times New Roman"/>
                <w:sz w:val="22"/>
                <w:szCs w:val="22"/>
              </w:rPr>
              <w:fldChar w:fldCharType="separate"/>
            </w:r>
            <w:r w:rsidRPr="00902FA0">
              <w:rPr>
                <w:rFonts w:ascii="Times New Roman" w:hAnsi="Times New Roman"/>
                <w:noProof/>
                <w:sz w:val="22"/>
                <w:szCs w:val="22"/>
              </w:rPr>
              <w:t> </w:t>
            </w:r>
            <w:r w:rsidRPr="00902FA0">
              <w:rPr>
                <w:rFonts w:ascii="Times New Roman" w:hAnsi="Times New Roman"/>
                <w:noProof/>
                <w:sz w:val="22"/>
                <w:szCs w:val="22"/>
              </w:rPr>
              <w:t> </w:t>
            </w:r>
            <w:r w:rsidRPr="00902FA0">
              <w:rPr>
                <w:rFonts w:ascii="Times New Roman" w:hAnsi="Times New Roman"/>
                <w:noProof/>
                <w:sz w:val="22"/>
                <w:szCs w:val="22"/>
              </w:rPr>
              <w:t> </w:t>
            </w:r>
            <w:r w:rsidRPr="00902FA0">
              <w:rPr>
                <w:rFonts w:ascii="Times New Roman" w:hAnsi="Times New Roman"/>
                <w:noProof/>
                <w:sz w:val="22"/>
                <w:szCs w:val="22"/>
              </w:rPr>
              <w:t> </w:t>
            </w:r>
            <w:r w:rsidRPr="00902FA0">
              <w:rPr>
                <w:rFonts w:ascii="Times New Roman" w:hAnsi="Times New Roman"/>
                <w:noProof/>
                <w:sz w:val="22"/>
                <w:szCs w:val="22"/>
              </w:rPr>
              <w:t> </w:t>
            </w:r>
            <w:r w:rsidRPr="00902FA0">
              <w:rPr>
                <w:rFonts w:ascii="Times New Roman" w:hAnsi="Times New Roman"/>
                <w:sz w:val="22"/>
                <w:szCs w:val="22"/>
              </w:rPr>
              <w:fldChar w:fldCharType="end"/>
            </w:r>
          </w:p>
        </w:tc>
      </w:tr>
      <w:tr w:rsidR="00543961" w14:paraId="67A10808" w14:textId="77777777" w:rsidTr="008D497D">
        <w:tc>
          <w:tcPr>
            <w:tcW w:w="8406" w:type="dxa"/>
            <w:gridSpan w:val="7"/>
            <w:tcBorders>
              <w:top w:val="single" w:sz="4" w:space="0" w:color="auto"/>
              <w:bottom w:val="single" w:sz="4" w:space="0" w:color="auto"/>
            </w:tcBorders>
          </w:tcPr>
          <w:p w14:paraId="5AF489D6" w14:textId="77777777" w:rsidR="00543961" w:rsidRDefault="00543961" w:rsidP="00543961">
            <w:pPr>
              <w:spacing w:before="40" w:after="40"/>
              <w:ind w:left="60" w:firstLine="4"/>
              <w:rPr>
                <w:rFonts w:cs="Arial"/>
                <w:sz w:val="18"/>
                <w:szCs w:val="18"/>
              </w:rPr>
            </w:pPr>
            <w:r>
              <w:rPr>
                <w:rFonts w:cs="Arial"/>
                <w:sz w:val="18"/>
                <w:szCs w:val="18"/>
              </w:rPr>
              <w:lastRenderedPageBreak/>
              <w:t>*</w:t>
            </w:r>
            <w:r>
              <w:rPr>
                <w:rFonts w:cs="Arial"/>
                <w:b/>
                <w:sz w:val="18"/>
                <w:szCs w:val="18"/>
              </w:rPr>
              <w:t>57.37(7)(a)  CHILDREN AGE 6 OR YOUNGER – STRINGS / CORDS</w:t>
            </w:r>
            <w:r>
              <w:rPr>
                <w:rFonts w:cs="Arial"/>
                <w:sz w:val="18"/>
                <w:szCs w:val="18"/>
              </w:rPr>
              <w:t xml:space="preserve">  Strings and cords long enough to encircle a child’s neck shall not be accessible to children.</w:t>
            </w:r>
          </w:p>
        </w:tc>
        <w:tc>
          <w:tcPr>
            <w:tcW w:w="540" w:type="dxa"/>
            <w:gridSpan w:val="2"/>
            <w:tcBorders>
              <w:top w:val="single" w:sz="4" w:space="0" w:color="auto"/>
              <w:bottom w:val="single" w:sz="4" w:space="0" w:color="auto"/>
            </w:tcBorders>
            <w:shd w:val="clear" w:color="auto" w:fill="auto"/>
          </w:tcPr>
          <w:p w14:paraId="7258C841" w14:textId="77777777" w:rsidR="00543961" w:rsidRDefault="00543961" w:rsidP="00543961">
            <w:r w:rsidRPr="00BF184B">
              <w:rPr>
                <w:rFonts w:ascii="Times New Roman" w:hAnsi="Times New Roman"/>
                <w:sz w:val="22"/>
                <w:szCs w:val="22"/>
              </w:rPr>
              <w:fldChar w:fldCharType="begin">
                <w:ffData>
                  <w:name w:val=""/>
                  <w:enabled/>
                  <w:calcOnExit w:val="0"/>
                  <w:textInput>
                    <w:maxLength w:val="2"/>
                  </w:textInput>
                </w:ffData>
              </w:fldChar>
            </w:r>
            <w:r w:rsidRPr="00BF184B">
              <w:rPr>
                <w:rFonts w:ascii="Times New Roman" w:hAnsi="Times New Roman"/>
                <w:sz w:val="22"/>
                <w:szCs w:val="22"/>
              </w:rPr>
              <w:instrText xml:space="preserve"> FORMTEXT </w:instrText>
            </w:r>
            <w:r w:rsidRPr="00BF184B">
              <w:rPr>
                <w:rFonts w:ascii="Times New Roman" w:hAnsi="Times New Roman"/>
                <w:sz w:val="22"/>
                <w:szCs w:val="22"/>
              </w:rPr>
            </w:r>
            <w:r w:rsidRPr="00BF184B">
              <w:rPr>
                <w:rFonts w:ascii="Times New Roman" w:hAnsi="Times New Roman"/>
                <w:sz w:val="22"/>
                <w:szCs w:val="22"/>
              </w:rPr>
              <w:fldChar w:fldCharType="separate"/>
            </w:r>
            <w:r w:rsidRPr="00BF184B">
              <w:rPr>
                <w:rFonts w:ascii="Times New Roman" w:hAnsi="Times New Roman"/>
                <w:noProof/>
                <w:sz w:val="22"/>
                <w:szCs w:val="22"/>
              </w:rPr>
              <w:t> </w:t>
            </w:r>
            <w:r w:rsidRPr="00BF184B">
              <w:rPr>
                <w:rFonts w:ascii="Times New Roman" w:hAnsi="Times New Roman"/>
                <w:noProof/>
                <w:sz w:val="22"/>
                <w:szCs w:val="22"/>
              </w:rPr>
              <w:t> </w:t>
            </w:r>
            <w:r w:rsidRPr="00BF184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EEAE876" w14:textId="77777777" w:rsidR="00543961" w:rsidRDefault="00543961" w:rsidP="00543961">
            <w:r w:rsidRPr="00BF184B">
              <w:rPr>
                <w:rFonts w:ascii="Times New Roman" w:hAnsi="Times New Roman"/>
                <w:sz w:val="22"/>
                <w:szCs w:val="22"/>
              </w:rPr>
              <w:fldChar w:fldCharType="begin">
                <w:ffData>
                  <w:name w:val=""/>
                  <w:enabled/>
                  <w:calcOnExit w:val="0"/>
                  <w:textInput>
                    <w:maxLength w:val="2"/>
                  </w:textInput>
                </w:ffData>
              </w:fldChar>
            </w:r>
            <w:r w:rsidRPr="00BF184B">
              <w:rPr>
                <w:rFonts w:ascii="Times New Roman" w:hAnsi="Times New Roman"/>
                <w:sz w:val="22"/>
                <w:szCs w:val="22"/>
              </w:rPr>
              <w:instrText xml:space="preserve"> FORMTEXT </w:instrText>
            </w:r>
            <w:r w:rsidRPr="00BF184B">
              <w:rPr>
                <w:rFonts w:ascii="Times New Roman" w:hAnsi="Times New Roman"/>
                <w:sz w:val="22"/>
                <w:szCs w:val="22"/>
              </w:rPr>
            </w:r>
            <w:r w:rsidRPr="00BF184B">
              <w:rPr>
                <w:rFonts w:ascii="Times New Roman" w:hAnsi="Times New Roman"/>
                <w:sz w:val="22"/>
                <w:szCs w:val="22"/>
              </w:rPr>
              <w:fldChar w:fldCharType="separate"/>
            </w:r>
            <w:r w:rsidRPr="00BF184B">
              <w:rPr>
                <w:rFonts w:ascii="Times New Roman" w:hAnsi="Times New Roman"/>
                <w:noProof/>
                <w:sz w:val="22"/>
                <w:szCs w:val="22"/>
              </w:rPr>
              <w:t> </w:t>
            </w:r>
            <w:r w:rsidRPr="00BF184B">
              <w:rPr>
                <w:rFonts w:ascii="Times New Roman" w:hAnsi="Times New Roman"/>
                <w:noProof/>
                <w:sz w:val="22"/>
                <w:szCs w:val="22"/>
              </w:rPr>
              <w:t> </w:t>
            </w:r>
            <w:r w:rsidRPr="00BF184B">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4E4D653" w14:textId="77777777" w:rsidR="00543961" w:rsidRDefault="00543961" w:rsidP="00543961">
            <w:r w:rsidRPr="00BF184B">
              <w:rPr>
                <w:rFonts w:ascii="Times New Roman" w:hAnsi="Times New Roman"/>
                <w:sz w:val="22"/>
                <w:szCs w:val="22"/>
              </w:rPr>
              <w:fldChar w:fldCharType="begin">
                <w:ffData>
                  <w:name w:val=""/>
                  <w:enabled/>
                  <w:calcOnExit w:val="0"/>
                  <w:textInput>
                    <w:maxLength w:val="2"/>
                  </w:textInput>
                </w:ffData>
              </w:fldChar>
            </w:r>
            <w:r w:rsidRPr="00BF184B">
              <w:rPr>
                <w:rFonts w:ascii="Times New Roman" w:hAnsi="Times New Roman"/>
                <w:sz w:val="22"/>
                <w:szCs w:val="22"/>
              </w:rPr>
              <w:instrText xml:space="preserve"> FORMTEXT </w:instrText>
            </w:r>
            <w:r w:rsidRPr="00BF184B">
              <w:rPr>
                <w:rFonts w:ascii="Times New Roman" w:hAnsi="Times New Roman"/>
                <w:sz w:val="22"/>
                <w:szCs w:val="22"/>
              </w:rPr>
            </w:r>
            <w:r w:rsidRPr="00BF184B">
              <w:rPr>
                <w:rFonts w:ascii="Times New Roman" w:hAnsi="Times New Roman"/>
                <w:sz w:val="22"/>
                <w:szCs w:val="22"/>
              </w:rPr>
              <w:fldChar w:fldCharType="separate"/>
            </w:r>
            <w:r w:rsidRPr="00BF184B">
              <w:rPr>
                <w:rFonts w:ascii="Times New Roman" w:hAnsi="Times New Roman"/>
                <w:noProof/>
                <w:sz w:val="22"/>
                <w:szCs w:val="22"/>
              </w:rPr>
              <w:t> </w:t>
            </w:r>
            <w:r w:rsidRPr="00BF184B">
              <w:rPr>
                <w:rFonts w:ascii="Times New Roman" w:hAnsi="Times New Roman"/>
                <w:noProof/>
                <w:sz w:val="22"/>
                <w:szCs w:val="22"/>
              </w:rPr>
              <w:t> </w:t>
            </w:r>
            <w:r w:rsidRPr="00BF184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A3E11DD" w14:textId="77777777" w:rsidR="00543961" w:rsidRDefault="00543961" w:rsidP="00543961">
            <w:r w:rsidRPr="00BF184B">
              <w:rPr>
                <w:rFonts w:ascii="Times New Roman" w:hAnsi="Times New Roman"/>
                <w:sz w:val="22"/>
                <w:szCs w:val="22"/>
              </w:rPr>
              <w:fldChar w:fldCharType="begin">
                <w:ffData>
                  <w:name w:val=""/>
                  <w:enabled/>
                  <w:calcOnExit w:val="0"/>
                  <w:textInput>
                    <w:maxLength w:val="2"/>
                  </w:textInput>
                </w:ffData>
              </w:fldChar>
            </w:r>
            <w:r w:rsidRPr="00BF184B">
              <w:rPr>
                <w:rFonts w:ascii="Times New Roman" w:hAnsi="Times New Roman"/>
                <w:sz w:val="22"/>
                <w:szCs w:val="22"/>
              </w:rPr>
              <w:instrText xml:space="preserve"> FORMTEXT </w:instrText>
            </w:r>
            <w:r w:rsidRPr="00BF184B">
              <w:rPr>
                <w:rFonts w:ascii="Times New Roman" w:hAnsi="Times New Roman"/>
                <w:sz w:val="22"/>
                <w:szCs w:val="22"/>
              </w:rPr>
            </w:r>
            <w:r w:rsidRPr="00BF184B">
              <w:rPr>
                <w:rFonts w:ascii="Times New Roman" w:hAnsi="Times New Roman"/>
                <w:sz w:val="22"/>
                <w:szCs w:val="22"/>
              </w:rPr>
              <w:fldChar w:fldCharType="separate"/>
            </w:r>
            <w:r w:rsidRPr="00BF184B">
              <w:rPr>
                <w:rFonts w:ascii="Times New Roman" w:hAnsi="Times New Roman"/>
                <w:noProof/>
                <w:sz w:val="22"/>
                <w:szCs w:val="22"/>
              </w:rPr>
              <w:t> </w:t>
            </w:r>
            <w:r w:rsidRPr="00BF184B">
              <w:rPr>
                <w:rFonts w:ascii="Times New Roman" w:hAnsi="Times New Roman"/>
                <w:noProof/>
                <w:sz w:val="22"/>
                <w:szCs w:val="22"/>
              </w:rPr>
              <w:t> </w:t>
            </w:r>
            <w:r w:rsidRPr="00BF184B">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A401636" w14:textId="77777777" w:rsidR="00543961" w:rsidRDefault="00543961" w:rsidP="00543961">
            <w:r w:rsidRPr="00902FA0">
              <w:rPr>
                <w:rFonts w:ascii="Times New Roman" w:hAnsi="Times New Roman"/>
                <w:sz w:val="22"/>
                <w:szCs w:val="22"/>
              </w:rPr>
              <w:fldChar w:fldCharType="begin">
                <w:ffData>
                  <w:name w:val=""/>
                  <w:enabled/>
                  <w:calcOnExit w:val="0"/>
                  <w:textInput>
                    <w:maxLength w:val="55"/>
                  </w:textInput>
                </w:ffData>
              </w:fldChar>
            </w:r>
            <w:r w:rsidRPr="00902FA0">
              <w:rPr>
                <w:rFonts w:ascii="Times New Roman" w:hAnsi="Times New Roman"/>
                <w:sz w:val="22"/>
                <w:szCs w:val="22"/>
              </w:rPr>
              <w:instrText xml:space="preserve"> FORMTEXT </w:instrText>
            </w:r>
            <w:r w:rsidRPr="00902FA0">
              <w:rPr>
                <w:rFonts w:ascii="Times New Roman" w:hAnsi="Times New Roman"/>
                <w:sz w:val="22"/>
                <w:szCs w:val="22"/>
              </w:rPr>
            </w:r>
            <w:r w:rsidRPr="00902FA0">
              <w:rPr>
                <w:rFonts w:ascii="Times New Roman" w:hAnsi="Times New Roman"/>
                <w:sz w:val="22"/>
                <w:szCs w:val="22"/>
              </w:rPr>
              <w:fldChar w:fldCharType="separate"/>
            </w:r>
            <w:r w:rsidRPr="00902FA0">
              <w:rPr>
                <w:rFonts w:ascii="Times New Roman" w:hAnsi="Times New Roman"/>
                <w:noProof/>
                <w:sz w:val="22"/>
                <w:szCs w:val="22"/>
              </w:rPr>
              <w:t> </w:t>
            </w:r>
            <w:r w:rsidRPr="00902FA0">
              <w:rPr>
                <w:rFonts w:ascii="Times New Roman" w:hAnsi="Times New Roman"/>
                <w:noProof/>
                <w:sz w:val="22"/>
                <w:szCs w:val="22"/>
              </w:rPr>
              <w:t> </w:t>
            </w:r>
            <w:r w:rsidRPr="00902FA0">
              <w:rPr>
                <w:rFonts w:ascii="Times New Roman" w:hAnsi="Times New Roman"/>
                <w:noProof/>
                <w:sz w:val="22"/>
                <w:szCs w:val="22"/>
              </w:rPr>
              <w:t> </w:t>
            </w:r>
            <w:r w:rsidRPr="00902FA0">
              <w:rPr>
                <w:rFonts w:ascii="Times New Roman" w:hAnsi="Times New Roman"/>
                <w:noProof/>
                <w:sz w:val="22"/>
                <w:szCs w:val="22"/>
              </w:rPr>
              <w:t> </w:t>
            </w:r>
            <w:r w:rsidRPr="00902FA0">
              <w:rPr>
                <w:rFonts w:ascii="Times New Roman" w:hAnsi="Times New Roman"/>
                <w:noProof/>
                <w:sz w:val="22"/>
                <w:szCs w:val="22"/>
              </w:rPr>
              <w:t> </w:t>
            </w:r>
            <w:r w:rsidRPr="00902FA0">
              <w:rPr>
                <w:rFonts w:ascii="Times New Roman" w:hAnsi="Times New Roman"/>
                <w:sz w:val="22"/>
                <w:szCs w:val="22"/>
              </w:rPr>
              <w:fldChar w:fldCharType="end"/>
            </w:r>
          </w:p>
        </w:tc>
      </w:tr>
      <w:tr w:rsidR="00543961" w14:paraId="3645B4BE" w14:textId="77777777" w:rsidTr="008D497D">
        <w:tc>
          <w:tcPr>
            <w:tcW w:w="8406" w:type="dxa"/>
            <w:gridSpan w:val="7"/>
            <w:tcBorders>
              <w:top w:val="single" w:sz="4" w:space="0" w:color="auto"/>
              <w:bottom w:val="single" w:sz="4" w:space="0" w:color="auto"/>
            </w:tcBorders>
          </w:tcPr>
          <w:p w14:paraId="27BE02C2"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57.37(7)(b)  CHILDREN AGE 6 OR YOUNGER – STAIRWAYS / SAFETY GATES</w:t>
            </w:r>
            <w:r>
              <w:rPr>
                <w:rFonts w:cs="Arial"/>
                <w:sz w:val="18"/>
                <w:szCs w:val="18"/>
              </w:rPr>
              <w:t xml:space="preserve">  When infants and toddlers are present, open stairways shall be protected at the top and bottom with child safety gates.  Gates shall have latching devices that adults can open easily in an emergency.  Pressure gates or accordion gates shall not be used.</w:t>
            </w:r>
          </w:p>
        </w:tc>
        <w:tc>
          <w:tcPr>
            <w:tcW w:w="540" w:type="dxa"/>
            <w:gridSpan w:val="2"/>
            <w:tcBorders>
              <w:top w:val="single" w:sz="4" w:space="0" w:color="auto"/>
              <w:bottom w:val="single" w:sz="4" w:space="0" w:color="auto"/>
            </w:tcBorders>
            <w:shd w:val="clear" w:color="auto" w:fill="auto"/>
          </w:tcPr>
          <w:p w14:paraId="3F7C9CE0" w14:textId="77777777" w:rsidR="00543961" w:rsidRDefault="00543961" w:rsidP="00543961">
            <w:r w:rsidRPr="00BF184B">
              <w:rPr>
                <w:rFonts w:ascii="Times New Roman" w:hAnsi="Times New Roman"/>
                <w:sz w:val="22"/>
                <w:szCs w:val="22"/>
              </w:rPr>
              <w:fldChar w:fldCharType="begin">
                <w:ffData>
                  <w:name w:val=""/>
                  <w:enabled/>
                  <w:calcOnExit w:val="0"/>
                  <w:textInput>
                    <w:maxLength w:val="2"/>
                  </w:textInput>
                </w:ffData>
              </w:fldChar>
            </w:r>
            <w:r w:rsidRPr="00BF184B">
              <w:rPr>
                <w:rFonts w:ascii="Times New Roman" w:hAnsi="Times New Roman"/>
                <w:sz w:val="22"/>
                <w:szCs w:val="22"/>
              </w:rPr>
              <w:instrText xml:space="preserve"> FORMTEXT </w:instrText>
            </w:r>
            <w:r w:rsidRPr="00BF184B">
              <w:rPr>
                <w:rFonts w:ascii="Times New Roman" w:hAnsi="Times New Roman"/>
                <w:sz w:val="22"/>
                <w:szCs w:val="22"/>
              </w:rPr>
            </w:r>
            <w:r w:rsidRPr="00BF184B">
              <w:rPr>
                <w:rFonts w:ascii="Times New Roman" w:hAnsi="Times New Roman"/>
                <w:sz w:val="22"/>
                <w:szCs w:val="22"/>
              </w:rPr>
              <w:fldChar w:fldCharType="separate"/>
            </w:r>
            <w:r w:rsidRPr="00BF184B">
              <w:rPr>
                <w:rFonts w:ascii="Times New Roman" w:hAnsi="Times New Roman"/>
                <w:noProof/>
                <w:sz w:val="22"/>
                <w:szCs w:val="22"/>
              </w:rPr>
              <w:t> </w:t>
            </w:r>
            <w:r w:rsidRPr="00BF184B">
              <w:rPr>
                <w:rFonts w:ascii="Times New Roman" w:hAnsi="Times New Roman"/>
                <w:noProof/>
                <w:sz w:val="22"/>
                <w:szCs w:val="22"/>
              </w:rPr>
              <w:t> </w:t>
            </w:r>
            <w:r w:rsidRPr="00BF184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A43D140" w14:textId="77777777" w:rsidR="00543961" w:rsidRDefault="00543961" w:rsidP="00543961">
            <w:r w:rsidRPr="00BF184B">
              <w:rPr>
                <w:rFonts w:ascii="Times New Roman" w:hAnsi="Times New Roman"/>
                <w:sz w:val="22"/>
                <w:szCs w:val="22"/>
              </w:rPr>
              <w:fldChar w:fldCharType="begin">
                <w:ffData>
                  <w:name w:val=""/>
                  <w:enabled/>
                  <w:calcOnExit w:val="0"/>
                  <w:textInput>
                    <w:maxLength w:val="2"/>
                  </w:textInput>
                </w:ffData>
              </w:fldChar>
            </w:r>
            <w:r w:rsidRPr="00BF184B">
              <w:rPr>
                <w:rFonts w:ascii="Times New Roman" w:hAnsi="Times New Roman"/>
                <w:sz w:val="22"/>
                <w:szCs w:val="22"/>
              </w:rPr>
              <w:instrText xml:space="preserve"> FORMTEXT </w:instrText>
            </w:r>
            <w:r w:rsidRPr="00BF184B">
              <w:rPr>
                <w:rFonts w:ascii="Times New Roman" w:hAnsi="Times New Roman"/>
                <w:sz w:val="22"/>
                <w:szCs w:val="22"/>
              </w:rPr>
            </w:r>
            <w:r w:rsidRPr="00BF184B">
              <w:rPr>
                <w:rFonts w:ascii="Times New Roman" w:hAnsi="Times New Roman"/>
                <w:sz w:val="22"/>
                <w:szCs w:val="22"/>
              </w:rPr>
              <w:fldChar w:fldCharType="separate"/>
            </w:r>
            <w:r w:rsidRPr="00BF184B">
              <w:rPr>
                <w:rFonts w:ascii="Times New Roman" w:hAnsi="Times New Roman"/>
                <w:noProof/>
                <w:sz w:val="22"/>
                <w:szCs w:val="22"/>
              </w:rPr>
              <w:t> </w:t>
            </w:r>
            <w:r w:rsidRPr="00BF184B">
              <w:rPr>
                <w:rFonts w:ascii="Times New Roman" w:hAnsi="Times New Roman"/>
                <w:noProof/>
                <w:sz w:val="22"/>
                <w:szCs w:val="22"/>
              </w:rPr>
              <w:t> </w:t>
            </w:r>
            <w:r w:rsidRPr="00BF184B">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6BF49A2" w14:textId="77777777" w:rsidR="00543961" w:rsidRDefault="00543961" w:rsidP="00543961">
            <w:r w:rsidRPr="00BF184B">
              <w:rPr>
                <w:rFonts w:ascii="Times New Roman" w:hAnsi="Times New Roman"/>
                <w:sz w:val="22"/>
                <w:szCs w:val="22"/>
              </w:rPr>
              <w:fldChar w:fldCharType="begin">
                <w:ffData>
                  <w:name w:val=""/>
                  <w:enabled/>
                  <w:calcOnExit w:val="0"/>
                  <w:textInput>
                    <w:maxLength w:val="2"/>
                  </w:textInput>
                </w:ffData>
              </w:fldChar>
            </w:r>
            <w:r w:rsidRPr="00BF184B">
              <w:rPr>
                <w:rFonts w:ascii="Times New Roman" w:hAnsi="Times New Roman"/>
                <w:sz w:val="22"/>
                <w:szCs w:val="22"/>
              </w:rPr>
              <w:instrText xml:space="preserve"> FORMTEXT </w:instrText>
            </w:r>
            <w:r w:rsidRPr="00BF184B">
              <w:rPr>
                <w:rFonts w:ascii="Times New Roman" w:hAnsi="Times New Roman"/>
                <w:sz w:val="22"/>
                <w:szCs w:val="22"/>
              </w:rPr>
            </w:r>
            <w:r w:rsidRPr="00BF184B">
              <w:rPr>
                <w:rFonts w:ascii="Times New Roman" w:hAnsi="Times New Roman"/>
                <w:sz w:val="22"/>
                <w:szCs w:val="22"/>
              </w:rPr>
              <w:fldChar w:fldCharType="separate"/>
            </w:r>
            <w:r w:rsidRPr="00BF184B">
              <w:rPr>
                <w:rFonts w:ascii="Times New Roman" w:hAnsi="Times New Roman"/>
                <w:noProof/>
                <w:sz w:val="22"/>
                <w:szCs w:val="22"/>
              </w:rPr>
              <w:t> </w:t>
            </w:r>
            <w:r w:rsidRPr="00BF184B">
              <w:rPr>
                <w:rFonts w:ascii="Times New Roman" w:hAnsi="Times New Roman"/>
                <w:noProof/>
                <w:sz w:val="22"/>
                <w:szCs w:val="22"/>
              </w:rPr>
              <w:t> </w:t>
            </w:r>
            <w:r w:rsidRPr="00BF184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79E7BC8" w14:textId="77777777" w:rsidR="00543961" w:rsidRDefault="00543961" w:rsidP="00543961">
            <w:r w:rsidRPr="00BF184B">
              <w:rPr>
                <w:rFonts w:ascii="Times New Roman" w:hAnsi="Times New Roman"/>
                <w:sz w:val="22"/>
                <w:szCs w:val="22"/>
              </w:rPr>
              <w:fldChar w:fldCharType="begin">
                <w:ffData>
                  <w:name w:val=""/>
                  <w:enabled/>
                  <w:calcOnExit w:val="0"/>
                  <w:textInput>
                    <w:maxLength w:val="2"/>
                  </w:textInput>
                </w:ffData>
              </w:fldChar>
            </w:r>
            <w:r w:rsidRPr="00BF184B">
              <w:rPr>
                <w:rFonts w:ascii="Times New Roman" w:hAnsi="Times New Roman"/>
                <w:sz w:val="22"/>
                <w:szCs w:val="22"/>
              </w:rPr>
              <w:instrText xml:space="preserve"> FORMTEXT </w:instrText>
            </w:r>
            <w:r w:rsidRPr="00BF184B">
              <w:rPr>
                <w:rFonts w:ascii="Times New Roman" w:hAnsi="Times New Roman"/>
                <w:sz w:val="22"/>
                <w:szCs w:val="22"/>
              </w:rPr>
            </w:r>
            <w:r w:rsidRPr="00BF184B">
              <w:rPr>
                <w:rFonts w:ascii="Times New Roman" w:hAnsi="Times New Roman"/>
                <w:sz w:val="22"/>
                <w:szCs w:val="22"/>
              </w:rPr>
              <w:fldChar w:fldCharType="separate"/>
            </w:r>
            <w:r w:rsidRPr="00BF184B">
              <w:rPr>
                <w:rFonts w:ascii="Times New Roman" w:hAnsi="Times New Roman"/>
                <w:noProof/>
                <w:sz w:val="22"/>
                <w:szCs w:val="22"/>
              </w:rPr>
              <w:t> </w:t>
            </w:r>
            <w:r w:rsidRPr="00BF184B">
              <w:rPr>
                <w:rFonts w:ascii="Times New Roman" w:hAnsi="Times New Roman"/>
                <w:noProof/>
                <w:sz w:val="22"/>
                <w:szCs w:val="22"/>
              </w:rPr>
              <w:t> </w:t>
            </w:r>
            <w:r w:rsidRPr="00BF184B">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5FF82B3" w14:textId="77777777" w:rsidR="00543961" w:rsidRDefault="00543961" w:rsidP="00543961">
            <w:r w:rsidRPr="00902FA0">
              <w:rPr>
                <w:rFonts w:ascii="Times New Roman" w:hAnsi="Times New Roman"/>
                <w:sz w:val="22"/>
                <w:szCs w:val="22"/>
              </w:rPr>
              <w:fldChar w:fldCharType="begin">
                <w:ffData>
                  <w:name w:val=""/>
                  <w:enabled/>
                  <w:calcOnExit w:val="0"/>
                  <w:textInput>
                    <w:maxLength w:val="55"/>
                  </w:textInput>
                </w:ffData>
              </w:fldChar>
            </w:r>
            <w:r w:rsidRPr="00902FA0">
              <w:rPr>
                <w:rFonts w:ascii="Times New Roman" w:hAnsi="Times New Roman"/>
                <w:sz w:val="22"/>
                <w:szCs w:val="22"/>
              </w:rPr>
              <w:instrText xml:space="preserve"> FORMTEXT </w:instrText>
            </w:r>
            <w:r w:rsidRPr="00902FA0">
              <w:rPr>
                <w:rFonts w:ascii="Times New Roman" w:hAnsi="Times New Roman"/>
                <w:sz w:val="22"/>
                <w:szCs w:val="22"/>
              </w:rPr>
            </w:r>
            <w:r w:rsidRPr="00902FA0">
              <w:rPr>
                <w:rFonts w:ascii="Times New Roman" w:hAnsi="Times New Roman"/>
                <w:sz w:val="22"/>
                <w:szCs w:val="22"/>
              </w:rPr>
              <w:fldChar w:fldCharType="separate"/>
            </w:r>
            <w:r w:rsidRPr="00902FA0">
              <w:rPr>
                <w:rFonts w:ascii="Times New Roman" w:hAnsi="Times New Roman"/>
                <w:noProof/>
                <w:sz w:val="22"/>
                <w:szCs w:val="22"/>
              </w:rPr>
              <w:t> </w:t>
            </w:r>
            <w:r w:rsidRPr="00902FA0">
              <w:rPr>
                <w:rFonts w:ascii="Times New Roman" w:hAnsi="Times New Roman"/>
                <w:noProof/>
                <w:sz w:val="22"/>
                <w:szCs w:val="22"/>
              </w:rPr>
              <w:t> </w:t>
            </w:r>
            <w:r w:rsidRPr="00902FA0">
              <w:rPr>
                <w:rFonts w:ascii="Times New Roman" w:hAnsi="Times New Roman"/>
                <w:noProof/>
                <w:sz w:val="22"/>
                <w:szCs w:val="22"/>
              </w:rPr>
              <w:t> </w:t>
            </w:r>
            <w:r w:rsidRPr="00902FA0">
              <w:rPr>
                <w:rFonts w:ascii="Times New Roman" w:hAnsi="Times New Roman"/>
                <w:noProof/>
                <w:sz w:val="22"/>
                <w:szCs w:val="22"/>
              </w:rPr>
              <w:t> </w:t>
            </w:r>
            <w:r w:rsidRPr="00902FA0">
              <w:rPr>
                <w:rFonts w:ascii="Times New Roman" w:hAnsi="Times New Roman"/>
                <w:noProof/>
                <w:sz w:val="22"/>
                <w:szCs w:val="22"/>
              </w:rPr>
              <w:t> </w:t>
            </w:r>
            <w:r w:rsidRPr="00902FA0">
              <w:rPr>
                <w:rFonts w:ascii="Times New Roman" w:hAnsi="Times New Roman"/>
                <w:sz w:val="22"/>
                <w:szCs w:val="22"/>
              </w:rPr>
              <w:fldChar w:fldCharType="end"/>
            </w:r>
          </w:p>
        </w:tc>
      </w:tr>
      <w:tr w:rsidR="00543961" w14:paraId="425EC7EE" w14:textId="77777777" w:rsidTr="008D497D">
        <w:tc>
          <w:tcPr>
            <w:tcW w:w="8406" w:type="dxa"/>
            <w:gridSpan w:val="7"/>
            <w:tcBorders>
              <w:top w:val="single" w:sz="4" w:space="0" w:color="auto"/>
              <w:bottom w:val="single" w:sz="4" w:space="0" w:color="auto"/>
            </w:tcBorders>
          </w:tcPr>
          <w:p w14:paraId="2B339AD7"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57.37(7)(c)  CHILDREN AGE 6 OR YOUNGER – ELECTRICITY, HOT SURFACES</w:t>
            </w:r>
            <w:r>
              <w:rPr>
                <w:rFonts w:cs="Arial"/>
                <w:sz w:val="18"/>
                <w:szCs w:val="18"/>
              </w:rPr>
              <w:t xml:space="preserve">  Steam radiators, fireplaces, wood-burning stoves, electric fans, electric outlets, electric heating units and hot surfaces, such as pipes, shall be protected by screens or guards.</w:t>
            </w:r>
          </w:p>
        </w:tc>
        <w:tc>
          <w:tcPr>
            <w:tcW w:w="540" w:type="dxa"/>
            <w:gridSpan w:val="2"/>
            <w:tcBorders>
              <w:top w:val="single" w:sz="4" w:space="0" w:color="auto"/>
              <w:bottom w:val="single" w:sz="4" w:space="0" w:color="auto"/>
            </w:tcBorders>
            <w:shd w:val="clear" w:color="auto" w:fill="auto"/>
          </w:tcPr>
          <w:p w14:paraId="75C7FE52" w14:textId="77777777" w:rsidR="00543961" w:rsidRDefault="00543961" w:rsidP="00543961">
            <w:r w:rsidRPr="00BF184B">
              <w:rPr>
                <w:rFonts w:ascii="Times New Roman" w:hAnsi="Times New Roman"/>
                <w:sz w:val="22"/>
                <w:szCs w:val="22"/>
              </w:rPr>
              <w:fldChar w:fldCharType="begin">
                <w:ffData>
                  <w:name w:val=""/>
                  <w:enabled/>
                  <w:calcOnExit w:val="0"/>
                  <w:textInput>
                    <w:maxLength w:val="2"/>
                  </w:textInput>
                </w:ffData>
              </w:fldChar>
            </w:r>
            <w:r w:rsidRPr="00BF184B">
              <w:rPr>
                <w:rFonts w:ascii="Times New Roman" w:hAnsi="Times New Roman"/>
                <w:sz w:val="22"/>
                <w:szCs w:val="22"/>
              </w:rPr>
              <w:instrText xml:space="preserve"> FORMTEXT </w:instrText>
            </w:r>
            <w:r w:rsidRPr="00BF184B">
              <w:rPr>
                <w:rFonts w:ascii="Times New Roman" w:hAnsi="Times New Roman"/>
                <w:sz w:val="22"/>
                <w:szCs w:val="22"/>
              </w:rPr>
            </w:r>
            <w:r w:rsidRPr="00BF184B">
              <w:rPr>
                <w:rFonts w:ascii="Times New Roman" w:hAnsi="Times New Roman"/>
                <w:sz w:val="22"/>
                <w:szCs w:val="22"/>
              </w:rPr>
              <w:fldChar w:fldCharType="separate"/>
            </w:r>
            <w:r w:rsidRPr="00BF184B">
              <w:rPr>
                <w:rFonts w:ascii="Times New Roman" w:hAnsi="Times New Roman"/>
                <w:noProof/>
                <w:sz w:val="22"/>
                <w:szCs w:val="22"/>
              </w:rPr>
              <w:t> </w:t>
            </w:r>
            <w:r w:rsidRPr="00BF184B">
              <w:rPr>
                <w:rFonts w:ascii="Times New Roman" w:hAnsi="Times New Roman"/>
                <w:noProof/>
                <w:sz w:val="22"/>
                <w:szCs w:val="22"/>
              </w:rPr>
              <w:t> </w:t>
            </w:r>
            <w:r w:rsidRPr="00BF184B">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7B64A28" w14:textId="77777777" w:rsidR="00543961" w:rsidRDefault="00543961" w:rsidP="00543961">
            <w:r w:rsidRPr="00BF184B">
              <w:rPr>
                <w:rFonts w:ascii="Times New Roman" w:hAnsi="Times New Roman"/>
                <w:sz w:val="22"/>
                <w:szCs w:val="22"/>
              </w:rPr>
              <w:fldChar w:fldCharType="begin">
                <w:ffData>
                  <w:name w:val=""/>
                  <w:enabled/>
                  <w:calcOnExit w:val="0"/>
                  <w:textInput>
                    <w:maxLength w:val="2"/>
                  </w:textInput>
                </w:ffData>
              </w:fldChar>
            </w:r>
            <w:r w:rsidRPr="00BF184B">
              <w:rPr>
                <w:rFonts w:ascii="Times New Roman" w:hAnsi="Times New Roman"/>
                <w:sz w:val="22"/>
                <w:szCs w:val="22"/>
              </w:rPr>
              <w:instrText xml:space="preserve"> FORMTEXT </w:instrText>
            </w:r>
            <w:r w:rsidRPr="00BF184B">
              <w:rPr>
                <w:rFonts w:ascii="Times New Roman" w:hAnsi="Times New Roman"/>
                <w:sz w:val="22"/>
                <w:szCs w:val="22"/>
              </w:rPr>
            </w:r>
            <w:r w:rsidRPr="00BF184B">
              <w:rPr>
                <w:rFonts w:ascii="Times New Roman" w:hAnsi="Times New Roman"/>
                <w:sz w:val="22"/>
                <w:szCs w:val="22"/>
              </w:rPr>
              <w:fldChar w:fldCharType="separate"/>
            </w:r>
            <w:r w:rsidRPr="00BF184B">
              <w:rPr>
                <w:rFonts w:ascii="Times New Roman" w:hAnsi="Times New Roman"/>
                <w:noProof/>
                <w:sz w:val="22"/>
                <w:szCs w:val="22"/>
              </w:rPr>
              <w:t> </w:t>
            </w:r>
            <w:r w:rsidRPr="00BF184B">
              <w:rPr>
                <w:rFonts w:ascii="Times New Roman" w:hAnsi="Times New Roman"/>
                <w:noProof/>
                <w:sz w:val="22"/>
                <w:szCs w:val="22"/>
              </w:rPr>
              <w:t> </w:t>
            </w:r>
            <w:r w:rsidRPr="00BF184B">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747BFFE" w14:textId="77777777" w:rsidR="00543961" w:rsidRDefault="00543961" w:rsidP="00543961">
            <w:r w:rsidRPr="00BF184B">
              <w:rPr>
                <w:rFonts w:ascii="Times New Roman" w:hAnsi="Times New Roman"/>
                <w:sz w:val="22"/>
                <w:szCs w:val="22"/>
              </w:rPr>
              <w:fldChar w:fldCharType="begin">
                <w:ffData>
                  <w:name w:val=""/>
                  <w:enabled/>
                  <w:calcOnExit w:val="0"/>
                  <w:textInput>
                    <w:maxLength w:val="2"/>
                  </w:textInput>
                </w:ffData>
              </w:fldChar>
            </w:r>
            <w:r w:rsidRPr="00BF184B">
              <w:rPr>
                <w:rFonts w:ascii="Times New Roman" w:hAnsi="Times New Roman"/>
                <w:sz w:val="22"/>
                <w:szCs w:val="22"/>
              </w:rPr>
              <w:instrText xml:space="preserve"> FORMTEXT </w:instrText>
            </w:r>
            <w:r w:rsidRPr="00BF184B">
              <w:rPr>
                <w:rFonts w:ascii="Times New Roman" w:hAnsi="Times New Roman"/>
                <w:sz w:val="22"/>
                <w:szCs w:val="22"/>
              </w:rPr>
            </w:r>
            <w:r w:rsidRPr="00BF184B">
              <w:rPr>
                <w:rFonts w:ascii="Times New Roman" w:hAnsi="Times New Roman"/>
                <w:sz w:val="22"/>
                <w:szCs w:val="22"/>
              </w:rPr>
              <w:fldChar w:fldCharType="separate"/>
            </w:r>
            <w:r w:rsidRPr="00BF184B">
              <w:rPr>
                <w:rFonts w:ascii="Times New Roman" w:hAnsi="Times New Roman"/>
                <w:noProof/>
                <w:sz w:val="22"/>
                <w:szCs w:val="22"/>
              </w:rPr>
              <w:t> </w:t>
            </w:r>
            <w:r w:rsidRPr="00BF184B">
              <w:rPr>
                <w:rFonts w:ascii="Times New Roman" w:hAnsi="Times New Roman"/>
                <w:noProof/>
                <w:sz w:val="22"/>
                <w:szCs w:val="22"/>
              </w:rPr>
              <w:t> </w:t>
            </w:r>
            <w:r w:rsidRPr="00BF184B">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8400A44" w14:textId="77777777" w:rsidR="00543961" w:rsidRDefault="00543961" w:rsidP="00543961">
            <w:r w:rsidRPr="00BF184B">
              <w:rPr>
                <w:rFonts w:ascii="Times New Roman" w:hAnsi="Times New Roman"/>
                <w:sz w:val="22"/>
                <w:szCs w:val="22"/>
              </w:rPr>
              <w:fldChar w:fldCharType="begin">
                <w:ffData>
                  <w:name w:val=""/>
                  <w:enabled/>
                  <w:calcOnExit w:val="0"/>
                  <w:textInput>
                    <w:maxLength w:val="2"/>
                  </w:textInput>
                </w:ffData>
              </w:fldChar>
            </w:r>
            <w:r w:rsidRPr="00BF184B">
              <w:rPr>
                <w:rFonts w:ascii="Times New Roman" w:hAnsi="Times New Roman"/>
                <w:sz w:val="22"/>
                <w:szCs w:val="22"/>
              </w:rPr>
              <w:instrText xml:space="preserve"> FORMTEXT </w:instrText>
            </w:r>
            <w:r w:rsidRPr="00BF184B">
              <w:rPr>
                <w:rFonts w:ascii="Times New Roman" w:hAnsi="Times New Roman"/>
                <w:sz w:val="22"/>
                <w:szCs w:val="22"/>
              </w:rPr>
            </w:r>
            <w:r w:rsidRPr="00BF184B">
              <w:rPr>
                <w:rFonts w:ascii="Times New Roman" w:hAnsi="Times New Roman"/>
                <w:sz w:val="22"/>
                <w:szCs w:val="22"/>
              </w:rPr>
              <w:fldChar w:fldCharType="separate"/>
            </w:r>
            <w:r w:rsidRPr="00BF184B">
              <w:rPr>
                <w:rFonts w:ascii="Times New Roman" w:hAnsi="Times New Roman"/>
                <w:noProof/>
                <w:sz w:val="22"/>
                <w:szCs w:val="22"/>
              </w:rPr>
              <w:t> </w:t>
            </w:r>
            <w:r w:rsidRPr="00BF184B">
              <w:rPr>
                <w:rFonts w:ascii="Times New Roman" w:hAnsi="Times New Roman"/>
                <w:noProof/>
                <w:sz w:val="22"/>
                <w:szCs w:val="22"/>
              </w:rPr>
              <w:t> </w:t>
            </w:r>
            <w:r w:rsidRPr="00BF184B">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BD696AB" w14:textId="77777777" w:rsidR="00543961" w:rsidRDefault="00543961" w:rsidP="00543961">
            <w:r w:rsidRPr="00902FA0">
              <w:rPr>
                <w:rFonts w:ascii="Times New Roman" w:hAnsi="Times New Roman"/>
                <w:sz w:val="22"/>
                <w:szCs w:val="22"/>
              </w:rPr>
              <w:fldChar w:fldCharType="begin">
                <w:ffData>
                  <w:name w:val=""/>
                  <w:enabled/>
                  <w:calcOnExit w:val="0"/>
                  <w:textInput>
                    <w:maxLength w:val="55"/>
                  </w:textInput>
                </w:ffData>
              </w:fldChar>
            </w:r>
            <w:r w:rsidRPr="00902FA0">
              <w:rPr>
                <w:rFonts w:ascii="Times New Roman" w:hAnsi="Times New Roman"/>
                <w:sz w:val="22"/>
                <w:szCs w:val="22"/>
              </w:rPr>
              <w:instrText xml:space="preserve"> FORMTEXT </w:instrText>
            </w:r>
            <w:r w:rsidRPr="00902FA0">
              <w:rPr>
                <w:rFonts w:ascii="Times New Roman" w:hAnsi="Times New Roman"/>
                <w:sz w:val="22"/>
                <w:szCs w:val="22"/>
              </w:rPr>
            </w:r>
            <w:r w:rsidRPr="00902FA0">
              <w:rPr>
                <w:rFonts w:ascii="Times New Roman" w:hAnsi="Times New Roman"/>
                <w:sz w:val="22"/>
                <w:szCs w:val="22"/>
              </w:rPr>
              <w:fldChar w:fldCharType="separate"/>
            </w:r>
            <w:r w:rsidRPr="00902FA0">
              <w:rPr>
                <w:rFonts w:ascii="Times New Roman" w:hAnsi="Times New Roman"/>
                <w:noProof/>
                <w:sz w:val="22"/>
                <w:szCs w:val="22"/>
              </w:rPr>
              <w:t> </w:t>
            </w:r>
            <w:r w:rsidRPr="00902FA0">
              <w:rPr>
                <w:rFonts w:ascii="Times New Roman" w:hAnsi="Times New Roman"/>
                <w:noProof/>
                <w:sz w:val="22"/>
                <w:szCs w:val="22"/>
              </w:rPr>
              <w:t> </w:t>
            </w:r>
            <w:r w:rsidRPr="00902FA0">
              <w:rPr>
                <w:rFonts w:ascii="Times New Roman" w:hAnsi="Times New Roman"/>
                <w:noProof/>
                <w:sz w:val="22"/>
                <w:szCs w:val="22"/>
              </w:rPr>
              <w:t> </w:t>
            </w:r>
            <w:r w:rsidRPr="00902FA0">
              <w:rPr>
                <w:rFonts w:ascii="Times New Roman" w:hAnsi="Times New Roman"/>
                <w:noProof/>
                <w:sz w:val="22"/>
                <w:szCs w:val="22"/>
              </w:rPr>
              <w:t> </w:t>
            </w:r>
            <w:r w:rsidRPr="00902FA0">
              <w:rPr>
                <w:rFonts w:ascii="Times New Roman" w:hAnsi="Times New Roman"/>
                <w:noProof/>
                <w:sz w:val="22"/>
                <w:szCs w:val="22"/>
              </w:rPr>
              <w:t> </w:t>
            </w:r>
            <w:r w:rsidRPr="00902FA0">
              <w:rPr>
                <w:rFonts w:ascii="Times New Roman" w:hAnsi="Times New Roman"/>
                <w:sz w:val="22"/>
                <w:szCs w:val="22"/>
              </w:rPr>
              <w:fldChar w:fldCharType="end"/>
            </w:r>
          </w:p>
        </w:tc>
      </w:tr>
      <w:tr w:rsidR="00543961" w14:paraId="270239BD" w14:textId="77777777" w:rsidTr="008D497D">
        <w:tc>
          <w:tcPr>
            <w:tcW w:w="8406" w:type="dxa"/>
            <w:gridSpan w:val="7"/>
            <w:tcBorders>
              <w:top w:val="single" w:sz="4" w:space="0" w:color="auto"/>
              <w:bottom w:val="single" w:sz="4" w:space="0" w:color="auto"/>
            </w:tcBorders>
          </w:tcPr>
          <w:p w14:paraId="4928DCF0"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57.37(7)(d)  CHILDREN AGE 6 OR YOUNGER – DIFFERENCES OF ELEVATION</w:t>
            </w:r>
            <w:r>
              <w:rPr>
                <w:rFonts w:cs="Arial"/>
                <w:sz w:val="18"/>
                <w:szCs w:val="18"/>
              </w:rPr>
              <w:t xml:space="preserve">  Differences of elevation, including platforms, walkways, balconies and open sides of stairways shall be protected by railing at least 36 inches in height and with bars no greater than 4 inches apart.</w:t>
            </w:r>
          </w:p>
        </w:tc>
        <w:tc>
          <w:tcPr>
            <w:tcW w:w="540" w:type="dxa"/>
            <w:gridSpan w:val="2"/>
            <w:tcBorders>
              <w:top w:val="single" w:sz="4" w:space="0" w:color="auto"/>
              <w:bottom w:val="single" w:sz="4" w:space="0" w:color="auto"/>
            </w:tcBorders>
            <w:shd w:val="clear" w:color="auto" w:fill="auto"/>
          </w:tcPr>
          <w:p w14:paraId="3FB0B71C"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6A57501"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486A4DE"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58F2687"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FC5EC2C" w14:textId="77777777" w:rsidR="00543961" w:rsidRDefault="00543961" w:rsidP="00543961">
            <w:r w:rsidRPr="00902FA0">
              <w:rPr>
                <w:rFonts w:ascii="Times New Roman" w:hAnsi="Times New Roman"/>
                <w:sz w:val="22"/>
                <w:szCs w:val="22"/>
              </w:rPr>
              <w:fldChar w:fldCharType="begin">
                <w:ffData>
                  <w:name w:val=""/>
                  <w:enabled/>
                  <w:calcOnExit w:val="0"/>
                  <w:textInput>
                    <w:maxLength w:val="55"/>
                  </w:textInput>
                </w:ffData>
              </w:fldChar>
            </w:r>
            <w:r w:rsidRPr="00902FA0">
              <w:rPr>
                <w:rFonts w:ascii="Times New Roman" w:hAnsi="Times New Roman"/>
                <w:sz w:val="22"/>
                <w:szCs w:val="22"/>
              </w:rPr>
              <w:instrText xml:space="preserve"> FORMTEXT </w:instrText>
            </w:r>
            <w:r w:rsidRPr="00902FA0">
              <w:rPr>
                <w:rFonts w:ascii="Times New Roman" w:hAnsi="Times New Roman"/>
                <w:sz w:val="22"/>
                <w:szCs w:val="22"/>
              </w:rPr>
            </w:r>
            <w:r w:rsidRPr="00902FA0">
              <w:rPr>
                <w:rFonts w:ascii="Times New Roman" w:hAnsi="Times New Roman"/>
                <w:sz w:val="22"/>
                <w:szCs w:val="22"/>
              </w:rPr>
              <w:fldChar w:fldCharType="separate"/>
            </w:r>
            <w:r w:rsidRPr="00902FA0">
              <w:rPr>
                <w:rFonts w:ascii="Times New Roman" w:hAnsi="Times New Roman"/>
                <w:noProof/>
                <w:sz w:val="22"/>
                <w:szCs w:val="22"/>
              </w:rPr>
              <w:t> </w:t>
            </w:r>
            <w:r w:rsidRPr="00902FA0">
              <w:rPr>
                <w:rFonts w:ascii="Times New Roman" w:hAnsi="Times New Roman"/>
                <w:noProof/>
                <w:sz w:val="22"/>
                <w:szCs w:val="22"/>
              </w:rPr>
              <w:t> </w:t>
            </w:r>
            <w:r w:rsidRPr="00902FA0">
              <w:rPr>
                <w:rFonts w:ascii="Times New Roman" w:hAnsi="Times New Roman"/>
                <w:noProof/>
                <w:sz w:val="22"/>
                <w:szCs w:val="22"/>
              </w:rPr>
              <w:t> </w:t>
            </w:r>
            <w:r w:rsidRPr="00902FA0">
              <w:rPr>
                <w:rFonts w:ascii="Times New Roman" w:hAnsi="Times New Roman"/>
                <w:noProof/>
                <w:sz w:val="22"/>
                <w:szCs w:val="22"/>
              </w:rPr>
              <w:t> </w:t>
            </w:r>
            <w:r w:rsidRPr="00902FA0">
              <w:rPr>
                <w:rFonts w:ascii="Times New Roman" w:hAnsi="Times New Roman"/>
                <w:noProof/>
                <w:sz w:val="22"/>
                <w:szCs w:val="22"/>
              </w:rPr>
              <w:t> </w:t>
            </w:r>
            <w:r w:rsidRPr="00902FA0">
              <w:rPr>
                <w:rFonts w:ascii="Times New Roman" w:hAnsi="Times New Roman"/>
                <w:sz w:val="22"/>
                <w:szCs w:val="22"/>
              </w:rPr>
              <w:fldChar w:fldCharType="end"/>
            </w:r>
          </w:p>
        </w:tc>
      </w:tr>
      <w:tr w:rsidR="00543961" w14:paraId="10BD2A8C" w14:textId="77777777" w:rsidTr="008D497D">
        <w:tc>
          <w:tcPr>
            <w:tcW w:w="8406" w:type="dxa"/>
            <w:gridSpan w:val="7"/>
            <w:tcBorders>
              <w:top w:val="single" w:sz="4" w:space="0" w:color="auto"/>
              <w:bottom w:val="single" w:sz="4" w:space="0" w:color="auto"/>
            </w:tcBorders>
          </w:tcPr>
          <w:p w14:paraId="1B6DD4C4"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57.37(8)  CHILDREN AGE 6 OR YOUNGER – WATER SUPPLY</w:t>
            </w:r>
            <w:r>
              <w:rPr>
                <w:rFonts w:cs="Arial"/>
                <w:sz w:val="18"/>
                <w:szCs w:val="18"/>
              </w:rPr>
              <w:t xml:space="preserve">  If an infant under 6 months old is in care, the annual test of private well water required under s. DCF 57.40(3)(a)2., shall include testing for nitrate levels.  If nitrate levels are determined to be over 10 milligrams per liter, the licensee shall give notice to the </w:t>
            </w:r>
            <w:r>
              <w:rPr>
                <w:rFonts w:cs="Arial"/>
                <w:u w:val="single"/>
              </w:rPr>
              <w:t>department field</w:t>
            </w:r>
            <w:r>
              <w:rPr>
                <w:rFonts w:cs="Arial"/>
              </w:rPr>
              <w:t xml:space="preserve"> </w:t>
            </w:r>
            <w:r>
              <w:rPr>
                <w:rFonts w:cs="Arial"/>
                <w:sz w:val="18"/>
                <w:szCs w:val="18"/>
              </w:rPr>
              <w:t>office that serves the group home within 48 hours.</w:t>
            </w:r>
          </w:p>
        </w:tc>
        <w:tc>
          <w:tcPr>
            <w:tcW w:w="540" w:type="dxa"/>
            <w:gridSpan w:val="2"/>
            <w:tcBorders>
              <w:top w:val="single" w:sz="4" w:space="0" w:color="auto"/>
              <w:bottom w:val="single" w:sz="4" w:space="0" w:color="auto"/>
            </w:tcBorders>
            <w:shd w:val="clear" w:color="auto" w:fill="auto"/>
          </w:tcPr>
          <w:p w14:paraId="5F881328"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35160A1"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3F4E379"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FF0EBCA"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892546A" w14:textId="77777777" w:rsidR="00543961" w:rsidRDefault="00543961" w:rsidP="00543961">
            <w:r w:rsidRPr="00B34308">
              <w:rPr>
                <w:rFonts w:ascii="Times New Roman" w:hAnsi="Times New Roman"/>
                <w:sz w:val="22"/>
                <w:szCs w:val="22"/>
              </w:rPr>
              <w:fldChar w:fldCharType="begin">
                <w:ffData>
                  <w:name w:val=""/>
                  <w:enabled/>
                  <w:calcOnExit w:val="0"/>
                  <w:textInput>
                    <w:maxLength w:val="55"/>
                  </w:textInput>
                </w:ffData>
              </w:fldChar>
            </w:r>
            <w:r w:rsidRPr="00B34308">
              <w:rPr>
                <w:rFonts w:ascii="Times New Roman" w:hAnsi="Times New Roman"/>
                <w:sz w:val="22"/>
                <w:szCs w:val="22"/>
              </w:rPr>
              <w:instrText xml:space="preserve"> FORMTEXT </w:instrText>
            </w:r>
            <w:r w:rsidRPr="00B34308">
              <w:rPr>
                <w:rFonts w:ascii="Times New Roman" w:hAnsi="Times New Roman"/>
                <w:sz w:val="22"/>
                <w:szCs w:val="22"/>
              </w:rPr>
            </w:r>
            <w:r w:rsidRPr="00B34308">
              <w:rPr>
                <w:rFonts w:ascii="Times New Roman" w:hAnsi="Times New Roman"/>
                <w:sz w:val="22"/>
                <w:szCs w:val="22"/>
              </w:rPr>
              <w:fldChar w:fldCharType="separate"/>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sz w:val="22"/>
                <w:szCs w:val="22"/>
              </w:rPr>
              <w:fldChar w:fldCharType="end"/>
            </w:r>
          </w:p>
        </w:tc>
      </w:tr>
      <w:tr w:rsidR="00543961" w14:paraId="50C179FE" w14:textId="77777777" w:rsidTr="008D497D">
        <w:tc>
          <w:tcPr>
            <w:tcW w:w="8406" w:type="dxa"/>
            <w:gridSpan w:val="7"/>
            <w:tcBorders>
              <w:top w:val="single" w:sz="4" w:space="0" w:color="auto"/>
              <w:bottom w:val="single" w:sz="4" w:space="0" w:color="auto"/>
            </w:tcBorders>
          </w:tcPr>
          <w:p w14:paraId="4415EDA3" w14:textId="77777777" w:rsidR="00543961" w:rsidRDefault="00543961" w:rsidP="00543961">
            <w:pPr>
              <w:spacing w:before="40" w:after="40"/>
              <w:ind w:left="60" w:firstLine="4"/>
              <w:rPr>
                <w:rFonts w:cs="Arial"/>
                <w:sz w:val="18"/>
                <w:szCs w:val="18"/>
              </w:rPr>
            </w:pPr>
            <w:r>
              <w:rPr>
                <w:rFonts w:cs="Arial"/>
                <w:b/>
                <w:sz w:val="18"/>
                <w:szCs w:val="18"/>
              </w:rPr>
              <w:t>57.37(9)(a)  CHILDREN AGE 6 OR YOUNGER – MEAL PATTERNS</w:t>
            </w:r>
            <w:r>
              <w:rPr>
                <w:rFonts w:cs="Arial"/>
                <w:sz w:val="18"/>
                <w:szCs w:val="18"/>
              </w:rPr>
              <w:t xml:space="preserve">  Food shall be available to infants and toddlers in accordance with the meal patterns consistent with those specified in Appendices B and C, as applicable.</w:t>
            </w:r>
          </w:p>
        </w:tc>
        <w:tc>
          <w:tcPr>
            <w:tcW w:w="540" w:type="dxa"/>
            <w:gridSpan w:val="2"/>
            <w:tcBorders>
              <w:top w:val="single" w:sz="4" w:space="0" w:color="auto"/>
              <w:bottom w:val="single" w:sz="4" w:space="0" w:color="auto"/>
            </w:tcBorders>
            <w:shd w:val="clear" w:color="auto" w:fill="auto"/>
          </w:tcPr>
          <w:p w14:paraId="184A6993"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684D5FA"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111D5A0"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B033AF4"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5F98720" w14:textId="77777777" w:rsidR="00543961" w:rsidRDefault="00543961" w:rsidP="00543961">
            <w:r w:rsidRPr="00B34308">
              <w:rPr>
                <w:rFonts w:ascii="Times New Roman" w:hAnsi="Times New Roman"/>
                <w:sz w:val="22"/>
                <w:szCs w:val="22"/>
              </w:rPr>
              <w:fldChar w:fldCharType="begin">
                <w:ffData>
                  <w:name w:val=""/>
                  <w:enabled/>
                  <w:calcOnExit w:val="0"/>
                  <w:textInput>
                    <w:maxLength w:val="55"/>
                  </w:textInput>
                </w:ffData>
              </w:fldChar>
            </w:r>
            <w:r w:rsidRPr="00B34308">
              <w:rPr>
                <w:rFonts w:ascii="Times New Roman" w:hAnsi="Times New Roman"/>
                <w:sz w:val="22"/>
                <w:szCs w:val="22"/>
              </w:rPr>
              <w:instrText xml:space="preserve"> FORMTEXT </w:instrText>
            </w:r>
            <w:r w:rsidRPr="00B34308">
              <w:rPr>
                <w:rFonts w:ascii="Times New Roman" w:hAnsi="Times New Roman"/>
                <w:sz w:val="22"/>
                <w:szCs w:val="22"/>
              </w:rPr>
            </w:r>
            <w:r w:rsidRPr="00B34308">
              <w:rPr>
                <w:rFonts w:ascii="Times New Roman" w:hAnsi="Times New Roman"/>
                <w:sz w:val="22"/>
                <w:szCs w:val="22"/>
              </w:rPr>
              <w:fldChar w:fldCharType="separate"/>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sz w:val="22"/>
                <w:szCs w:val="22"/>
              </w:rPr>
              <w:fldChar w:fldCharType="end"/>
            </w:r>
          </w:p>
        </w:tc>
      </w:tr>
      <w:tr w:rsidR="00543961" w14:paraId="12304CF1" w14:textId="77777777" w:rsidTr="008D497D">
        <w:tc>
          <w:tcPr>
            <w:tcW w:w="8406" w:type="dxa"/>
            <w:gridSpan w:val="7"/>
            <w:tcBorders>
              <w:top w:val="single" w:sz="4" w:space="0" w:color="auto"/>
              <w:bottom w:val="single" w:sz="4" w:space="0" w:color="auto"/>
            </w:tcBorders>
          </w:tcPr>
          <w:p w14:paraId="2971D4ED"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57.37(9)(b)  CHILDREN AGE 6 OR YOUNGER – MICROWAVE</w:t>
            </w:r>
            <w:r>
              <w:rPr>
                <w:rFonts w:cs="Arial"/>
                <w:sz w:val="18"/>
                <w:szCs w:val="18"/>
              </w:rPr>
              <w:t xml:space="preserve">  If a microwave is used to heat or prepare food, procedures for heating and cooking infant formula, milk, or food in a microwave oven shall be posted near the microwave.</w:t>
            </w:r>
          </w:p>
        </w:tc>
        <w:tc>
          <w:tcPr>
            <w:tcW w:w="540" w:type="dxa"/>
            <w:gridSpan w:val="2"/>
            <w:tcBorders>
              <w:top w:val="single" w:sz="4" w:space="0" w:color="auto"/>
              <w:bottom w:val="single" w:sz="4" w:space="0" w:color="auto"/>
            </w:tcBorders>
            <w:shd w:val="clear" w:color="auto" w:fill="auto"/>
          </w:tcPr>
          <w:p w14:paraId="0F023ECC"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C11A398"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BBDB630"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0444D38"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4410" w:type="dxa"/>
            <w:gridSpan w:val="2"/>
            <w:tcBorders>
              <w:top w:val="single" w:sz="4" w:space="0" w:color="auto"/>
              <w:bottom w:val="nil"/>
            </w:tcBorders>
            <w:shd w:val="clear" w:color="auto" w:fill="E6E6E6"/>
          </w:tcPr>
          <w:p w14:paraId="37534FFC" w14:textId="77777777" w:rsidR="00543961" w:rsidRDefault="00543961" w:rsidP="00543961">
            <w:r w:rsidRPr="00B34308">
              <w:rPr>
                <w:rFonts w:ascii="Times New Roman" w:hAnsi="Times New Roman"/>
                <w:sz w:val="22"/>
                <w:szCs w:val="22"/>
              </w:rPr>
              <w:fldChar w:fldCharType="begin">
                <w:ffData>
                  <w:name w:val=""/>
                  <w:enabled/>
                  <w:calcOnExit w:val="0"/>
                  <w:textInput>
                    <w:maxLength w:val="55"/>
                  </w:textInput>
                </w:ffData>
              </w:fldChar>
            </w:r>
            <w:r w:rsidRPr="00B34308">
              <w:rPr>
                <w:rFonts w:ascii="Times New Roman" w:hAnsi="Times New Roman"/>
                <w:sz w:val="22"/>
                <w:szCs w:val="22"/>
              </w:rPr>
              <w:instrText xml:space="preserve"> FORMTEXT </w:instrText>
            </w:r>
            <w:r w:rsidRPr="00B34308">
              <w:rPr>
                <w:rFonts w:ascii="Times New Roman" w:hAnsi="Times New Roman"/>
                <w:sz w:val="22"/>
                <w:szCs w:val="22"/>
              </w:rPr>
            </w:r>
            <w:r w:rsidRPr="00B34308">
              <w:rPr>
                <w:rFonts w:ascii="Times New Roman" w:hAnsi="Times New Roman"/>
                <w:sz w:val="22"/>
                <w:szCs w:val="22"/>
              </w:rPr>
              <w:fldChar w:fldCharType="separate"/>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sz w:val="22"/>
                <w:szCs w:val="22"/>
              </w:rPr>
              <w:fldChar w:fldCharType="end"/>
            </w:r>
          </w:p>
        </w:tc>
      </w:tr>
      <w:tr w:rsidR="00543961" w14:paraId="05B9090B" w14:textId="77777777" w:rsidTr="008D497D">
        <w:tc>
          <w:tcPr>
            <w:tcW w:w="8406" w:type="dxa"/>
            <w:gridSpan w:val="7"/>
            <w:tcBorders>
              <w:top w:val="single" w:sz="4" w:space="0" w:color="auto"/>
              <w:bottom w:val="single" w:sz="4" w:space="0" w:color="auto"/>
              <w:right w:val="single" w:sz="4" w:space="0" w:color="auto"/>
            </w:tcBorders>
          </w:tcPr>
          <w:p w14:paraId="62047D95" w14:textId="77777777" w:rsidR="00543961" w:rsidRDefault="00543961" w:rsidP="00543961">
            <w:pPr>
              <w:tabs>
                <w:tab w:val="left" w:pos="72"/>
              </w:tabs>
              <w:spacing w:before="40" w:after="40"/>
              <w:ind w:left="60" w:firstLine="4"/>
              <w:rPr>
                <w:rFonts w:cs="Arial"/>
                <w:sz w:val="18"/>
                <w:szCs w:val="18"/>
              </w:rPr>
            </w:pPr>
            <w:r>
              <w:rPr>
                <w:rFonts w:cs="Arial"/>
                <w:b/>
                <w:bCs/>
                <w:sz w:val="18"/>
                <w:szCs w:val="18"/>
              </w:rPr>
              <w:t>57.37(9)(c)  CHILDREN AGE 6 OR YOUNGER – CHILD UNABLE TO HOLD BOTTLE</w:t>
            </w:r>
            <w:r>
              <w:rPr>
                <w:rFonts w:cs="Arial"/>
                <w:sz w:val="18"/>
                <w:szCs w:val="18"/>
              </w:rPr>
              <w:t xml:space="preserve">  Bottles shall not be propped.  A child unable to hold a bottle shall be held whenever a bottle is given.</w:t>
            </w:r>
          </w:p>
        </w:tc>
        <w:tc>
          <w:tcPr>
            <w:tcW w:w="540" w:type="dxa"/>
            <w:gridSpan w:val="2"/>
            <w:tcBorders>
              <w:top w:val="nil"/>
              <w:left w:val="single" w:sz="4" w:space="0" w:color="auto"/>
              <w:bottom w:val="single" w:sz="4" w:space="0" w:color="auto"/>
              <w:right w:val="single" w:sz="4" w:space="0" w:color="auto"/>
            </w:tcBorders>
            <w:shd w:val="clear" w:color="auto" w:fill="auto"/>
          </w:tcPr>
          <w:p w14:paraId="6152BAA2"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3F17118C"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E6E6E6"/>
          </w:tcPr>
          <w:p w14:paraId="73090EF5"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6E6E6"/>
          </w:tcPr>
          <w:p w14:paraId="50644023"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4410" w:type="dxa"/>
            <w:gridSpan w:val="2"/>
            <w:tcBorders>
              <w:top w:val="single" w:sz="4" w:space="0" w:color="auto"/>
              <w:left w:val="single" w:sz="4" w:space="0" w:color="auto"/>
              <w:bottom w:val="single" w:sz="4" w:space="0" w:color="auto"/>
            </w:tcBorders>
            <w:shd w:val="clear" w:color="auto" w:fill="E6E6E6"/>
          </w:tcPr>
          <w:p w14:paraId="30FD6FDC" w14:textId="77777777" w:rsidR="00543961" w:rsidRDefault="00543961" w:rsidP="00543961">
            <w:r w:rsidRPr="00B34308">
              <w:rPr>
                <w:rFonts w:ascii="Times New Roman" w:hAnsi="Times New Roman"/>
                <w:sz w:val="22"/>
                <w:szCs w:val="22"/>
              </w:rPr>
              <w:fldChar w:fldCharType="begin">
                <w:ffData>
                  <w:name w:val=""/>
                  <w:enabled/>
                  <w:calcOnExit w:val="0"/>
                  <w:textInput>
                    <w:maxLength w:val="55"/>
                  </w:textInput>
                </w:ffData>
              </w:fldChar>
            </w:r>
            <w:r w:rsidRPr="00B34308">
              <w:rPr>
                <w:rFonts w:ascii="Times New Roman" w:hAnsi="Times New Roman"/>
                <w:sz w:val="22"/>
                <w:szCs w:val="22"/>
              </w:rPr>
              <w:instrText xml:space="preserve"> FORMTEXT </w:instrText>
            </w:r>
            <w:r w:rsidRPr="00B34308">
              <w:rPr>
                <w:rFonts w:ascii="Times New Roman" w:hAnsi="Times New Roman"/>
                <w:sz w:val="22"/>
                <w:szCs w:val="22"/>
              </w:rPr>
            </w:r>
            <w:r w:rsidRPr="00B34308">
              <w:rPr>
                <w:rFonts w:ascii="Times New Roman" w:hAnsi="Times New Roman"/>
                <w:sz w:val="22"/>
                <w:szCs w:val="22"/>
              </w:rPr>
              <w:fldChar w:fldCharType="separate"/>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sz w:val="22"/>
                <w:szCs w:val="22"/>
              </w:rPr>
              <w:fldChar w:fldCharType="end"/>
            </w:r>
          </w:p>
        </w:tc>
      </w:tr>
      <w:tr w:rsidR="00543961" w14:paraId="1392F1E2" w14:textId="77777777" w:rsidTr="008D497D">
        <w:tc>
          <w:tcPr>
            <w:tcW w:w="8406" w:type="dxa"/>
            <w:gridSpan w:val="7"/>
            <w:tcBorders>
              <w:top w:val="single" w:sz="4" w:space="0" w:color="auto"/>
              <w:bottom w:val="single" w:sz="4" w:space="0" w:color="auto"/>
            </w:tcBorders>
          </w:tcPr>
          <w:p w14:paraId="269C8E5D" w14:textId="77777777" w:rsidR="00543961" w:rsidRDefault="00543961" w:rsidP="00543961">
            <w:pPr>
              <w:spacing w:before="40" w:after="40"/>
              <w:ind w:left="60" w:firstLine="4"/>
              <w:rPr>
                <w:rFonts w:cs="Arial"/>
                <w:sz w:val="18"/>
                <w:szCs w:val="18"/>
              </w:rPr>
            </w:pPr>
            <w:r>
              <w:rPr>
                <w:rFonts w:cs="Arial"/>
                <w:b/>
                <w:sz w:val="18"/>
                <w:szCs w:val="18"/>
              </w:rPr>
              <w:t>57.37(9)(d)  CHILDREN AGE 6 OR YOUNGER – BOTTLES IN BED</w:t>
            </w:r>
            <w:r>
              <w:rPr>
                <w:rFonts w:cs="Arial"/>
                <w:sz w:val="18"/>
                <w:szCs w:val="18"/>
              </w:rPr>
              <w:t xml:space="preserve">  Infants and toddlers shall not be put to bed with a bottle.</w:t>
            </w:r>
          </w:p>
        </w:tc>
        <w:tc>
          <w:tcPr>
            <w:tcW w:w="540" w:type="dxa"/>
            <w:gridSpan w:val="2"/>
            <w:tcBorders>
              <w:top w:val="single" w:sz="4" w:space="0" w:color="auto"/>
              <w:bottom w:val="single" w:sz="4" w:space="0" w:color="auto"/>
            </w:tcBorders>
            <w:shd w:val="clear" w:color="auto" w:fill="auto"/>
          </w:tcPr>
          <w:p w14:paraId="5F0E556F"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7AE805E"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C7F7E25"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45070EE"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D0929BC" w14:textId="77777777" w:rsidR="00543961" w:rsidRDefault="00543961" w:rsidP="00543961">
            <w:r w:rsidRPr="00B34308">
              <w:rPr>
                <w:rFonts w:ascii="Times New Roman" w:hAnsi="Times New Roman"/>
                <w:sz w:val="22"/>
                <w:szCs w:val="22"/>
              </w:rPr>
              <w:fldChar w:fldCharType="begin">
                <w:ffData>
                  <w:name w:val=""/>
                  <w:enabled/>
                  <w:calcOnExit w:val="0"/>
                  <w:textInput>
                    <w:maxLength w:val="55"/>
                  </w:textInput>
                </w:ffData>
              </w:fldChar>
            </w:r>
            <w:r w:rsidRPr="00B34308">
              <w:rPr>
                <w:rFonts w:ascii="Times New Roman" w:hAnsi="Times New Roman"/>
                <w:sz w:val="22"/>
                <w:szCs w:val="22"/>
              </w:rPr>
              <w:instrText xml:space="preserve"> FORMTEXT </w:instrText>
            </w:r>
            <w:r w:rsidRPr="00B34308">
              <w:rPr>
                <w:rFonts w:ascii="Times New Roman" w:hAnsi="Times New Roman"/>
                <w:sz w:val="22"/>
                <w:szCs w:val="22"/>
              </w:rPr>
            </w:r>
            <w:r w:rsidRPr="00B34308">
              <w:rPr>
                <w:rFonts w:ascii="Times New Roman" w:hAnsi="Times New Roman"/>
                <w:sz w:val="22"/>
                <w:szCs w:val="22"/>
              </w:rPr>
              <w:fldChar w:fldCharType="separate"/>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sz w:val="22"/>
                <w:szCs w:val="22"/>
              </w:rPr>
              <w:fldChar w:fldCharType="end"/>
            </w:r>
          </w:p>
        </w:tc>
      </w:tr>
      <w:tr w:rsidR="00543961" w14:paraId="6BDBB559" w14:textId="77777777" w:rsidTr="008D497D">
        <w:tc>
          <w:tcPr>
            <w:tcW w:w="8406" w:type="dxa"/>
            <w:gridSpan w:val="7"/>
            <w:tcBorders>
              <w:top w:val="single" w:sz="4" w:space="0" w:color="auto"/>
              <w:bottom w:val="single" w:sz="4" w:space="0" w:color="auto"/>
            </w:tcBorders>
          </w:tcPr>
          <w:p w14:paraId="075623D3" w14:textId="77777777" w:rsidR="00543961" w:rsidRDefault="00543961" w:rsidP="00543961">
            <w:pPr>
              <w:spacing w:before="40" w:after="40"/>
              <w:ind w:left="60" w:firstLine="4"/>
              <w:rPr>
                <w:rFonts w:cs="Arial"/>
                <w:sz w:val="18"/>
                <w:szCs w:val="18"/>
              </w:rPr>
            </w:pPr>
            <w:r>
              <w:rPr>
                <w:rFonts w:cs="Arial"/>
                <w:b/>
                <w:sz w:val="18"/>
                <w:szCs w:val="18"/>
              </w:rPr>
              <w:t>57.37(10)  CHILDREN AGE 6 OR YOUNGER – PHYSICAL EXAM, IMMUNIZATIONS</w:t>
            </w:r>
            <w:r>
              <w:rPr>
                <w:rFonts w:cs="Arial"/>
                <w:sz w:val="18"/>
                <w:szCs w:val="18"/>
              </w:rPr>
              <w:t xml:space="preserve">  Each child shall receive routine physical examinations and immunizations pursuant to s. 252.04, Stats., and </w:t>
            </w:r>
            <w:proofErr w:type="spellStart"/>
            <w:r>
              <w:rPr>
                <w:rFonts w:cs="Arial"/>
                <w:sz w:val="18"/>
                <w:szCs w:val="18"/>
              </w:rPr>
              <w:t>ch.</w:t>
            </w:r>
            <w:proofErr w:type="spellEnd"/>
            <w:r>
              <w:rPr>
                <w:rFonts w:cs="Arial"/>
                <w:sz w:val="18"/>
                <w:szCs w:val="18"/>
              </w:rPr>
              <w:t xml:space="preserve"> DHS 144, by a licensed medical professional.</w:t>
            </w:r>
          </w:p>
        </w:tc>
        <w:tc>
          <w:tcPr>
            <w:tcW w:w="540" w:type="dxa"/>
            <w:gridSpan w:val="2"/>
            <w:tcBorders>
              <w:top w:val="single" w:sz="4" w:space="0" w:color="auto"/>
              <w:bottom w:val="single" w:sz="4" w:space="0" w:color="auto"/>
            </w:tcBorders>
            <w:shd w:val="clear" w:color="auto" w:fill="auto"/>
          </w:tcPr>
          <w:p w14:paraId="0EA91C63"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D9962AF"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06BB55C"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6A4CF82"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BB9A42B" w14:textId="77777777" w:rsidR="00543961" w:rsidRDefault="00543961" w:rsidP="00543961">
            <w:r w:rsidRPr="00B34308">
              <w:rPr>
                <w:rFonts w:ascii="Times New Roman" w:hAnsi="Times New Roman"/>
                <w:sz w:val="22"/>
                <w:szCs w:val="22"/>
              </w:rPr>
              <w:fldChar w:fldCharType="begin">
                <w:ffData>
                  <w:name w:val=""/>
                  <w:enabled/>
                  <w:calcOnExit w:val="0"/>
                  <w:textInput>
                    <w:maxLength w:val="55"/>
                  </w:textInput>
                </w:ffData>
              </w:fldChar>
            </w:r>
            <w:r w:rsidRPr="00B34308">
              <w:rPr>
                <w:rFonts w:ascii="Times New Roman" w:hAnsi="Times New Roman"/>
                <w:sz w:val="22"/>
                <w:szCs w:val="22"/>
              </w:rPr>
              <w:instrText xml:space="preserve"> FORMTEXT </w:instrText>
            </w:r>
            <w:r w:rsidRPr="00B34308">
              <w:rPr>
                <w:rFonts w:ascii="Times New Roman" w:hAnsi="Times New Roman"/>
                <w:sz w:val="22"/>
                <w:szCs w:val="22"/>
              </w:rPr>
            </w:r>
            <w:r w:rsidRPr="00B34308">
              <w:rPr>
                <w:rFonts w:ascii="Times New Roman" w:hAnsi="Times New Roman"/>
                <w:sz w:val="22"/>
                <w:szCs w:val="22"/>
              </w:rPr>
              <w:fldChar w:fldCharType="separate"/>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sz w:val="22"/>
                <w:szCs w:val="22"/>
              </w:rPr>
              <w:fldChar w:fldCharType="end"/>
            </w:r>
          </w:p>
        </w:tc>
      </w:tr>
      <w:tr w:rsidR="00543961" w14:paraId="25339E1D" w14:textId="77777777" w:rsidTr="008D497D">
        <w:tc>
          <w:tcPr>
            <w:tcW w:w="8406" w:type="dxa"/>
            <w:gridSpan w:val="7"/>
            <w:tcBorders>
              <w:top w:val="single" w:sz="4" w:space="0" w:color="auto"/>
              <w:bottom w:val="single" w:sz="4" w:space="0" w:color="auto"/>
            </w:tcBorders>
          </w:tcPr>
          <w:p w14:paraId="66C90C38" w14:textId="77777777" w:rsidR="00543961" w:rsidRDefault="00543961" w:rsidP="00543961">
            <w:pPr>
              <w:spacing w:before="40" w:after="40"/>
              <w:ind w:left="60" w:firstLine="4"/>
              <w:rPr>
                <w:rFonts w:cs="Arial"/>
                <w:sz w:val="18"/>
                <w:szCs w:val="18"/>
              </w:rPr>
            </w:pPr>
            <w:r>
              <w:rPr>
                <w:rFonts w:cs="Arial"/>
                <w:b/>
                <w:sz w:val="18"/>
                <w:szCs w:val="18"/>
              </w:rPr>
              <w:t>57.38(1)  RESIDENT RECORDS – REQUIREMENTS</w:t>
            </w:r>
            <w:r>
              <w:rPr>
                <w:rFonts w:cs="Arial"/>
                <w:sz w:val="18"/>
                <w:szCs w:val="18"/>
              </w:rPr>
              <w:t xml:space="preserve">  The licensee shall maintain on the premises a record for each current resident.  Each record shall contain all of the following information:</w:t>
            </w:r>
          </w:p>
        </w:tc>
        <w:tc>
          <w:tcPr>
            <w:tcW w:w="540" w:type="dxa"/>
            <w:gridSpan w:val="2"/>
            <w:tcBorders>
              <w:top w:val="single" w:sz="4" w:space="0" w:color="auto"/>
              <w:bottom w:val="single" w:sz="4" w:space="0" w:color="auto"/>
            </w:tcBorders>
            <w:shd w:val="clear" w:color="auto" w:fill="auto"/>
          </w:tcPr>
          <w:p w14:paraId="49E6A7F8"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2656AA8"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7B99BD4"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5854D4D"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5F36341" w14:textId="77777777" w:rsidR="00543961" w:rsidRDefault="00543961" w:rsidP="00543961">
            <w:r w:rsidRPr="00B34308">
              <w:rPr>
                <w:rFonts w:ascii="Times New Roman" w:hAnsi="Times New Roman"/>
                <w:sz w:val="22"/>
                <w:szCs w:val="22"/>
              </w:rPr>
              <w:fldChar w:fldCharType="begin">
                <w:ffData>
                  <w:name w:val=""/>
                  <w:enabled/>
                  <w:calcOnExit w:val="0"/>
                  <w:textInput>
                    <w:maxLength w:val="55"/>
                  </w:textInput>
                </w:ffData>
              </w:fldChar>
            </w:r>
            <w:r w:rsidRPr="00B34308">
              <w:rPr>
                <w:rFonts w:ascii="Times New Roman" w:hAnsi="Times New Roman"/>
                <w:sz w:val="22"/>
                <w:szCs w:val="22"/>
              </w:rPr>
              <w:instrText xml:space="preserve"> FORMTEXT </w:instrText>
            </w:r>
            <w:r w:rsidRPr="00B34308">
              <w:rPr>
                <w:rFonts w:ascii="Times New Roman" w:hAnsi="Times New Roman"/>
                <w:sz w:val="22"/>
                <w:szCs w:val="22"/>
              </w:rPr>
            </w:r>
            <w:r w:rsidRPr="00B34308">
              <w:rPr>
                <w:rFonts w:ascii="Times New Roman" w:hAnsi="Times New Roman"/>
                <w:sz w:val="22"/>
                <w:szCs w:val="22"/>
              </w:rPr>
              <w:fldChar w:fldCharType="separate"/>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sz w:val="22"/>
                <w:szCs w:val="22"/>
              </w:rPr>
              <w:fldChar w:fldCharType="end"/>
            </w:r>
          </w:p>
        </w:tc>
      </w:tr>
      <w:tr w:rsidR="00543961" w14:paraId="054DB2AE" w14:textId="77777777" w:rsidTr="008D497D">
        <w:tc>
          <w:tcPr>
            <w:tcW w:w="8406" w:type="dxa"/>
            <w:gridSpan w:val="7"/>
            <w:tcBorders>
              <w:top w:val="single" w:sz="4" w:space="0" w:color="auto"/>
              <w:bottom w:val="single" w:sz="4" w:space="0" w:color="auto"/>
            </w:tcBorders>
          </w:tcPr>
          <w:p w14:paraId="48458EC8" w14:textId="77777777" w:rsidR="00543961" w:rsidRDefault="00543961" w:rsidP="00543961">
            <w:pPr>
              <w:spacing w:before="40" w:after="40"/>
              <w:ind w:left="60" w:firstLine="4"/>
              <w:rPr>
                <w:rFonts w:cs="Arial"/>
                <w:sz w:val="18"/>
                <w:szCs w:val="18"/>
              </w:rPr>
            </w:pPr>
            <w:r>
              <w:rPr>
                <w:rFonts w:cs="Arial"/>
                <w:b/>
                <w:sz w:val="18"/>
                <w:szCs w:val="18"/>
              </w:rPr>
              <w:t>57.38(1)(a)  RESIDENT RECORDS – PERSONAL INFORMATION</w:t>
            </w:r>
            <w:r>
              <w:rPr>
                <w:rFonts w:cs="Arial"/>
                <w:sz w:val="18"/>
                <w:szCs w:val="18"/>
              </w:rPr>
              <w:t xml:space="preserve">  Resident’s first name, last name, and alias, if any, date of birth, and gender.</w:t>
            </w:r>
          </w:p>
        </w:tc>
        <w:tc>
          <w:tcPr>
            <w:tcW w:w="540" w:type="dxa"/>
            <w:gridSpan w:val="2"/>
            <w:tcBorders>
              <w:top w:val="single" w:sz="4" w:space="0" w:color="auto"/>
              <w:bottom w:val="single" w:sz="4" w:space="0" w:color="auto"/>
            </w:tcBorders>
            <w:shd w:val="clear" w:color="auto" w:fill="auto"/>
          </w:tcPr>
          <w:p w14:paraId="2F837D1A"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F8C1B86"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D08A5D8"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5ECD5D9"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9D4D720" w14:textId="77777777" w:rsidR="00543961" w:rsidRDefault="00543961" w:rsidP="00543961">
            <w:r w:rsidRPr="00B34308">
              <w:rPr>
                <w:rFonts w:ascii="Times New Roman" w:hAnsi="Times New Roman"/>
                <w:sz w:val="22"/>
                <w:szCs w:val="22"/>
              </w:rPr>
              <w:fldChar w:fldCharType="begin">
                <w:ffData>
                  <w:name w:val=""/>
                  <w:enabled/>
                  <w:calcOnExit w:val="0"/>
                  <w:textInput>
                    <w:maxLength w:val="55"/>
                  </w:textInput>
                </w:ffData>
              </w:fldChar>
            </w:r>
            <w:r w:rsidRPr="00B34308">
              <w:rPr>
                <w:rFonts w:ascii="Times New Roman" w:hAnsi="Times New Roman"/>
                <w:sz w:val="22"/>
                <w:szCs w:val="22"/>
              </w:rPr>
              <w:instrText xml:space="preserve"> FORMTEXT </w:instrText>
            </w:r>
            <w:r w:rsidRPr="00B34308">
              <w:rPr>
                <w:rFonts w:ascii="Times New Roman" w:hAnsi="Times New Roman"/>
                <w:sz w:val="22"/>
                <w:szCs w:val="22"/>
              </w:rPr>
            </w:r>
            <w:r w:rsidRPr="00B34308">
              <w:rPr>
                <w:rFonts w:ascii="Times New Roman" w:hAnsi="Times New Roman"/>
                <w:sz w:val="22"/>
                <w:szCs w:val="22"/>
              </w:rPr>
              <w:fldChar w:fldCharType="separate"/>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sz w:val="22"/>
                <w:szCs w:val="22"/>
              </w:rPr>
              <w:fldChar w:fldCharType="end"/>
            </w:r>
          </w:p>
        </w:tc>
      </w:tr>
      <w:tr w:rsidR="00543961" w14:paraId="4D569FB6" w14:textId="77777777" w:rsidTr="008D497D">
        <w:tc>
          <w:tcPr>
            <w:tcW w:w="8406" w:type="dxa"/>
            <w:gridSpan w:val="7"/>
            <w:tcBorders>
              <w:top w:val="single" w:sz="4" w:space="0" w:color="auto"/>
              <w:bottom w:val="single" w:sz="4" w:space="0" w:color="auto"/>
            </w:tcBorders>
          </w:tcPr>
          <w:p w14:paraId="10CC7EB4" w14:textId="77777777" w:rsidR="00543961" w:rsidRDefault="00543961" w:rsidP="00543961">
            <w:pPr>
              <w:spacing w:before="40" w:after="40"/>
              <w:ind w:left="60" w:firstLine="4"/>
              <w:rPr>
                <w:rFonts w:cs="Arial"/>
                <w:sz w:val="18"/>
                <w:szCs w:val="18"/>
              </w:rPr>
            </w:pPr>
            <w:r>
              <w:rPr>
                <w:rFonts w:cs="Arial"/>
                <w:b/>
                <w:sz w:val="18"/>
                <w:szCs w:val="18"/>
              </w:rPr>
              <w:t>57.38(1)(b)  RESIDENT RECORDS – RECENT PHOTOGRAPH</w:t>
            </w:r>
            <w:r>
              <w:rPr>
                <w:rFonts w:cs="Arial"/>
                <w:sz w:val="18"/>
                <w:szCs w:val="18"/>
              </w:rPr>
              <w:t xml:space="preserve">  Recent photograph of the resident.</w:t>
            </w:r>
          </w:p>
        </w:tc>
        <w:tc>
          <w:tcPr>
            <w:tcW w:w="540" w:type="dxa"/>
            <w:gridSpan w:val="2"/>
            <w:tcBorders>
              <w:top w:val="single" w:sz="4" w:space="0" w:color="auto"/>
              <w:bottom w:val="single" w:sz="4" w:space="0" w:color="auto"/>
            </w:tcBorders>
            <w:shd w:val="clear" w:color="auto" w:fill="auto"/>
          </w:tcPr>
          <w:p w14:paraId="1025696E"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C0384F4"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E107063"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EF7260F" w14:textId="77777777" w:rsidR="00543961" w:rsidRDefault="00543961" w:rsidP="00543961">
            <w:r w:rsidRPr="00623933">
              <w:rPr>
                <w:rFonts w:ascii="Times New Roman" w:hAnsi="Times New Roman"/>
                <w:sz w:val="22"/>
                <w:szCs w:val="22"/>
              </w:rPr>
              <w:fldChar w:fldCharType="begin">
                <w:ffData>
                  <w:name w:val=""/>
                  <w:enabled/>
                  <w:calcOnExit w:val="0"/>
                  <w:textInput>
                    <w:maxLength w:val="2"/>
                  </w:textInput>
                </w:ffData>
              </w:fldChar>
            </w:r>
            <w:r w:rsidRPr="00623933">
              <w:rPr>
                <w:rFonts w:ascii="Times New Roman" w:hAnsi="Times New Roman"/>
                <w:sz w:val="22"/>
                <w:szCs w:val="22"/>
              </w:rPr>
              <w:instrText xml:space="preserve"> FORMTEXT </w:instrText>
            </w:r>
            <w:r w:rsidRPr="00623933">
              <w:rPr>
                <w:rFonts w:ascii="Times New Roman" w:hAnsi="Times New Roman"/>
                <w:sz w:val="22"/>
                <w:szCs w:val="22"/>
              </w:rPr>
            </w:r>
            <w:r w:rsidRPr="00623933">
              <w:rPr>
                <w:rFonts w:ascii="Times New Roman" w:hAnsi="Times New Roman"/>
                <w:sz w:val="22"/>
                <w:szCs w:val="22"/>
              </w:rPr>
              <w:fldChar w:fldCharType="separate"/>
            </w:r>
            <w:r w:rsidRPr="00623933">
              <w:rPr>
                <w:rFonts w:ascii="Times New Roman" w:hAnsi="Times New Roman"/>
                <w:noProof/>
                <w:sz w:val="22"/>
                <w:szCs w:val="22"/>
              </w:rPr>
              <w:t> </w:t>
            </w:r>
            <w:r w:rsidRPr="00623933">
              <w:rPr>
                <w:rFonts w:ascii="Times New Roman" w:hAnsi="Times New Roman"/>
                <w:noProof/>
                <w:sz w:val="22"/>
                <w:szCs w:val="22"/>
              </w:rPr>
              <w:t> </w:t>
            </w:r>
            <w:r w:rsidRPr="0062393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A7BE040" w14:textId="77777777" w:rsidR="00543961" w:rsidRDefault="00543961" w:rsidP="00543961">
            <w:r w:rsidRPr="00B34308">
              <w:rPr>
                <w:rFonts w:ascii="Times New Roman" w:hAnsi="Times New Roman"/>
                <w:sz w:val="22"/>
                <w:szCs w:val="22"/>
              </w:rPr>
              <w:fldChar w:fldCharType="begin">
                <w:ffData>
                  <w:name w:val=""/>
                  <w:enabled/>
                  <w:calcOnExit w:val="0"/>
                  <w:textInput>
                    <w:maxLength w:val="55"/>
                  </w:textInput>
                </w:ffData>
              </w:fldChar>
            </w:r>
            <w:r w:rsidRPr="00B34308">
              <w:rPr>
                <w:rFonts w:ascii="Times New Roman" w:hAnsi="Times New Roman"/>
                <w:sz w:val="22"/>
                <w:szCs w:val="22"/>
              </w:rPr>
              <w:instrText xml:space="preserve"> FORMTEXT </w:instrText>
            </w:r>
            <w:r w:rsidRPr="00B34308">
              <w:rPr>
                <w:rFonts w:ascii="Times New Roman" w:hAnsi="Times New Roman"/>
                <w:sz w:val="22"/>
                <w:szCs w:val="22"/>
              </w:rPr>
            </w:r>
            <w:r w:rsidRPr="00B34308">
              <w:rPr>
                <w:rFonts w:ascii="Times New Roman" w:hAnsi="Times New Roman"/>
                <w:sz w:val="22"/>
                <w:szCs w:val="22"/>
              </w:rPr>
              <w:fldChar w:fldCharType="separate"/>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sz w:val="22"/>
                <w:szCs w:val="22"/>
              </w:rPr>
              <w:fldChar w:fldCharType="end"/>
            </w:r>
          </w:p>
        </w:tc>
      </w:tr>
      <w:tr w:rsidR="00543961" w14:paraId="1E6207E4" w14:textId="77777777" w:rsidTr="008D497D">
        <w:tc>
          <w:tcPr>
            <w:tcW w:w="8406" w:type="dxa"/>
            <w:gridSpan w:val="7"/>
            <w:tcBorders>
              <w:top w:val="single" w:sz="4" w:space="0" w:color="auto"/>
              <w:bottom w:val="single" w:sz="4" w:space="0" w:color="auto"/>
            </w:tcBorders>
          </w:tcPr>
          <w:p w14:paraId="0F39E642" w14:textId="77777777" w:rsidR="00543961" w:rsidRDefault="00543961" w:rsidP="00543961">
            <w:pPr>
              <w:spacing w:before="40" w:after="40"/>
              <w:ind w:left="60" w:firstLine="4"/>
              <w:rPr>
                <w:rFonts w:cs="Arial"/>
                <w:sz w:val="18"/>
                <w:szCs w:val="18"/>
              </w:rPr>
            </w:pPr>
            <w:r>
              <w:rPr>
                <w:rFonts w:cs="Arial"/>
                <w:b/>
                <w:sz w:val="18"/>
                <w:szCs w:val="18"/>
              </w:rPr>
              <w:t>57.38(1)(c)  RESIDENT RECORDS – VOLUNTARY PLACEMENT AGREEMENT, COURT ORDER</w:t>
            </w:r>
            <w:r>
              <w:rPr>
                <w:rFonts w:cs="Arial"/>
                <w:sz w:val="18"/>
                <w:szCs w:val="18"/>
              </w:rPr>
              <w:t xml:space="preserve"> Voluntary placement agreement or court order or both as appropriate.</w:t>
            </w:r>
          </w:p>
        </w:tc>
        <w:tc>
          <w:tcPr>
            <w:tcW w:w="540" w:type="dxa"/>
            <w:gridSpan w:val="2"/>
            <w:tcBorders>
              <w:top w:val="single" w:sz="4" w:space="0" w:color="auto"/>
              <w:bottom w:val="single" w:sz="4" w:space="0" w:color="auto"/>
            </w:tcBorders>
            <w:shd w:val="clear" w:color="auto" w:fill="auto"/>
          </w:tcPr>
          <w:p w14:paraId="3B431CFC" w14:textId="77777777" w:rsidR="00543961" w:rsidRDefault="00543961" w:rsidP="00543961">
            <w:r w:rsidRPr="005E705D">
              <w:rPr>
                <w:rFonts w:ascii="Times New Roman" w:hAnsi="Times New Roman"/>
                <w:sz w:val="22"/>
                <w:szCs w:val="22"/>
              </w:rPr>
              <w:fldChar w:fldCharType="begin">
                <w:ffData>
                  <w:name w:val=""/>
                  <w:enabled/>
                  <w:calcOnExit w:val="0"/>
                  <w:textInput>
                    <w:maxLength w:val="2"/>
                  </w:textInput>
                </w:ffData>
              </w:fldChar>
            </w:r>
            <w:r w:rsidRPr="005E705D">
              <w:rPr>
                <w:rFonts w:ascii="Times New Roman" w:hAnsi="Times New Roman"/>
                <w:sz w:val="22"/>
                <w:szCs w:val="22"/>
              </w:rPr>
              <w:instrText xml:space="preserve"> FORMTEXT </w:instrText>
            </w:r>
            <w:r w:rsidRPr="005E705D">
              <w:rPr>
                <w:rFonts w:ascii="Times New Roman" w:hAnsi="Times New Roman"/>
                <w:sz w:val="22"/>
                <w:szCs w:val="22"/>
              </w:rPr>
            </w:r>
            <w:r w:rsidRPr="005E705D">
              <w:rPr>
                <w:rFonts w:ascii="Times New Roman" w:hAnsi="Times New Roman"/>
                <w:sz w:val="22"/>
                <w:szCs w:val="22"/>
              </w:rPr>
              <w:fldChar w:fldCharType="separate"/>
            </w:r>
            <w:r w:rsidRPr="005E705D">
              <w:rPr>
                <w:rFonts w:ascii="Times New Roman" w:hAnsi="Times New Roman"/>
                <w:noProof/>
                <w:sz w:val="22"/>
                <w:szCs w:val="22"/>
              </w:rPr>
              <w:t> </w:t>
            </w:r>
            <w:r w:rsidRPr="005E705D">
              <w:rPr>
                <w:rFonts w:ascii="Times New Roman" w:hAnsi="Times New Roman"/>
                <w:noProof/>
                <w:sz w:val="22"/>
                <w:szCs w:val="22"/>
              </w:rPr>
              <w:t> </w:t>
            </w:r>
            <w:r w:rsidRPr="005E705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8AADB4E" w14:textId="77777777" w:rsidR="00543961" w:rsidRDefault="00543961" w:rsidP="00543961">
            <w:r w:rsidRPr="005E705D">
              <w:rPr>
                <w:rFonts w:ascii="Times New Roman" w:hAnsi="Times New Roman"/>
                <w:sz w:val="22"/>
                <w:szCs w:val="22"/>
              </w:rPr>
              <w:fldChar w:fldCharType="begin">
                <w:ffData>
                  <w:name w:val=""/>
                  <w:enabled/>
                  <w:calcOnExit w:val="0"/>
                  <w:textInput>
                    <w:maxLength w:val="2"/>
                  </w:textInput>
                </w:ffData>
              </w:fldChar>
            </w:r>
            <w:r w:rsidRPr="005E705D">
              <w:rPr>
                <w:rFonts w:ascii="Times New Roman" w:hAnsi="Times New Roman"/>
                <w:sz w:val="22"/>
                <w:szCs w:val="22"/>
              </w:rPr>
              <w:instrText xml:space="preserve"> FORMTEXT </w:instrText>
            </w:r>
            <w:r w:rsidRPr="005E705D">
              <w:rPr>
                <w:rFonts w:ascii="Times New Roman" w:hAnsi="Times New Roman"/>
                <w:sz w:val="22"/>
                <w:szCs w:val="22"/>
              </w:rPr>
            </w:r>
            <w:r w:rsidRPr="005E705D">
              <w:rPr>
                <w:rFonts w:ascii="Times New Roman" w:hAnsi="Times New Roman"/>
                <w:sz w:val="22"/>
                <w:szCs w:val="22"/>
              </w:rPr>
              <w:fldChar w:fldCharType="separate"/>
            </w:r>
            <w:r w:rsidRPr="005E705D">
              <w:rPr>
                <w:rFonts w:ascii="Times New Roman" w:hAnsi="Times New Roman"/>
                <w:noProof/>
                <w:sz w:val="22"/>
                <w:szCs w:val="22"/>
              </w:rPr>
              <w:t> </w:t>
            </w:r>
            <w:r w:rsidRPr="005E705D">
              <w:rPr>
                <w:rFonts w:ascii="Times New Roman" w:hAnsi="Times New Roman"/>
                <w:noProof/>
                <w:sz w:val="22"/>
                <w:szCs w:val="22"/>
              </w:rPr>
              <w:t> </w:t>
            </w:r>
            <w:r w:rsidRPr="005E705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DAC2FF4" w14:textId="77777777" w:rsidR="00543961" w:rsidRDefault="00543961" w:rsidP="00543961">
            <w:r w:rsidRPr="005E705D">
              <w:rPr>
                <w:rFonts w:ascii="Times New Roman" w:hAnsi="Times New Roman"/>
                <w:sz w:val="22"/>
                <w:szCs w:val="22"/>
              </w:rPr>
              <w:fldChar w:fldCharType="begin">
                <w:ffData>
                  <w:name w:val=""/>
                  <w:enabled/>
                  <w:calcOnExit w:val="0"/>
                  <w:textInput>
                    <w:maxLength w:val="2"/>
                  </w:textInput>
                </w:ffData>
              </w:fldChar>
            </w:r>
            <w:r w:rsidRPr="005E705D">
              <w:rPr>
                <w:rFonts w:ascii="Times New Roman" w:hAnsi="Times New Roman"/>
                <w:sz w:val="22"/>
                <w:szCs w:val="22"/>
              </w:rPr>
              <w:instrText xml:space="preserve"> FORMTEXT </w:instrText>
            </w:r>
            <w:r w:rsidRPr="005E705D">
              <w:rPr>
                <w:rFonts w:ascii="Times New Roman" w:hAnsi="Times New Roman"/>
                <w:sz w:val="22"/>
                <w:szCs w:val="22"/>
              </w:rPr>
            </w:r>
            <w:r w:rsidRPr="005E705D">
              <w:rPr>
                <w:rFonts w:ascii="Times New Roman" w:hAnsi="Times New Roman"/>
                <w:sz w:val="22"/>
                <w:szCs w:val="22"/>
              </w:rPr>
              <w:fldChar w:fldCharType="separate"/>
            </w:r>
            <w:r w:rsidRPr="005E705D">
              <w:rPr>
                <w:rFonts w:ascii="Times New Roman" w:hAnsi="Times New Roman"/>
                <w:noProof/>
                <w:sz w:val="22"/>
                <w:szCs w:val="22"/>
              </w:rPr>
              <w:t> </w:t>
            </w:r>
            <w:r w:rsidRPr="005E705D">
              <w:rPr>
                <w:rFonts w:ascii="Times New Roman" w:hAnsi="Times New Roman"/>
                <w:noProof/>
                <w:sz w:val="22"/>
                <w:szCs w:val="22"/>
              </w:rPr>
              <w:t> </w:t>
            </w:r>
            <w:r w:rsidRPr="005E705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DBE28D6" w14:textId="77777777" w:rsidR="00543961" w:rsidRDefault="00543961" w:rsidP="00543961">
            <w:r w:rsidRPr="005E705D">
              <w:rPr>
                <w:rFonts w:ascii="Times New Roman" w:hAnsi="Times New Roman"/>
                <w:sz w:val="22"/>
                <w:szCs w:val="22"/>
              </w:rPr>
              <w:fldChar w:fldCharType="begin">
                <w:ffData>
                  <w:name w:val=""/>
                  <w:enabled/>
                  <w:calcOnExit w:val="0"/>
                  <w:textInput>
                    <w:maxLength w:val="2"/>
                  </w:textInput>
                </w:ffData>
              </w:fldChar>
            </w:r>
            <w:r w:rsidRPr="005E705D">
              <w:rPr>
                <w:rFonts w:ascii="Times New Roman" w:hAnsi="Times New Roman"/>
                <w:sz w:val="22"/>
                <w:szCs w:val="22"/>
              </w:rPr>
              <w:instrText xml:space="preserve"> FORMTEXT </w:instrText>
            </w:r>
            <w:r w:rsidRPr="005E705D">
              <w:rPr>
                <w:rFonts w:ascii="Times New Roman" w:hAnsi="Times New Roman"/>
                <w:sz w:val="22"/>
                <w:szCs w:val="22"/>
              </w:rPr>
            </w:r>
            <w:r w:rsidRPr="005E705D">
              <w:rPr>
                <w:rFonts w:ascii="Times New Roman" w:hAnsi="Times New Roman"/>
                <w:sz w:val="22"/>
                <w:szCs w:val="22"/>
              </w:rPr>
              <w:fldChar w:fldCharType="separate"/>
            </w:r>
            <w:r w:rsidRPr="005E705D">
              <w:rPr>
                <w:rFonts w:ascii="Times New Roman" w:hAnsi="Times New Roman"/>
                <w:noProof/>
                <w:sz w:val="22"/>
                <w:szCs w:val="22"/>
              </w:rPr>
              <w:t> </w:t>
            </w:r>
            <w:r w:rsidRPr="005E705D">
              <w:rPr>
                <w:rFonts w:ascii="Times New Roman" w:hAnsi="Times New Roman"/>
                <w:noProof/>
                <w:sz w:val="22"/>
                <w:szCs w:val="22"/>
              </w:rPr>
              <w:t> </w:t>
            </w:r>
            <w:r w:rsidRPr="005E705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3318904" w14:textId="77777777" w:rsidR="00543961" w:rsidRDefault="00543961" w:rsidP="00543961">
            <w:r w:rsidRPr="00B34308">
              <w:rPr>
                <w:rFonts w:ascii="Times New Roman" w:hAnsi="Times New Roman"/>
                <w:sz w:val="22"/>
                <w:szCs w:val="22"/>
              </w:rPr>
              <w:fldChar w:fldCharType="begin">
                <w:ffData>
                  <w:name w:val=""/>
                  <w:enabled/>
                  <w:calcOnExit w:val="0"/>
                  <w:textInput>
                    <w:maxLength w:val="55"/>
                  </w:textInput>
                </w:ffData>
              </w:fldChar>
            </w:r>
            <w:r w:rsidRPr="00B34308">
              <w:rPr>
                <w:rFonts w:ascii="Times New Roman" w:hAnsi="Times New Roman"/>
                <w:sz w:val="22"/>
                <w:szCs w:val="22"/>
              </w:rPr>
              <w:instrText xml:space="preserve"> FORMTEXT </w:instrText>
            </w:r>
            <w:r w:rsidRPr="00B34308">
              <w:rPr>
                <w:rFonts w:ascii="Times New Roman" w:hAnsi="Times New Roman"/>
                <w:sz w:val="22"/>
                <w:szCs w:val="22"/>
              </w:rPr>
            </w:r>
            <w:r w:rsidRPr="00B34308">
              <w:rPr>
                <w:rFonts w:ascii="Times New Roman" w:hAnsi="Times New Roman"/>
                <w:sz w:val="22"/>
                <w:szCs w:val="22"/>
              </w:rPr>
              <w:fldChar w:fldCharType="separate"/>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sz w:val="22"/>
                <w:szCs w:val="22"/>
              </w:rPr>
              <w:fldChar w:fldCharType="end"/>
            </w:r>
          </w:p>
        </w:tc>
      </w:tr>
      <w:tr w:rsidR="00543961" w14:paraId="331FBD93" w14:textId="77777777" w:rsidTr="008D497D">
        <w:tc>
          <w:tcPr>
            <w:tcW w:w="8406" w:type="dxa"/>
            <w:gridSpan w:val="7"/>
            <w:tcBorders>
              <w:top w:val="single" w:sz="4" w:space="0" w:color="auto"/>
              <w:bottom w:val="single" w:sz="4" w:space="0" w:color="auto"/>
            </w:tcBorders>
          </w:tcPr>
          <w:p w14:paraId="31D57A77" w14:textId="77777777" w:rsidR="00543961" w:rsidRDefault="00543961" w:rsidP="00543961">
            <w:pPr>
              <w:tabs>
                <w:tab w:val="left" w:pos="540"/>
                <w:tab w:val="left" w:pos="1238"/>
              </w:tabs>
              <w:spacing w:before="40" w:after="40"/>
              <w:ind w:left="60" w:firstLine="4"/>
              <w:rPr>
                <w:rFonts w:cs="Arial"/>
                <w:sz w:val="18"/>
                <w:szCs w:val="18"/>
              </w:rPr>
            </w:pPr>
            <w:r>
              <w:rPr>
                <w:rFonts w:cs="Arial"/>
                <w:b/>
                <w:sz w:val="18"/>
                <w:szCs w:val="18"/>
              </w:rPr>
              <w:t>57.38(1)(d)  RESIDENT RECORDS – REFERRAL INFORMATION</w:t>
            </w:r>
            <w:r>
              <w:rPr>
                <w:rFonts w:cs="Arial"/>
                <w:sz w:val="18"/>
                <w:szCs w:val="18"/>
              </w:rPr>
              <w:t xml:space="preserve">  Referral information such as court reports and assessments from the placing agency.</w:t>
            </w:r>
          </w:p>
        </w:tc>
        <w:tc>
          <w:tcPr>
            <w:tcW w:w="540" w:type="dxa"/>
            <w:gridSpan w:val="2"/>
            <w:tcBorders>
              <w:top w:val="single" w:sz="4" w:space="0" w:color="auto"/>
              <w:bottom w:val="single" w:sz="4" w:space="0" w:color="auto"/>
            </w:tcBorders>
            <w:shd w:val="clear" w:color="auto" w:fill="auto"/>
          </w:tcPr>
          <w:p w14:paraId="65C80065" w14:textId="77777777" w:rsidR="00543961" w:rsidRDefault="00543961" w:rsidP="00543961">
            <w:r w:rsidRPr="005E705D">
              <w:rPr>
                <w:rFonts w:ascii="Times New Roman" w:hAnsi="Times New Roman"/>
                <w:sz w:val="22"/>
                <w:szCs w:val="22"/>
              </w:rPr>
              <w:fldChar w:fldCharType="begin">
                <w:ffData>
                  <w:name w:val=""/>
                  <w:enabled/>
                  <w:calcOnExit w:val="0"/>
                  <w:textInput>
                    <w:maxLength w:val="2"/>
                  </w:textInput>
                </w:ffData>
              </w:fldChar>
            </w:r>
            <w:r w:rsidRPr="005E705D">
              <w:rPr>
                <w:rFonts w:ascii="Times New Roman" w:hAnsi="Times New Roman"/>
                <w:sz w:val="22"/>
                <w:szCs w:val="22"/>
              </w:rPr>
              <w:instrText xml:space="preserve"> FORMTEXT </w:instrText>
            </w:r>
            <w:r w:rsidRPr="005E705D">
              <w:rPr>
                <w:rFonts w:ascii="Times New Roman" w:hAnsi="Times New Roman"/>
                <w:sz w:val="22"/>
                <w:szCs w:val="22"/>
              </w:rPr>
            </w:r>
            <w:r w:rsidRPr="005E705D">
              <w:rPr>
                <w:rFonts w:ascii="Times New Roman" w:hAnsi="Times New Roman"/>
                <w:sz w:val="22"/>
                <w:szCs w:val="22"/>
              </w:rPr>
              <w:fldChar w:fldCharType="separate"/>
            </w:r>
            <w:r w:rsidRPr="005E705D">
              <w:rPr>
                <w:rFonts w:ascii="Times New Roman" w:hAnsi="Times New Roman"/>
                <w:noProof/>
                <w:sz w:val="22"/>
                <w:szCs w:val="22"/>
              </w:rPr>
              <w:t> </w:t>
            </w:r>
            <w:r w:rsidRPr="005E705D">
              <w:rPr>
                <w:rFonts w:ascii="Times New Roman" w:hAnsi="Times New Roman"/>
                <w:noProof/>
                <w:sz w:val="22"/>
                <w:szCs w:val="22"/>
              </w:rPr>
              <w:t> </w:t>
            </w:r>
            <w:r w:rsidRPr="005E705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E9BF4FE" w14:textId="77777777" w:rsidR="00543961" w:rsidRDefault="00543961" w:rsidP="00543961">
            <w:r w:rsidRPr="005E705D">
              <w:rPr>
                <w:rFonts w:ascii="Times New Roman" w:hAnsi="Times New Roman"/>
                <w:sz w:val="22"/>
                <w:szCs w:val="22"/>
              </w:rPr>
              <w:fldChar w:fldCharType="begin">
                <w:ffData>
                  <w:name w:val=""/>
                  <w:enabled/>
                  <w:calcOnExit w:val="0"/>
                  <w:textInput>
                    <w:maxLength w:val="2"/>
                  </w:textInput>
                </w:ffData>
              </w:fldChar>
            </w:r>
            <w:r w:rsidRPr="005E705D">
              <w:rPr>
                <w:rFonts w:ascii="Times New Roman" w:hAnsi="Times New Roman"/>
                <w:sz w:val="22"/>
                <w:szCs w:val="22"/>
              </w:rPr>
              <w:instrText xml:space="preserve"> FORMTEXT </w:instrText>
            </w:r>
            <w:r w:rsidRPr="005E705D">
              <w:rPr>
                <w:rFonts w:ascii="Times New Roman" w:hAnsi="Times New Roman"/>
                <w:sz w:val="22"/>
                <w:szCs w:val="22"/>
              </w:rPr>
            </w:r>
            <w:r w:rsidRPr="005E705D">
              <w:rPr>
                <w:rFonts w:ascii="Times New Roman" w:hAnsi="Times New Roman"/>
                <w:sz w:val="22"/>
                <w:szCs w:val="22"/>
              </w:rPr>
              <w:fldChar w:fldCharType="separate"/>
            </w:r>
            <w:r w:rsidRPr="005E705D">
              <w:rPr>
                <w:rFonts w:ascii="Times New Roman" w:hAnsi="Times New Roman"/>
                <w:noProof/>
                <w:sz w:val="22"/>
                <w:szCs w:val="22"/>
              </w:rPr>
              <w:t> </w:t>
            </w:r>
            <w:r w:rsidRPr="005E705D">
              <w:rPr>
                <w:rFonts w:ascii="Times New Roman" w:hAnsi="Times New Roman"/>
                <w:noProof/>
                <w:sz w:val="22"/>
                <w:szCs w:val="22"/>
              </w:rPr>
              <w:t> </w:t>
            </w:r>
            <w:r w:rsidRPr="005E705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0127F21" w14:textId="77777777" w:rsidR="00543961" w:rsidRDefault="00543961" w:rsidP="00543961">
            <w:r w:rsidRPr="005E705D">
              <w:rPr>
                <w:rFonts w:ascii="Times New Roman" w:hAnsi="Times New Roman"/>
                <w:sz w:val="22"/>
                <w:szCs w:val="22"/>
              </w:rPr>
              <w:fldChar w:fldCharType="begin">
                <w:ffData>
                  <w:name w:val=""/>
                  <w:enabled/>
                  <w:calcOnExit w:val="0"/>
                  <w:textInput>
                    <w:maxLength w:val="2"/>
                  </w:textInput>
                </w:ffData>
              </w:fldChar>
            </w:r>
            <w:r w:rsidRPr="005E705D">
              <w:rPr>
                <w:rFonts w:ascii="Times New Roman" w:hAnsi="Times New Roman"/>
                <w:sz w:val="22"/>
                <w:szCs w:val="22"/>
              </w:rPr>
              <w:instrText xml:space="preserve"> FORMTEXT </w:instrText>
            </w:r>
            <w:r w:rsidRPr="005E705D">
              <w:rPr>
                <w:rFonts w:ascii="Times New Roman" w:hAnsi="Times New Roman"/>
                <w:sz w:val="22"/>
                <w:szCs w:val="22"/>
              </w:rPr>
            </w:r>
            <w:r w:rsidRPr="005E705D">
              <w:rPr>
                <w:rFonts w:ascii="Times New Roman" w:hAnsi="Times New Roman"/>
                <w:sz w:val="22"/>
                <w:szCs w:val="22"/>
              </w:rPr>
              <w:fldChar w:fldCharType="separate"/>
            </w:r>
            <w:r w:rsidRPr="005E705D">
              <w:rPr>
                <w:rFonts w:ascii="Times New Roman" w:hAnsi="Times New Roman"/>
                <w:noProof/>
                <w:sz w:val="22"/>
                <w:szCs w:val="22"/>
              </w:rPr>
              <w:t> </w:t>
            </w:r>
            <w:r w:rsidRPr="005E705D">
              <w:rPr>
                <w:rFonts w:ascii="Times New Roman" w:hAnsi="Times New Roman"/>
                <w:noProof/>
                <w:sz w:val="22"/>
                <w:szCs w:val="22"/>
              </w:rPr>
              <w:t> </w:t>
            </w:r>
            <w:r w:rsidRPr="005E705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8F1D083" w14:textId="77777777" w:rsidR="00543961" w:rsidRDefault="00543961" w:rsidP="00543961">
            <w:r w:rsidRPr="005E705D">
              <w:rPr>
                <w:rFonts w:ascii="Times New Roman" w:hAnsi="Times New Roman"/>
                <w:sz w:val="22"/>
                <w:szCs w:val="22"/>
              </w:rPr>
              <w:fldChar w:fldCharType="begin">
                <w:ffData>
                  <w:name w:val=""/>
                  <w:enabled/>
                  <w:calcOnExit w:val="0"/>
                  <w:textInput>
                    <w:maxLength w:val="2"/>
                  </w:textInput>
                </w:ffData>
              </w:fldChar>
            </w:r>
            <w:r w:rsidRPr="005E705D">
              <w:rPr>
                <w:rFonts w:ascii="Times New Roman" w:hAnsi="Times New Roman"/>
                <w:sz w:val="22"/>
                <w:szCs w:val="22"/>
              </w:rPr>
              <w:instrText xml:space="preserve"> FORMTEXT </w:instrText>
            </w:r>
            <w:r w:rsidRPr="005E705D">
              <w:rPr>
                <w:rFonts w:ascii="Times New Roman" w:hAnsi="Times New Roman"/>
                <w:sz w:val="22"/>
                <w:szCs w:val="22"/>
              </w:rPr>
            </w:r>
            <w:r w:rsidRPr="005E705D">
              <w:rPr>
                <w:rFonts w:ascii="Times New Roman" w:hAnsi="Times New Roman"/>
                <w:sz w:val="22"/>
                <w:szCs w:val="22"/>
              </w:rPr>
              <w:fldChar w:fldCharType="separate"/>
            </w:r>
            <w:r w:rsidRPr="005E705D">
              <w:rPr>
                <w:rFonts w:ascii="Times New Roman" w:hAnsi="Times New Roman"/>
                <w:noProof/>
                <w:sz w:val="22"/>
                <w:szCs w:val="22"/>
              </w:rPr>
              <w:t> </w:t>
            </w:r>
            <w:r w:rsidRPr="005E705D">
              <w:rPr>
                <w:rFonts w:ascii="Times New Roman" w:hAnsi="Times New Roman"/>
                <w:noProof/>
                <w:sz w:val="22"/>
                <w:szCs w:val="22"/>
              </w:rPr>
              <w:t> </w:t>
            </w:r>
            <w:r w:rsidRPr="005E705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FD9019D" w14:textId="77777777" w:rsidR="00543961" w:rsidRDefault="00543961" w:rsidP="00543961">
            <w:r w:rsidRPr="00B34308">
              <w:rPr>
                <w:rFonts w:ascii="Times New Roman" w:hAnsi="Times New Roman"/>
                <w:sz w:val="22"/>
                <w:szCs w:val="22"/>
              </w:rPr>
              <w:fldChar w:fldCharType="begin">
                <w:ffData>
                  <w:name w:val=""/>
                  <w:enabled/>
                  <w:calcOnExit w:val="0"/>
                  <w:textInput>
                    <w:maxLength w:val="55"/>
                  </w:textInput>
                </w:ffData>
              </w:fldChar>
            </w:r>
            <w:r w:rsidRPr="00B34308">
              <w:rPr>
                <w:rFonts w:ascii="Times New Roman" w:hAnsi="Times New Roman"/>
                <w:sz w:val="22"/>
                <w:szCs w:val="22"/>
              </w:rPr>
              <w:instrText xml:space="preserve"> FORMTEXT </w:instrText>
            </w:r>
            <w:r w:rsidRPr="00B34308">
              <w:rPr>
                <w:rFonts w:ascii="Times New Roman" w:hAnsi="Times New Roman"/>
                <w:sz w:val="22"/>
                <w:szCs w:val="22"/>
              </w:rPr>
            </w:r>
            <w:r w:rsidRPr="00B34308">
              <w:rPr>
                <w:rFonts w:ascii="Times New Roman" w:hAnsi="Times New Roman"/>
                <w:sz w:val="22"/>
                <w:szCs w:val="22"/>
              </w:rPr>
              <w:fldChar w:fldCharType="separate"/>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sz w:val="22"/>
                <w:szCs w:val="22"/>
              </w:rPr>
              <w:fldChar w:fldCharType="end"/>
            </w:r>
          </w:p>
        </w:tc>
      </w:tr>
      <w:tr w:rsidR="00543961" w14:paraId="5E8BD939" w14:textId="77777777" w:rsidTr="008D497D">
        <w:tc>
          <w:tcPr>
            <w:tcW w:w="8406" w:type="dxa"/>
            <w:gridSpan w:val="7"/>
            <w:tcBorders>
              <w:top w:val="single" w:sz="4" w:space="0" w:color="auto"/>
              <w:bottom w:val="single" w:sz="4" w:space="0" w:color="auto"/>
            </w:tcBorders>
          </w:tcPr>
          <w:p w14:paraId="63B88C90" w14:textId="77777777" w:rsidR="00543961" w:rsidRDefault="00543961" w:rsidP="00543961">
            <w:pPr>
              <w:spacing w:before="40" w:after="40"/>
              <w:ind w:left="60" w:firstLine="4"/>
              <w:rPr>
                <w:rFonts w:cs="Arial"/>
                <w:sz w:val="18"/>
                <w:szCs w:val="18"/>
              </w:rPr>
            </w:pPr>
            <w:r>
              <w:rPr>
                <w:rFonts w:cs="Arial"/>
                <w:b/>
                <w:sz w:val="18"/>
                <w:szCs w:val="18"/>
              </w:rPr>
              <w:t>57.38(1)(e)  RESIDENT RECORDS – RESPONSIBLE PERSON / AGENCY CONTACT INFORMATION</w:t>
            </w:r>
            <w:r>
              <w:rPr>
                <w:rFonts w:cs="Arial"/>
                <w:sz w:val="18"/>
                <w:szCs w:val="18"/>
              </w:rPr>
              <w:t xml:space="preserve">  Name, address and telephone number of the placing agency, parent, guardian, or legal custodian that is responsible for the resident.</w:t>
            </w:r>
          </w:p>
        </w:tc>
        <w:tc>
          <w:tcPr>
            <w:tcW w:w="540" w:type="dxa"/>
            <w:gridSpan w:val="2"/>
            <w:tcBorders>
              <w:top w:val="single" w:sz="4" w:space="0" w:color="auto"/>
              <w:bottom w:val="single" w:sz="4" w:space="0" w:color="auto"/>
            </w:tcBorders>
            <w:shd w:val="clear" w:color="auto" w:fill="auto"/>
          </w:tcPr>
          <w:p w14:paraId="39F55A30" w14:textId="77777777" w:rsidR="00543961" w:rsidRDefault="00543961" w:rsidP="00543961">
            <w:r w:rsidRPr="005E705D">
              <w:rPr>
                <w:rFonts w:ascii="Times New Roman" w:hAnsi="Times New Roman"/>
                <w:sz w:val="22"/>
                <w:szCs w:val="22"/>
              </w:rPr>
              <w:fldChar w:fldCharType="begin">
                <w:ffData>
                  <w:name w:val=""/>
                  <w:enabled/>
                  <w:calcOnExit w:val="0"/>
                  <w:textInput>
                    <w:maxLength w:val="2"/>
                  </w:textInput>
                </w:ffData>
              </w:fldChar>
            </w:r>
            <w:r w:rsidRPr="005E705D">
              <w:rPr>
                <w:rFonts w:ascii="Times New Roman" w:hAnsi="Times New Roman"/>
                <w:sz w:val="22"/>
                <w:szCs w:val="22"/>
              </w:rPr>
              <w:instrText xml:space="preserve"> FORMTEXT </w:instrText>
            </w:r>
            <w:r w:rsidRPr="005E705D">
              <w:rPr>
                <w:rFonts w:ascii="Times New Roman" w:hAnsi="Times New Roman"/>
                <w:sz w:val="22"/>
                <w:szCs w:val="22"/>
              </w:rPr>
            </w:r>
            <w:r w:rsidRPr="005E705D">
              <w:rPr>
                <w:rFonts w:ascii="Times New Roman" w:hAnsi="Times New Roman"/>
                <w:sz w:val="22"/>
                <w:szCs w:val="22"/>
              </w:rPr>
              <w:fldChar w:fldCharType="separate"/>
            </w:r>
            <w:r w:rsidRPr="005E705D">
              <w:rPr>
                <w:rFonts w:ascii="Times New Roman" w:hAnsi="Times New Roman"/>
                <w:noProof/>
                <w:sz w:val="22"/>
                <w:szCs w:val="22"/>
              </w:rPr>
              <w:t> </w:t>
            </w:r>
            <w:r w:rsidRPr="005E705D">
              <w:rPr>
                <w:rFonts w:ascii="Times New Roman" w:hAnsi="Times New Roman"/>
                <w:noProof/>
                <w:sz w:val="22"/>
                <w:szCs w:val="22"/>
              </w:rPr>
              <w:t> </w:t>
            </w:r>
            <w:r w:rsidRPr="005E705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4201519" w14:textId="77777777" w:rsidR="00543961" w:rsidRDefault="00543961" w:rsidP="00543961">
            <w:r w:rsidRPr="005E705D">
              <w:rPr>
                <w:rFonts w:ascii="Times New Roman" w:hAnsi="Times New Roman"/>
                <w:sz w:val="22"/>
                <w:szCs w:val="22"/>
              </w:rPr>
              <w:fldChar w:fldCharType="begin">
                <w:ffData>
                  <w:name w:val=""/>
                  <w:enabled/>
                  <w:calcOnExit w:val="0"/>
                  <w:textInput>
                    <w:maxLength w:val="2"/>
                  </w:textInput>
                </w:ffData>
              </w:fldChar>
            </w:r>
            <w:r w:rsidRPr="005E705D">
              <w:rPr>
                <w:rFonts w:ascii="Times New Roman" w:hAnsi="Times New Roman"/>
                <w:sz w:val="22"/>
                <w:szCs w:val="22"/>
              </w:rPr>
              <w:instrText xml:space="preserve"> FORMTEXT </w:instrText>
            </w:r>
            <w:r w:rsidRPr="005E705D">
              <w:rPr>
                <w:rFonts w:ascii="Times New Roman" w:hAnsi="Times New Roman"/>
                <w:sz w:val="22"/>
                <w:szCs w:val="22"/>
              </w:rPr>
            </w:r>
            <w:r w:rsidRPr="005E705D">
              <w:rPr>
                <w:rFonts w:ascii="Times New Roman" w:hAnsi="Times New Roman"/>
                <w:sz w:val="22"/>
                <w:szCs w:val="22"/>
              </w:rPr>
              <w:fldChar w:fldCharType="separate"/>
            </w:r>
            <w:r w:rsidRPr="005E705D">
              <w:rPr>
                <w:rFonts w:ascii="Times New Roman" w:hAnsi="Times New Roman"/>
                <w:noProof/>
                <w:sz w:val="22"/>
                <w:szCs w:val="22"/>
              </w:rPr>
              <w:t> </w:t>
            </w:r>
            <w:r w:rsidRPr="005E705D">
              <w:rPr>
                <w:rFonts w:ascii="Times New Roman" w:hAnsi="Times New Roman"/>
                <w:noProof/>
                <w:sz w:val="22"/>
                <w:szCs w:val="22"/>
              </w:rPr>
              <w:t> </w:t>
            </w:r>
            <w:r w:rsidRPr="005E705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DD631C1" w14:textId="77777777" w:rsidR="00543961" w:rsidRDefault="00543961" w:rsidP="00543961">
            <w:r w:rsidRPr="005E705D">
              <w:rPr>
                <w:rFonts w:ascii="Times New Roman" w:hAnsi="Times New Roman"/>
                <w:sz w:val="22"/>
                <w:szCs w:val="22"/>
              </w:rPr>
              <w:fldChar w:fldCharType="begin">
                <w:ffData>
                  <w:name w:val=""/>
                  <w:enabled/>
                  <w:calcOnExit w:val="0"/>
                  <w:textInput>
                    <w:maxLength w:val="2"/>
                  </w:textInput>
                </w:ffData>
              </w:fldChar>
            </w:r>
            <w:r w:rsidRPr="005E705D">
              <w:rPr>
                <w:rFonts w:ascii="Times New Roman" w:hAnsi="Times New Roman"/>
                <w:sz w:val="22"/>
                <w:szCs w:val="22"/>
              </w:rPr>
              <w:instrText xml:space="preserve"> FORMTEXT </w:instrText>
            </w:r>
            <w:r w:rsidRPr="005E705D">
              <w:rPr>
                <w:rFonts w:ascii="Times New Roman" w:hAnsi="Times New Roman"/>
                <w:sz w:val="22"/>
                <w:szCs w:val="22"/>
              </w:rPr>
            </w:r>
            <w:r w:rsidRPr="005E705D">
              <w:rPr>
                <w:rFonts w:ascii="Times New Roman" w:hAnsi="Times New Roman"/>
                <w:sz w:val="22"/>
                <w:szCs w:val="22"/>
              </w:rPr>
              <w:fldChar w:fldCharType="separate"/>
            </w:r>
            <w:r w:rsidRPr="005E705D">
              <w:rPr>
                <w:rFonts w:ascii="Times New Roman" w:hAnsi="Times New Roman"/>
                <w:noProof/>
                <w:sz w:val="22"/>
                <w:szCs w:val="22"/>
              </w:rPr>
              <w:t> </w:t>
            </w:r>
            <w:r w:rsidRPr="005E705D">
              <w:rPr>
                <w:rFonts w:ascii="Times New Roman" w:hAnsi="Times New Roman"/>
                <w:noProof/>
                <w:sz w:val="22"/>
                <w:szCs w:val="22"/>
              </w:rPr>
              <w:t> </w:t>
            </w:r>
            <w:r w:rsidRPr="005E705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AE42D16" w14:textId="77777777" w:rsidR="00543961" w:rsidRDefault="00543961" w:rsidP="00543961">
            <w:r w:rsidRPr="005E705D">
              <w:rPr>
                <w:rFonts w:ascii="Times New Roman" w:hAnsi="Times New Roman"/>
                <w:sz w:val="22"/>
                <w:szCs w:val="22"/>
              </w:rPr>
              <w:fldChar w:fldCharType="begin">
                <w:ffData>
                  <w:name w:val=""/>
                  <w:enabled/>
                  <w:calcOnExit w:val="0"/>
                  <w:textInput>
                    <w:maxLength w:val="2"/>
                  </w:textInput>
                </w:ffData>
              </w:fldChar>
            </w:r>
            <w:r w:rsidRPr="005E705D">
              <w:rPr>
                <w:rFonts w:ascii="Times New Roman" w:hAnsi="Times New Roman"/>
                <w:sz w:val="22"/>
                <w:szCs w:val="22"/>
              </w:rPr>
              <w:instrText xml:space="preserve"> FORMTEXT </w:instrText>
            </w:r>
            <w:r w:rsidRPr="005E705D">
              <w:rPr>
                <w:rFonts w:ascii="Times New Roman" w:hAnsi="Times New Roman"/>
                <w:sz w:val="22"/>
                <w:szCs w:val="22"/>
              </w:rPr>
            </w:r>
            <w:r w:rsidRPr="005E705D">
              <w:rPr>
                <w:rFonts w:ascii="Times New Roman" w:hAnsi="Times New Roman"/>
                <w:sz w:val="22"/>
                <w:szCs w:val="22"/>
              </w:rPr>
              <w:fldChar w:fldCharType="separate"/>
            </w:r>
            <w:r w:rsidRPr="005E705D">
              <w:rPr>
                <w:rFonts w:ascii="Times New Roman" w:hAnsi="Times New Roman"/>
                <w:noProof/>
                <w:sz w:val="22"/>
                <w:szCs w:val="22"/>
              </w:rPr>
              <w:t> </w:t>
            </w:r>
            <w:r w:rsidRPr="005E705D">
              <w:rPr>
                <w:rFonts w:ascii="Times New Roman" w:hAnsi="Times New Roman"/>
                <w:noProof/>
                <w:sz w:val="22"/>
                <w:szCs w:val="22"/>
              </w:rPr>
              <w:t> </w:t>
            </w:r>
            <w:r w:rsidRPr="005E705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EA2971C" w14:textId="77777777" w:rsidR="00543961" w:rsidRDefault="00543961" w:rsidP="00543961">
            <w:r w:rsidRPr="00B34308">
              <w:rPr>
                <w:rFonts w:ascii="Times New Roman" w:hAnsi="Times New Roman"/>
                <w:sz w:val="22"/>
                <w:szCs w:val="22"/>
              </w:rPr>
              <w:fldChar w:fldCharType="begin">
                <w:ffData>
                  <w:name w:val=""/>
                  <w:enabled/>
                  <w:calcOnExit w:val="0"/>
                  <w:textInput>
                    <w:maxLength w:val="55"/>
                  </w:textInput>
                </w:ffData>
              </w:fldChar>
            </w:r>
            <w:r w:rsidRPr="00B34308">
              <w:rPr>
                <w:rFonts w:ascii="Times New Roman" w:hAnsi="Times New Roman"/>
                <w:sz w:val="22"/>
                <w:szCs w:val="22"/>
              </w:rPr>
              <w:instrText xml:space="preserve"> FORMTEXT </w:instrText>
            </w:r>
            <w:r w:rsidRPr="00B34308">
              <w:rPr>
                <w:rFonts w:ascii="Times New Roman" w:hAnsi="Times New Roman"/>
                <w:sz w:val="22"/>
                <w:szCs w:val="22"/>
              </w:rPr>
            </w:r>
            <w:r w:rsidRPr="00B34308">
              <w:rPr>
                <w:rFonts w:ascii="Times New Roman" w:hAnsi="Times New Roman"/>
                <w:sz w:val="22"/>
                <w:szCs w:val="22"/>
              </w:rPr>
              <w:fldChar w:fldCharType="separate"/>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sz w:val="22"/>
                <w:szCs w:val="22"/>
              </w:rPr>
              <w:fldChar w:fldCharType="end"/>
            </w:r>
          </w:p>
        </w:tc>
      </w:tr>
      <w:tr w:rsidR="00543961" w14:paraId="58F58138" w14:textId="77777777" w:rsidTr="008D497D">
        <w:tc>
          <w:tcPr>
            <w:tcW w:w="8406" w:type="dxa"/>
            <w:gridSpan w:val="7"/>
            <w:tcBorders>
              <w:top w:val="single" w:sz="4" w:space="0" w:color="auto"/>
              <w:bottom w:val="single" w:sz="4" w:space="0" w:color="auto"/>
            </w:tcBorders>
          </w:tcPr>
          <w:p w14:paraId="3619478F" w14:textId="77777777" w:rsidR="00543961" w:rsidRDefault="00543961" w:rsidP="00543961">
            <w:pPr>
              <w:spacing w:before="40" w:after="40"/>
              <w:ind w:left="60" w:firstLine="4"/>
              <w:rPr>
                <w:rFonts w:cs="Arial"/>
                <w:sz w:val="18"/>
                <w:szCs w:val="18"/>
              </w:rPr>
            </w:pPr>
            <w:r>
              <w:rPr>
                <w:rFonts w:cs="Arial"/>
                <w:b/>
                <w:sz w:val="18"/>
                <w:szCs w:val="18"/>
              </w:rPr>
              <w:t>57.38(1)(f)  RESIDENT RECORDS – EMERGENCY CONTACT INFORMATION</w:t>
            </w:r>
            <w:r>
              <w:rPr>
                <w:rFonts w:cs="Arial"/>
                <w:sz w:val="18"/>
                <w:szCs w:val="18"/>
              </w:rPr>
              <w:t xml:space="preserve">  Name, address, and telephone number of the person or placing agency and physician to be called in an emergency.</w:t>
            </w:r>
          </w:p>
        </w:tc>
        <w:tc>
          <w:tcPr>
            <w:tcW w:w="540" w:type="dxa"/>
            <w:gridSpan w:val="2"/>
            <w:tcBorders>
              <w:top w:val="single" w:sz="4" w:space="0" w:color="auto"/>
              <w:bottom w:val="single" w:sz="4" w:space="0" w:color="auto"/>
            </w:tcBorders>
            <w:shd w:val="clear" w:color="auto" w:fill="auto"/>
          </w:tcPr>
          <w:p w14:paraId="02DB095A" w14:textId="77777777" w:rsidR="00543961" w:rsidRDefault="00543961" w:rsidP="00543961">
            <w:r w:rsidRPr="005E705D">
              <w:rPr>
                <w:rFonts w:ascii="Times New Roman" w:hAnsi="Times New Roman"/>
                <w:sz w:val="22"/>
                <w:szCs w:val="22"/>
              </w:rPr>
              <w:fldChar w:fldCharType="begin">
                <w:ffData>
                  <w:name w:val=""/>
                  <w:enabled/>
                  <w:calcOnExit w:val="0"/>
                  <w:textInput>
                    <w:maxLength w:val="2"/>
                  </w:textInput>
                </w:ffData>
              </w:fldChar>
            </w:r>
            <w:r w:rsidRPr="005E705D">
              <w:rPr>
                <w:rFonts w:ascii="Times New Roman" w:hAnsi="Times New Roman"/>
                <w:sz w:val="22"/>
                <w:szCs w:val="22"/>
              </w:rPr>
              <w:instrText xml:space="preserve"> FORMTEXT </w:instrText>
            </w:r>
            <w:r w:rsidRPr="005E705D">
              <w:rPr>
                <w:rFonts w:ascii="Times New Roman" w:hAnsi="Times New Roman"/>
                <w:sz w:val="22"/>
                <w:szCs w:val="22"/>
              </w:rPr>
            </w:r>
            <w:r w:rsidRPr="005E705D">
              <w:rPr>
                <w:rFonts w:ascii="Times New Roman" w:hAnsi="Times New Roman"/>
                <w:sz w:val="22"/>
                <w:szCs w:val="22"/>
              </w:rPr>
              <w:fldChar w:fldCharType="separate"/>
            </w:r>
            <w:r w:rsidRPr="005E705D">
              <w:rPr>
                <w:rFonts w:ascii="Times New Roman" w:hAnsi="Times New Roman"/>
                <w:noProof/>
                <w:sz w:val="22"/>
                <w:szCs w:val="22"/>
              </w:rPr>
              <w:t> </w:t>
            </w:r>
            <w:r w:rsidRPr="005E705D">
              <w:rPr>
                <w:rFonts w:ascii="Times New Roman" w:hAnsi="Times New Roman"/>
                <w:noProof/>
                <w:sz w:val="22"/>
                <w:szCs w:val="22"/>
              </w:rPr>
              <w:t> </w:t>
            </w:r>
            <w:r w:rsidRPr="005E705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0C35142" w14:textId="77777777" w:rsidR="00543961" w:rsidRDefault="00543961" w:rsidP="00543961">
            <w:r w:rsidRPr="005E705D">
              <w:rPr>
                <w:rFonts w:ascii="Times New Roman" w:hAnsi="Times New Roman"/>
                <w:sz w:val="22"/>
                <w:szCs w:val="22"/>
              </w:rPr>
              <w:fldChar w:fldCharType="begin">
                <w:ffData>
                  <w:name w:val=""/>
                  <w:enabled/>
                  <w:calcOnExit w:val="0"/>
                  <w:textInput>
                    <w:maxLength w:val="2"/>
                  </w:textInput>
                </w:ffData>
              </w:fldChar>
            </w:r>
            <w:r w:rsidRPr="005E705D">
              <w:rPr>
                <w:rFonts w:ascii="Times New Roman" w:hAnsi="Times New Roman"/>
                <w:sz w:val="22"/>
                <w:szCs w:val="22"/>
              </w:rPr>
              <w:instrText xml:space="preserve"> FORMTEXT </w:instrText>
            </w:r>
            <w:r w:rsidRPr="005E705D">
              <w:rPr>
                <w:rFonts w:ascii="Times New Roman" w:hAnsi="Times New Roman"/>
                <w:sz w:val="22"/>
                <w:szCs w:val="22"/>
              </w:rPr>
            </w:r>
            <w:r w:rsidRPr="005E705D">
              <w:rPr>
                <w:rFonts w:ascii="Times New Roman" w:hAnsi="Times New Roman"/>
                <w:sz w:val="22"/>
                <w:szCs w:val="22"/>
              </w:rPr>
              <w:fldChar w:fldCharType="separate"/>
            </w:r>
            <w:r w:rsidRPr="005E705D">
              <w:rPr>
                <w:rFonts w:ascii="Times New Roman" w:hAnsi="Times New Roman"/>
                <w:noProof/>
                <w:sz w:val="22"/>
                <w:szCs w:val="22"/>
              </w:rPr>
              <w:t> </w:t>
            </w:r>
            <w:r w:rsidRPr="005E705D">
              <w:rPr>
                <w:rFonts w:ascii="Times New Roman" w:hAnsi="Times New Roman"/>
                <w:noProof/>
                <w:sz w:val="22"/>
                <w:szCs w:val="22"/>
              </w:rPr>
              <w:t> </w:t>
            </w:r>
            <w:r w:rsidRPr="005E705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0110700" w14:textId="77777777" w:rsidR="00543961" w:rsidRDefault="00543961" w:rsidP="00543961">
            <w:r w:rsidRPr="005E705D">
              <w:rPr>
                <w:rFonts w:ascii="Times New Roman" w:hAnsi="Times New Roman"/>
                <w:sz w:val="22"/>
                <w:szCs w:val="22"/>
              </w:rPr>
              <w:fldChar w:fldCharType="begin">
                <w:ffData>
                  <w:name w:val=""/>
                  <w:enabled/>
                  <w:calcOnExit w:val="0"/>
                  <w:textInput>
                    <w:maxLength w:val="2"/>
                  </w:textInput>
                </w:ffData>
              </w:fldChar>
            </w:r>
            <w:r w:rsidRPr="005E705D">
              <w:rPr>
                <w:rFonts w:ascii="Times New Roman" w:hAnsi="Times New Roman"/>
                <w:sz w:val="22"/>
                <w:szCs w:val="22"/>
              </w:rPr>
              <w:instrText xml:space="preserve"> FORMTEXT </w:instrText>
            </w:r>
            <w:r w:rsidRPr="005E705D">
              <w:rPr>
                <w:rFonts w:ascii="Times New Roman" w:hAnsi="Times New Roman"/>
                <w:sz w:val="22"/>
                <w:szCs w:val="22"/>
              </w:rPr>
            </w:r>
            <w:r w:rsidRPr="005E705D">
              <w:rPr>
                <w:rFonts w:ascii="Times New Roman" w:hAnsi="Times New Roman"/>
                <w:sz w:val="22"/>
                <w:szCs w:val="22"/>
              </w:rPr>
              <w:fldChar w:fldCharType="separate"/>
            </w:r>
            <w:r w:rsidRPr="005E705D">
              <w:rPr>
                <w:rFonts w:ascii="Times New Roman" w:hAnsi="Times New Roman"/>
                <w:noProof/>
                <w:sz w:val="22"/>
                <w:szCs w:val="22"/>
              </w:rPr>
              <w:t> </w:t>
            </w:r>
            <w:r w:rsidRPr="005E705D">
              <w:rPr>
                <w:rFonts w:ascii="Times New Roman" w:hAnsi="Times New Roman"/>
                <w:noProof/>
                <w:sz w:val="22"/>
                <w:szCs w:val="22"/>
              </w:rPr>
              <w:t> </w:t>
            </w:r>
            <w:r w:rsidRPr="005E705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F60CBB4" w14:textId="77777777" w:rsidR="00543961" w:rsidRDefault="00543961" w:rsidP="00543961">
            <w:r w:rsidRPr="005E705D">
              <w:rPr>
                <w:rFonts w:ascii="Times New Roman" w:hAnsi="Times New Roman"/>
                <w:sz w:val="22"/>
                <w:szCs w:val="22"/>
              </w:rPr>
              <w:fldChar w:fldCharType="begin">
                <w:ffData>
                  <w:name w:val=""/>
                  <w:enabled/>
                  <w:calcOnExit w:val="0"/>
                  <w:textInput>
                    <w:maxLength w:val="2"/>
                  </w:textInput>
                </w:ffData>
              </w:fldChar>
            </w:r>
            <w:r w:rsidRPr="005E705D">
              <w:rPr>
                <w:rFonts w:ascii="Times New Roman" w:hAnsi="Times New Roman"/>
                <w:sz w:val="22"/>
                <w:szCs w:val="22"/>
              </w:rPr>
              <w:instrText xml:space="preserve"> FORMTEXT </w:instrText>
            </w:r>
            <w:r w:rsidRPr="005E705D">
              <w:rPr>
                <w:rFonts w:ascii="Times New Roman" w:hAnsi="Times New Roman"/>
                <w:sz w:val="22"/>
                <w:szCs w:val="22"/>
              </w:rPr>
            </w:r>
            <w:r w:rsidRPr="005E705D">
              <w:rPr>
                <w:rFonts w:ascii="Times New Roman" w:hAnsi="Times New Roman"/>
                <w:sz w:val="22"/>
                <w:szCs w:val="22"/>
              </w:rPr>
              <w:fldChar w:fldCharType="separate"/>
            </w:r>
            <w:r w:rsidRPr="005E705D">
              <w:rPr>
                <w:rFonts w:ascii="Times New Roman" w:hAnsi="Times New Roman"/>
                <w:noProof/>
                <w:sz w:val="22"/>
                <w:szCs w:val="22"/>
              </w:rPr>
              <w:t> </w:t>
            </w:r>
            <w:r w:rsidRPr="005E705D">
              <w:rPr>
                <w:rFonts w:ascii="Times New Roman" w:hAnsi="Times New Roman"/>
                <w:noProof/>
                <w:sz w:val="22"/>
                <w:szCs w:val="22"/>
              </w:rPr>
              <w:t> </w:t>
            </w:r>
            <w:r w:rsidRPr="005E705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F7364FA" w14:textId="77777777" w:rsidR="00543961" w:rsidRDefault="00543961" w:rsidP="00543961">
            <w:r w:rsidRPr="00B34308">
              <w:rPr>
                <w:rFonts w:ascii="Times New Roman" w:hAnsi="Times New Roman"/>
                <w:sz w:val="22"/>
                <w:szCs w:val="22"/>
              </w:rPr>
              <w:fldChar w:fldCharType="begin">
                <w:ffData>
                  <w:name w:val=""/>
                  <w:enabled/>
                  <w:calcOnExit w:val="0"/>
                  <w:textInput>
                    <w:maxLength w:val="55"/>
                  </w:textInput>
                </w:ffData>
              </w:fldChar>
            </w:r>
            <w:r w:rsidRPr="00B34308">
              <w:rPr>
                <w:rFonts w:ascii="Times New Roman" w:hAnsi="Times New Roman"/>
                <w:sz w:val="22"/>
                <w:szCs w:val="22"/>
              </w:rPr>
              <w:instrText xml:space="preserve"> FORMTEXT </w:instrText>
            </w:r>
            <w:r w:rsidRPr="00B34308">
              <w:rPr>
                <w:rFonts w:ascii="Times New Roman" w:hAnsi="Times New Roman"/>
                <w:sz w:val="22"/>
                <w:szCs w:val="22"/>
              </w:rPr>
            </w:r>
            <w:r w:rsidRPr="00B34308">
              <w:rPr>
                <w:rFonts w:ascii="Times New Roman" w:hAnsi="Times New Roman"/>
                <w:sz w:val="22"/>
                <w:szCs w:val="22"/>
              </w:rPr>
              <w:fldChar w:fldCharType="separate"/>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sz w:val="22"/>
                <w:szCs w:val="22"/>
              </w:rPr>
              <w:fldChar w:fldCharType="end"/>
            </w:r>
          </w:p>
        </w:tc>
      </w:tr>
      <w:tr w:rsidR="00543961" w14:paraId="3220893C" w14:textId="77777777" w:rsidTr="008D497D">
        <w:tc>
          <w:tcPr>
            <w:tcW w:w="8406" w:type="dxa"/>
            <w:gridSpan w:val="7"/>
            <w:tcBorders>
              <w:top w:val="single" w:sz="4" w:space="0" w:color="auto"/>
              <w:bottom w:val="single" w:sz="4" w:space="0" w:color="auto"/>
            </w:tcBorders>
          </w:tcPr>
          <w:p w14:paraId="5D6B163C" w14:textId="77777777" w:rsidR="00543961" w:rsidRPr="00F95756" w:rsidRDefault="00543961" w:rsidP="00543961">
            <w:pPr>
              <w:spacing w:before="40" w:after="40"/>
              <w:ind w:left="60" w:right="288" w:firstLine="4"/>
              <w:rPr>
                <w:rFonts w:cs="Arial"/>
                <w:b/>
                <w:color w:val="000000"/>
                <w:sz w:val="18"/>
                <w:szCs w:val="18"/>
              </w:rPr>
            </w:pPr>
            <w:r>
              <w:rPr>
                <w:rFonts w:cs="Arial"/>
                <w:b/>
                <w:sz w:val="18"/>
                <w:szCs w:val="18"/>
              </w:rPr>
              <w:lastRenderedPageBreak/>
              <w:t>57.38</w:t>
            </w:r>
            <w:r w:rsidRPr="00F95756">
              <w:rPr>
                <w:rFonts w:cs="Arial"/>
                <w:b/>
                <w:sz w:val="18"/>
                <w:szCs w:val="18"/>
              </w:rPr>
              <w:t>(1)</w:t>
            </w:r>
            <w:r w:rsidRPr="00F95756">
              <w:rPr>
                <w:rFonts w:cs="Arial"/>
                <w:sz w:val="18"/>
                <w:szCs w:val="18"/>
              </w:rPr>
              <w:t>(g)</w:t>
            </w:r>
            <w:r>
              <w:rPr>
                <w:rFonts w:cs="Arial"/>
                <w:sz w:val="18"/>
                <w:szCs w:val="18"/>
              </w:rPr>
              <w:t xml:space="preserve"> </w:t>
            </w:r>
            <w:r w:rsidRPr="00F95756">
              <w:rPr>
                <w:rFonts w:cs="Arial"/>
                <w:sz w:val="18"/>
                <w:szCs w:val="18"/>
              </w:rPr>
              <w:t xml:space="preserve"> </w:t>
            </w:r>
            <w:r>
              <w:rPr>
                <w:rFonts w:cs="Arial"/>
                <w:b/>
                <w:sz w:val="18"/>
                <w:szCs w:val="18"/>
              </w:rPr>
              <w:t xml:space="preserve">RESIDENT RECORDS – </w:t>
            </w:r>
            <w:r w:rsidRPr="00F95756">
              <w:rPr>
                <w:rFonts w:cs="Arial"/>
                <w:sz w:val="18"/>
                <w:szCs w:val="18"/>
              </w:rPr>
              <w:t>Reasonable and prudent parenting decision records required under s. DCF 57.245 (2) (e).</w:t>
            </w:r>
          </w:p>
        </w:tc>
        <w:tc>
          <w:tcPr>
            <w:tcW w:w="540" w:type="dxa"/>
            <w:gridSpan w:val="2"/>
            <w:tcBorders>
              <w:top w:val="single" w:sz="4" w:space="0" w:color="auto"/>
              <w:bottom w:val="single" w:sz="4" w:space="0" w:color="auto"/>
            </w:tcBorders>
            <w:shd w:val="clear" w:color="auto" w:fill="auto"/>
          </w:tcPr>
          <w:p w14:paraId="7040F447" w14:textId="77777777" w:rsidR="00543961" w:rsidRDefault="00543961" w:rsidP="00543961">
            <w:r w:rsidRPr="009D0D5F">
              <w:rPr>
                <w:rFonts w:ascii="Times New Roman" w:hAnsi="Times New Roman"/>
                <w:sz w:val="22"/>
                <w:szCs w:val="22"/>
              </w:rPr>
              <w:fldChar w:fldCharType="begin">
                <w:ffData>
                  <w:name w:val=""/>
                  <w:enabled/>
                  <w:calcOnExit w:val="0"/>
                  <w:textInput>
                    <w:maxLength w:val="2"/>
                  </w:textInput>
                </w:ffData>
              </w:fldChar>
            </w:r>
            <w:r w:rsidRPr="009D0D5F">
              <w:rPr>
                <w:rFonts w:ascii="Times New Roman" w:hAnsi="Times New Roman"/>
                <w:sz w:val="22"/>
                <w:szCs w:val="22"/>
              </w:rPr>
              <w:instrText xml:space="preserve"> FORMTEXT </w:instrText>
            </w:r>
            <w:r w:rsidRPr="009D0D5F">
              <w:rPr>
                <w:rFonts w:ascii="Times New Roman" w:hAnsi="Times New Roman"/>
                <w:sz w:val="22"/>
                <w:szCs w:val="22"/>
              </w:rPr>
            </w:r>
            <w:r w:rsidRPr="009D0D5F">
              <w:rPr>
                <w:rFonts w:ascii="Times New Roman" w:hAnsi="Times New Roman"/>
                <w:sz w:val="22"/>
                <w:szCs w:val="22"/>
              </w:rPr>
              <w:fldChar w:fldCharType="separate"/>
            </w:r>
            <w:r w:rsidRPr="009D0D5F">
              <w:rPr>
                <w:rFonts w:ascii="Times New Roman" w:hAnsi="Times New Roman"/>
                <w:noProof/>
                <w:sz w:val="22"/>
                <w:szCs w:val="22"/>
              </w:rPr>
              <w:t> </w:t>
            </w:r>
            <w:r w:rsidRPr="009D0D5F">
              <w:rPr>
                <w:rFonts w:ascii="Times New Roman" w:hAnsi="Times New Roman"/>
                <w:noProof/>
                <w:sz w:val="22"/>
                <w:szCs w:val="22"/>
              </w:rPr>
              <w:t> </w:t>
            </w:r>
            <w:r w:rsidRPr="009D0D5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891CE37" w14:textId="77777777" w:rsidR="00543961" w:rsidRDefault="00543961" w:rsidP="00543961">
            <w:r w:rsidRPr="009D0D5F">
              <w:rPr>
                <w:rFonts w:ascii="Times New Roman" w:hAnsi="Times New Roman"/>
                <w:sz w:val="22"/>
                <w:szCs w:val="22"/>
              </w:rPr>
              <w:fldChar w:fldCharType="begin">
                <w:ffData>
                  <w:name w:val=""/>
                  <w:enabled/>
                  <w:calcOnExit w:val="0"/>
                  <w:textInput>
                    <w:maxLength w:val="2"/>
                  </w:textInput>
                </w:ffData>
              </w:fldChar>
            </w:r>
            <w:r w:rsidRPr="009D0D5F">
              <w:rPr>
                <w:rFonts w:ascii="Times New Roman" w:hAnsi="Times New Roman"/>
                <w:sz w:val="22"/>
                <w:szCs w:val="22"/>
              </w:rPr>
              <w:instrText xml:space="preserve"> FORMTEXT </w:instrText>
            </w:r>
            <w:r w:rsidRPr="009D0D5F">
              <w:rPr>
                <w:rFonts w:ascii="Times New Roman" w:hAnsi="Times New Roman"/>
                <w:sz w:val="22"/>
                <w:szCs w:val="22"/>
              </w:rPr>
            </w:r>
            <w:r w:rsidRPr="009D0D5F">
              <w:rPr>
                <w:rFonts w:ascii="Times New Roman" w:hAnsi="Times New Roman"/>
                <w:sz w:val="22"/>
                <w:szCs w:val="22"/>
              </w:rPr>
              <w:fldChar w:fldCharType="separate"/>
            </w:r>
            <w:r w:rsidRPr="009D0D5F">
              <w:rPr>
                <w:rFonts w:ascii="Times New Roman" w:hAnsi="Times New Roman"/>
                <w:noProof/>
                <w:sz w:val="22"/>
                <w:szCs w:val="22"/>
              </w:rPr>
              <w:t> </w:t>
            </w:r>
            <w:r w:rsidRPr="009D0D5F">
              <w:rPr>
                <w:rFonts w:ascii="Times New Roman" w:hAnsi="Times New Roman"/>
                <w:noProof/>
                <w:sz w:val="22"/>
                <w:szCs w:val="22"/>
              </w:rPr>
              <w:t> </w:t>
            </w:r>
            <w:r w:rsidRPr="009D0D5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CA0C296" w14:textId="77777777" w:rsidR="00543961" w:rsidRDefault="00543961" w:rsidP="00543961">
            <w:r w:rsidRPr="009D0D5F">
              <w:rPr>
                <w:rFonts w:ascii="Times New Roman" w:hAnsi="Times New Roman"/>
                <w:sz w:val="22"/>
                <w:szCs w:val="22"/>
              </w:rPr>
              <w:fldChar w:fldCharType="begin">
                <w:ffData>
                  <w:name w:val=""/>
                  <w:enabled/>
                  <w:calcOnExit w:val="0"/>
                  <w:textInput>
                    <w:maxLength w:val="2"/>
                  </w:textInput>
                </w:ffData>
              </w:fldChar>
            </w:r>
            <w:r w:rsidRPr="009D0D5F">
              <w:rPr>
                <w:rFonts w:ascii="Times New Roman" w:hAnsi="Times New Roman"/>
                <w:sz w:val="22"/>
                <w:szCs w:val="22"/>
              </w:rPr>
              <w:instrText xml:space="preserve"> FORMTEXT </w:instrText>
            </w:r>
            <w:r w:rsidRPr="009D0D5F">
              <w:rPr>
                <w:rFonts w:ascii="Times New Roman" w:hAnsi="Times New Roman"/>
                <w:sz w:val="22"/>
                <w:szCs w:val="22"/>
              </w:rPr>
            </w:r>
            <w:r w:rsidRPr="009D0D5F">
              <w:rPr>
                <w:rFonts w:ascii="Times New Roman" w:hAnsi="Times New Roman"/>
                <w:sz w:val="22"/>
                <w:szCs w:val="22"/>
              </w:rPr>
              <w:fldChar w:fldCharType="separate"/>
            </w:r>
            <w:r w:rsidRPr="009D0D5F">
              <w:rPr>
                <w:rFonts w:ascii="Times New Roman" w:hAnsi="Times New Roman"/>
                <w:noProof/>
                <w:sz w:val="22"/>
                <w:szCs w:val="22"/>
              </w:rPr>
              <w:t> </w:t>
            </w:r>
            <w:r w:rsidRPr="009D0D5F">
              <w:rPr>
                <w:rFonts w:ascii="Times New Roman" w:hAnsi="Times New Roman"/>
                <w:noProof/>
                <w:sz w:val="22"/>
                <w:szCs w:val="22"/>
              </w:rPr>
              <w:t> </w:t>
            </w:r>
            <w:r w:rsidRPr="009D0D5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CBCA5D8" w14:textId="77777777" w:rsidR="00543961" w:rsidRDefault="00543961" w:rsidP="00543961">
            <w:r w:rsidRPr="009D0D5F">
              <w:rPr>
                <w:rFonts w:ascii="Times New Roman" w:hAnsi="Times New Roman"/>
                <w:sz w:val="22"/>
                <w:szCs w:val="22"/>
              </w:rPr>
              <w:fldChar w:fldCharType="begin">
                <w:ffData>
                  <w:name w:val=""/>
                  <w:enabled/>
                  <w:calcOnExit w:val="0"/>
                  <w:textInput>
                    <w:maxLength w:val="2"/>
                  </w:textInput>
                </w:ffData>
              </w:fldChar>
            </w:r>
            <w:r w:rsidRPr="009D0D5F">
              <w:rPr>
                <w:rFonts w:ascii="Times New Roman" w:hAnsi="Times New Roman"/>
                <w:sz w:val="22"/>
                <w:szCs w:val="22"/>
              </w:rPr>
              <w:instrText xml:space="preserve"> FORMTEXT </w:instrText>
            </w:r>
            <w:r w:rsidRPr="009D0D5F">
              <w:rPr>
                <w:rFonts w:ascii="Times New Roman" w:hAnsi="Times New Roman"/>
                <w:sz w:val="22"/>
                <w:szCs w:val="22"/>
              </w:rPr>
            </w:r>
            <w:r w:rsidRPr="009D0D5F">
              <w:rPr>
                <w:rFonts w:ascii="Times New Roman" w:hAnsi="Times New Roman"/>
                <w:sz w:val="22"/>
                <w:szCs w:val="22"/>
              </w:rPr>
              <w:fldChar w:fldCharType="separate"/>
            </w:r>
            <w:r w:rsidRPr="009D0D5F">
              <w:rPr>
                <w:rFonts w:ascii="Times New Roman" w:hAnsi="Times New Roman"/>
                <w:noProof/>
                <w:sz w:val="22"/>
                <w:szCs w:val="22"/>
              </w:rPr>
              <w:t> </w:t>
            </w:r>
            <w:r w:rsidRPr="009D0D5F">
              <w:rPr>
                <w:rFonts w:ascii="Times New Roman" w:hAnsi="Times New Roman"/>
                <w:noProof/>
                <w:sz w:val="22"/>
                <w:szCs w:val="22"/>
              </w:rPr>
              <w:t> </w:t>
            </w:r>
            <w:r w:rsidRPr="009D0D5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C332BB4" w14:textId="77777777" w:rsidR="00543961" w:rsidRDefault="00543961" w:rsidP="00543961">
            <w:pPr>
              <w:tabs>
                <w:tab w:val="left" w:pos="540"/>
              </w:tabs>
              <w:rPr>
                <w:rFonts w:cs="Arial"/>
                <w:sz w:val="18"/>
                <w:szCs w:val="18"/>
              </w:rPr>
            </w:pPr>
            <w:r w:rsidRPr="00A31062">
              <w:rPr>
                <w:rFonts w:ascii="Times New Roman" w:hAnsi="Times New Roman"/>
                <w:sz w:val="22"/>
                <w:szCs w:val="22"/>
              </w:rPr>
              <w:fldChar w:fldCharType="begin">
                <w:ffData>
                  <w:name w:val=""/>
                  <w:enabled/>
                  <w:calcOnExit w:val="0"/>
                  <w:textInput>
                    <w:maxLength w:val="55"/>
                  </w:textInput>
                </w:ffData>
              </w:fldChar>
            </w:r>
            <w:r w:rsidRPr="00A31062">
              <w:rPr>
                <w:rFonts w:ascii="Times New Roman" w:hAnsi="Times New Roman"/>
                <w:sz w:val="22"/>
                <w:szCs w:val="22"/>
              </w:rPr>
              <w:instrText xml:space="preserve"> FORMTEXT </w:instrText>
            </w:r>
            <w:r w:rsidRPr="00A31062">
              <w:rPr>
                <w:rFonts w:ascii="Times New Roman" w:hAnsi="Times New Roman"/>
                <w:sz w:val="22"/>
                <w:szCs w:val="22"/>
              </w:rPr>
            </w:r>
            <w:r w:rsidRPr="00A31062">
              <w:rPr>
                <w:rFonts w:ascii="Times New Roman" w:hAnsi="Times New Roman"/>
                <w:sz w:val="22"/>
                <w:szCs w:val="22"/>
              </w:rPr>
              <w:fldChar w:fldCharType="separate"/>
            </w:r>
            <w:r w:rsidRPr="00A31062">
              <w:rPr>
                <w:rFonts w:ascii="Times New Roman" w:hAnsi="Times New Roman"/>
                <w:noProof/>
                <w:sz w:val="22"/>
                <w:szCs w:val="22"/>
              </w:rPr>
              <w:t> </w:t>
            </w:r>
            <w:r w:rsidRPr="00A31062">
              <w:rPr>
                <w:rFonts w:ascii="Times New Roman" w:hAnsi="Times New Roman"/>
                <w:noProof/>
                <w:sz w:val="22"/>
                <w:szCs w:val="22"/>
              </w:rPr>
              <w:t> </w:t>
            </w:r>
            <w:r w:rsidRPr="00A31062">
              <w:rPr>
                <w:rFonts w:ascii="Times New Roman" w:hAnsi="Times New Roman"/>
                <w:noProof/>
                <w:sz w:val="22"/>
                <w:szCs w:val="22"/>
              </w:rPr>
              <w:t> </w:t>
            </w:r>
            <w:r w:rsidRPr="00A31062">
              <w:rPr>
                <w:rFonts w:ascii="Times New Roman" w:hAnsi="Times New Roman"/>
                <w:noProof/>
                <w:sz w:val="22"/>
                <w:szCs w:val="22"/>
              </w:rPr>
              <w:t> </w:t>
            </w:r>
            <w:r w:rsidRPr="00A31062">
              <w:rPr>
                <w:rFonts w:ascii="Times New Roman" w:hAnsi="Times New Roman"/>
                <w:noProof/>
                <w:sz w:val="22"/>
                <w:szCs w:val="22"/>
              </w:rPr>
              <w:t> </w:t>
            </w:r>
            <w:r w:rsidRPr="00A31062">
              <w:rPr>
                <w:rFonts w:ascii="Times New Roman" w:hAnsi="Times New Roman"/>
                <w:sz w:val="22"/>
                <w:szCs w:val="22"/>
              </w:rPr>
              <w:fldChar w:fldCharType="end"/>
            </w:r>
          </w:p>
        </w:tc>
      </w:tr>
      <w:tr w:rsidR="00543961" w14:paraId="2774A9A4" w14:textId="77777777" w:rsidTr="008D497D">
        <w:tc>
          <w:tcPr>
            <w:tcW w:w="8406" w:type="dxa"/>
            <w:gridSpan w:val="7"/>
            <w:tcBorders>
              <w:top w:val="single" w:sz="4" w:space="0" w:color="auto"/>
              <w:bottom w:val="single" w:sz="4" w:space="0" w:color="auto"/>
            </w:tcBorders>
          </w:tcPr>
          <w:p w14:paraId="253D8B68" w14:textId="77777777" w:rsidR="00543961" w:rsidRDefault="00543961" w:rsidP="00543961">
            <w:pPr>
              <w:spacing w:before="40" w:after="40"/>
              <w:ind w:left="60" w:firstLine="4"/>
              <w:rPr>
                <w:rFonts w:cs="Arial"/>
                <w:sz w:val="18"/>
                <w:szCs w:val="18"/>
              </w:rPr>
            </w:pPr>
            <w:r>
              <w:rPr>
                <w:rFonts w:cs="Arial"/>
                <w:b/>
                <w:sz w:val="18"/>
                <w:szCs w:val="18"/>
              </w:rPr>
              <w:t>57.38(1)(h)  RESIDENT RECORDS – TREATMENT PLAN, REVIEW, POST-DISCHARGE PLAN</w:t>
            </w:r>
            <w:r>
              <w:rPr>
                <w:rFonts w:cs="Arial"/>
                <w:sz w:val="18"/>
                <w:szCs w:val="18"/>
              </w:rPr>
              <w:t xml:space="preserve"> Treatment plan and reviews and post-discharge plan.</w:t>
            </w:r>
          </w:p>
        </w:tc>
        <w:tc>
          <w:tcPr>
            <w:tcW w:w="540" w:type="dxa"/>
            <w:gridSpan w:val="2"/>
            <w:tcBorders>
              <w:top w:val="single" w:sz="4" w:space="0" w:color="auto"/>
              <w:bottom w:val="single" w:sz="4" w:space="0" w:color="auto"/>
            </w:tcBorders>
            <w:shd w:val="clear" w:color="auto" w:fill="auto"/>
          </w:tcPr>
          <w:p w14:paraId="4519C8A2" w14:textId="77777777" w:rsidR="00543961" w:rsidRDefault="00543961" w:rsidP="00543961">
            <w:r w:rsidRPr="005E705D">
              <w:rPr>
                <w:rFonts w:ascii="Times New Roman" w:hAnsi="Times New Roman"/>
                <w:sz w:val="22"/>
                <w:szCs w:val="22"/>
              </w:rPr>
              <w:fldChar w:fldCharType="begin">
                <w:ffData>
                  <w:name w:val=""/>
                  <w:enabled/>
                  <w:calcOnExit w:val="0"/>
                  <w:textInput>
                    <w:maxLength w:val="2"/>
                  </w:textInput>
                </w:ffData>
              </w:fldChar>
            </w:r>
            <w:r w:rsidRPr="005E705D">
              <w:rPr>
                <w:rFonts w:ascii="Times New Roman" w:hAnsi="Times New Roman"/>
                <w:sz w:val="22"/>
                <w:szCs w:val="22"/>
              </w:rPr>
              <w:instrText xml:space="preserve"> FORMTEXT </w:instrText>
            </w:r>
            <w:r w:rsidRPr="005E705D">
              <w:rPr>
                <w:rFonts w:ascii="Times New Roman" w:hAnsi="Times New Roman"/>
                <w:sz w:val="22"/>
                <w:szCs w:val="22"/>
              </w:rPr>
            </w:r>
            <w:r w:rsidRPr="005E705D">
              <w:rPr>
                <w:rFonts w:ascii="Times New Roman" w:hAnsi="Times New Roman"/>
                <w:sz w:val="22"/>
                <w:szCs w:val="22"/>
              </w:rPr>
              <w:fldChar w:fldCharType="separate"/>
            </w:r>
            <w:r w:rsidRPr="005E705D">
              <w:rPr>
                <w:rFonts w:ascii="Times New Roman" w:hAnsi="Times New Roman"/>
                <w:noProof/>
                <w:sz w:val="22"/>
                <w:szCs w:val="22"/>
              </w:rPr>
              <w:t> </w:t>
            </w:r>
            <w:r w:rsidRPr="005E705D">
              <w:rPr>
                <w:rFonts w:ascii="Times New Roman" w:hAnsi="Times New Roman"/>
                <w:noProof/>
                <w:sz w:val="22"/>
                <w:szCs w:val="22"/>
              </w:rPr>
              <w:t> </w:t>
            </w:r>
            <w:r w:rsidRPr="005E705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A899425" w14:textId="77777777" w:rsidR="00543961" w:rsidRDefault="00543961" w:rsidP="00543961">
            <w:r w:rsidRPr="005E705D">
              <w:rPr>
                <w:rFonts w:ascii="Times New Roman" w:hAnsi="Times New Roman"/>
                <w:sz w:val="22"/>
                <w:szCs w:val="22"/>
              </w:rPr>
              <w:fldChar w:fldCharType="begin">
                <w:ffData>
                  <w:name w:val=""/>
                  <w:enabled/>
                  <w:calcOnExit w:val="0"/>
                  <w:textInput>
                    <w:maxLength w:val="2"/>
                  </w:textInput>
                </w:ffData>
              </w:fldChar>
            </w:r>
            <w:r w:rsidRPr="005E705D">
              <w:rPr>
                <w:rFonts w:ascii="Times New Roman" w:hAnsi="Times New Roman"/>
                <w:sz w:val="22"/>
                <w:szCs w:val="22"/>
              </w:rPr>
              <w:instrText xml:space="preserve"> FORMTEXT </w:instrText>
            </w:r>
            <w:r w:rsidRPr="005E705D">
              <w:rPr>
                <w:rFonts w:ascii="Times New Roman" w:hAnsi="Times New Roman"/>
                <w:sz w:val="22"/>
                <w:szCs w:val="22"/>
              </w:rPr>
            </w:r>
            <w:r w:rsidRPr="005E705D">
              <w:rPr>
                <w:rFonts w:ascii="Times New Roman" w:hAnsi="Times New Roman"/>
                <w:sz w:val="22"/>
                <w:szCs w:val="22"/>
              </w:rPr>
              <w:fldChar w:fldCharType="separate"/>
            </w:r>
            <w:r w:rsidRPr="005E705D">
              <w:rPr>
                <w:rFonts w:ascii="Times New Roman" w:hAnsi="Times New Roman"/>
                <w:noProof/>
                <w:sz w:val="22"/>
                <w:szCs w:val="22"/>
              </w:rPr>
              <w:t> </w:t>
            </w:r>
            <w:r w:rsidRPr="005E705D">
              <w:rPr>
                <w:rFonts w:ascii="Times New Roman" w:hAnsi="Times New Roman"/>
                <w:noProof/>
                <w:sz w:val="22"/>
                <w:szCs w:val="22"/>
              </w:rPr>
              <w:t> </w:t>
            </w:r>
            <w:r w:rsidRPr="005E705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B0545E8" w14:textId="77777777" w:rsidR="00543961" w:rsidRDefault="00543961" w:rsidP="00543961">
            <w:r w:rsidRPr="005E705D">
              <w:rPr>
                <w:rFonts w:ascii="Times New Roman" w:hAnsi="Times New Roman"/>
                <w:sz w:val="22"/>
                <w:szCs w:val="22"/>
              </w:rPr>
              <w:fldChar w:fldCharType="begin">
                <w:ffData>
                  <w:name w:val=""/>
                  <w:enabled/>
                  <w:calcOnExit w:val="0"/>
                  <w:textInput>
                    <w:maxLength w:val="2"/>
                  </w:textInput>
                </w:ffData>
              </w:fldChar>
            </w:r>
            <w:r w:rsidRPr="005E705D">
              <w:rPr>
                <w:rFonts w:ascii="Times New Roman" w:hAnsi="Times New Roman"/>
                <w:sz w:val="22"/>
                <w:szCs w:val="22"/>
              </w:rPr>
              <w:instrText xml:space="preserve"> FORMTEXT </w:instrText>
            </w:r>
            <w:r w:rsidRPr="005E705D">
              <w:rPr>
                <w:rFonts w:ascii="Times New Roman" w:hAnsi="Times New Roman"/>
                <w:sz w:val="22"/>
                <w:szCs w:val="22"/>
              </w:rPr>
            </w:r>
            <w:r w:rsidRPr="005E705D">
              <w:rPr>
                <w:rFonts w:ascii="Times New Roman" w:hAnsi="Times New Roman"/>
                <w:sz w:val="22"/>
                <w:szCs w:val="22"/>
              </w:rPr>
              <w:fldChar w:fldCharType="separate"/>
            </w:r>
            <w:r w:rsidRPr="005E705D">
              <w:rPr>
                <w:rFonts w:ascii="Times New Roman" w:hAnsi="Times New Roman"/>
                <w:noProof/>
                <w:sz w:val="22"/>
                <w:szCs w:val="22"/>
              </w:rPr>
              <w:t> </w:t>
            </w:r>
            <w:r w:rsidRPr="005E705D">
              <w:rPr>
                <w:rFonts w:ascii="Times New Roman" w:hAnsi="Times New Roman"/>
                <w:noProof/>
                <w:sz w:val="22"/>
                <w:szCs w:val="22"/>
              </w:rPr>
              <w:t> </w:t>
            </w:r>
            <w:r w:rsidRPr="005E705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E290083" w14:textId="77777777" w:rsidR="00543961" w:rsidRDefault="00543961" w:rsidP="00543961">
            <w:r w:rsidRPr="005E705D">
              <w:rPr>
                <w:rFonts w:ascii="Times New Roman" w:hAnsi="Times New Roman"/>
                <w:sz w:val="22"/>
                <w:szCs w:val="22"/>
              </w:rPr>
              <w:fldChar w:fldCharType="begin">
                <w:ffData>
                  <w:name w:val=""/>
                  <w:enabled/>
                  <w:calcOnExit w:val="0"/>
                  <w:textInput>
                    <w:maxLength w:val="2"/>
                  </w:textInput>
                </w:ffData>
              </w:fldChar>
            </w:r>
            <w:r w:rsidRPr="005E705D">
              <w:rPr>
                <w:rFonts w:ascii="Times New Roman" w:hAnsi="Times New Roman"/>
                <w:sz w:val="22"/>
                <w:szCs w:val="22"/>
              </w:rPr>
              <w:instrText xml:space="preserve"> FORMTEXT </w:instrText>
            </w:r>
            <w:r w:rsidRPr="005E705D">
              <w:rPr>
                <w:rFonts w:ascii="Times New Roman" w:hAnsi="Times New Roman"/>
                <w:sz w:val="22"/>
                <w:szCs w:val="22"/>
              </w:rPr>
            </w:r>
            <w:r w:rsidRPr="005E705D">
              <w:rPr>
                <w:rFonts w:ascii="Times New Roman" w:hAnsi="Times New Roman"/>
                <w:sz w:val="22"/>
                <w:szCs w:val="22"/>
              </w:rPr>
              <w:fldChar w:fldCharType="separate"/>
            </w:r>
            <w:r w:rsidRPr="005E705D">
              <w:rPr>
                <w:rFonts w:ascii="Times New Roman" w:hAnsi="Times New Roman"/>
                <w:noProof/>
                <w:sz w:val="22"/>
                <w:szCs w:val="22"/>
              </w:rPr>
              <w:t> </w:t>
            </w:r>
            <w:r w:rsidRPr="005E705D">
              <w:rPr>
                <w:rFonts w:ascii="Times New Roman" w:hAnsi="Times New Roman"/>
                <w:noProof/>
                <w:sz w:val="22"/>
                <w:szCs w:val="22"/>
              </w:rPr>
              <w:t> </w:t>
            </w:r>
            <w:r w:rsidRPr="005E705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605615A" w14:textId="77777777" w:rsidR="00543961" w:rsidRDefault="00543961" w:rsidP="00543961">
            <w:r w:rsidRPr="00B34308">
              <w:rPr>
                <w:rFonts w:ascii="Times New Roman" w:hAnsi="Times New Roman"/>
                <w:sz w:val="22"/>
                <w:szCs w:val="22"/>
              </w:rPr>
              <w:fldChar w:fldCharType="begin">
                <w:ffData>
                  <w:name w:val=""/>
                  <w:enabled/>
                  <w:calcOnExit w:val="0"/>
                  <w:textInput>
                    <w:maxLength w:val="55"/>
                  </w:textInput>
                </w:ffData>
              </w:fldChar>
            </w:r>
            <w:r w:rsidRPr="00B34308">
              <w:rPr>
                <w:rFonts w:ascii="Times New Roman" w:hAnsi="Times New Roman"/>
                <w:sz w:val="22"/>
                <w:szCs w:val="22"/>
              </w:rPr>
              <w:instrText xml:space="preserve"> FORMTEXT </w:instrText>
            </w:r>
            <w:r w:rsidRPr="00B34308">
              <w:rPr>
                <w:rFonts w:ascii="Times New Roman" w:hAnsi="Times New Roman"/>
                <w:sz w:val="22"/>
                <w:szCs w:val="22"/>
              </w:rPr>
            </w:r>
            <w:r w:rsidRPr="00B34308">
              <w:rPr>
                <w:rFonts w:ascii="Times New Roman" w:hAnsi="Times New Roman"/>
                <w:sz w:val="22"/>
                <w:szCs w:val="22"/>
              </w:rPr>
              <w:fldChar w:fldCharType="separate"/>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sz w:val="22"/>
                <w:szCs w:val="22"/>
              </w:rPr>
              <w:fldChar w:fldCharType="end"/>
            </w:r>
          </w:p>
        </w:tc>
      </w:tr>
      <w:tr w:rsidR="00543961" w14:paraId="680A5022" w14:textId="77777777" w:rsidTr="008D497D">
        <w:tc>
          <w:tcPr>
            <w:tcW w:w="8406" w:type="dxa"/>
            <w:gridSpan w:val="7"/>
            <w:tcBorders>
              <w:top w:val="single" w:sz="4" w:space="0" w:color="auto"/>
              <w:bottom w:val="single" w:sz="4" w:space="0" w:color="auto"/>
            </w:tcBorders>
          </w:tcPr>
          <w:p w14:paraId="419CBA4A" w14:textId="77777777" w:rsidR="00543961" w:rsidRDefault="00543961" w:rsidP="00543961">
            <w:pPr>
              <w:spacing w:before="40" w:after="40"/>
              <w:ind w:left="60" w:firstLine="4"/>
              <w:rPr>
                <w:rFonts w:cs="Arial"/>
                <w:sz w:val="18"/>
                <w:szCs w:val="18"/>
              </w:rPr>
            </w:pPr>
            <w:r>
              <w:rPr>
                <w:rFonts w:cs="Arial"/>
                <w:b/>
                <w:sz w:val="18"/>
                <w:szCs w:val="18"/>
              </w:rPr>
              <w:t>57.38(1)(i)  RESIDENT RECORDS – MEDICAL INFORMATION</w:t>
            </w:r>
            <w:r>
              <w:rPr>
                <w:rFonts w:cs="Arial"/>
                <w:sz w:val="18"/>
                <w:szCs w:val="18"/>
              </w:rPr>
              <w:t xml:space="preserve">  Current medical information including all of the following:</w:t>
            </w:r>
          </w:p>
        </w:tc>
        <w:tc>
          <w:tcPr>
            <w:tcW w:w="540" w:type="dxa"/>
            <w:gridSpan w:val="2"/>
            <w:tcBorders>
              <w:top w:val="single" w:sz="4" w:space="0" w:color="auto"/>
              <w:bottom w:val="single" w:sz="4" w:space="0" w:color="auto"/>
            </w:tcBorders>
            <w:shd w:val="clear" w:color="auto" w:fill="auto"/>
          </w:tcPr>
          <w:p w14:paraId="34A38E30" w14:textId="77777777" w:rsidR="00543961" w:rsidRDefault="00543961" w:rsidP="00543961">
            <w:r w:rsidRPr="005E705D">
              <w:rPr>
                <w:rFonts w:ascii="Times New Roman" w:hAnsi="Times New Roman"/>
                <w:sz w:val="22"/>
                <w:szCs w:val="22"/>
              </w:rPr>
              <w:fldChar w:fldCharType="begin">
                <w:ffData>
                  <w:name w:val=""/>
                  <w:enabled/>
                  <w:calcOnExit w:val="0"/>
                  <w:textInput>
                    <w:maxLength w:val="2"/>
                  </w:textInput>
                </w:ffData>
              </w:fldChar>
            </w:r>
            <w:r w:rsidRPr="005E705D">
              <w:rPr>
                <w:rFonts w:ascii="Times New Roman" w:hAnsi="Times New Roman"/>
                <w:sz w:val="22"/>
                <w:szCs w:val="22"/>
              </w:rPr>
              <w:instrText xml:space="preserve"> FORMTEXT </w:instrText>
            </w:r>
            <w:r w:rsidRPr="005E705D">
              <w:rPr>
                <w:rFonts w:ascii="Times New Roman" w:hAnsi="Times New Roman"/>
                <w:sz w:val="22"/>
                <w:szCs w:val="22"/>
              </w:rPr>
            </w:r>
            <w:r w:rsidRPr="005E705D">
              <w:rPr>
                <w:rFonts w:ascii="Times New Roman" w:hAnsi="Times New Roman"/>
                <w:sz w:val="22"/>
                <w:szCs w:val="22"/>
              </w:rPr>
              <w:fldChar w:fldCharType="separate"/>
            </w:r>
            <w:r w:rsidRPr="005E705D">
              <w:rPr>
                <w:rFonts w:ascii="Times New Roman" w:hAnsi="Times New Roman"/>
                <w:noProof/>
                <w:sz w:val="22"/>
                <w:szCs w:val="22"/>
              </w:rPr>
              <w:t> </w:t>
            </w:r>
            <w:r w:rsidRPr="005E705D">
              <w:rPr>
                <w:rFonts w:ascii="Times New Roman" w:hAnsi="Times New Roman"/>
                <w:noProof/>
                <w:sz w:val="22"/>
                <w:szCs w:val="22"/>
              </w:rPr>
              <w:t> </w:t>
            </w:r>
            <w:r w:rsidRPr="005E705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ED50E66" w14:textId="77777777" w:rsidR="00543961" w:rsidRDefault="00543961" w:rsidP="00543961">
            <w:r w:rsidRPr="005E705D">
              <w:rPr>
                <w:rFonts w:ascii="Times New Roman" w:hAnsi="Times New Roman"/>
                <w:sz w:val="22"/>
                <w:szCs w:val="22"/>
              </w:rPr>
              <w:fldChar w:fldCharType="begin">
                <w:ffData>
                  <w:name w:val=""/>
                  <w:enabled/>
                  <w:calcOnExit w:val="0"/>
                  <w:textInput>
                    <w:maxLength w:val="2"/>
                  </w:textInput>
                </w:ffData>
              </w:fldChar>
            </w:r>
            <w:r w:rsidRPr="005E705D">
              <w:rPr>
                <w:rFonts w:ascii="Times New Roman" w:hAnsi="Times New Roman"/>
                <w:sz w:val="22"/>
                <w:szCs w:val="22"/>
              </w:rPr>
              <w:instrText xml:space="preserve"> FORMTEXT </w:instrText>
            </w:r>
            <w:r w:rsidRPr="005E705D">
              <w:rPr>
                <w:rFonts w:ascii="Times New Roman" w:hAnsi="Times New Roman"/>
                <w:sz w:val="22"/>
                <w:szCs w:val="22"/>
              </w:rPr>
            </w:r>
            <w:r w:rsidRPr="005E705D">
              <w:rPr>
                <w:rFonts w:ascii="Times New Roman" w:hAnsi="Times New Roman"/>
                <w:sz w:val="22"/>
                <w:szCs w:val="22"/>
              </w:rPr>
              <w:fldChar w:fldCharType="separate"/>
            </w:r>
            <w:r w:rsidRPr="005E705D">
              <w:rPr>
                <w:rFonts w:ascii="Times New Roman" w:hAnsi="Times New Roman"/>
                <w:noProof/>
                <w:sz w:val="22"/>
                <w:szCs w:val="22"/>
              </w:rPr>
              <w:t> </w:t>
            </w:r>
            <w:r w:rsidRPr="005E705D">
              <w:rPr>
                <w:rFonts w:ascii="Times New Roman" w:hAnsi="Times New Roman"/>
                <w:noProof/>
                <w:sz w:val="22"/>
                <w:szCs w:val="22"/>
              </w:rPr>
              <w:t> </w:t>
            </w:r>
            <w:r w:rsidRPr="005E705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E96403C" w14:textId="77777777" w:rsidR="00543961" w:rsidRDefault="00543961" w:rsidP="00543961">
            <w:r w:rsidRPr="005E705D">
              <w:rPr>
                <w:rFonts w:ascii="Times New Roman" w:hAnsi="Times New Roman"/>
                <w:sz w:val="22"/>
                <w:szCs w:val="22"/>
              </w:rPr>
              <w:fldChar w:fldCharType="begin">
                <w:ffData>
                  <w:name w:val=""/>
                  <w:enabled/>
                  <w:calcOnExit w:val="0"/>
                  <w:textInput>
                    <w:maxLength w:val="2"/>
                  </w:textInput>
                </w:ffData>
              </w:fldChar>
            </w:r>
            <w:r w:rsidRPr="005E705D">
              <w:rPr>
                <w:rFonts w:ascii="Times New Roman" w:hAnsi="Times New Roman"/>
                <w:sz w:val="22"/>
                <w:szCs w:val="22"/>
              </w:rPr>
              <w:instrText xml:space="preserve"> FORMTEXT </w:instrText>
            </w:r>
            <w:r w:rsidRPr="005E705D">
              <w:rPr>
                <w:rFonts w:ascii="Times New Roman" w:hAnsi="Times New Roman"/>
                <w:sz w:val="22"/>
                <w:szCs w:val="22"/>
              </w:rPr>
            </w:r>
            <w:r w:rsidRPr="005E705D">
              <w:rPr>
                <w:rFonts w:ascii="Times New Roman" w:hAnsi="Times New Roman"/>
                <w:sz w:val="22"/>
                <w:szCs w:val="22"/>
              </w:rPr>
              <w:fldChar w:fldCharType="separate"/>
            </w:r>
            <w:r w:rsidRPr="005E705D">
              <w:rPr>
                <w:rFonts w:ascii="Times New Roman" w:hAnsi="Times New Roman"/>
                <w:noProof/>
                <w:sz w:val="22"/>
                <w:szCs w:val="22"/>
              </w:rPr>
              <w:t> </w:t>
            </w:r>
            <w:r w:rsidRPr="005E705D">
              <w:rPr>
                <w:rFonts w:ascii="Times New Roman" w:hAnsi="Times New Roman"/>
                <w:noProof/>
                <w:sz w:val="22"/>
                <w:szCs w:val="22"/>
              </w:rPr>
              <w:t> </w:t>
            </w:r>
            <w:r w:rsidRPr="005E705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6555EFD" w14:textId="77777777" w:rsidR="00543961" w:rsidRDefault="00543961" w:rsidP="00543961">
            <w:r w:rsidRPr="005E705D">
              <w:rPr>
                <w:rFonts w:ascii="Times New Roman" w:hAnsi="Times New Roman"/>
                <w:sz w:val="22"/>
                <w:szCs w:val="22"/>
              </w:rPr>
              <w:fldChar w:fldCharType="begin">
                <w:ffData>
                  <w:name w:val=""/>
                  <w:enabled/>
                  <w:calcOnExit w:val="0"/>
                  <w:textInput>
                    <w:maxLength w:val="2"/>
                  </w:textInput>
                </w:ffData>
              </w:fldChar>
            </w:r>
            <w:r w:rsidRPr="005E705D">
              <w:rPr>
                <w:rFonts w:ascii="Times New Roman" w:hAnsi="Times New Roman"/>
                <w:sz w:val="22"/>
                <w:szCs w:val="22"/>
              </w:rPr>
              <w:instrText xml:space="preserve"> FORMTEXT </w:instrText>
            </w:r>
            <w:r w:rsidRPr="005E705D">
              <w:rPr>
                <w:rFonts w:ascii="Times New Roman" w:hAnsi="Times New Roman"/>
                <w:sz w:val="22"/>
                <w:szCs w:val="22"/>
              </w:rPr>
            </w:r>
            <w:r w:rsidRPr="005E705D">
              <w:rPr>
                <w:rFonts w:ascii="Times New Roman" w:hAnsi="Times New Roman"/>
                <w:sz w:val="22"/>
                <w:szCs w:val="22"/>
              </w:rPr>
              <w:fldChar w:fldCharType="separate"/>
            </w:r>
            <w:r w:rsidRPr="005E705D">
              <w:rPr>
                <w:rFonts w:ascii="Times New Roman" w:hAnsi="Times New Roman"/>
                <w:noProof/>
                <w:sz w:val="22"/>
                <w:szCs w:val="22"/>
              </w:rPr>
              <w:t> </w:t>
            </w:r>
            <w:r w:rsidRPr="005E705D">
              <w:rPr>
                <w:rFonts w:ascii="Times New Roman" w:hAnsi="Times New Roman"/>
                <w:noProof/>
                <w:sz w:val="22"/>
                <w:szCs w:val="22"/>
              </w:rPr>
              <w:t> </w:t>
            </w:r>
            <w:r w:rsidRPr="005E705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429F0DE" w14:textId="77777777" w:rsidR="00543961" w:rsidRDefault="00543961" w:rsidP="00543961">
            <w:r w:rsidRPr="00B34308">
              <w:rPr>
                <w:rFonts w:ascii="Times New Roman" w:hAnsi="Times New Roman"/>
                <w:sz w:val="22"/>
                <w:szCs w:val="22"/>
              </w:rPr>
              <w:fldChar w:fldCharType="begin">
                <w:ffData>
                  <w:name w:val=""/>
                  <w:enabled/>
                  <w:calcOnExit w:val="0"/>
                  <w:textInput>
                    <w:maxLength w:val="55"/>
                  </w:textInput>
                </w:ffData>
              </w:fldChar>
            </w:r>
            <w:r w:rsidRPr="00B34308">
              <w:rPr>
                <w:rFonts w:ascii="Times New Roman" w:hAnsi="Times New Roman"/>
                <w:sz w:val="22"/>
                <w:szCs w:val="22"/>
              </w:rPr>
              <w:instrText xml:space="preserve"> FORMTEXT </w:instrText>
            </w:r>
            <w:r w:rsidRPr="00B34308">
              <w:rPr>
                <w:rFonts w:ascii="Times New Roman" w:hAnsi="Times New Roman"/>
                <w:sz w:val="22"/>
                <w:szCs w:val="22"/>
              </w:rPr>
            </w:r>
            <w:r w:rsidRPr="00B34308">
              <w:rPr>
                <w:rFonts w:ascii="Times New Roman" w:hAnsi="Times New Roman"/>
                <w:sz w:val="22"/>
                <w:szCs w:val="22"/>
              </w:rPr>
              <w:fldChar w:fldCharType="separate"/>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sz w:val="22"/>
                <w:szCs w:val="22"/>
              </w:rPr>
              <w:fldChar w:fldCharType="end"/>
            </w:r>
          </w:p>
        </w:tc>
      </w:tr>
      <w:tr w:rsidR="00543961" w14:paraId="3BD83253" w14:textId="77777777" w:rsidTr="008D497D">
        <w:tc>
          <w:tcPr>
            <w:tcW w:w="8406" w:type="dxa"/>
            <w:gridSpan w:val="7"/>
            <w:tcBorders>
              <w:top w:val="single" w:sz="4" w:space="0" w:color="auto"/>
              <w:bottom w:val="single" w:sz="4" w:space="0" w:color="auto"/>
            </w:tcBorders>
          </w:tcPr>
          <w:p w14:paraId="6EB1203C" w14:textId="77777777" w:rsidR="00543961" w:rsidRDefault="00543961" w:rsidP="00543961">
            <w:pPr>
              <w:spacing w:before="40" w:after="40"/>
              <w:ind w:left="60" w:firstLine="4"/>
              <w:rPr>
                <w:rFonts w:cs="Arial"/>
                <w:sz w:val="18"/>
                <w:szCs w:val="18"/>
              </w:rPr>
            </w:pPr>
            <w:r>
              <w:rPr>
                <w:rFonts w:cs="Arial"/>
                <w:b/>
                <w:sz w:val="18"/>
                <w:szCs w:val="18"/>
              </w:rPr>
              <w:t>57.38(1)(i)1  MEDICAL INFORMATION – CONSENTS, RELEASES</w:t>
            </w:r>
            <w:r>
              <w:rPr>
                <w:rFonts w:cs="Arial"/>
                <w:sz w:val="18"/>
                <w:szCs w:val="18"/>
              </w:rPr>
              <w:t xml:space="preserve">  Medical consent and signed releases.</w:t>
            </w:r>
          </w:p>
        </w:tc>
        <w:tc>
          <w:tcPr>
            <w:tcW w:w="540" w:type="dxa"/>
            <w:gridSpan w:val="2"/>
            <w:tcBorders>
              <w:top w:val="single" w:sz="4" w:space="0" w:color="auto"/>
              <w:bottom w:val="single" w:sz="4" w:space="0" w:color="auto"/>
            </w:tcBorders>
            <w:shd w:val="clear" w:color="auto" w:fill="auto"/>
          </w:tcPr>
          <w:p w14:paraId="1C2E8F9E" w14:textId="77777777" w:rsidR="00543961" w:rsidRDefault="00543961" w:rsidP="00543961">
            <w:r w:rsidRPr="005E705D">
              <w:rPr>
                <w:rFonts w:ascii="Times New Roman" w:hAnsi="Times New Roman"/>
                <w:sz w:val="22"/>
                <w:szCs w:val="22"/>
              </w:rPr>
              <w:fldChar w:fldCharType="begin">
                <w:ffData>
                  <w:name w:val=""/>
                  <w:enabled/>
                  <w:calcOnExit w:val="0"/>
                  <w:textInput>
                    <w:maxLength w:val="2"/>
                  </w:textInput>
                </w:ffData>
              </w:fldChar>
            </w:r>
            <w:r w:rsidRPr="005E705D">
              <w:rPr>
                <w:rFonts w:ascii="Times New Roman" w:hAnsi="Times New Roman"/>
                <w:sz w:val="22"/>
                <w:szCs w:val="22"/>
              </w:rPr>
              <w:instrText xml:space="preserve"> FORMTEXT </w:instrText>
            </w:r>
            <w:r w:rsidRPr="005E705D">
              <w:rPr>
                <w:rFonts w:ascii="Times New Roman" w:hAnsi="Times New Roman"/>
                <w:sz w:val="22"/>
                <w:szCs w:val="22"/>
              </w:rPr>
            </w:r>
            <w:r w:rsidRPr="005E705D">
              <w:rPr>
                <w:rFonts w:ascii="Times New Roman" w:hAnsi="Times New Roman"/>
                <w:sz w:val="22"/>
                <w:szCs w:val="22"/>
              </w:rPr>
              <w:fldChar w:fldCharType="separate"/>
            </w:r>
            <w:r w:rsidRPr="005E705D">
              <w:rPr>
                <w:rFonts w:ascii="Times New Roman" w:hAnsi="Times New Roman"/>
                <w:noProof/>
                <w:sz w:val="22"/>
                <w:szCs w:val="22"/>
              </w:rPr>
              <w:t> </w:t>
            </w:r>
            <w:r w:rsidRPr="005E705D">
              <w:rPr>
                <w:rFonts w:ascii="Times New Roman" w:hAnsi="Times New Roman"/>
                <w:noProof/>
                <w:sz w:val="22"/>
                <w:szCs w:val="22"/>
              </w:rPr>
              <w:t> </w:t>
            </w:r>
            <w:r w:rsidRPr="005E705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E480FBE" w14:textId="77777777" w:rsidR="00543961" w:rsidRDefault="00543961" w:rsidP="00543961">
            <w:r w:rsidRPr="005E705D">
              <w:rPr>
                <w:rFonts w:ascii="Times New Roman" w:hAnsi="Times New Roman"/>
                <w:sz w:val="22"/>
                <w:szCs w:val="22"/>
              </w:rPr>
              <w:fldChar w:fldCharType="begin">
                <w:ffData>
                  <w:name w:val=""/>
                  <w:enabled/>
                  <w:calcOnExit w:val="0"/>
                  <w:textInput>
                    <w:maxLength w:val="2"/>
                  </w:textInput>
                </w:ffData>
              </w:fldChar>
            </w:r>
            <w:r w:rsidRPr="005E705D">
              <w:rPr>
                <w:rFonts w:ascii="Times New Roman" w:hAnsi="Times New Roman"/>
                <w:sz w:val="22"/>
                <w:szCs w:val="22"/>
              </w:rPr>
              <w:instrText xml:space="preserve"> FORMTEXT </w:instrText>
            </w:r>
            <w:r w:rsidRPr="005E705D">
              <w:rPr>
                <w:rFonts w:ascii="Times New Roman" w:hAnsi="Times New Roman"/>
                <w:sz w:val="22"/>
                <w:szCs w:val="22"/>
              </w:rPr>
            </w:r>
            <w:r w:rsidRPr="005E705D">
              <w:rPr>
                <w:rFonts w:ascii="Times New Roman" w:hAnsi="Times New Roman"/>
                <w:sz w:val="22"/>
                <w:szCs w:val="22"/>
              </w:rPr>
              <w:fldChar w:fldCharType="separate"/>
            </w:r>
            <w:r w:rsidRPr="005E705D">
              <w:rPr>
                <w:rFonts w:ascii="Times New Roman" w:hAnsi="Times New Roman"/>
                <w:noProof/>
                <w:sz w:val="22"/>
                <w:szCs w:val="22"/>
              </w:rPr>
              <w:t> </w:t>
            </w:r>
            <w:r w:rsidRPr="005E705D">
              <w:rPr>
                <w:rFonts w:ascii="Times New Roman" w:hAnsi="Times New Roman"/>
                <w:noProof/>
                <w:sz w:val="22"/>
                <w:szCs w:val="22"/>
              </w:rPr>
              <w:t> </w:t>
            </w:r>
            <w:r w:rsidRPr="005E705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D90948E" w14:textId="77777777" w:rsidR="00543961" w:rsidRDefault="00543961" w:rsidP="00543961">
            <w:r w:rsidRPr="005E705D">
              <w:rPr>
                <w:rFonts w:ascii="Times New Roman" w:hAnsi="Times New Roman"/>
                <w:sz w:val="22"/>
                <w:szCs w:val="22"/>
              </w:rPr>
              <w:fldChar w:fldCharType="begin">
                <w:ffData>
                  <w:name w:val=""/>
                  <w:enabled/>
                  <w:calcOnExit w:val="0"/>
                  <w:textInput>
                    <w:maxLength w:val="2"/>
                  </w:textInput>
                </w:ffData>
              </w:fldChar>
            </w:r>
            <w:r w:rsidRPr="005E705D">
              <w:rPr>
                <w:rFonts w:ascii="Times New Roman" w:hAnsi="Times New Roman"/>
                <w:sz w:val="22"/>
                <w:szCs w:val="22"/>
              </w:rPr>
              <w:instrText xml:space="preserve"> FORMTEXT </w:instrText>
            </w:r>
            <w:r w:rsidRPr="005E705D">
              <w:rPr>
                <w:rFonts w:ascii="Times New Roman" w:hAnsi="Times New Roman"/>
                <w:sz w:val="22"/>
                <w:szCs w:val="22"/>
              </w:rPr>
            </w:r>
            <w:r w:rsidRPr="005E705D">
              <w:rPr>
                <w:rFonts w:ascii="Times New Roman" w:hAnsi="Times New Roman"/>
                <w:sz w:val="22"/>
                <w:szCs w:val="22"/>
              </w:rPr>
              <w:fldChar w:fldCharType="separate"/>
            </w:r>
            <w:r w:rsidRPr="005E705D">
              <w:rPr>
                <w:rFonts w:ascii="Times New Roman" w:hAnsi="Times New Roman"/>
                <w:noProof/>
                <w:sz w:val="22"/>
                <w:szCs w:val="22"/>
              </w:rPr>
              <w:t> </w:t>
            </w:r>
            <w:r w:rsidRPr="005E705D">
              <w:rPr>
                <w:rFonts w:ascii="Times New Roman" w:hAnsi="Times New Roman"/>
                <w:noProof/>
                <w:sz w:val="22"/>
                <w:szCs w:val="22"/>
              </w:rPr>
              <w:t> </w:t>
            </w:r>
            <w:r w:rsidRPr="005E705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E7AE456" w14:textId="77777777" w:rsidR="00543961" w:rsidRDefault="00543961" w:rsidP="00543961">
            <w:r w:rsidRPr="005E705D">
              <w:rPr>
                <w:rFonts w:ascii="Times New Roman" w:hAnsi="Times New Roman"/>
                <w:sz w:val="22"/>
                <w:szCs w:val="22"/>
              </w:rPr>
              <w:fldChar w:fldCharType="begin">
                <w:ffData>
                  <w:name w:val=""/>
                  <w:enabled/>
                  <w:calcOnExit w:val="0"/>
                  <w:textInput>
                    <w:maxLength w:val="2"/>
                  </w:textInput>
                </w:ffData>
              </w:fldChar>
            </w:r>
            <w:r w:rsidRPr="005E705D">
              <w:rPr>
                <w:rFonts w:ascii="Times New Roman" w:hAnsi="Times New Roman"/>
                <w:sz w:val="22"/>
                <w:szCs w:val="22"/>
              </w:rPr>
              <w:instrText xml:space="preserve"> FORMTEXT </w:instrText>
            </w:r>
            <w:r w:rsidRPr="005E705D">
              <w:rPr>
                <w:rFonts w:ascii="Times New Roman" w:hAnsi="Times New Roman"/>
                <w:sz w:val="22"/>
                <w:szCs w:val="22"/>
              </w:rPr>
            </w:r>
            <w:r w:rsidRPr="005E705D">
              <w:rPr>
                <w:rFonts w:ascii="Times New Roman" w:hAnsi="Times New Roman"/>
                <w:sz w:val="22"/>
                <w:szCs w:val="22"/>
              </w:rPr>
              <w:fldChar w:fldCharType="separate"/>
            </w:r>
            <w:r w:rsidRPr="005E705D">
              <w:rPr>
                <w:rFonts w:ascii="Times New Roman" w:hAnsi="Times New Roman"/>
                <w:noProof/>
                <w:sz w:val="22"/>
                <w:szCs w:val="22"/>
              </w:rPr>
              <w:t> </w:t>
            </w:r>
            <w:r w:rsidRPr="005E705D">
              <w:rPr>
                <w:rFonts w:ascii="Times New Roman" w:hAnsi="Times New Roman"/>
                <w:noProof/>
                <w:sz w:val="22"/>
                <w:szCs w:val="22"/>
              </w:rPr>
              <w:t> </w:t>
            </w:r>
            <w:r w:rsidRPr="005E705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B969B7F" w14:textId="77777777" w:rsidR="00543961" w:rsidRDefault="00543961" w:rsidP="00543961">
            <w:r w:rsidRPr="00B34308">
              <w:rPr>
                <w:rFonts w:ascii="Times New Roman" w:hAnsi="Times New Roman"/>
                <w:sz w:val="22"/>
                <w:szCs w:val="22"/>
              </w:rPr>
              <w:fldChar w:fldCharType="begin">
                <w:ffData>
                  <w:name w:val=""/>
                  <w:enabled/>
                  <w:calcOnExit w:val="0"/>
                  <w:textInput>
                    <w:maxLength w:val="55"/>
                  </w:textInput>
                </w:ffData>
              </w:fldChar>
            </w:r>
            <w:r w:rsidRPr="00B34308">
              <w:rPr>
                <w:rFonts w:ascii="Times New Roman" w:hAnsi="Times New Roman"/>
                <w:sz w:val="22"/>
                <w:szCs w:val="22"/>
              </w:rPr>
              <w:instrText xml:space="preserve"> FORMTEXT </w:instrText>
            </w:r>
            <w:r w:rsidRPr="00B34308">
              <w:rPr>
                <w:rFonts w:ascii="Times New Roman" w:hAnsi="Times New Roman"/>
                <w:sz w:val="22"/>
                <w:szCs w:val="22"/>
              </w:rPr>
            </w:r>
            <w:r w:rsidRPr="00B34308">
              <w:rPr>
                <w:rFonts w:ascii="Times New Roman" w:hAnsi="Times New Roman"/>
                <w:sz w:val="22"/>
                <w:szCs w:val="22"/>
              </w:rPr>
              <w:fldChar w:fldCharType="separate"/>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noProof/>
                <w:sz w:val="22"/>
                <w:szCs w:val="22"/>
              </w:rPr>
              <w:t> </w:t>
            </w:r>
            <w:r w:rsidRPr="00B34308">
              <w:rPr>
                <w:rFonts w:ascii="Times New Roman" w:hAnsi="Times New Roman"/>
                <w:sz w:val="22"/>
                <w:szCs w:val="22"/>
              </w:rPr>
              <w:fldChar w:fldCharType="end"/>
            </w:r>
          </w:p>
        </w:tc>
      </w:tr>
      <w:tr w:rsidR="00543961" w14:paraId="47D62E0C" w14:textId="77777777" w:rsidTr="008D497D">
        <w:tc>
          <w:tcPr>
            <w:tcW w:w="8406" w:type="dxa"/>
            <w:gridSpan w:val="7"/>
            <w:tcBorders>
              <w:top w:val="single" w:sz="4" w:space="0" w:color="auto"/>
              <w:bottom w:val="single" w:sz="4" w:space="0" w:color="auto"/>
            </w:tcBorders>
          </w:tcPr>
          <w:p w14:paraId="700F7629" w14:textId="77777777" w:rsidR="00543961" w:rsidRDefault="00543961" w:rsidP="00543961">
            <w:pPr>
              <w:spacing w:before="40" w:after="40"/>
              <w:ind w:left="60" w:firstLine="4"/>
              <w:rPr>
                <w:rFonts w:cs="Arial"/>
                <w:sz w:val="18"/>
                <w:szCs w:val="18"/>
              </w:rPr>
            </w:pPr>
            <w:r>
              <w:rPr>
                <w:rFonts w:cs="Arial"/>
                <w:b/>
                <w:sz w:val="18"/>
                <w:szCs w:val="18"/>
              </w:rPr>
              <w:t>57.38(1)(i)2.  MEDICAL INFORMATION – PHYSICIAN &amp; DENTIST</w:t>
            </w:r>
            <w:r>
              <w:rPr>
                <w:rFonts w:cs="Arial"/>
                <w:sz w:val="18"/>
                <w:szCs w:val="18"/>
              </w:rPr>
              <w:t xml:space="preserve">  Name of physician and dentist.</w:t>
            </w:r>
          </w:p>
        </w:tc>
        <w:tc>
          <w:tcPr>
            <w:tcW w:w="540" w:type="dxa"/>
            <w:gridSpan w:val="2"/>
            <w:tcBorders>
              <w:top w:val="single" w:sz="4" w:space="0" w:color="auto"/>
              <w:bottom w:val="single" w:sz="4" w:space="0" w:color="auto"/>
            </w:tcBorders>
            <w:shd w:val="clear" w:color="auto" w:fill="auto"/>
          </w:tcPr>
          <w:p w14:paraId="1C350533" w14:textId="77777777" w:rsidR="00543961" w:rsidRDefault="00543961" w:rsidP="00543961">
            <w:r w:rsidRPr="005E705D">
              <w:rPr>
                <w:rFonts w:ascii="Times New Roman" w:hAnsi="Times New Roman"/>
                <w:sz w:val="22"/>
                <w:szCs w:val="22"/>
              </w:rPr>
              <w:fldChar w:fldCharType="begin">
                <w:ffData>
                  <w:name w:val=""/>
                  <w:enabled/>
                  <w:calcOnExit w:val="0"/>
                  <w:textInput>
                    <w:maxLength w:val="2"/>
                  </w:textInput>
                </w:ffData>
              </w:fldChar>
            </w:r>
            <w:r w:rsidRPr="005E705D">
              <w:rPr>
                <w:rFonts w:ascii="Times New Roman" w:hAnsi="Times New Roman"/>
                <w:sz w:val="22"/>
                <w:szCs w:val="22"/>
              </w:rPr>
              <w:instrText xml:space="preserve"> FORMTEXT </w:instrText>
            </w:r>
            <w:r w:rsidRPr="005E705D">
              <w:rPr>
                <w:rFonts w:ascii="Times New Roman" w:hAnsi="Times New Roman"/>
                <w:sz w:val="22"/>
                <w:szCs w:val="22"/>
              </w:rPr>
            </w:r>
            <w:r w:rsidRPr="005E705D">
              <w:rPr>
                <w:rFonts w:ascii="Times New Roman" w:hAnsi="Times New Roman"/>
                <w:sz w:val="22"/>
                <w:szCs w:val="22"/>
              </w:rPr>
              <w:fldChar w:fldCharType="separate"/>
            </w:r>
            <w:r w:rsidRPr="005E705D">
              <w:rPr>
                <w:rFonts w:ascii="Times New Roman" w:hAnsi="Times New Roman"/>
                <w:noProof/>
                <w:sz w:val="22"/>
                <w:szCs w:val="22"/>
              </w:rPr>
              <w:t> </w:t>
            </w:r>
            <w:r w:rsidRPr="005E705D">
              <w:rPr>
                <w:rFonts w:ascii="Times New Roman" w:hAnsi="Times New Roman"/>
                <w:noProof/>
                <w:sz w:val="22"/>
                <w:szCs w:val="22"/>
              </w:rPr>
              <w:t> </w:t>
            </w:r>
            <w:r w:rsidRPr="005E705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B1AE54F" w14:textId="77777777" w:rsidR="00543961" w:rsidRDefault="00543961" w:rsidP="00543961">
            <w:r w:rsidRPr="005E705D">
              <w:rPr>
                <w:rFonts w:ascii="Times New Roman" w:hAnsi="Times New Roman"/>
                <w:sz w:val="22"/>
                <w:szCs w:val="22"/>
              </w:rPr>
              <w:fldChar w:fldCharType="begin">
                <w:ffData>
                  <w:name w:val=""/>
                  <w:enabled/>
                  <w:calcOnExit w:val="0"/>
                  <w:textInput>
                    <w:maxLength w:val="2"/>
                  </w:textInput>
                </w:ffData>
              </w:fldChar>
            </w:r>
            <w:r w:rsidRPr="005E705D">
              <w:rPr>
                <w:rFonts w:ascii="Times New Roman" w:hAnsi="Times New Roman"/>
                <w:sz w:val="22"/>
                <w:szCs w:val="22"/>
              </w:rPr>
              <w:instrText xml:space="preserve"> FORMTEXT </w:instrText>
            </w:r>
            <w:r w:rsidRPr="005E705D">
              <w:rPr>
                <w:rFonts w:ascii="Times New Roman" w:hAnsi="Times New Roman"/>
                <w:sz w:val="22"/>
                <w:szCs w:val="22"/>
              </w:rPr>
            </w:r>
            <w:r w:rsidRPr="005E705D">
              <w:rPr>
                <w:rFonts w:ascii="Times New Roman" w:hAnsi="Times New Roman"/>
                <w:sz w:val="22"/>
                <w:szCs w:val="22"/>
              </w:rPr>
              <w:fldChar w:fldCharType="separate"/>
            </w:r>
            <w:r w:rsidRPr="005E705D">
              <w:rPr>
                <w:rFonts w:ascii="Times New Roman" w:hAnsi="Times New Roman"/>
                <w:noProof/>
                <w:sz w:val="22"/>
                <w:szCs w:val="22"/>
              </w:rPr>
              <w:t> </w:t>
            </w:r>
            <w:r w:rsidRPr="005E705D">
              <w:rPr>
                <w:rFonts w:ascii="Times New Roman" w:hAnsi="Times New Roman"/>
                <w:noProof/>
                <w:sz w:val="22"/>
                <w:szCs w:val="22"/>
              </w:rPr>
              <w:t> </w:t>
            </w:r>
            <w:r w:rsidRPr="005E705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1DC02A8" w14:textId="77777777" w:rsidR="00543961" w:rsidRDefault="00543961" w:rsidP="00543961">
            <w:r w:rsidRPr="005E705D">
              <w:rPr>
                <w:rFonts w:ascii="Times New Roman" w:hAnsi="Times New Roman"/>
                <w:sz w:val="22"/>
                <w:szCs w:val="22"/>
              </w:rPr>
              <w:fldChar w:fldCharType="begin">
                <w:ffData>
                  <w:name w:val=""/>
                  <w:enabled/>
                  <w:calcOnExit w:val="0"/>
                  <w:textInput>
                    <w:maxLength w:val="2"/>
                  </w:textInput>
                </w:ffData>
              </w:fldChar>
            </w:r>
            <w:r w:rsidRPr="005E705D">
              <w:rPr>
                <w:rFonts w:ascii="Times New Roman" w:hAnsi="Times New Roman"/>
                <w:sz w:val="22"/>
                <w:szCs w:val="22"/>
              </w:rPr>
              <w:instrText xml:space="preserve"> FORMTEXT </w:instrText>
            </w:r>
            <w:r w:rsidRPr="005E705D">
              <w:rPr>
                <w:rFonts w:ascii="Times New Roman" w:hAnsi="Times New Roman"/>
                <w:sz w:val="22"/>
                <w:szCs w:val="22"/>
              </w:rPr>
            </w:r>
            <w:r w:rsidRPr="005E705D">
              <w:rPr>
                <w:rFonts w:ascii="Times New Roman" w:hAnsi="Times New Roman"/>
                <w:sz w:val="22"/>
                <w:szCs w:val="22"/>
              </w:rPr>
              <w:fldChar w:fldCharType="separate"/>
            </w:r>
            <w:r w:rsidRPr="005E705D">
              <w:rPr>
                <w:rFonts w:ascii="Times New Roman" w:hAnsi="Times New Roman"/>
                <w:noProof/>
                <w:sz w:val="22"/>
                <w:szCs w:val="22"/>
              </w:rPr>
              <w:t> </w:t>
            </w:r>
            <w:r w:rsidRPr="005E705D">
              <w:rPr>
                <w:rFonts w:ascii="Times New Roman" w:hAnsi="Times New Roman"/>
                <w:noProof/>
                <w:sz w:val="22"/>
                <w:szCs w:val="22"/>
              </w:rPr>
              <w:t> </w:t>
            </w:r>
            <w:r w:rsidRPr="005E705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E8737C5" w14:textId="77777777" w:rsidR="00543961" w:rsidRDefault="00543961" w:rsidP="00543961">
            <w:r w:rsidRPr="005E705D">
              <w:rPr>
                <w:rFonts w:ascii="Times New Roman" w:hAnsi="Times New Roman"/>
                <w:sz w:val="22"/>
                <w:szCs w:val="22"/>
              </w:rPr>
              <w:fldChar w:fldCharType="begin">
                <w:ffData>
                  <w:name w:val=""/>
                  <w:enabled/>
                  <w:calcOnExit w:val="0"/>
                  <w:textInput>
                    <w:maxLength w:val="2"/>
                  </w:textInput>
                </w:ffData>
              </w:fldChar>
            </w:r>
            <w:r w:rsidRPr="005E705D">
              <w:rPr>
                <w:rFonts w:ascii="Times New Roman" w:hAnsi="Times New Roman"/>
                <w:sz w:val="22"/>
                <w:szCs w:val="22"/>
              </w:rPr>
              <w:instrText xml:space="preserve"> FORMTEXT </w:instrText>
            </w:r>
            <w:r w:rsidRPr="005E705D">
              <w:rPr>
                <w:rFonts w:ascii="Times New Roman" w:hAnsi="Times New Roman"/>
                <w:sz w:val="22"/>
                <w:szCs w:val="22"/>
              </w:rPr>
            </w:r>
            <w:r w:rsidRPr="005E705D">
              <w:rPr>
                <w:rFonts w:ascii="Times New Roman" w:hAnsi="Times New Roman"/>
                <w:sz w:val="22"/>
                <w:szCs w:val="22"/>
              </w:rPr>
              <w:fldChar w:fldCharType="separate"/>
            </w:r>
            <w:r w:rsidRPr="005E705D">
              <w:rPr>
                <w:rFonts w:ascii="Times New Roman" w:hAnsi="Times New Roman"/>
                <w:noProof/>
                <w:sz w:val="22"/>
                <w:szCs w:val="22"/>
              </w:rPr>
              <w:t> </w:t>
            </w:r>
            <w:r w:rsidRPr="005E705D">
              <w:rPr>
                <w:rFonts w:ascii="Times New Roman" w:hAnsi="Times New Roman"/>
                <w:noProof/>
                <w:sz w:val="22"/>
                <w:szCs w:val="22"/>
              </w:rPr>
              <w:t> </w:t>
            </w:r>
            <w:r w:rsidRPr="005E705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47356D0" w14:textId="77777777" w:rsidR="00543961" w:rsidRDefault="00543961" w:rsidP="00543961">
            <w:r w:rsidRPr="00D62FDD">
              <w:rPr>
                <w:rFonts w:ascii="Times New Roman" w:hAnsi="Times New Roman"/>
                <w:sz w:val="22"/>
                <w:szCs w:val="22"/>
              </w:rPr>
              <w:fldChar w:fldCharType="begin">
                <w:ffData>
                  <w:name w:val=""/>
                  <w:enabled/>
                  <w:calcOnExit w:val="0"/>
                  <w:textInput>
                    <w:maxLength w:val="55"/>
                  </w:textInput>
                </w:ffData>
              </w:fldChar>
            </w:r>
            <w:r w:rsidRPr="00D62FDD">
              <w:rPr>
                <w:rFonts w:ascii="Times New Roman" w:hAnsi="Times New Roman"/>
                <w:sz w:val="22"/>
                <w:szCs w:val="22"/>
              </w:rPr>
              <w:instrText xml:space="preserve"> FORMTEXT </w:instrText>
            </w:r>
            <w:r w:rsidRPr="00D62FDD">
              <w:rPr>
                <w:rFonts w:ascii="Times New Roman" w:hAnsi="Times New Roman"/>
                <w:sz w:val="22"/>
                <w:szCs w:val="22"/>
              </w:rPr>
            </w:r>
            <w:r w:rsidRPr="00D62FDD">
              <w:rPr>
                <w:rFonts w:ascii="Times New Roman" w:hAnsi="Times New Roman"/>
                <w:sz w:val="22"/>
                <w:szCs w:val="22"/>
              </w:rPr>
              <w:fldChar w:fldCharType="separate"/>
            </w:r>
            <w:r w:rsidRPr="00D62FDD">
              <w:rPr>
                <w:rFonts w:ascii="Times New Roman" w:hAnsi="Times New Roman"/>
                <w:noProof/>
                <w:sz w:val="22"/>
                <w:szCs w:val="22"/>
              </w:rPr>
              <w:t> </w:t>
            </w:r>
            <w:r w:rsidRPr="00D62FDD">
              <w:rPr>
                <w:rFonts w:ascii="Times New Roman" w:hAnsi="Times New Roman"/>
                <w:noProof/>
                <w:sz w:val="22"/>
                <w:szCs w:val="22"/>
              </w:rPr>
              <w:t> </w:t>
            </w:r>
            <w:r w:rsidRPr="00D62FDD">
              <w:rPr>
                <w:rFonts w:ascii="Times New Roman" w:hAnsi="Times New Roman"/>
                <w:noProof/>
                <w:sz w:val="22"/>
                <w:szCs w:val="22"/>
              </w:rPr>
              <w:t> </w:t>
            </w:r>
            <w:r w:rsidRPr="00D62FDD">
              <w:rPr>
                <w:rFonts w:ascii="Times New Roman" w:hAnsi="Times New Roman"/>
                <w:noProof/>
                <w:sz w:val="22"/>
                <w:szCs w:val="22"/>
              </w:rPr>
              <w:t> </w:t>
            </w:r>
            <w:r w:rsidRPr="00D62FDD">
              <w:rPr>
                <w:rFonts w:ascii="Times New Roman" w:hAnsi="Times New Roman"/>
                <w:noProof/>
                <w:sz w:val="22"/>
                <w:szCs w:val="22"/>
              </w:rPr>
              <w:t> </w:t>
            </w:r>
            <w:r w:rsidRPr="00D62FDD">
              <w:rPr>
                <w:rFonts w:ascii="Times New Roman" w:hAnsi="Times New Roman"/>
                <w:sz w:val="22"/>
                <w:szCs w:val="22"/>
              </w:rPr>
              <w:fldChar w:fldCharType="end"/>
            </w:r>
          </w:p>
        </w:tc>
      </w:tr>
      <w:tr w:rsidR="00543961" w14:paraId="38230563" w14:textId="77777777" w:rsidTr="008D497D">
        <w:tc>
          <w:tcPr>
            <w:tcW w:w="8406" w:type="dxa"/>
            <w:gridSpan w:val="7"/>
            <w:tcBorders>
              <w:top w:val="single" w:sz="4" w:space="0" w:color="auto"/>
              <w:bottom w:val="single" w:sz="4" w:space="0" w:color="auto"/>
            </w:tcBorders>
          </w:tcPr>
          <w:p w14:paraId="7EB15CF2" w14:textId="77777777" w:rsidR="00543961" w:rsidRDefault="00543961" w:rsidP="00543961">
            <w:pPr>
              <w:spacing w:before="40" w:after="40"/>
              <w:ind w:left="60" w:firstLine="4"/>
              <w:rPr>
                <w:rFonts w:cs="Arial"/>
                <w:sz w:val="18"/>
                <w:szCs w:val="18"/>
              </w:rPr>
            </w:pPr>
            <w:r>
              <w:rPr>
                <w:rFonts w:cs="Arial"/>
                <w:b/>
                <w:sz w:val="18"/>
                <w:szCs w:val="18"/>
              </w:rPr>
              <w:t>57.38(1)(i)3.  MEDICAL INFORMATION – EXAMINATIONS &amp; FOLLOW-UP CARE</w:t>
            </w:r>
            <w:r>
              <w:rPr>
                <w:rFonts w:cs="Arial"/>
                <w:sz w:val="18"/>
                <w:szCs w:val="18"/>
              </w:rPr>
              <w:t xml:space="preserve">  Dates of medical and dental examinations and recommendations for follow-up care.</w:t>
            </w:r>
          </w:p>
        </w:tc>
        <w:tc>
          <w:tcPr>
            <w:tcW w:w="540" w:type="dxa"/>
            <w:gridSpan w:val="2"/>
            <w:tcBorders>
              <w:top w:val="single" w:sz="4" w:space="0" w:color="auto"/>
              <w:bottom w:val="single" w:sz="4" w:space="0" w:color="auto"/>
            </w:tcBorders>
            <w:shd w:val="clear" w:color="auto" w:fill="auto"/>
          </w:tcPr>
          <w:p w14:paraId="7547A0E7" w14:textId="77777777" w:rsidR="00543961" w:rsidRDefault="00543961" w:rsidP="00543961">
            <w:r w:rsidRPr="00AD21DD">
              <w:rPr>
                <w:rFonts w:ascii="Times New Roman" w:hAnsi="Times New Roman"/>
                <w:sz w:val="22"/>
                <w:szCs w:val="22"/>
              </w:rPr>
              <w:fldChar w:fldCharType="begin">
                <w:ffData>
                  <w:name w:val=""/>
                  <w:enabled/>
                  <w:calcOnExit w:val="0"/>
                  <w:textInput>
                    <w:maxLength w:val="2"/>
                  </w:textInput>
                </w:ffData>
              </w:fldChar>
            </w:r>
            <w:r w:rsidRPr="00AD21DD">
              <w:rPr>
                <w:rFonts w:ascii="Times New Roman" w:hAnsi="Times New Roman"/>
                <w:sz w:val="22"/>
                <w:szCs w:val="22"/>
              </w:rPr>
              <w:instrText xml:space="preserve"> FORMTEXT </w:instrText>
            </w:r>
            <w:r w:rsidRPr="00AD21DD">
              <w:rPr>
                <w:rFonts w:ascii="Times New Roman" w:hAnsi="Times New Roman"/>
                <w:sz w:val="22"/>
                <w:szCs w:val="22"/>
              </w:rPr>
            </w:r>
            <w:r w:rsidRPr="00AD21DD">
              <w:rPr>
                <w:rFonts w:ascii="Times New Roman" w:hAnsi="Times New Roman"/>
                <w:sz w:val="22"/>
                <w:szCs w:val="22"/>
              </w:rPr>
              <w:fldChar w:fldCharType="separate"/>
            </w:r>
            <w:r w:rsidRPr="00AD21DD">
              <w:rPr>
                <w:rFonts w:ascii="Times New Roman" w:hAnsi="Times New Roman"/>
                <w:noProof/>
                <w:sz w:val="22"/>
                <w:szCs w:val="22"/>
              </w:rPr>
              <w:t> </w:t>
            </w:r>
            <w:r w:rsidRPr="00AD21DD">
              <w:rPr>
                <w:rFonts w:ascii="Times New Roman" w:hAnsi="Times New Roman"/>
                <w:noProof/>
                <w:sz w:val="22"/>
                <w:szCs w:val="22"/>
              </w:rPr>
              <w:t> </w:t>
            </w:r>
            <w:r w:rsidRPr="00AD21D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2B002B2" w14:textId="77777777" w:rsidR="00543961" w:rsidRDefault="00543961" w:rsidP="00543961">
            <w:r w:rsidRPr="00AD21DD">
              <w:rPr>
                <w:rFonts w:ascii="Times New Roman" w:hAnsi="Times New Roman"/>
                <w:sz w:val="22"/>
                <w:szCs w:val="22"/>
              </w:rPr>
              <w:fldChar w:fldCharType="begin">
                <w:ffData>
                  <w:name w:val=""/>
                  <w:enabled/>
                  <w:calcOnExit w:val="0"/>
                  <w:textInput>
                    <w:maxLength w:val="2"/>
                  </w:textInput>
                </w:ffData>
              </w:fldChar>
            </w:r>
            <w:r w:rsidRPr="00AD21DD">
              <w:rPr>
                <w:rFonts w:ascii="Times New Roman" w:hAnsi="Times New Roman"/>
                <w:sz w:val="22"/>
                <w:szCs w:val="22"/>
              </w:rPr>
              <w:instrText xml:space="preserve"> FORMTEXT </w:instrText>
            </w:r>
            <w:r w:rsidRPr="00AD21DD">
              <w:rPr>
                <w:rFonts w:ascii="Times New Roman" w:hAnsi="Times New Roman"/>
                <w:sz w:val="22"/>
                <w:szCs w:val="22"/>
              </w:rPr>
            </w:r>
            <w:r w:rsidRPr="00AD21DD">
              <w:rPr>
                <w:rFonts w:ascii="Times New Roman" w:hAnsi="Times New Roman"/>
                <w:sz w:val="22"/>
                <w:szCs w:val="22"/>
              </w:rPr>
              <w:fldChar w:fldCharType="separate"/>
            </w:r>
            <w:r w:rsidRPr="00AD21DD">
              <w:rPr>
                <w:rFonts w:ascii="Times New Roman" w:hAnsi="Times New Roman"/>
                <w:noProof/>
                <w:sz w:val="22"/>
                <w:szCs w:val="22"/>
              </w:rPr>
              <w:t> </w:t>
            </w:r>
            <w:r w:rsidRPr="00AD21DD">
              <w:rPr>
                <w:rFonts w:ascii="Times New Roman" w:hAnsi="Times New Roman"/>
                <w:noProof/>
                <w:sz w:val="22"/>
                <w:szCs w:val="22"/>
              </w:rPr>
              <w:t> </w:t>
            </w:r>
            <w:r w:rsidRPr="00AD21D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56462E6" w14:textId="77777777" w:rsidR="00543961" w:rsidRDefault="00543961" w:rsidP="00543961">
            <w:r w:rsidRPr="00AD21DD">
              <w:rPr>
                <w:rFonts w:ascii="Times New Roman" w:hAnsi="Times New Roman"/>
                <w:sz w:val="22"/>
                <w:szCs w:val="22"/>
              </w:rPr>
              <w:fldChar w:fldCharType="begin">
                <w:ffData>
                  <w:name w:val=""/>
                  <w:enabled/>
                  <w:calcOnExit w:val="0"/>
                  <w:textInput>
                    <w:maxLength w:val="2"/>
                  </w:textInput>
                </w:ffData>
              </w:fldChar>
            </w:r>
            <w:r w:rsidRPr="00AD21DD">
              <w:rPr>
                <w:rFonts w:ascii="Times New Roman" w:hAnsi="Times New Roman"/>
                <w:sz w:val="22"/>
                <w:szCs w:val="22"/>
              </w:rPr>
              <w:instrText xml:space="preserve"> FORMTEXT </w:instrText>
            </w:r>
            <w:r w:rsidRPr="00AD21DD">
              <w:rPr>
                <w:rFonts w:ascii="Times New Roman" w:hAnsi="Times New Roman"/>
                <w:sz w:val="22"/>
                <w:szCs w:val="22"/>
              </w:rPr>
            </w:r>
            <w:r w:rsidRPr="00AD21DD">
              <w:rPr>
                <w:rFonts w:ascii="Times New Roman" w:hAnsi="Times New Roman"/>
                <w:sz w:val="22"/>
                <w:szCs w:val="22"/>
              </w:rPr>
              <w:fldChar w:fldCharType="separate"/>
            </w:r>
            <w:r w:rsidRPr="00AD21DD">
              <w:rPr>
                <w:rFonts w:ascii="Times New Roman" w:hAnsi="Times New Roman"/>
                <w:noProof/>
                <w:sz w:val="22"/>
                <w:szCs w:val="22"/>
              </w:rPr>
              <w:t> </w:t>
            </w:r>
            <w:r w:rsidRPr="00AD21DD">
              <w:rPr>
                <w:rFonts w:ascii="Times New Roman" w:hAnsi="Times New Roman"/>
                <w:noProof/>
                <w:sz w:val="22"/>
                <w:szCs w:val="22"/>
              </w:rPr>
              <w:t> </w:t>
            </w:r>
            <w:r w:rsidRPr="00AD21D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2A94AFA" w14:textId="77777777" w:rsidR="00543961" w:rsidRDefault="00543961" w:rsidP="00543961">
            <w:r w:rsidRPr="00AD21DD">
              <w:rPr>
                <w:rFonts w:ascii="Times New Roman" w:hAnsi="Times New Roman"/>
                <w:sz w:val="22"/>
                <w:szCs w:val="22"/>
              </w:rPr>
              <w:fldChar w:fldCharType="begin">
                <w:ffData>
                  <w:name w:val=""/>
                  <w:enabled/>
                  <w:calcOnExit w:val="0"/>
                  <w:textInput>
                    <w:maxLength w:val="2"/>
                  </w:textInput>
                </w:ffData>
              </w:fldChar>
            </w:r>
            <w:r w:rsidRPr="00AD21DD">
              <w:rPr>
                <w:rFonts w:ascii="Times New Roman" w:hAnsi="Times New Roman"/>
                <w:sz w:val="22"/>
                <w:szCs w:val="22"/>
              </w:rPr>
              <w:instrText xml:space="preserve"> FORMTEXT </w:instrText>
            </w:r>
            <w:r w:rsidRPr="00AD21DD">
              <w:rPr>
                <w:rFonts w:ascii="Times New Roman" w:hAnsi="Times New Roman"/>
                <w:sz w:val="22"/>
                <w:szCs w:val="22"/>
              </w:rPr>
            </w:r>
            <w:r w:rsidRPr="00AD21DD">
              <w:rPr>
                <w:rFonts w:ascii="Times New Roman" w:hAnsi="Times New Roman"/>
                <w:sz w:val="22"/>
                <w:szCs w:val="22"/>
              </w:rPr>
              <w:fldChar w:fldCharType="separate"/>
            </w:r>
            <w:r w:rsidRPr="00AD21DD">
              <w:rPr>
                <w:rFonts w:ascii="Times New Roman" w:hAnsi="Times New Roman"/>
                <w:noProof/>
                <w:sz w:val="22"/>
                <w:szCs w:val="22"/>
              </w:rPr>
              <w:t> </w:t>
            </w:r>
            <w:r w:rsidRPr="00AD21DD">
              <w:rPr>
                <w:rFonts w:ascii="Times New Roman" w:hAnsi="Times New Roman"/>
                <w:noProof/>
                <w:sz w:val="22"/>
                <w:szCs w:val="22"/>
              </w:rPr>
              <w:t> </w:t>
            </w:r>
            <w:r w:rsidRPr="00AD21D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3AE1331" w14:textId="77777777" w:rsidR="00543961" w:rsidRDefault="00543961" w:rsidP="00543961">
            <w:r w:rsidRPr="00D62FDD">
              <w:rPr>
                <w:rFonts w:ascii="Times New Roman" w:hAnsi="Times New Roman"/>
                <w:sz w:val="22"/>
                <w:szCs w:val="22"/>
              </w:rPr>
              <w:fldChar w:fldCharType="begin">
                <w:ffData>
                  <w:name w:val=""/>
                  <w:enabled/>
                  <w:calcOnExit w:val="0"/>
                  <w:textInput>
                    <w:maxLength w:val="55"/>
                  </w:textInput>
                </w:ffData>
              </w:fldChar>
            </w:r>
            <w:r w:rsidRPr="00D62FDD">
              <w:rPr>
                <w:rFonts w:ascii="Times New Roman" w:hAnsi="Times New Roman"/>
                <w:sz w:val="22"/>
                <w:szCs w:val="22"/>
              </w:rPr>
              <w:instrText xml:space="preserve"> FORMTEXT </w:instrText>
            </w:r>
            <w:r w:rsidRPr="00D62FDD">
              <w:rPr>
                <w:rFonts w:ascii="Times New Roman" w:hAnsi="Times New Roman"/>
                <w:sz w:val="22"/>
                <w:szCs w:val="22"/>
              </w:rPr>
            </w:r>
            <w:r w:rsidRPr="00D62FDD">
              <w:rPr>
                <w:rFonts w:ascii="Times New Roman" w:hAnsi="Times New Roman"/>
                <w:sz w:val="22"/>
                <w:szCs w:val="22"/>
              </w:rPr>
              <w:fldChar w:fldCharType="separate"/>
            </w:r>
            <w:r w:rsidRPr="00D62FDD">
              <w:rPr>
                <w:rFonts w:ascii="Times New Roman" w:hAnsi="Times New Roman"/>
                <w:noProof/>
                <w:sz w:val="22"/>
                <w:szCs w:val="22"/>
              </w:rPr>
              <w:t> </w:t>
            </w:r>
            <w:r w:rsidRPr="00D62FDD">
              <w:rPr>
                <w:rFonts w:ascii="Times New Roman" w:hAnsi="Times New Roman"/>
                <w:noProof/>
                <w:sz w:val="22"/>
                <w:szCs w:val="22"/>
              </w:rPr>
              <w:t> </w:t>
            </w:r>
            <w:r w:rsidRPr="00D62FDD">
              <w:rPr>
                <w:rFonts w:ascii="Times New Roman" w:hAnsi="Times New Roman"/>
                <w:noProof/>
                <w:sz w:val="22"/>
                <w:szCs w:val="22"/>
              </w:rPr>
              <w:t> </w:t>
            </w:r>
            <w:r w:rsidRPr="00D62FDD">
              <w:rPr>
                <w:rFonts w:ascii="Times New Roman" w:hAnsi="Times New Roman"/>
                <w:noProof/>
                <w:sz w:val="22"/>
                <w:szCs w:val="22"/>
              </w:rPr>
              <w:t> </w:t>
            </w:r>
            <w:r w:rsidRPr="00D62FDD">
              <w:rPr>
                <w:rFonts w:ascii="Times New Roman" w:hAnsi="Times New Roman"/>
                <w:noProof/>
                <w:sz w:val="22"/>
                <w:szCs w:val="22"/>
              </w:rPr>
              <w:t> </w:t>
            </w:r>
            <w:r w:rsidRPr="00D62FDD">
              <w:rPr>
                <w:rFonts w:ascii="Times New Roman" w:hAnsi="Times New Roman"/>
                <w:sz w:val="22"/>
                <w:szCs w:val="22"/>
              </w:rPr>
              <w:fldChar w:fldCharType="end"/>
            </w:r>
          </w:p>
        </w:tc>
      </w:tr>
      <w:tr w:rsidR="00543961" w14:paraId="33B3CA40" w14:textId="77777777" w:rsidTr="008D497D">
        <w:tc>
          <w:tcPr>
            <w:tcW w:w="8406" w:type="dxa"/>
            <w:gridSpan w:val="7"/>
            <w:tcBorders>
              <w:top w:val="single" w:sz="4" w:space="0" w:color="auto"/>
              <w:bottom w:val="single" w:sz="4" w:space="0" w:color="auto"/>
            </w:tcBorders>
          </w:tcPr>
          <w:p w14:paraId="3292757E" w14:textId="77777777" w:rsidR="00543961" w:rsidRDefault="00543961" w:rsidP="00543961">
            <w:pPr>
              <w:spacing w:before="40" w:after="40"/>
              <w:ind w:left="60" w:firstLine="4"/>
              <w:rPr>
                <w:rFonts w:cs="Arial"/>
                <w:sz w:val="18"/>
                <w:szCs w:val="18"/>
              </w:rPr>
            </w:pPr>
            <w:r>
              <w:rPr>
                <w:rFonts w:cs="Arial"/>
                <w:b/>
                <w:sz w:val="18"/>
                <w:szCs w:val="18"/>
              </w:rPr>
              <w:t>57.38(1)(i)4.  MEDICAL INFORMATION – IMMUNIZATIONS</w:t>
            </w:r>
          </w:p>
        </w:tc>
        <w:tc>
          <w:tcPr>
            <w:tcW w:w="540" w:type="dxa"/>
            <w:gridSpan w:val="2"/>
            <w:tcBorders>
              <w:top w:val="single" w:sz="4" w:space="0" w:color="auto"/>
              <w:bottom w:val="single" w:sz="4" w:space="0" w:color="auto"/>
            </w:tcBorders>
            <w:shd w:val="clear" w:color="auto" w:fill="auto"/>
          </w:tcPr>
          <w:p w14:paraId="37B22409" w14:textId="77777777" w:rsidR="00543961" w:rsidRDefault="00543961" w:rsidP="00543961">
            <w:r w:rsidRPr="00AD21DD">
              <w:rPr>
                <w:rFonts w:ascii="Times New Roman" w:hAnsi="Times New Roman"/>
                <w:sz w:val="22"/>
                <w:szCs w:val="22"/>
              </w:rPr>
              <w:fldChar w:fldCharType="begin">
                <w:ffData>
                  <w:name w:val=""/>
                  <w:enabled/>
                  <w:calcOnExit w:val="0"/>
                  <w:textInput>
                    <w:maxLength w:val="2"/>
                  </w:textInput>
                </w:ffData>
              </w:fldChar>
            </w:r>
            <w:r w:rsidRPr="00AD21DD">
              <w:rPr>
                <w:rFonts w:ascii="Times New Roman" w:hAnsi="Times New Roman"/>
                <w:sz w:val="22"/>
                <w:szCs w:val="22"/>
              </w:rPr>
              <w:instrText xml:space="preserve"> FORMTEXT </w:instrText>
            </w:r>
            <w:r w:rsidRPr="00AD21DD">
              <w:rPr>
                <w:rFonts w:ascii="Times New Roman" w:hAnsi="Times New Roman"/>
                <w:sz w:val="22"/>
                <w:szCs w:val="22"/>
              </w:rPr>
            </w:r>
            <w:r w:rsidRPr="00AD21DD">
              <w:rPr>
                <w:rFonts w:ascii="Times New Roman" w:hAnsi="Times New Roman"/>
                <w:sz w:val="22"/>
                <w:szCs w:val="22"/>
              </w:rPr>
              <w:fldChar w:fldCharType="separate"/>
            </w:r>
            <w:r w:rsidRPr="00AD21DD">
              <w:rPr>
                <w:rFonts w:ascii="Times New Roman" w:hAnsi="Times New Roman"/>
                <w:noProof/>
                <w:sz w:val="22"/>
                <w:szCs w:val="22"/>
              </w:rPr>
              <w:t> </w:t>
            </w:r>
            <w:r w:rsidRPr="00AD21DD">
              <w:rPr>
                <w:rFonts w:ascii="Times New Roman" w:hAnsi="Times New Roman"/>
                <w:noProof/>
                <w:sz w:val="22"/>
                <w:szCs w:val="22"/>
              </w:rPr>
              <w:t> </w:t>
            </w:r>
            <w:r w:rsidRPr="00AD21D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7716102" w14:textId="77777777" w:rsidR="00543961" w:rsidRDefault="00543961" w:rsidP="00543961">
            <w:r w:rsidRPr="00AD21DD">
              <w:rPr>
                <w:rFonts w:ascii="Times New Roman" w:hAnsi="Times New Roman"/>
                <w:sz w:val="22"/>
                <w:szCs w:val="22"/>
              </w:rPr>
              <w:fldChar w:fldCharType="begin">
                <w:ffData>
                  <w:name w:val=""/>
                  <w:enabled/>
                  <w:calcOnExit w:val="0"/>
                  <w:textInput>
                    <w:maxLength w:val="2"/>
                  </w:textInput>
                </w:ffData>
              </w:fldChar>
            </w:r>
            <w:r w:rsidRPr="00AD21DD">
              <w:rPr>
                <w:rFonts w:ascii="Times New Roman" w:hAnsi="Times New Roman"/>
                <w:sz w:val="22"/>
                <w:szCs w:val="22"/>
              </w:rPr>
              <w:instrText xml:space="preserve"> FORMTEXT </w:instrText>
            </w:r>
            <w:r w:rsidRPr="00AD21DD">
              <w:rPr>
                <w:rFonts w:ascii="Times New Roman" w:hAnsi="Times New Roman"/>
                <w:sz w:val="22"/>
                <w:szCs w:val="22"/>
              </w:rPr>
            </w:r>
            <w:r w:rsidRPr="00AD21DD">
              <w:rPr>
                <w:rFonts w:ascii="Times New Roman" w:hAnsi="Times New Roman"/>
                <w:sz w:val="22"/>
                <w:szCs w:val="22"/>
              </w:rPr>
              <w:fldChar w:fldCharType="separate"/>
            </w:r>
            <w:r w:rsidRPr="00AD21DD">
              <w:rPr>
                <w:rFonts w:ascii="Times New Roman" w:hAnsi="Times New Roman"/>
                <w:noProof/>
                <w:sz w:val="22"/>
                <w:szCs w:val="22"/>
              </w:rPr>
              <w:t> </w:t>
            </w:r>
            <w:r w:rsidRPr="00AD21DD">
              <w:rPr>
                <w:rFonts w:ascii="Times New Roman" w:hAnsi="Times New Roman"/>
                <w:noProof/>
                <w:sz w:val="22"/>
                <w:szCs w:val="22"/>
              </w:rPr>
              <w:t> </w:t>
            </w:r>
            <w:r w:rsidRPr="00AD21D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3A35029" w14:textId="77777777" w:rsidR="00543961" w:rsidRDefault="00543961" w:rsidP="00543961">
            <w:r w:rsidRPr="00AD21DD">
              <w:rPr>
                <w:rFonts w:ascii="Times New Roman" w:hAnsi="Times New Roman"/>
                <w:sz w:val="22"/>
                <w:szCs w:val="22"/>
              </w:rPr>
              <w:fldChar w:fldCharType="begin">
                <w:ffData>
                  <w:name w:val=""/>
                  <w:enabled/>
                  <w:calcOnExit w:val="0"/>
                  <w:textInput>
                    <w:maxLength w:val="2"/>
                  </w:textInput>
                </w:ffData>
              </w:fldChar>
            </w:r>
            <w:r w:rsidRPr="00AD21DD">
              <w:rPr>
                <w:rFonts w:ascii="Times New Roman" w:hAnsi="Times New Roman"/>
                <w:sz w:val="22"/>
                <w:szCs w:val="22"/>
              </w:rPr>
              <w:instrText xml:space="preserve"> FORMTEXT </w:instrText>
            </w:r>
            <w:r w:rsidRPr="00AD21DD">
              <w:rPr>
                <w:rFonts w:ascii="Times New Roman" w:hAnsi="Times New Roman"/>
                <w:sz w:val="22"/>
                <w:szCs w:val="22"/>
              </w:rPr>
            </w:r>
            <w:r w:rsidRPr="00AD21DD">
              <w:rPr>
                <w:rFonts w:ascii="Times New Roman" w:hAnsi="Times New Roman"/>
                <w:sz w:val="22"/>
                <w:szCs w:val="22"/>
              </w:rPr>
              <w:fldChar w:fldCharType="separate"/>
            </w:r>
            <w:r w:rsidRPr="00AD21DD">
              <w:rPr>
                <w:rFonts w:ascii="Times New Roman" w:hAnsi="Times New Roman"/>
                <w:noProof/>
                <w:sz w:val="22"/>
                <w:szCs w:val="22"/>
              </w:rPr>
              <w:t> </w:t>
            </w:r>
            <w:r w:rsidRPr="00AD21DD">
              <w:rPr>
                <w:rFonts w:ascii="Times New Roman" w:hAnsi="Times New Roman"/>
                <w:noProof/>
                <w:sz w:val="22"/>
                <w:szCs w:val="22"/>
              </w:rPr>
              <w:t> </w:t>
            </w:r>
            <w:r w:rsidRPr="00AD21D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E91A50B" w14:textId="77777777" w:rsidR="00543961" w:rsidRDefault="00543961" w:rsidP="00543961">
            <w:r w:rsidRPr="00AD21DD">
              <w:rPr>
                <w:rFonts w:ascii="Times New Roman" w:hAnsi="Times New Roman"/>
                <w:sz w:val="22"/>
                <w:szCs w:val="22"/>
              </w:rPr>
              <w:fldChar w:fldCharType="begin">
                <w:ffData>
                  <w:name w:val=""/>
                  <w:enabled/>
                  <w:calcOnExit w:val="0"/>
                  <w:textInput>
                    <w:maxLength w:val="2"/>
                  </w:textInput>
                </w:ffData>
              </w:fldChar>
            </w:r>
            <w:r w:rsidRPr="00AD21DD">
              <w:rPr>
                <w:rFonts w:ascii="Times New Roman" w:hAnsi="Times New Roman"/>
                <w:sz w:val="22"/>
                <w:szCs w:val="22"/>
              </w:rPr>
              <w:instrText xml:space="preserve"> FORMTEXT </w:instrText>
            </w:r>
            <w:r w:rsidRPr="00AD21DD">
              <w:rPr>
                <w:rFonts w:ascii="Times New Roman" w:hAnsi="Times New Roman"/>
                <w:sz w:val="22"/>
                <w:szCs w:val="22"/>
              </w:rPr>
            </w:r>
            <w:r w:rsidRPr="00AD21DD">
              <w:rPr>
                <w:rFonts w:ascii="Times New Roman" w:hAnsi="Times New Roman"/>
                <w:sz w:val="22"/>
                <w:szCs w:val="22"/>
              </w:rPr>
              <w:fldChar w:fldCharType="separate"/>
            </w:r>
            <w:r w:rsidRPr="00AD21DD">
              <w:rPr>
                <w:rFonts w:ascii="Times New Roman" w:hAnsi="Times New Roman"/>
                <w:noProof/>
                <w:sz w:val="22"/>
                <w:szCs w:val="22"/>
              </w:rPr>
              <w:t> </w:t>
            </w:r>
            <w:r w:rsidRPr="00AD21DD">
              <w:rPr>
                <w:rFonts w:ascii="Times New Roman" w:hAnsi="Times New Roman"/>
                <w:noProof/>
                <w:sz w:val="22"/>
                <w:szCs w:val="22"/>
              </w:rPr>
              <w:t> </w:t>
            </w:r>
            <w:r w:rsidRPr="00AD21D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4755111" w14:textId="77777777" w:rsidR="00543961" w:rsidRDefault="00543961" w:rsidP="00543961">
            <w:r w:rsidRPr="00D62FDD">
              <w:rPr>
                <w:rFonts w:ascii="Times New Roman" w:hAnsi="Times New Roman"/>
                <w:sz w:val="22"/>
                <w:szCs w:val="22"/>
              </w:rPr>
              <w:fldChar w:fldCharType="begin">
                <w:ffData>
                  <w:name w:val=""/>
                  <w:enabled/>
                  <w:calcOnExit w:val="0"/>
                  <w:textInput>
                    <w:maxLength w:val="55"/>
                  </w:textInput>
                </w:ffData>
              </w:fldChar>
            </w:r>
            <w:r w:rsidRPr="00D62FDD">
              <w:rPr>
                <w:rFonts w:ascii="Times New Roman" w:hAnsi="Times New Roman"/>
                <w:sz w:val="22"/>
                <w:szCs w:val="22"/>
              </w:rPr>
              <w:instrText xml:space="preserve"> FORMTEXT </w:instrText>
            </w:r>
            <w:r w:rsidRPr="00D62FDD">
              <w:rPr>
                <w:rFonts w:ascii="Times New Roman" w:hAnsi="Times New Roman"/>
                <w:sz w:val="22"/>
                <w:szCs w:val="22"/>
              </w:rPr>
            </w:r>
            <w:r w:rsidRPr="00D62FDD">
              <w:rPr>
                <w:rFonts w:ascii="Times New Roman" w:hAnsi="Times New Roman"/>
                <w:sz w:val="22"/>
                <w:szCs w:val="22"/>
              </w:rPr>
              <w:fldChar w:fldCharType="separate"/>
            </w:r>
            <w:r w:rsidRPr="00D62FDD">
              <w:rPr>
                <w:rFonts w:ascii="Times New Roman" w:hAnsi="Times New Roman"/>
                <w:noProof/>
                <w:sz w:val="22"/>
                <w:szCs w:val="22"/>
              </w:rPr>
              <w:t> </w:t>
            </w:r>
            <w:r w:rsidRPr="00D62FDD">
              <w:rPr>
                <w:rFonts w:ascii="Times New Roman" w:hAnsi="Times New Roman"/>
                <w:noProof/>
                <w:sz w:val="22"/>
                <w:szCs w:val="22"/>
              </w:rPr>
              <w:t> </w:t>
            </w:r>
            <w:r w:rsidRPr="00D62FDD">
              <w:rPr>
                <w:rFonts w:ascii="Times New Roman" w:hAnsi="Times New Roman"/>
                <w:noProof/>
                <w:sz w:val="22"/>
                <w:szCs w:val="22"/>
              </w:rPr>
              <w:t> </w:t>
            </w:r>
            <w:r w:rsidRPr="00D62FDD">
              <w:rPr>
                <w:rFonts w:ascii="Times New Roman" w:hAnsi="Times New Roman"/>
                <w:noProof/>
                <w:sz w:val="22"/>
                <w:szCs w:val="22"/>
              </w:rPr>
              <w:t> </w:t>
            </w:r>
            <w:r w:rsidRPr="00D62FDD">
              <w:rPr>
                <w:rFonts w:ascii="Times New Roman" w:hAnsi="Times New Roman"/>
                <w:noProof/>
                <w:sz w:val="22"/>
                <w:szCs w:val="22"/>
              </w:rPr>
              <w:t> </w:t>
            </w:r>
            <w:r w:rsidRPr="00D62FDD">
              <w:rPr>
                <w:rFonts w:ascii="Times New Roman" w:hAnsi="Times New Roman"/>
                <w:sz w:val="22"/>
                <w:szCs w:val="22"/>
              </w:rPr>
              <w:fldChar w:fldCharType="end"/>
            </w:r>
          </w:p>
        </w:tc>
      </w:tr>
      <w:tr w:rsidR="00543961" w14:paraId="177C48F3" w14:textId="77777777" w:rsidTr="008D497D">
        <w:tc>
          <w:tcPr>
            <w:tcW w:w="8406" w:type="dxa"/>
            <w:gridSpan w:val="7"/>
            <w:tcBorders>
              <w:top w:val="single" w:sz="4" w:space="0" w:color="auto"/>
              <w:bottom w:val="single" w:sz="4" w:space="0" w:color="auto"/>
            </w:tcBorders>
          </w:tcPr>
          <w:p w14:paraId="1362C142" w14:textId="77777777" w:rsidR="00543961" w:rsidRDefault="00543961" w:rsidP="00543961">
            <w:pPr>
              <w:spacing w:before="40" w:after="40"/>
              <w:ind w:left="60" w:firstLine="4"/>
              <w:rPr>
                <w:rFonts w:cs="Arial"/>
                <w:sz w:val="18"/>
                <w:szCs w:val="18"/>
              </w:rPr>
            </w:pPr>
            <w:r>
              <w:rPr>
                <w:rFonts w:cs="Arial"/>
                <w:b/>
                <w:sz w:val="18"/>
                <w:szCs w:val="18"/>
              </w:rPr>
              <w:t>57.38(1)(i)5.  MEDICAL INFORMATION – ILLNESSES &amp; ACCIDENTS</w:t>
            </w:r>
            <w:r>
              <w:rPr>
                <w:rFonts w:cs="Arial"/>
                <w:sz w:val="18"/>
                <w:szCs w:val="18"/>
              </w:rPr>
              <w:t xml:space="preserve">  Illnesses and accidents and dates of each.</w:t>
            </w:r>
          </w:p>
        </w:tc>
        <w:tc>
          <w:tcPr>
            <w:tcW w:w="540" w:type="dxa"/>
            <w:gridSpan w:val="2"/>
            <w:tcBorders>
              <w:top w:val="single" w:sz="4" w:space="0" w:color="auto"/>
              <w:bottom w:val="single" w:sz="4" w:space="0" w:color="auto"/>
            </w:tcBorders>
            <w:shd w:val="clear" w:color="auto" w:fill="auto"/>
          </w:tcPr>
          <w:p w14:paraId="4E9CC9CE" w14:textId="77777777" w:rsidR="00543961" w:rsidRDefault="00543961" w:rsidP="00543961">
            <w:r w:rsidRPr="00AD21DD">
              <w:rPr>
                <w:rFonts w:ascii="Times New Roman" w:hAnsi="Times New Roman"/>
                <w:sz w:val="22"/>
                <w:szCs w:val="22"/>
              </w:rPr>
              <w:fldChar w:fldCharType="begin">
                <w:ffData>
                  <w:name w:val=""/>
                  <w:enabled/>
                  <w:calcOnExit w:val="0"/>
                  <w:textInput>
                    <w:maxLength w:val="2"/>
                  </w:textInput>
                </w:ffData>
              </w:fldChar>
            </w:r>
            <w:r w:rsidRPr="00AD21DD">
              <w:rPr>
                <w:rFonts w:ascii="Times New Roman" w:hAnsi="Times New Roman"/>
                <w:sz w:val="22"/>
                <w:szCs w:val="22"/>
              </w:rPr>
              <w:instrText xml:space="preserve"> FORMTEXT </w:instrText>
            </w:r>
            <w:r w:rsidRPr="00AD21DD">
              <w:rPr>
                <w:rFonts w:ascii="Times New Roman" w:hAnsi="Times New Roman"/>
                <w:sz w:val="22"/>
                <w:szCs w:val="22"/>
              </w:rPr>
            </w:r>
            <w:r w:rsidRPr="00AD21DD">
              <w:rPr>
                <w:rFonts w:ascii="Times New Roman" w:hAnsi="Times New Roman"/>
                <w:sz w:val="22"/>
                <w:szCs w:val="22"/>
              </w:rPr>
              <w:fldChar w:fldCharType="separate"/>
            </w:r>
            <w:r w:rsidRPr="00AD21DD">
              <w:rPr>
                <w:rFonts w:ascii="Times New Roman" w:hAnsi="Times New Roman"/>
                <w:noProof/>
                <w:sz w:val="22"/>
                <w:szCs w:val="22"/>
              </w:rPr>
              <w:t> </w:t>
            </w:r>
            <w:r w:rsidRPr="00AD21DD">
              <w:rPr>
                <w:rFonts w:ascii="Times New Roman" w:hAnsi="Times New Roman"/>
                <w:noProof/>
                <w:sz w:val="22"/>
                <w:szCs w:val="22"/>
              </w:rPr>
              <w:t> </w:t>
            </w:r>
            <w:r w:rsidRPr="00AD21D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B07C2CA" w14:textId="77777777" w:rsidR="00543961" w:rsidRDefault="00543961" w:rsidP="00543961">
            <w:r w:rsidRPr="00AD21DD">
              <w:rPr>
                <w:rFonts w:ascii="Times New Roman" w:hAnsi="Times New Roman"/>
                <w:sz w:val="22"/>
                <w:szCs w:val="22"/>
              </w:rPr>
              <w:fldChar w:fldCharType="begin">
                <w:ffData>
                  <w:name w:val=""/>
                  <w:enabled/>
                  <w:calcOnExit w:val="0"/>
                  <w:textInput>
                    <w:maxLength w:val="2"/>
                  </w:textInput>
                </w:ffData>
              </w:fldChar>
            </w:r>
            <w:r w:rsidRPr="00AD21DD">
              <w:rPr>
                <w:rFonts w:ascii="Times New Roman" w:hAnsi="Times New Roman"/>
                <w:sz w:val="22"/>
                <w:szCs w:val="22"/>
              </w:rPr>
              <w:instrText xml:space="preserve"> FORMTEXT </w:instrText>
            </w:r>
            <w:r w:rsidRPr="00AD21DD">
              <w:rPr>
                <w:rFonts w:ascii="Times New Roman" w:hAnsi="Times New Roman"/>
                <w:sz w:val="22"/>
                <w:szCs w:val="22"/>
              </w:rPr>
            </w:r>
            <w:r w:rsidRPr="00AD21DD">
              <w:rPr>
                <w:rFonts w:ascii="Times New Roman" w:hAnsi="Times New Roman"/>
                <w:sz w:val="22"/>
                <w:szCs w:val="22"/>
              </w:rPr>
              <w:fldChar w:fldCharType="separate"/>
            </w:r>
            <w:r w:rsidRPr="00AD21DD">
              <w:rPr>
                <w:rFonts w:ascii="Times New Roman" w:hAnsi="Times New Roman"/>
                <w:noProof/>
                <w:sz w:val="22"/>
                <w:szCs w:val="22"/>
              </w:rPr>
              <w:t> </w:t>
            </w:r>
            <w:r w:rsidRPr="00AD21DD">
              <w:rPr>
                <w:rFonts w:ascii="Times New Roman" w:hAnsi="Times New Roman"/>
                <w:noProof/>
                <w:sz w:val="22"/>
                <w:szCs w:val="22"/>
              </w:rPr>
              <w:t> </w:t>
            </w:r>
            <w:r w:rsidRPr="00AD21D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3C8ABCE" w14:textId="77777777" w:rsidR="00543961" w:rsidRDefault="00543961" w:rsidP="00543961">
            <w:r w:rsidRPr="00AD21DD">
              <w:rPr>
                <w:rFonts w:ascii="Times New Roman" w:hAnsi="Times New Roman"/>
                <w:sz w:val="22"/>
                <w:szCs w:val="22"/>
              </w:rPr>
              <w:fldChar w:fldCharType="begin">
                <w:ffData>
                  <w:name w:val=""/>
                  <w:enabled/>
                  <w:calcOnExit w:val="0"/>
                  <w:textInput>
                    <w:maxLength w:val="2"/>
                  </w:textInput>
                </w:ffData>
              </w:fldChar>
            </w:r>
            <w:r w:rsidRPr="00AD21DD">
              <w:rPr>
                <w:rFonts w:ascii="Times New Roman" w:hAnsi="Times New Roman"/>
                <w:sz w:val="22"/>
                <w:szCs w:val="22"/>
              </w:rPr>
              <w:instrText xml:space="preserve"> FORMTEXT </w:instrText>
            </w:r>
            <w:r w:rsidRPr="00AD21DD">
              <w:rPr>
                <w:rFonts w:ascii="Times New Roman" w:hAnsi="Times New Roman"/>
                <w:sz w:val="22"/>
                <w:szCs w:val="22"/>
              </w:rPr>
            </w:r>
            <w:r w:rsidRPr="00AD21DD">
              <w:rPr>
                <w:rFonts w:ascii="Times New Roman" w:hAnsi="Times New Roman"/>
                <w:sz w:val="22"/>
                <w:szCs w:val="22"/>
              </w:rPr>
              <w:fldChar w:fldCharType="separate"/>
            </w:r>
            <w:r w:rsidRPr="00AD21DD">
              <w:rPr>
                <w:rFonts w:ascii="Times New Roman" w:hAnsi="Times New Roman"/>
                <w:noProof/>
                <w:sz w:val="22"/>
                <w:szCs w:val="22"/>
              </w:rPr>
              <w:t> </w:t>
            </w:r>
            <w:r w:rsidRPr="00AD21DD">
              <w:rPr>
                <w:rFonts w:ascii="Times New Roman" w:hAnsi="Times New Roman"/>
                <w:noProof/>
                <w:sz w:val="22"/>
                <w:szCs w:val="22"/>
              </w:rPr>
              <w:t> </w:t>
            </w:r>
            <w:r w:rsidRPr="00AD21D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A346462" w14:textId="77777777" w:rsidR="00543961" w:rsidRDefault="00543961" w:rsidP="00543961">
            <w:r w:rsidRPr="00AD21DD">
              <w:rPr>
                <w:rFonts w:ascii="Times New Roman" w:hAnsi="Times New Roman"/>
                <w:sz w:val="22"/>
                <w:szCs w:val="22"/>
              </w:rPr>
              <w:fldChar w:fldCharType="begin">
                <w:ffData>
                  <w:name w:val=""/>
                  <w:enabled/>
                  <w:calcOnExit w:val="0"/>
                  <w:textInput>
                    <w:maxLength w:val="2"/>
                  </w:textInput>
                </w:ffData>
              </w:fldChar>
            </w:r>
            <w:r w:rsidRPr="00AD21DD">
              <w:rPr>
                <w:rFonts w:ascii="Times New Roman" w:hAnsi="Times New Roman"/>
                <w:sz w:val="22"/>
                <w:szCs w:val="22"/>
              </w:rPr>
              <w:instrText xml:space="preserve"> FORMTEXT </w:instrText>
            </w:r>
            <w:r w:rsidRPr="00AD21DD">
              <w:rPr>
                <w:rFonts w:ascii="Times New Roman" w:hAnsi="Times New Roman"/>
                <w:sz w:val="22"/>
                <w:szCs w:val="22"/>
              </w:rPr>
            </w:r>
            <w:r w:rsidRPr="00AD21DD">
              <w:rPr>
                <w:rFonts w:ascii="Times New Roman" w:hAnsi="Times New Roman"/>
                <w:sz w:val="22"/>
                <w:szCs w:val="22"/>
              </w:rPr>
              <w:fldChar w:fldCharType="separate"/>
            </w:r>
            <w:r w:rsidRPr="00AD21DD">
              <w:rPr>
                <w:rFonts w:ascii="Times New Roman" w:hAnsi="Times New Roman"/>
                <w:noProof/>
                <w:sz w:val="22"/>
                <w:szCs w:val="22"/>
              </w:rPr>
              <w:t> </w:t>
            </w:r>
            <w:r w:rsidRPr="00AD21DD">
              <w:rPr>
                <w:rFonts w:ascii="Times New Roman" w:hAnsi="Times New Roman"/>
                <w:noProof/>
                <w:sz w:val="22"/>
                <w:szCs w:val="22"/>
              </w:rPr>
              <w:t> </w:t>
            </w:r>
            <w:r w:rsidRPr="00AD21DD">
              <w:rPr>
                <w:rFonts w:ascii="Times New Roman" w:hAnsi="Times New Roman"/>
                <w:sz w:val="22"/>
                <w:szCs w:val="22"/>
              </w:rPr>
              <w:fldChar w:fldCharType="end"/>
            </w:r>
          </w:p>
        </w:tc>
        <w:tc>
          <w:tcPr>
            <w:tcW w:w="4410" w:type="dxa"/>
            <w:gridSpan w:val="2"/>
            <w:tcBorders>
              <w:top w:val="single" w:sz="4" w:space="0" w:color="auto"/>
              <w:bottom w:val="nil"/>
            </w:tcBorders>
            <w:shd w:val="clear" w:color="auto" w:fill="E6E6E6"/>
          </w:tcPr>
          <w:p w14:paraId="56FBDDE4" w14:textId="77777777" w:rsidR="00543961" w:rsidRDefault="00543961" w:rsidP="00543961">
            <w:r w:rsidRPr="00D62FDD">
              <w:rPr>
                <w:rFonts w:ascii="Times New Roman" w:hAnsi="Times New Roman"/>
                <w:sz w:val="22"/>
                <w:szCs w:val="22"/>
              </w:rPr>
              <w:fldChar w:fldCharType="begin">
                <w:ffData>
                  <w:name w:val=""/>
                  <w:enabled/>
                  <w:calcOnExit w:val="0"/>
                  <w:textInput>
                    <w:maxLength w:val="55"/>
                  </w:textInput>
                </w:ffData>
              </w:fldChar>
            </w:r>
            <w:r w:rsidRPr="00D62FDD">
              <w:rPr>
                <w:rFonts w:ascii="Times New Roman" w:hAnsi="Times New Roman"/>
                <w:sz w:val="22"/>
                <w:szCs w:val="22"/>
              </w:rPr>
              <w:instrText xml:space="preserve"> FORMTEXT </w:instrText>
            </w:r>
            <w:r w:rsidRPr="00D62FDD">
              <w:rPr>
                <w:rFonts w:ascii="Times New Roman" w:hAnsi="Times New Roman"/>
                <w:sz w:val="22"/>
                <w:szCs w:val="22"/>
              </w:rPr>
            </w:r>
            <w:r w:rsidRPr="00D62FDD">
              <w:rPr>
                <w:rFonts w:ascii="Times New Roman" w:hAnsi="Times New Roman"/>
                <w:sz w:val="22"/>
                <w:szCs w:val="22"/>
              </w:rPr>
              <w:fldChar w:fldCharType="separate"/>
            </w:r>
            <w:r w:rsidRPr="00D62FDD">
              <w:rPr>
                <w:rFonts w:ascii="Times New Roman" w:hAnsi="Times New Roman"/>
                <w:noProof/>
                <w:sz w:val="22"/>
                <w:szCs w:val="22"/>
              </w:rPr>
              <w:t> </w:t>
            </w:r>
            <w:r w:rsidRPr="00D62FDD">
              <w:rPr>
                <w:rFonts w:ascii="Times New Roman" w:hAnsi="Times New Roman"/>
                <w:noProof/>
                <w:sz w:val="22"/>
                <w:szCs w:val="22"/>
              </w:rPr>
              <w:t> </w:t>
            </w:r>
            <w:r w:rsidRPr="00D62FDD">
              <w:rPr>
                <w:rFonts w:ascii="Times New Roman" w:hAnsi="Times New Roman"/>
                <w:noProof/>
                <w:sz w:val="22"/>
                <w:szCs w:val="22"/>
              </w:rPr>
              <w:t> </w:t>
            </w:r>
            <w:r w:rsidRPr="00D62FDD">
              <w:rPr>
                <w:rFonts w:ascii="Times New Roman" w:hAnsi="Times New Roman"/>
                <w:noProof/>
                <w:sz w:val="22"/>
                <w:szCs w:val="22"/>
              </w:rPr>
              <w:t> </w:t>
            </w:r>
            <w:r w:rsidRPr="00D62FDD">
              <w:rPr>
                <w:rFonts w:ascii="Times New Roman" w:hAnsi="Times New Roman"/>
                <w:noProof/>
                <w:sz w:val="22"/>
                <w:szCs w:val="22"/>
              </w:rPr>
              <w:t> </w:t>
            </w:r>
            <w:r w:rsidRPr="00D62FDD">
              <w:rPr>
                <w:rFonts w:ascii="Times New Roman" w:hAnsi="Times New Roman"/>
                <w:sz w:val="22"/>
                <w:szCs w:val="22"/>
              </w:rPr>
              <w:fldChar w:fldCharType="end"/>
            </w:r>
          </w:p>
        </w:tc>
      </w:tr>
      <w:tr w:rsidR="00543961" w14:paraId="4A6F7739" w14:textId="77777777" w:rsidTr="008D497D">
        <w:tc>
          <w:tcPr>
            <w:tcW w:w="8406" w:type="dxa"/>
            <w:gridSpan w:val="7"/>
            <w:tcBorders>
              <w:top w:val="single" w:sz="4" w:space="0" w:color="auto"/>
              <w:bottom w:val="single" w:sz="4" w:space="0" w:color="auto"/>
            </w:tcBorders>
          </w:tcPr>
          <w:p w14:paraId="160752F1" w14:textId="77777777" w:rsidR="00543961" w:rsidRDefault="00543961" w:rsidP="00543961">
            <w:pPr>
              <w:spacing w:before="40" w:after="40"/>
              <w:ind w:left="60" w:firstLine="4"/>
              <w:rPr>
                <w:rFonts w:cs="Arial"/>
                <w:sz w:val="18"/>
                <w:szCs w:val="18"/>
              </w:rPr>
            </w:pPr>
            <w:r>
              <w:rPr>
                <w:rFonts w:cs="Arial"/>
                <w:b/>
                <w:sz w:val="18"/>
                <w:szCs w:val="18"/>
              </w:rPr>
              <w:t>57.38(1)(i)6.  MEDICAL INFORMATION – MEDICATIONS &amp; TREATMENTS</w:t>
            </w:r>
            <w:r>
              <w:rPr>
                <w:rFonts w:cs="Arial"/>
                <w:sz w:val="18"/>
                <w:szCs w:val="18"/>
              </w:rPr>
              <w:t xml:space="preserve">  Medications and treatments received and dates of each.</w:t>
            </w:r>
          </w:p>
        </w:tc>
        <w:tc>
          <w:tcPr>
            <w:tcW w:w="540" w:type="dxa"/>
            <w:gridSpan w:val="2"/>
            <w:tcBorders>
              <w:top w:val="single" w:sz="4" w:space="0" w:color="auto"/>
              <w:bottom w:val="single" w:sz="4" w:space="0" w:color="auto"/>
            </w:tcBorders>
            <w:shd w:val="clear" w:color="auto" w:fill="auto"/>
          </w:tcPr>
          <w:p w14:paraId="3205B806" w14:textId="77777777" w:rsidR="00543961" w:rsidRDefault="00543961" w:rsidP="00543961">
            <w:r w:rsidRPr="00AD21DD">
              <w:rPr>
                <w:rFonts w:ascii="Times New Roman" w:hAnsi="Times New Roman"/>
                <w:sz w:val="22"/>
                <w:szCs w:val="22"/>
              </w:rPr>
              <w:fldChar w:fldCharType="begin">
                <w:ffData>
                  <w:name w:val=""/>
                  <w:enabled/>
                  <w:calcOnExit w:val="0"/>
                  <w:textInput>
                    <w:maxLength w:val="2"/>
                  </w:textInput>
                </w:ffData>
              </w:fldChar>
            </w:r>
            <w:r w:rsidRPr="00AD21DD">
              <w:rPr>
                <w:rFonts w:ascii="Times New Roman" w:hAnsi="Times New Roman"/>
                <w:sz w:val="22"/>
                <w:szCs w:val="22"/>
              </w:rPr>
              <w:instrText xml:space="preserve"> FORMTEXT </w:instrText>
            </w:r>
            <w:r w:rsidRPr="00AD21DD">
              <w:rPr>
                <w:rFonts w:ascii="Times New Roman" w:hAnsi="Times New Roman"/>
                <w:sz w:val="22"/>
                <w:szCs w:val="22"/>
              </w:rPr>
            </w:r>
            <w:r w:rsidRPr="00AD21DD">
              <w:rPr>
                <w:rFonts w:ascii="Times New Roman" w:hAnsi="Times New Roman"/>
                <w:sz w:val="22"/>
                <w:szCs w:val="22"/>
              </w:rPr>
              <w:fldChar w:fldCharType="separate"/>
            </w:r>
            <w:r w:rsidRPr="00AD21DD">
              <w:rPr>
                <w:rFonts w:ascii="Times New Roman" w:hAnsi="Times New Roman"/>
                <w:noProof/>
                <w:sz w:val="22"/>
                <w:szCs w:val="22"/>
              </w:rPr>
              <w:t> </w:t>
            </w:r>
            <w:r w:rsidRPr="00AD21DD">
              <w:rPr>
                <w:rFonts w:ascii="Times New Roman" w:hAnsi="Times New Roman"/>
                <w:noProof/>
                <w:sz w:val="22"/>
                <w:szCs w:val="22"/>
              </w:rPr>
              <w:t> </w:t>
            </w:r>
            <w:r w:rsidRPr="00AD21D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15A840F" w14:textId="77777777" w:rsidR="00543961" w:rsidRDefault="00543961" w:rsidP="00543961">
            <w:r w:rsidRPr="00AD21DD">
              <w:rPr>
                <w:rFonts w:ascii="Times New Roman" w:hAnsi="Times New Roman"/>
                <w:sz w:val="22"/>
                <w:szCs w:val="22"/>
              </w:rPr>
              <w:fldChar w:fldCharType="begin">
                <w:ffData>
                  <w:name w:val=""/>
                  <w:enabled/>
                  <w:calcOnExit w:val="0"/>
                  <w:textInput>
                    <w:maxLength w:val="2"/>
                  </w:textInput>
                </w:ffData>
              </w:fldChar>
            </w:r>
            <w:r w:rsidRPr="00AD21DD">
              <w:rPr>
                <w:rFonts w:ascii="Times New Roman" w:hAnsi="Times New Roman"/>
                <w:sz w:val="22"/>
                <w:szCs w:val="22"/>
              </w:rPr>
              <w:instrText xml:space="preserve"> FORMTEXT </w:instrText>
            </w:r>
            <w:r w:rsidRPr="00AD21DD">
              <w:rPr>
                <w:rFonts w:ascii="Times New Roman" w:hAnsi="Times New Roman"/>
                <w:sz w:val="22"/>
                <w:szCs w:val="22"/>
              </w:rPr>
            </w:r>
            <w:r w:rsidRPr="00AD21DD">
              <w:rPr>
                <w:rFonts w:ascii="Times New Roman" w:hAnsi="Times New Roman"/>
                <w:sz w:val="22"/>
                <w:szCs w:val="22"/>
              </w:rPr>
              <w:fldChar w:fldCharType="separate"/>
            </w:r>
            <w:r w:rsidRPr="00AD21DD">
              <w:rPr>
                <w:rFonts w:ascii="Times New Roman" w:hAnsi="Times New Roman"/>
                <w:noProof/>
                <w:sz w:val="22"/>
                <w:szCs w:val="22"/>
              </w:rPr>
              <w:t> </w:t>
            </w:r>
            <w:r w:rsidRPr="00AD21DD">
              <w:rPr>
                <w:rFonts w:ascii="Times New Roman" w:hAnsi="Times New Roman"/>
                <w:noProof/>
                <w:sz w:val="22"/>
                <w:szCs w:val="22"/>
              </w:rPr>
              <w:t> </w:t>
            </w:r>
            <w:r w:rsidRPr="00AD21D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888F935" w14:textId="77777777" w:rsidR="00543961" w:rsidRDefault="00543961" w:rsidP="00543961">
            <w:r w:rsidRPr="00AD21DD">
              <w:rPr>
                <w:rFonts w:ascii="Times New Roman" w:hAnsi="Times New Roman"/>
                <w:sz w:val="22"/>
                <w:szCs w:val="22"/>
              </w:rPr>
              <w:fldChar w:fldCharType="begin">
                <w:ffData>
                  <w:name w:val=""/>
                  <w:enabled/>
                  <w:calcOnExit w:val="0"/>
                  <w:textInput>
                    <w:maxLength w:val="2"/>
                  </w:textInput>
                </w:ffData>
              </w:fldChar>
            </w:r>
            <w:r w:rsidRPr="00AD21DD">
              <w:rPr>
                <w:rFonts w:ascii="Times New Roman" w:hAnsi="Times New Roman"/>
                <w:sz w:val="22"/>
                <w:szCs w:val="22"/>
              </w:rPr>
              <w:instrText xml:space="preserve"> FORMTEXT </w:instrText>
            </w:r>
            <w:r w:rsidRPr="00AD21DD">
              <w:rPr>
                <w:rFonts w:ascii="Times New Roman" w:hAnsi="Times New Roman"/>
                <w:sz w:val="22"/>
                <w:szCs w:val="22"/>
              </w:rPr>
            </w:r>
            <w:r w:rsidRPr="00AD21DD">
              <w:rPr>
                <w:rFonts w:ascii="Times New Roman" w:hAnsi="Times New Roman"/>
                <w:sz w:val="22"/>
                <w:szCs w:val="22"/>
              </w:rPr>
              <w:fldChar w:fldCharType="separate"/>
            </w:r>
            <w:r w:rsidRPr="00AD21DD">
              <w:rPr>
                <w:rFonts w:ascii="Times New Roman" w:hAnsi="Times New Roman"/>
                <w:noProof/>
                <w:sz w:val="22"/>
                <w:szCs w:val="22"/>
              </w:rPr>
              <w:t> </w:t>
            </w:r>
            <w:r w:rsidRPr="00AD21DD">
              <w:rPr>
                <w:rFonts w:ascii="Times New Roman" w:hAnsi="Times New Roman"/>
                <w:noProof/>
                <w:sz w:val="22"/>
                <w:szCs w:val="22"/>
              </w:rPr>
              <w:t> </w:t>
            </w:r>
            <w:r w:rsidRPr="00AD21D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2BEC347" w14:textId="77777777" w:rsidR="00543961" w:rsidRDefault="00543961" w:rsidP="00543961">
            <w:r w:rsidRPr="00AD21DD">
              <w:rPr>
                <w:rFonts w:ascii="Times New Roman" w:hAnsi="Times New Roman"/>
                <w:sz w:val="22"/>
                <w:szCs w:val="22"/>
              </w:rPr>
              <w:fldChar w:fldCharType="begin">
                <w:ffData>
                  <w:name w:val=""/>
                  <w:enabled/>
                  <w:calcOnExit w:val="0"/>
                  <w:textInput>
                    <w:maxLength w:val="2"/>
                  </w:textInput>
                </w:ffData>
              </w:fldChar>
            </w:r>
            <w:r w:rsidRPr="00AD21DD">
              <w:rPr>
                <w:rFonts w:ascii="Times New Roman" w:hAnsi="Times New Roman"/>
                <w:sz w:val="22"/>
                <w:szCs w:val="22"/>
              </w:rPr>
              <w:instrText xml:space="preserve"> FORMTEXT </w:instrText>
            </w:r>
            <w:r w:rsidRPr="00AD21DD">
              <w:rPr>
                <w:rFonts w:ascii="Times New Roman" w:hAnsi="Times New Roman"/>
                <w:sz w:val="22"/>
                <w:szCs w:val="22"/>
              </w:rPr>
            </w:r>
            <w:r w:rsidRPr="00AD21DD">
              <w:rPr>
                <w:rFonts w:ascii="Times New Roman" w:hAnsi="Times New Roman"/>
                <w:sz w:val="22"/>
                <w:szCs w:val="22"/>
              </w:rPr>
              <w:fldChar w:fldCharType="separate"/>
            </w:r>
            <w:r w:rsidRPr="00AD21DD">
              <w:rPr>
                <w:rFonts w:ascii="Times New Roman" w:hAnsi="Times New Roman"/>
                <w:noProof/>
                <w:sz w:val="22"/>
                <w:szCs w:val="22"/>
              </w:rPr>
              <w:t> </w:t>
            </w:r>
            <w:r w:rsidRPr="00AD21DD">
              <w:rPr>
                <w:rFonts w:ascii="Times New Roman" w:hAnsi="Times New Roman"/>
                <w:noProof/>
                <w:sz w:val="22"/>
                <w:szCs w:val="22"/>
              </w:rPr>
              <w:t> </w:t>
            </w:r>
            <w:r w:rsidRPr="00AD21DD">
              <w:rPr>
                <w:rFonts w:ascii="Times New Roman" w:hAnsi="Times New Roman"/>
                <w:sz w:val="22"/>
                <w:szCs w:val="22"/>
              </w:rPr>
              <w:fldChar w:fldCharType="end"/>
            </w:r>
          </w:p>
        </w:tc>
        <w:tc>
          <w:tcPr>
            <w:tcW w:w="4410" w:type="dxa"/>
            <w:gridSpan w:val="2"/>
            <w:tcBorders>
              <w:top w:val="nil"/>
              <w:bottom w:val="single" w:sz="4" w:space="0" w:color="auto"/>
            </w:tcBorders>
            <w:shd w:val="clear" w:color="auto" w:fill="E6E6E6"/>
          </w:tcPr>
          <w:p w14:paraId="4B5657B4" w14:textId="77777777" w:rsidR="00543961" w:rsidRDefault="00543961" w:rsidP="00543961">
            <w:r w:rsidRPr="00D62FDD">
              <w:rPr>
                <w:rFonts w:ascii="Times New Roman" w:hAnsi="Times New Roman"/>
                <w:sz w:val="22"/>
                <w:szCs w:val="22"/>
              </w:rPr>
              <w:fldChar w:fldCharType="begin">
                <w:ffData>
                  <w:name w:val=""/>
                  <w:enabled/>
                  <w:calcOnExit w:val="0"/>
                  <w:textInput>
                    <w:maxLength w:val="55"/>
                  </w:textInput>
                </w:ffData>
              </w:fldChar>
            </w:r>
            <w:r w:rsidRPr="00D62FDD">
              <w:rPr>
                <w:rFonts w:ascii="Times New Roman" w:hAnsi="Times New Roman"/>
                <w:sz w:val="22"/>
                <w:szCs w:val="22"/>
              </w:rPr>
              <w:instrText xml:space="preserve"> FORMTEXT </w:instrText>
            </w:r>
            <w:r w:rsidRPr="00D62FDD">
              <w:rPr>
                <w:rFonts w:ascii="Times New Roman" w:hAnsi="Times New Roman"/>
                <w:sz w:val="22"/>
                <w:szCs w:val="22"/>
              </w:rPr>
            </w:r>
            <w:r w:rsidRPr="00D62FDD">
              <w:rPr>
                <w:rFonts w:ascii="Times New Roman" w:hAnsi="Times New Roman"/>
                <w:sz w:val="22"/>
                <w:szCs w:val="22"/>
              </w:rPr>
              <w:fldChar w:fldCharType="separate"/>
            </w:r>
            <w:r w:rsidRPr="00D62FDD">
              <w:rPr>
                <w:rFonts w:ascii="Times New Roman" w:hAnsi="Times New Roman"/>
                <w:noProof/>
                <w:sz w:val="22"/>
                <w:szCs w:val="22"/>
              </w:rPr>
              <w:t> </w:t>
            </w:r>
            <w:r w:rsidRPr="00D62FDD">
              <w:rPr>
                <w:rFonts w:ascii="Times New Roman" w:hAnsi="Times New Roman"/>
                <w:noProof/>
                <w:sz w:val="22"/>
                <w:szCs w:val="22"/>
              </w:rPr>
              <w:t> </w:t>
            </w:r>
            <w:r w:rsidRPr="00D62FDD">
              <w:rPr>
                <w:rFonts w:ascii="Times New Roman" w:hAnsi="Times New Roman"/>
                <w:noProof/>
                <w:sz w:val="22"/>
                <w:szCs w:val="22"/>
              </w:rPr>
              <w:t> </w:t>
            </w:r>
            <w:r w:rsidRPr="00D62FDD">
              <w:rPr>
                <w:rFonts w:ascii="Times New Roman" w:hAnsi="Times New Roman"/>
                <w:noProof/>
                <w:sz w:val="22"/>
                <w:szCs w:val="22"/>
              </w:rPr>
              <w:t> </w:t>
            </w:r>
            <w:r w:rsidRPr="00D62FDD">
              <w:rPr>
                <w:rFonts w:ascii="Times New Roman" w:hAnsi="Times New Roman"/>
                <w:noProof/>
                <w:sz w:val="22"/>
                <w:szCs w:val="22"/>
              </w:rPr>
              <w:t> </w:t>
            </w:r>
            <w:r w:rsidRPr="00D62FDD">
              <w:rPr>
                <w:rFonts w:ascii="Times New Roman" w:hAnsi="Times New Roman"/>
                <w:sz w:val="22"/>
                <w:szCs w:val="22"/>
              </w:rPr>
              <w:fldChar w:fldCharType="end"/>
            </w:r>
          </w:p>
        </w:tc>
      </w:tr>
      <w:tr w:rsidR="00543961" w14:paraId="7F5216A6" w14:textId="77777777" w:rsidTr="008D497D">
        <w:tc>
          <w:tcPr>
            <w:tcW w:w="8406" w:type="dxa"/>
            <w:gridSpan w:val="7"/>
            <w:tcBorders>
              <w:top w:val="single" w:sz="4" w:space="0" w:color="auto"/>
              <w:bottom w:val="single" w:sz="4" w:space="0" w:color="auto"/>
            </w:tcBorders>
          </w:tcPr>
          <w:p w14:paraId="313D8F96" w14:textId="77777777" w:rsidR="00543961" w:rsidRDefault="00543961" w:rsidP="00543961">
            <w:pPr>
              <w:spacing w:before="40" w:after="40"/>
              <w:ind w:left="60" w:firstLine="4"/>
              <w:rPr>
                <w:rFonts w:cs="Arial"/>
                <w:sz w:val="18"/>
                <w:szCs w:val="18"/>
              </w:rPr>
            </w:pPr>
            <w:r>
              <w:rPr>
                <w:rFonts w:cs="Arial"/>
                <w:b/>
                <w:sz w:val="18"/>
                <w:szCs w:val="18"/>
              </w:rPr>
              <w:t>57.38(1)(i)7.  MEDICAL INFORMATION – ALLERGIES</w:t>
            </w:r>
            <w:r>
              <w:rPr>
                <w:rFonts w:cs="Arial"/>
                <w:sz w:val="18"/>
                <w:szCs w:val="18"/>
              </w:rPr>
              <w:t xml:space="preserve">  </w:t>
            </w:r>
            <w:proofErr w:type="spellStart"/>
            <w:r>
              <w:rPr>
                <w:rFonts w:cs="Arial"/>
                <w:sz w:val="18"/>
                <w:szCs w:val="18"/>
              </w:rPr>
              <w:t>Allergies</w:t>
            </w:r>
            <w:proofErr w:type="spellEnd"/>
            <w:r>
              <w:rPr>
                <w:rFonts w:cs="Arial"/>
                <w:sz w:val="18"/>
                <w:szCs w:val="18"/>
              </w:rPr>
              <w:t>, including allergies to food or medication.</w:t>
            </w:r>
          </w:p>
        </w:tc>
        <w:tc>
          <w:tcPr>
            <w:tcW w:w="540" w:type="dxa"/>
            <w:gridSpan w:val="2"/>
            <w:tcBorders>
              <w:top w:val="single" w:sz="4" w:space="0" w:color="auto"/>
              <w:bottom w:val="single" w:sz="4" w:space="0" w:color="auto"/>
            </w:tcBorders>
            <w:shd w:val="clear" w:color="auto" w:fill="auto"/>
          </w:tcPr>
          <w:p w14:paraId="21BA4B14" w14:textId="77777777" w:rsidR="00543961" w:rsidRDefault="00543961" w:rsidP="00543961">
            <w:r w:rsidRPr="00AD21DD">
              <w:rPr>
                <w:rFonts w:ascii="Times New Roman" w:hAnsi="Times New Roman"/>
                <w:sz w:val="22"/>
                <w:szCs w:val="22"/>
              </w:rPr>
              <w:fldChar w:fldCharType="begin">
                <w:ffData>
                  <w:name w:val=""/>
                  <w:enabled/>
                  <w:calcOnExit w:val="0"/>
                  <w:textInput>
                    <w:maxLength w:val="2"/>
                  </w:textInput>
                </w:ffData>
              </w:fldChar>
            </w:r>
            <w:r w:rsidRPr="00AD21DD">
              <w:rPr>
                <w:rFonts w:ascii="Times New Roman" w:hAnsi="Times New Roman"/>
                <w:sz w:val="22"/>
                <w:szCs w:val="22"/>
              </w:rPr>
              <w:instrText xml:space="preserve"> FORMTEXT </w:instrText>
            </w:r>
            <w:r w:rsidRPr="00AD21DD">
              <w:rPr>
                <w:rFonts w:ascii="Times New Roman" w:hAnsi="Times New Roman"/>
                <w:sz w:val="22"/>
                <w:szCs w:val="22"/>
              </w:rPr>
            </w:r>
            <w:r w:rsidRPr="00AD21DD">
              <w:rPr>
                <w:rFonts w:ascii="Times New Roman" w:hAnsi="Times New Roman"/>
                <w:sz w:val="22"/>
                <w:szCs w:val="22"/>
              </w:rPr>
              <w:fldChar w:fldCharType="separate"/>
            </w:r>
            <w:r w:rsidRPr="00AD21DD">
              <w:rPr>
                <w:rFonts w:ascii="Times New Roman" w:hAnsi="Times New Roman"/>
                <w:noProof/>
                <w:sz w:val="22"/>
                <w:szCs w:val="22"/>
              </w:rPr>
              <w:t> </w:t>
            </w:r>
            <w:r w:rsidRPr="00AD21DD">
              <w:rPr>
                <w:rFonts w:ascii="Times New Roman" w:hAnsi="Times New Roman"/>
                <w:noProof/>
                <w:sz w:val="22"/>
                <w:szCs w:val="22"/>
              </w:rPr>
              <w:t> </w:t>
            </w:r>
            <w:r w:rsidRPr="00AD21D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2EBFE25" w14:textId="77777777" w:rsidR="00543961" w:rsidRDefault="00543961" w:rsidP="00543961">
            <w:r w:rsidRPr="00AD21DD">
              <w:rPr>
                <w:rFonts w:ascii="Times New Roman" w:hAnsi="Times New Roman"/>
                <w:sz w:val="22"/>
                <w:szCs w:val="22"/>
              </w:rPr>
              <w:fldChar w:fldCharType="begin">
                <w:ffData>
                  <w:name w:val=""/>
                  <w:enabled/>
                  <w:calcOnExit w:val="0"/>
                  <w:textInput>
                    <w:maxLength w:val="2"/>
                  </w:textInput>
                </w:ffData>
              </w:fldChar>
            </w:r>
            <w:r w:rsidRPr="00AD21DD">
              <w:rPr>
                <w:rFonts w:ascii="Times New Roman" w:hAnsi="Times New Roman"/>
                <w:sz w:val="22"/>
                <w:szCs w:val="22"/>
              </w:rPr>
              <w:instrText xml:space="preserve"> FORMTEXT </w:instrText>
            </w:r>
            <w:r w:rsidRPr="00AD21DD">
              <w:rPr>
                <w:rFonts w:ascii="Times New Roman" w:hAnsi="Times New Roman"/>
                <w:sz w:val="22"/>
                <w:szCs w:val="22"/>
              </w:rPr>
            </w:r>
            <w:r w:rsidRPr="00AD21DD">
              <w:rPr>
                <w:rFonts w:ascii="Times New Roman" w:hAnsi="Times New Roman"/>
                <w:sz w:val="22"/>
                <w:szCs w:val="22"/>
              </w:rPr>
              <w:fldChar w:fldCharType="separate"/>
            </w:r>
            <w:r w:rsidRPr="00AD21DD">
              <w:rPr>
                <w:rFonts w:ascii="Times New Roman" w:hAnsi="Times New Roman"/>
                <w:noProof/>
                <w:sz w:val="22"/>
                <w:szCs w:val="22"/>
              </w:rPr>
              <w:t> </w:t>
            </w:r>
            <w:r w:rsidRPr="00AD21DD">
              <w:rPr>
                <w:rFonts w:ascii="Times New Roman" w:hAnsi="Times New Roman"/>
                <w:noProof/>
                <w:sz w:val="22"/>
                <w:szCs w:val="22"/>
              </w:rPr>
              <w:t> </w:t>
            </w:r>
            <w:r w:rsidRPr="00AD21D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281B266" w14:textId="77777777" w:rsidR="00543961" w:rsidRDefault="00543961" w:rsidP="00543961">
            <w:r w:rsidRPr="00AD21DD">
              <w:rPr>
                <w:rFonts w:ascii="Times New Roman" w:hAnsi="Times New Roman"/>
                <w:sz w:val="22"/>
                <w:szCs w:val="22"/>
              </w:rPr>
              <w:fldChar w:fldCharType="begin">
                <w:ffData>
                  <w:name w:val=""/>
                  <w:enabled/>
                  <w:calcOnExit w:val="0"/>
                  <w:textInput>
                    <w:maxLength w:val="2"/>
                  </w:textInput>
                </w:ffData>
              </w:fldChar>
            </w:r>
            <w:r w:rsidRPr="00AD21DD">
              <w:rPr>
                <w:rFonts w:ascii="Times New Roman" w:hAnsi="Times New Roman"/>
                <w:sz w:val="22"/>
                <w:szCs w:val="22"/>
              </w:rPr>
              <w:instrText xml:space="preserve"> FORMTEXT </w:instrText>
            </w:r>
            <w:r w:rsidRPr="00AD21DD">
              <w:rPr>
                <w:rFonts w:ascii="Times New Roman" w:hAnsi="Times New Roman"/>
                <w:sz w:val="22"/>
                <w:szCs w:val="22"/>
              </w:rPr>
            </w:r>
            <w:r w:rsidRPr="00AD21DD">
              <w:rPr>
                <w:rFonts w:ascii="Times New Roman" w:hAnsi="Times New Roman"/>
                <w:sz w:val="22"/>
                <w:szCs w:val="22"/>
              </w:rPr>
              <w:fldChar w:fldCharType="separate"/>
            </w:r>
            <w:r w:rsidRPr="00AD21DD">
              <w:rPr>
                <w:rFonts w:ascii="Times New Roman" w:hAnsi="Times New Roman"/>
                <w:noProof/>
                <w:sz w:val="22"/>
                <w:szCs w:val="22"/>
              </w:rPr>
              <w:t> </w:t>
            </w:r>
            <w:r w:rsidRPr="00AD21DD">
              <w:rPr>
                <w:rFonts w:ascii="Times New Roman" w:hAnsi="Times New Roman"/>
                <w:noProof/>
                <w:sz w:val="22"/>
                <w:szCs w:val="22"/>
              </w:rPr>
              <w:t> </w:t>
            </w:r>
            <w:r w:rsidRPr="00AD21D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B63F451" w14:textId="77777777" w:rsidR="00543961" w:rsidRDefault="00543961" w:rsidP="00543961">
            <w:r w:rsidRPr="00AD21DD">
              <w:rPr>
                <w:rFonts w:ascii="Times New Roman" w:hAnsi="Times New Roman"/>
                <w:sz w:val="22"/>
                <w:szCs w:val="22"/>
              </w:rPr>
              <w:fldChar w:fldCharType="begin">
                <w:ffData>
                  <w:name w:val=""/>
                  <w:enabled/>
                  <w:calcOnExit w:val="0"/>
                  <w:textInput>
                    <w:maxLength w:val="2"/>
                  </w:textInput>
                </w:ffData>
              </w:fldChar>
            </w:r>
            <w:r w:rsidRPr="00AD21DD">
              <w:rPr>
                <w:rFonts w:ascii="Times New Roman" w:hAnsi="Times New Roman"/>
                <w:sz w:val="22"/>
                <w:szCs w:val="22"/>
              </w:rPr>
              <w:instrText xml:space="preserve"> FORMTEXT </w:instrText>
            </w:r>
            <w:r w:rsidRPr="00AD21DD">
              <w:rPr>
                <w:rFonts w:ascii="Times New Roman" w:hAnsi="Times New Roman"/>
                <w:sz w:val="22"/>
                <w:szCs w:val="22"/>
              </w:rPr>
            </w:r>
            <w:r w:rsidRPr="00AD21DD">
              <w:rPr>
                <w:rFonts w:ascii="Times New Roman" w:hAnsi="Times New Roman"/>
                <w:sz w:val="22"/>
                <w:szCs w:val="22"/>
              </w:rPr>
              <w:fldChar w:fldCharType="separate"/>
            </w:r>
            <w:r w:rsidRPr="00AD21DD">
              <w:rPr>
                <w:rFonts w:ascii="Times New Roman" w:hAnsi="Times New Roman"/>
                <w:noProof/>
                <w:sz w:val="22"/>
                <w:szCs w:val="22"/>
              </w:rPr>
              <w:t> </w:t>
            </w:r>
            <w:r w:rsidRPr="00AD21DD">
              <w:rPr>
                <w:rFonts w:ascii="Times New Roman" w:hAnsi="Times New Roman"/>
                <w:noProof/>
                <w:sz w:val="22"/>
                <w:szCs w:val="22"/>
              </w:rPr>
              <w:t> </w:t>
            </w:r>
            <w:r w:rsidRPr="00AD21D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4A093C7" w14:textId="77777777" w:rsidR="00543961" w:rsidRDefault="00543961" w:rsidP="00543961">
            <w:r w:rsidRPr="00D62FDD">
              <w:rPr>
                <w:rFonts w:ascii="Times New Roman" w:hAnsi="Times New Roman"/>
                <w:sz w:val="22"/>
                <w:szCs w:val="22"/>
              </w:rPr>
              <w:fldChar w:fldCharType="begin">
                <w:ffData>
                  <w:name w:val=""/>
                  <w:enabled/>
                  <w:calcOnExit w:val="0"/>
                  <w:textInput>
                    <w:maxLength w:val="55"/>
                  </w:textInput>
                </w:ffData>
              </w:fldChar>
            </w:r>
            <w:r w:rsidRPr="00D62FDD">
              <w:rPr>
                <w:rFonts w:ascii="Times New Roman" w:hAnsi="Times New Roman"/>
                <w:sz w:val="22"/>
                <w:szCs w:val="22"/>
              </w:rPr>
              <w:instrText xml:space="preserve"> FORMTEXT </w:instrText>
            </w:r>
            <w:r w:rsidRPr="00D62FDD">
              <w:rPr>
                <w:rFonts w:ascii="Times New Roman" w:hAnsi="Times New Roman"/>
                <w:sz w:val="22"/>
                <w:szCs w:val="22"/>
              </w:rPr>
            </w:r>
            <w:r w:rsidRPr="00D62FDD">
              <w:rPr>
                <w:rFonts w:ascii="Times New Roman" w:hAnsi="Times New Roman"/>
                <w:sz w:val="22"/>
                <w:szCs w:val="22"/>
              </w:rPr>
              <w:fldChar w:fldCharType="separate"/>
            </w:r>
            <w:r w:rsidRPr="00D62FDD">
              <w:rPr>
                <w:rFonts w:ascii="Times New Roman" w:hAnsi="Times New Roman"/>
                <w:noProof/>
                <w:sz w:val="22"/>
                <w:szCs w:val="22"/>
              </w:rPr>
              <w:t> </w:t>
            </w:r>
            <w:r w:rsidRPr="00D62FDD">
              <w:rPr>
                <w:rFonts w:ascii="Times New Roman" w:hAnsi="Times New Roman"/>
                <w:noProof/>
                <w:sz w:val="22"/>
                <w:szCs w:val="22"/>
              </w:rPr>
              <w:t> </w:t>
            </w:r>
            <w:r w:rsidRPr="00D62FDD">
              <w:rPr>
                <w:rFonts w:ascii="Times New Roman" w:hAnsi="Times New Roman"/>
                <w:noProof/>
                <w:sz w:val="22"/>
                <w:szCs w:val="22"/>
              </w:rPr>
              <w:t> </w:t>
            </w:r>
            <w:r w:rsidRPr="00D62FDD">
              <w:rPr>
                <w:rFonts w:ascii="Times New Roman" w:hAnsi="Times New Roman"/>
                <w:noProof/>
                <w:sz w:val="22"/>
                <w:szCs w:val="22"/>
              </w:rPr>
              <w:t> </w:t>
            </w:r>
            <w:r w:rsidRPr="00D62FDD">
              <w:rPr>
                <w:rFonts w:ascii="Times New Roman" w:hAnsi="Times New Roman"/>
                <w:noProof/>
                <w:sz w:val="22"/>
                <w:szCs w:val="22"/>
              </w:rPr>
              <w:t> </w:t>
            </w:r>
            <w:r w:rsidRPr="00D62FDD">
              <w:rPr>
                <w:rFonts w:ascii="Times New Roman" w:hAnsi="Times New Roman"/>
                <w:sz w:val="22"/>
                <w:szCs w:val="22"/>
              </w:rPr>
              <w:fldChar w:fldCharType="end"/>
            </w:r>
          </w:p>
        </w:tc>
      </w:tr>
      <w:tr w:rsidR="00543961" w14:paraId="21375D4F" w14:textId="77777777" w:rsidTr="008D497D">
        <w:tc>
          <w:tcPr>
            <w:tcW w:w="8406" w:type="dxa"/>
            <w:gridSpan w:val="7"/>
            <w:tcBorders>
              <w:top w:val="single" w:sz="4" w:space="0" w:color="auto"/>
              <w:bottom w:val="single" w:sz="4" w:space="0" w:color="auto"/>
            </w:tcBorders>
          </w:tcPr>
          <w:p w14:paraId="0B3BEAF3" w14:textId="77777777" w:rsidR="00543961" w:rsidRDefault="00543961" w:rsidP="00543961">
            <w:pPr>
              <w:spacing w:before="40" w:after="40"/>
              <w:ind w:left="60" w:firstLine="4"/>
              <w:rPr>
                <w:rFonts w:cs="Arial"/>
                <w:sz w:val="18"/>
                <w:szCs w:val="18"/>
              </w:rPr>
            </w:pPr>
            <w:r>
              <w:rPr>
                <w:rFonts w:cs="Arial"/>
                <w:b/>
                <w:sz w:val="18"/>
                <w:szCs w:val="18"/>
              </w:rPr>
              <w:t>57.38(1)(i)8.  MEDICAL INFORMATION – PHYSICAL LIMITATIONS</w:t>
            </w:r>
          </w:p>
        </w:tc>
        <w:tc>
          <w:tcPr>
            <w:tcW w:w="540" w:type="dxa"/>
            <w:gridSpan w:val="2"/>
            <w:tcBorders>
              <w:top w:val="single" w:sz="4" w:space="0" w:color="auto"/>
              <w:bottom w:val="single" w:sz="4" w:space="0" w:color="auto"/>
            </w:tcBorders>
            <w:shd w:val="clear" w:color="auto" w:fill="auto"/>
          </w:tcPr>
          <w:p w14:paraId="14B11D82" w14:textId="77777777" w:rsidR="00543961" w:rsidRDefault="00543961" w:rsidP="00543961">
            <w:r w:rsidRPr="00AD21DD">
              <w:rPr>
                <w:rFonts w:ascii="Times New Roman" w:hAnsi="Times New Roman"/>
                <w:sz w:val="22"/>
                <w:szCs w:val="22"/>
              </w:rPr>
              <w:fldChar w:fldCharType="begin">
                <w:ffData>
                  <w:name w:val=""/>
                  <w:enabled/>
                  <w:calcOnExit w:val="0"/>
                  <w:textInput>
                    <w:maxLength w:val="2"/>
                  </w:textInput>
                </w:ffData>
              </w:fldChar>
            </w:r>
            <w:r w:rsidRPr="00AD21DD">
              <w:rPr>
                <w:rFonts w:ascii="Times New Roman" w:hAnsi="Times New Roman"/>
                <w:sz w:val="22"/>
                <w:szCs w:val="22"/>
              </w:rPr>
              <w:instrText xml:space="preserve"> FORMTEXT </w:instrText>
            </w:r>
            <w:r w:rsidRPr="00AD21DD">
              <w:rPr>
                <w:rFonts w:ascii="Times New Roman" w:hAnsi="Times New Roman"/>
                <w:sz w:val="22"/>
                <w:szCs w:val="22"/>
              </w:rPr>
            </w:r>
            <w:r w:rsidRPr="00AD21DD">
              <w:rPr>
                <w:rFonts w:ascii="Times New Roman" w:hAnsi="Times New Roman"/>
                <w:sz w:val="22"/>
                <w:szCs w:val="22"/>
              </w:rPr>
              <w:fldChar w:fldCharType="separate"/>
            </w:r>
            <w:r w:rsidRPr="00AD21DD">
              <w:rPr>
                <w:rFonts w:ascii="Times New Roman" w:hAnsi="Times New Roman"/>
                <w:noProof/>
                <w:sz w:val="22"/>
                <w:szCs w:val="22"/>
              </w:rPr>
              <w:t> </w:t>
            </w:r>
            <w:r w:rsidRPr="00AD21DD">
              <w:rPr>
                <w:rFonts w:ascii="Times New Roman" w:hAnsi="Times New Roman"/>
                <w:noProof/>
                <w:sz w:val="22"/>
                <w:szCs w:val="22"/>
              </w:rPr>
              <w:t> </w:t>
            </w:r>
            <w:r w:rsidRPr="00AD21D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3168FB0" w14:textId="77777777" w:rsidR="00543961" w:rsidRDefault="00543961" w:rsidP="00543961">
            <w:r w:rsidRPr="00AD21DD">
              <w:rPr>
                <w:rFonts w:ascii="Times New Roman" w:hAnsi="Times New Roman"/>
                <w:sz w:val="22"/>
                <w:szCs w:val="22"/>
              </w:rPr>
              <w:fldChar w:fldCharType="begin">
                <w:ffData>
                  <w:name w:val=""/>
                  <w:enabled/>
                  <w:calcOnExit w:val="0"/>
                  <w:textInput>
                    <w:maxLength w:val="2"/>
                  </w:textInput>
                </w:ffData>
              </w:fldChar>
            </w:r>
            <w:r w:rsidRPr="00AD21DD">
              <w:rPr>
                <w:rFonts w:ascii="Times New Roman" w:hAnsi="Times New Roman"/>
                <w:sz w:val="22"/>
                <w:szCs w:val="22"/>
              </w:rPr>
              <w:instrText xml:space="preserve"> FORMTEXT </w:instrText>
            </w:r>
            <w:r w:rsidRPr="00AD21DD">
              <w:rPr>
                <w:rFonts w:ascii="Times New Roman" w:hAnsi="Times New Roman"/>
                <w:sz w:val="22"/>
                <w:szCs w:val="22"/>
              </w:rPr>
            </w:r>
            <w:r w:rsidRPr="00AD21DD">
              <w:rPr>
                <w:rFonts w:ascii="Times New Roman" w:hAnsi="Times New Roman"/>
                <w:sz w:val="22"/>
                <w:szCs w:val="22"/>
              </w:rPr>
              <w:fldChar w:fldCharType="separate"/>
            </w:r>
            <w:r w:rsidRPr="00AD21DD">
              <w:rPr>
                <w:rFonts w:ascii="Times New Roman" w:hAnsi="Times New Roman"/>
                <w:noProof/>
                <w:sz w:val="22"/>
                <w:szCs w:val="22"/>
              </w:rPr>
              <w:t> </w:t>
            </w:r>
            <w:r w:rsidRPr="00AD21DD">
              <w:rPr>
                <w:rFonts w:ascii="Times New Roman" w:hAnsi="Times New Roman"/>
                <w:noProof/>
                <w:sz w:val="22"/>
                <w:szCs w:val="22"/>
              </w:rPr>
              <w:t> </w:t>
            </w:r>
            <w:r w:rsidRPr="00AD21D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3933C49" w14:textId="77777777" w:rsidR="00543961" w:rsidRDefault="00543961" w:rsidP="00543961">
            <w:r w:rsidRPr="00AD21DD">
              <w:rPr>
                <w:rFonts w:ascii="Times New Roman" w:hAnsi="Times New Roman"/>
                <w:sz w:val="22"/>
                <w:szCs w:val="22"/>
              </w:rPr>
              <w:fldChar w:fldCharType="begin">
                <w:ffData>
                  <w:name w:val=""/>
                  <w:enabled/>
                  <w:calcOnExit w:val="0"/>
                  <w:textInput>
                    <w:maxLength w:val="2"/>
                  </w:textInput>
                </w:ffData>
              </w:fldChar>
            </w:r>
            <w:r w:rsidRPr="00AD21DD">
              <w:rPr>
                <w:rFonts w:ascii="Times New Roman" w:hAnsi="Times New Roman"/>
                <w:sz w:val="22"/>
                <w:szCs w:val="22"/>
              </w:rPr>
              <w:instrText xml:space="preserve"> FORMTEXT </w:instrText>
            </w:r>
            <w:r w:rsidRPr="00AD21DD">
              <w:rPr>
                <w:rFonts w:ascii="Times New Roman" w:hAnsi="Times New Roman"/>
                <w:sz w:val="22"/>
                <w:szCs w:val="22"/>
              </w:rPr>
            </w:r>
            <w:r w:rsidRPr="00AD21DD">
              <w:rPr>
                <w:rFonts w:ascii="Times New Roman" w:hAnsi="Times New Roman"/>
                <w:sz w:val="22"/>
                <w:szCs w:val="22"/>
              </w:rPr>
              <w:fldChar w:fldCharType="separate"/>
            </w:r>
            <w:r w:rsidRPr="00AD21DD">
              <w:rPr>
                <w:rFonts w:ascii="Times New Roman" w:hAnsi="Times New Roman"/>
                <w:noProof/>
                <w:sz w:val="22"/>
                <w:szCs w:val="22"/>
              </w:rPr>
              <w:t> </w:t>
            </w:r>
            <w:r w:rsidRPr="00AD21DD">
              <w:rPr>
                <w:rFonts w:ascii="Times New Roman" w:hAnsi="Times New Roman"/>
                <w:noProof/>
                <w:sz w:val="22"/>
                <w:szCs w:val="22"/>
              </w:rPr>
              <w:t> </w:t>
            </w:r>
            <w:r w:rsidRPr="00AD21D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2DA3F90" w14:textId="77777777" w:rsidR="00543961" w:rsidRDefault="00543961" w:rsidP="00543961">
            <w:r w:rsidRPr="00AD21DD">
              <w:rPr>
                <w:rFonts w:ascii="Times New Roman" w:hAnsi="Times New Roman"/>
                <w:sz w:val="22"/>
                <w:szCs w:val="22"/>
              </w:rPr>
              <w:fldChar w:fldCharType="begin">
                <w:ffData>
                  <w:name w:val=""/>
                  <w:enabled/>
                  <w:calcOnExit w:val="0"/>
                  <w:textInput>
                    <w:maxLength w:val="2"/>
                  </w:textInput>
                </w:ffData>
              </w:fldChar>
            </w:r>
            <w:r w:rsidRPr="00AD21DD">
              <w:rPr>
                <w:rFonts w:ascii="Times New Roman" w:hAnsi="Times New Roman"/>
                <w:sz w:val="22"/>
                <w:szCs w:val="22"/>
              </w:rPr>
              <w:instrText xml:space="preserve"> FORMTEXT </w:instrText>
            </w:r>
            <w:r w:rsidRPr="00AD21DD">
              <w:rPr>
                <w:rFonts w:ascii="Times New Roman" w:hAnsi="Times New Roman"/>
                <w:sz w:val="22"/>
                <w:szCs w:val="22"/>
              </w:rPr>
            </w:r>
            <w:r w:rsidRPr="00AD21DD">
              <w:rPr>
                <w:rFonts w:ascii="Times New Roman" w:hAnsi="Times New Roman"/>
                <w:sz w:val="22"/>
                <w:szCs w:val="22"/>
              </w:rPr>
              <w:fldChar w:fldCharType="separate"/>
            </w:r>
            <w:r w:rsidRPr="00AD21DD">
              <w:rPr>
                <w:rFonts w:ascii="Times New Roman" w:hAnsi="Times New Roman"/>
                <w:noProof/>
                <w:sz w:val="22"/>
                <w:szCs w:val="22"/>
              </w:rPr>
              <w:t> </w:t>
            </w:r>
            <w:r w:rsidRPr="00AD21DD">
              <w:rPr>
                <w:rFonts w:ascii="Times New Roman" w:hAnsi="Times New Roman"/>
                <w:noProof/>
                <w:sz w:val="22"/>
                <w:szCs w:val="22"/>
              </w:rPr>
              <w:t> </w:t>
            </w:r>
            <w:r w:rsidRPr="00AD21D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9C54D67" w14:textId="77777777" w:rsidR="00543961" w:rsidRDefault="00543961" w:rsidP="00543961">
            <w:r w:rsidRPr="00D62FDD">
              <w:rPr>
                <w:rFonts w:ascii="Times New Roman" w:hAnsi="Times New Roman"/>
                <w:sz w:val="22"/>
                <w:szCs w:val="22"/>
              </w:rPr>
              <w:fldChar w:fldCharType="begin">
                <w:ffData>
                  <w:name w:val=""/>
                  <w:enabled/>
                  <w:calcOnExit w:val="0"/>
                  <w:textInput>
                    <w:maxLength w:val="55"/>
                  </w:textInput>
                </w:ffData>
              </w:fldChar>
            </w:r>
            <w:r w:rsidRPr="00D62FDD">
              <w:rPr>
                <w:rFonts w:ascii="Times New Roman" w:hAnsi="Times New Roman"/>
                <w:sz w:val="22"/>
                <w:szCs w:val="22"/>
              </w:rPr>
              <w:instrText xml:space="preserve"> FORMTEXT </w:instrText>
            </w:r>
            <w:r w:rsidRPr="00D62FDD">
              <w:rPr>
                <w:rFonts w:ascii="Times New Roman" w:hAnsi="Times New Roman"/>
                <w:sz w:val="22"/>
                <w:szCs w:val="22"/>
              </w:rPr>
            </w:r>
            <w:r w:rsidRPr="00D62FDD">
              <w:rPr>
                <w:rFonts w:ascii="Times New Roman" w:hAnsi="Times New Roman"/>
                <w:sz w:val="22"/>
                <w:szCs w:val="22"/>
              </w:rPr>
              <w:fldChar w:fldCharType="separate"/>
            </w:r>
            <w:r w:rsidRPr="00D62FDD">
              <w:rPr>
                <w:rFonts w:ascii="Times New Roman" w:hAnsi="Times New Roman"/>
                <w:noProof/>
                <w:sz w:val="22"/>
                <w:szCs w:val="22"/>
              </w:rPr>
              <w:t> </w:t>
            </w:r>
            <w:r w:rsidRPr="00D62FDD">
              <w:rPr>
                <w:rFonts w:ascii="Times New Roman" w:hAnsi="Times New Roman"/>
                <w:noProof/>
                <w:sz w:val="22"/>
                <w:szCs w:val="22"/>
              </w:rPr>
              <w:t> </w:t>
            </w:r>
            <w:r w:rsidRPr="00D62FDD">
              <w:rPr>
                <w:rFonts w:ascii="Times New Roman" w:hAnsi="Times New Roman"/>
                <w:noProof/>
                <w:sz w:val="22"/>
                <w:szCs w:val="22"/>
              </w:rPr>
              <w:t> </w:t>
            </w:r>
            <w:r w:rsidRPr="00D62FDD">
              <w:rPr>
                <w:rFonts w:ascii="Times New Roman" w:hAnsi="Times New Roman"/>
                <w:noProof/>
                <w:sz w:val="22"/>
                <w:szCs w:val="22"/>
              </w:rPr>
              <w:t> </w:t>
            </w:r>
            <w:r w:rsidRPr="00D62FDD">
              <w:rPr>
                <w:rFonts w:ascii="Times New Roman" w:hAnsi="Times New Roman"/>
                <w:noProof/>
                <w:sz w:val="22"/>
                <w:szCs w:val="22"/>
              </w:rPr>
              <w:t> </w:t>
            </w:r>
            <w:r w:rsidRPr="00D62FDD">
              <w:rPr>
                <w:rFonts w:ascii="Times New Roman" w:hAnsi="Times New Roman"/>
                <w:sz w:val="22"/>
                <w:szCs w:val="22"/>
              </w:rPr>
              <w:fldChar w:fldCharType="end"/>
            </w:r>
          </w:p>
        </w:tc>
      </w:tr>
      <w:tr w:rsidR="00543961" w14:paraId="42F0F7E2" w14:textId="77777777" w:rsidTr="008D497D">
        <w:tc>
          <w:tcPr>
            <w:tcW w:w="8406" w:type="dxa"/>
            <w:gridSpan w:val="7"/>
            <w:tcBorders>
              <w:top w:val="single" w:sz="4" w:space="0" w:color="auto"/>
              <w:bottom w:val="single" w:sz="4" w:space="0" w:color="auto"/>
            </w:tcBorders>
          </w:tcPr>
          <w:p w14:paraId="640360F6" w14:textId="77777777" w:rsidR="00543961" w:rsidRDefault="00543961" w:rsidP="00543961">
            <w:pPr>
              <w:spacing w:before="20" w:after="20"/>
              <w:ind w:left="60" w:firstLine="4"/>
              <w:rPr>
                <w:rFonts w:cs="Arial"/>
                <w:sz w:val="18"/>
                <w:szCs w:val="18"/>
              </w:rPr>
            </w:pPr>
            <w:r>
              <w:rPr>
                <w:rFonts w:cs="Arial"/>
                <w:b/>
                <w:sz w:val="18"/>
                <w:szCs w:val="18"/>
              </w:rPr>
              <w:t>57.38(1)(j)  RESIDENT RECORDS – SCHOOL &amp; GRADE LEVEL</w:t>
            </w:r>
            <w:r>
              <w:rPr>
                <w:rFonts w:cs="Arial"/>
                <w:sz w:val="18"/>
                <w:szCs w:val="18"/>
              </w:rPr>
              <w:t xml:space="preserve">  Name of school and current grade.</w:t>
            </w:r>
          </w:p>
        </w:tc>
        <w:tc>
          <w:tcPr>
            <w:tcW w:w="540" w:type="dxa"/>
            <w:gridSpan w:val="2"/>
            <w:tcBorders>
              <w:top w:val="single" w:sz="4" w:space="0" w:color="auto"/>
              <w:bottom w:val="single" w:sz="4" w:space="0" w:color="auto"/>
            </w:tcBorders>
            <w:shd w:val="clear" w:color="auto" w:fill="auto"/>
          </w:tcPr>
          <w:p w14:paraId="70AB9F39" w14:textId="77777777" w:rsidR="00543961" w:rsidRDefault="00543961" w:rsidP="00543961">
            <w:r w:rsidRPr="00AD21DD">
              <w:rPr>
                <w:rFonts w:ascii="Times New Roman" w:hAnsi="Times New Roman"/>
                <w:sz w:val="22"/>
                <w:szCs w:val="22"/>
              </w:rPr>
              <w:fldChar w:fldCharType="begin">
                <w:ffData>
                  <w:name w:val=""/>
                  <w:enabled/>
                  <w:calcOnExit w:val="0"/>
                  <w:textInput>
                    <w:maxLength w:val="2"/>
                  </w:textInput>
                </w:ffData>
              </w:fldChar>
            </w:r>
            <w:r w:rsidRPr="00AD21DD">
              <w:rPr>
                <w:rFonts w:ascii="Times New Roman" w:hAnsi="Times New Roman"/>
                <w:sz w:val="22"/>
                <w:szCs w:val="22"/>
              </w:rPr>
              <w:instrText xml:space="preserve"> FORMTEXT </w:instrText>
            </w:r>
            <w:r w:rsidRPr="00AD21DD">
              <w:rPr>
                <w:rFonts w:ascii="Times New Roman" w:hAnsi="Times New Roman"/>
                <w:sz w:val="22"/>
                <w:szCs w:val="22"/>
              </w:rPr>
            </w:r>
            <w:r w:rsidRPr="00AD21DD">
              <w:rPr>
                <w:rFonts w:ascii="Times New Roman" w:hAnsi="Times New Roman"/>
                <w:sz w:val="22"/>
                <w:szCs w:val="22"/>
              </w:rPr>
              <w:fldChar w:fldCharType="separate"/>
            </w:r>
            <w:r w:rsidRPr="00AD21DD">
              <w:rPr>
                <w:rFonts w:ascii="Times New Roman" w:hAnsi="Times New Roman"/>
                <w:noProof/>
                <w:sz w:val="22"/>
                <w:szCs w:val="22"/>
              </w:rPr>
              <w:t> </w:t>
            </w:r>
            <w:r w:rsidRPr="00AD21DD">
              <w:rPr>
                <w:rFonts w:ascii="Times New Roman" w:hAnsi="Times New Roman"/>
                <w:noProof/>
                <w:sz w:val="22"/>
                <w:szCs w:val="22"/>
              </w:rPr>
              <w:t> </w:t>
            </w:r>
            <w:r w:rsidRPr="00AD21D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C29A8DC" w14:textId="77777777" w:rsidR="00543961" w:rsidRDefault="00543961" w:rsidP="00543961">
            <w:r w:rsidRPr="00AD21DD">
              <w:rPr>
                <w:rFonts w:ascii="Times New Roman" w:hAnsi="Times New Roman"/>
                <w:sz w:val="22"/>
                <w:szCs w:val="22"/>
              </w:rPr>
              <w:fldChar w:fldCharType="begin">
                <w:ffData>
                  <w:name w:val=""/>
                  <w:enabled/>
                  <w:calcOnExit w:val="0"/>
                  <w:textInput>
                    <w:maxLength w:val="2"/>
                  </w:textInput>
                </w:ffData>
              </w:fldChar>
            </w:r>
            <w:r w:rsidRPr="00AD21DD">
              <w:rPr>
                <w:rFonts w:ascii="Times New Roman" w:hAnsi="Times New Roman"/>
                <w:sz w:val="22"/>
                <w:szCs w:val="22"/>
              </w:rPr>
              <w:instrText xml:space="preserve"> FORMTEXT </w:instrText>
            </w:r>
            <w:r w:rsidRPr="00AD21DD">
              <w:rPr>
                <w:rFonts w:ascii="Times New Roman" w:hAnsi="Times New Roman"/>
                <w:sz w:val="22"/>
                <w:szCs w:val="22"/>
              </w:rPr>
            </w:r>
            <w:r w:rsidRPr="00AD21DD">
              <w:rPr>
                <w:rFonts w:ascii="Times New Roman" w:hAnsi="Times New Roman"/>
                <w:sz w:val="22"/>
                <w:szCs w:val="22"/>
              </w:rPr>
              <w:fldChar w:fldCharType="separate"/>
            </w:r>
            <w:r w:rsidRPr="00AD21DD">
              <w:rPr>
                <w:rFonts w:ascii="Times New Roman" w:hAnsi="Times New Roman"/>
                <w:noProof/>
                <w:sz w:val="22"/>
                <w:szCs w:val="22"/>
              </w:rPr>
              <w:t> </w:t>
            </w:r>
            <w:r w:rsidRPr="00AD21DD">
              <w:rPr>
                <w:rFonts w:ascii="Times New Roman" w:hAnsi="Times New Roman"/>
                <w:noProof/>
                <w:sz w:val="22"/>
                <w:szCs w:val="22"/>
              </w:rPr>
              <w:t> </w:t>
            </w:r>
            <w:r w:rsidRPr="00AD21D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53FFD35" w14:textId="77777777" w:rsidR="00543961" w:rsidRDefault="00543961" w:rsidP="00543961">
            <w:r w:rsidRPr="00AD21DD">
              <w:rPr>
                <w:rFonts w:ascii="Times New Roman" w:hAnsi="Times New Roman"/>
                <w:sz w:val="22"/>
                <w:szCs w:val="22"/>
              </w:rPr>
              <w:fldChar w:fldCharType="begin">
                <w:ffData>
                  <w:name w:val=""/>
                  <w:enabled/>
                  <w:calcOnExit w:val="0"/>
                  <w:textInput>
                    <w:maxLength w:val="2"/>
                  </w:textInput>
                </w:ffData>
              </w:fldChar>
            </w:r>
            <w:r w:rsidRPr="00AD21DD">
              <w:rPr>
                <w:rFonts w:ascii="Times New Roman" w:hAnsi="Times New Roman"/>
                <w:sz w:val="22"/>
                <w:szCs w:val="22"/>
              </w:rPr>
              <w:instrText xml:space="preserve"> FORMTEXT </w:instrText>
            </w:r>
            <w:r w:rsidRPr="00AD21DD">
              <w:rPr>
                <w:rFonts w:ascii="Times New Roman" w:hAnsi="Times New Roman"/>
                <w:sz w:val="22"/>
                <w:szCs w:val="22"/>
              </w:rPr>
            </w:r>
            <w:r w:rsidRPr="00AD21DD">
              <w:rPr>
                <w:rFonts w:ascii="Times New Roman" w:hAnsi="Times New Roman"/>
                <w:sz w:val="22"/>
                <w:szCs w:val="22"/>
              </w:rPr>
              <w:fldChar w:fldCharType="separate"/>
            </w:r>
            <w:r w:rsidRPr="00AD21DD">
              <w:rPr>
                <w:rFonts w:ascii="Times New Roman" w:hAnsi="Times New Roman"/>
                <w:noProof/>
                <w:sz w:val="22"/>
                <w:szCs w:val="22"/>
              </w:rPr>
              <w:t> </w:t>
            </w:r>
            <w:r w:rsidRPr="00AD21DD">
              <w:rPr>
                <w:rFonts w:ascii="Times New Roman" w:hAnsi="Times New Roman"/>
                <w:noProof/>
                <w:sz w:val="22"/>
                <w:szCs w:val="22"/>
              </w:rPr>
              <w:t> </w:t>
            </w:r>
            <w:r w:rsidRPr="00AD21D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3C77C6F" w14:textId="77777777" w:rsidR="00543961" w:rsidRDefault="00543961" w:rsidP="00543961">
            <w:r w:rsidRPr="00AD21DD">
              <w:rPr>
                <w:rFonts w:ascii="Times New Roman" w:hAnsi="Times New Roman"/>
                <w:sz w:val="22"/>
                <w:szCs w:val="22"/>
              </w:rPr>
              <w:fldChar w:fldCharType="begin">
                <w:ffData>
                  <w:name w:val=""/>
                  <w:enabled/>
                  <w:calcOnExit w:val="0"/>
                  <w:textInput>
                    <w:maxLength w:val="2"/>
                  </w:textInput>
                </w:ffData>
              </w:fldChar>
            </w:r>
            <w:r w:rsidRPr="00AD21DD">
              <w:rPr>
                <w:rFonts w:ascii="Times New Roman" w:hAnsi="Times New Roman"/>
                <w:sz w:val="22"/>
                <w:szCs w:val="22"/>
              </w:rPr>
              <w:instrText xml:space="preserve"> FORMTEXT </w:instrText>
            </w:r>
            <w:r w:rsidRPr="00AD21DD">
              <w:rPr>
                <w:rFonts w:ascii="Times New Roman" w:hAnsi="Times New Roman"/>
                <w:sz w:val="22"/>
                <w:szCs w:val="22"/>
              </w:rPr>
            </w:r>
            <w:r w:rsidRPr="00AD21DD">
              <w:rPr>
                <w:rFonts w:ascii="Times New Roman" w:hAnsi="Times New Roman"/>
                <w:sz w:val="22"/>
                <w:szCs w:val="22"/>
              </w:rPr>
              <w:fldChar w:fldCharType="separate"/>
            </w:r>
            <w:r w:rsidRPr="00AD21DD">
              <w:rPr>
                <w:rFonts w:ascii="Times New Roman" w:hAnsi="Times New Roman"/>
                <w:noProof/>
                <w:sz w:val="22"/>
                <w:szCs w:val="22"/>
              </w:rPr>
              <w:t> </w:t>
            </w:r>
            <w:r w:rsidRPr="00AD21DD">
              <w:rPr>
                <w:rFonts w:ascii="Times New Roman" w:hAnsi="Times New Roman"/>
                <w:noProof/>
                <w:sz w:val="22"/>
                <w:szCs w:val="22"/>
              </w:rPr>
              <w:t> </w:t>
            </w:r>
            <w:r w:rsidRPr="00AD21D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6FD6AA5" w14:textId="77777777" w:rsidR="00543961" w:rsidRDefault="00543961" w:rsidP="00543961">
            <w:r w:rsidRPr="0058102D">
              <w:rPr>
                <w:rFonts w:ascii="Times New Roman" w:hAnsi="Times New Roman"/>
                <w:sz w:val="22"/>
                <w:szCs w:val="22"/>
              </w:rPr>
              <w:fldChar w:fldCharType="begin">
                <w:ffData>
                  <w:name w:val=""/>
                  <w:enabled/>
                  <w:calcOnExit w:val="0"/>
                  <w:textInput>
                    <w:maxLength w:val="55"/>
                  </w:textInput>
                </w:ffData>
              </w:fldChar>
            </w:r>
            <w:r w:rsidRPr="0058102D">
              <w:rPr>
                <w:rFonts w:ascii="Times New Roman" w:hAnsi="Times New Roman"/>
                <w:sz w:val="22"/>
                <w:szCs w:val="22"/>
              </w:rPr>
              <w:instrText xml:space="preserve"> FORMTEXT </w:instrText>
            </w:r>
            <w:r w:rsidRPr="0058102D">
              <w:rPr>
                <w:rFonts w:ascii="Times New Roman" w:hAnsi="Times New Roman"/>
                <w:sz w:val="22"/>
                <w:szCs w:val="22"/>
              </w:rPr>
            </w:r>
            <w:r w:rsidRPr="0058102D">
              <w:rPr>
                <w:rFonts w:ascii="Times New Roman" w:hAnsi="Times New Roman"/>
                <w:sz w:val="22"/>
                <w:szCs w:val="22"/>
              </w:rPr>
              <w:fldChar w:fldCharType="separate"/>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sz w:val="22"/>
                <w:szCs w:val="22"/>
              </w:rPr>
              <w:fldChar w:fldCharType="end"/>
            </w:r>
          </w:p>
        </w:tc>
      </w:tr>
      <w:tr w:rsidR="00543961" w14:paraId="6CCBE583" w14:textId="77777777" w:rsidTr="008D497D">
        <w:tc>
          <w:tcPr>
            <w:tcW w:w="8406" w:type="dxa"/>
            <w:gridSpan w:val="7"/>
            <w:tcBorders>
              <w:top w:val="single" w:sz="4" w:space="0" w:color="auto"/>
              <w:bottom w:val="single" w:sz="4" w:space="0" w:color="auto"/>
            </w:tcBorders>
          </w:tcPr>
          <w:p w14:paraId="31627EEE" w14:textId="77777777" w:rsidR="00543961" w:rsidRDefault="00543961" w:rsidP="00543961">
            <w:pPr>
              <w:spacing w:before="40" w:after="40"/>
              <w:ind w:left="60" w:firstLine="4"/>
              <w:rPr>
                <w:rFonts w:cs="Arial"/>
                <w:sz w:val="18"/>
                <w:szCs w:val="18"/>
              </w:rPr>
            </w:pPr>
            <w:r>
              <w:rPr>
                <w:rFonts w:cs="Arial"/>
                <w:b/>
                <w:sz w:val="18"/>
                <w:szCs w:val="18"/>
              </w:rPr>
              <w:t>57.38(1)(k)  RESIDENT RECORDS – RELIGIOUS PREFERENCE</w:t>
            </w:r>
          </w:p>
        </w:tc>
        <w:tc>
          <w:tcPr>
            <w:tcW w:w="540" w:type="dxa"/>
            <w:gridSpan w:val="2"/>
            <w:tcBorders>
              <w:top w:val="single" w:sz="4" w:space="0" w:color="auto"/>
              <w:bottom w:val="single" w:sz="4" w:space="0" w:color="auto"/>
            </w:tcBorders>
            <w:shd w:val="clear" w:color="auto" w:fill="auto"/>
          </w:tcPr>
          <w:p w14:paraId="2AAC4488" w14:textId="77777777" w:rsidR="00543961" w:rsidRDefault="00543961" w:rsidP="00543961">
            <w:r w:rsidRPr="006F0758">
              <w:rPr>
                <w:rFonts w:ascii="Times New Roman" w:hAnsi="Times New Roman"/>
                <w:sz w:val="22"/>
                <w:szCs w:val="22"/>
              </w:rPr>
              <w:fldChar w:fldCharType="begin">
                <w:ffData>
                  <w:name w:val=""/>
                  <w:enabled/>
                  <w:calcOnExit w:val="0"/>
                  <w:textInput>
                    <w:maxLength w:val="2"/>
                  </w:textInput>
                </w:ffData>
              </w:fldChar>
            </w:r>
            <w:r w:rsidRPr="006F0758">
              <w:rPr>
                <w:rFonts w:ascii="Times New Roman" w:hAnsi="Times New Roman"/>
                <w:sz w:val="22"/>
                <w:szCs w:val="22"/>
              </w:rPr>
              <w:instrText xml:space="preserve"> FORMTEXT </w:instrText>
            </w:r>
            <w:r w:rsidRPr="006F0758">
              <w:rPr>
                <w:rFonts w:ascii="Times New Roman" w:hAnsi="Times New Roman"/>
                <w:sz w:val="22"/>
                <w:szCs w:val="22"/>
              </w:rPr>
            </w:r>
            <w:r w:rsidRPr="006F0758">
              <w:rPr>
                <w:rFonts w:ascii="Times New Roman" w:hAnsi="Times New Roman"/>
                <w:sz w:val="22"/>
                <w:szCs w:val="22"/>
              </w:rPr>
              <w:fldChar w:fldCharType="separate"/>
            </w:r>
            <w:r w:rsidRPr="006F0758">
              <w:rPr>
                <w:rFonts w:ascii="Times New Roman" w:hAnsi="Times New Roman"/>
                <w:noProof/>
                <w:sz w:val="22"/>
                <w:szCs w:val="22"/>
              </w:rPr>
              <w:t> </w:t>
            </w:r>
            <w:r w:rsidRPr="006F0758">
              <w:rPr>
                <w:rFonts w:ascii="Times New Roman" w:hAnsi="Times New Roman"/>
                <w:noProof/>
                <w:sz w:val="22"/>
                <w:szCs w:val="22"/>
              </w:rPr>
              <w:t> </w:t>
            </w:r>
            <w:r w:rsidRPr="006F075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F3AE2C0" w14:textId="77777777" w:rsidR="00543961" w:rsidRDefault="00543961" w:rsidP="00543961">
            <w:r w:rsidRPr="006F0758">
              <w:rPr>
                <w:rFonts w:ascii="Times New Roman" w:hAnsi="Times New Roman"/>
                <w:sz w:val="22"/>
                <w:szCs w:val="22"/>
              </w:rPr>
              <w:fldChar w:fldCharType="begin">
                <w:ffData>
                  <w:name w:val=""/>
                  <w:enabled/>
                  <w:calcOnExit w:val="0"/>
                  <w:textInput>
                    <w:maxLength w:val="2"/>
                  </w:textInput>
                </w:ffData>
              </w:fldChar>
            </w:r>
            <w:r w:rsidRPr="006F0758">
              <w:rPr>
                <w:rFonts w:ascii="Times New Roman" w:hAnsi="Times New Roman"/>
                <w:sz w:val="22"/>
                <w:szCs w:val="22"/>
              </w:rPr>
              <w:instrText xml:space="preserve"> FORMTEXT </w:instrText>
            </w:r>
            <w:r w:rsidRPr="006F0758">
              <w:rPr>
                <w:rFonts w:ascii="Times New Roman" w:hAnsi="Times New Roman"/>
                <w:sz w:val="22"/>
                <w:szCs w:val="22"/>
              </w:rPr>
            </w:r>
            <w:r w:rsidRPr="006F0758">
              <w:rPr>
                <w:rFonts w:ascii="Times New Roman" w:hAnsi="Times New Roman"/>
                <w:sz w:val="22"/>
                <w:szCs w:val="22"/>
              </w:rPr>
              <w:fldChar w:fldCharType="separate"/>
            </w:r>
            <w:r w:rsidRPr="006F0758">
              <w:rPr>
                <w:rFonts w:ascii="Times New Roman" w:hAnsi="Times New Roman"/>
                <w:noProof/>
                <w:sz w:val="22"/>
                <w:szCs w:val="22"/>
              </w:rPr>
              <w:t> </w:t>
            </w:r>
            <w:r w:rsidRPr="006F0758">
              <w:rPr>
                <w:rFonts w:ascii="Times New Roman" w:hAnsi="Times New Roman"/>
                <w:noProof/>
                <w:sz w:val="22"/>
                <w:szCs w:val="22"/>
              </w:rPr>
              <w:t> </w:t>
            </w:r>
            <w:r w:rsidRPr="006F075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119B77E" w14:textId="77777777" w:rsidR="00543961" w:rsidRDefault="00543961" w:rsidP="00543961">
            <w:r w:rsidRPr="006F0758">
              <w:rPr>
                <w:rFonts w:ascii="Times New Roman" w:hAnsi="Times New Roman"/>
                <w:sz w:val="22"/>
                <w:szCs w:val="22"/>
              </w:rPr>
              <w:fldChar w:fldCharType="begin">
                <w:ffData>
                  <w:name w:val=""/>
                  <w:enabled/>
                  <w:calcOnExit w:val="0"/>
                  <w:textInput>
                    <w:maxLength w:val="2"/>
                  </w:textInput>
                </w:ffData>
              </w:fldChar>
            </w:r>
            <w:r w:rsidRPr="006F0758">
              <w:rPr>
                <w:rFonts w:ascii="Times New Roman" w:hAnsi="Times New Roman"/>
                <w:sz w:val="22"/>
                <w:szCs w:val="22"/>
              </w:rPr>
              <w:instrText xml:space="preserve"> FORMTEXT </w:instrText>
            </w:r>
            <w:r w:rsidRPr="006F0758">
              <w:rPr>
                <w:rFonts w:ascii="Times New Roman" w:hAnsi="Times New Roman"/>
                <w:sz w:val="22"/>
                <w:szCs w:val="22"/>
              </w:rPr>
            </w:r>
            <w:r w:rsidRPr="006F0758">
              <w:rPr>
                <w:rFonts w:ascii="Times New Roman" w:hAnsi="Times New Roman"/>
                <w:sz w:val="22"/>
                <w:szCs w:val="22"/>
              </w:rPr>
              <w:fldChar w:fldCharType="separate"/>
            </w:r>
            <w:r w:rsidRPr="006F0758">
              <w:rPr>
                <w:rFonts w:ascii="Times New Roman" w:hAnsi="Times New Roman"/>
                <w:noProof/>
                <w:sz w:val="22"/>
                <w:szCs w:val="22"/>
              </w:rPr>
              <w:t> </w:t>
            </w:r>
            <w:r w:rsidRPr="006F0758">
              <w:rPr>
                <w:rFonts w:ascii="Times New Roman" w:hAnsi="Times New Roman"/>
                <w:noProof/>
                <w:sz w:val="22"/>
                <w:szCs w:val="22"/>
              </w:rPr>
              <w:t> </w:t>
            </w:r>
            <w:r w:rsidRPr="006F075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C012A7F" w14:textId="77777777" w:rsidR="00543961" w:rsidRDefault="00543961" w:rsidP="00543961">
            <w:r w:rsidRPr="006F0758">
              <w:rPr>
                <w:rFonts w:ascii="Times New Roman" w:hAnsi="Times New Roman"/>
                <w:sz w:val="22"/>
                <w:szCs w:val="22"/>
              </w:rPr>
              <w:fldChar w:fldCharType="begin">
                <w:ffData>
                  <w:name w:val=""/>
                  <w:enabled/>
                  <w:calcOnExit w:val="0"/>
                  <w:textInput>
                    <w:maxLength w:val="2"/>
                  </w:textInput>
                </w:ffData>
              </w:fldChar>
            </w:r>
            <w:r w:rsidRPr="006F0758">
              <w:rPr>
                <w:rFonts w:ascii="Times New Roman" w:hAnsi="Times New Roman"/>
                <w:sz w:val="22"/>
                <w:szCs w:val="22"/>
              </w:rPr>
              <w:instrText xml:space="preserve"> FORMTEXT </w:instrText>
            </w:r>
            <w:r w:rsidRPr="006F0758">
              <w:rPr>
                <w:rFonts w:ascii="Times New Roman" w:hAnsi="Times New Roman"/>
                <w:sz w:val="22"/>
                <w:szCs w:val="22"/>
              </w:rPr>
            </w:r>
            <w:r w:rsidRPr="006F0758">
              <w:rPr>
                <w:rFonts w:ascii="Times New Roman" w:hAnsi="Times New Roman"/>
                <w:sz w:val="22"/>
                <w:szCs w:val="22"/>
              </w:rPr>
              <w:fldChar w:fldCharType="separate"/>
            </w:r>
            <w:r w:rsidRPr="006F0758">
              <w:rPr>
                <w:rFonts w:ascii="Times New Roman" w:hAnsi="Times New Roman"/>
                <w:noProof/>
                <w:sz w:val="22"/>
                <w:szCs w:val="22"/>
              </w:rPr>
              <w:t> </w:t>
            </w:r>
            <w:r w:rsidRPr="006F0758">
              <w:rPr>
                <w:rFonts w:ascii="Times New Roman" w:hAnsi="Times New Roman"/>
                <w:noProof/>
                <w:sz w:val="22"/>
                <w:szCs w:val="22"/>
              </w:rPr>
              <w:t> </w:t>
            </w:r>
            <w:r w:rsidRPr="006F075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3C80DF2" w14:textId="77777777" w:rsidR="00543961" w:rsidRDefault="00543961" w:rsidP="00543961">
            <w:r w:rsidRPr="0058102D">
              <w:rPr>
                <w:rFonts w:ascii="Times New Roman" w:hAnsi="Times New Roman"/>
                <w:sz w:val="22"/>
                <w:szCs w:val="22"/>
              </w:rPr>
              <w:fldChar w:fldCharType="begin">
                <w:ffData>
                  <w:name w:val=""/>
                  <w:enabled/>
                  <w:calcOnExit w:val="0"/>
                  <w:textInput>
                    <w:maxLength w:val="55"/>
                  </w:textInput>
                </w:ffData>
              </w:fldChar>
            </w:r>
            <w:r w:rsidRPr="0058102D">
              <w:rPr>
                <w:rFonts w:ascii="Times New Roman" w:hAnsi="Times New Roman"/>
                <w:sz w:val="22"/>
                <w:szCs w:val="22"/>
              </w:rPr>
              <w:instrText xml:space="preserve"> FORMTEXT </w:instrText>
            </w:r>
            <w:r w:rsidRPr="0058102D">
              <w:rPr>
                <w:rFonts w:ascii="Times New Roman" w:hAnsi="Times New Roman"/>
                <w:sz w:val="22"/>
                <w:szCs w:val="22"/>
              </w:rPr>
            </w:r>
            <w:r w:rsidRPr="0058102D">
              <w:rPr>
                <w:rFonts w:ascii="Times New Roman" w:hAnsi="Times New Roman"/>
                <w:sz w:val="22"/>
                <w:szCs w:val="22"/>
              </w:rPr>
              <w:fldChar w:fldCharType="separate"/>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sz w:val="22"/>
                <w:szCs w:val="22"/>
              </w:rPr>
              <w:fldChar w:fldCharType="end"/>
            </w:r>
          </w:p>
        </w:tc>
      </w:tr>
      <w:tr w:rsidR="00543961" w14:paraId="6AAE3962" w14:textId="77777777" w:rsidTr="008D497D">
        <w:tc>
          <w:tcPr>
            <w:tcW w:w="8406" w:type="dxa"/>
            <w:gridSpan w:val="7"/>
            <w:tcBorders>
              <w:top w:val="single" w:sz="4" w:space="0" w:color="auto"/>
              <w:bottom w:val="single" w:sz="4" w:space="0" w:color="auto"/>
            </w:tcBorders>
          </w:tcPr>
          <w:p w14:paraId="6530C24E" w14:textId="77777777" w:rsidR="00543961" w:rsidRDefault="00543961" w:rsidP="00543961">
            <w:pPr>
              <w:spacing w:before="40" w:after="40"/>
              <w:ind w:left="60" w:firstLine="4"/>
              <w:rPr>
                <w:rFonts w:cs="Arial"/>
                <w:sz w:val="18"/>
                <w:szCs w:val="18"/>
              </w:rPr>
            </w:pPr>
            <w:r>
              <w:rPr>
                <w:rFonts w:cs="Arial"/>
                <w:b/>
                <w:sz w:val="18"/>
                <w:szCs w:val="18"/>
              </w:rPr>
              <w:t>57.38(1)(L)  RESIDENT RECORDS – INCIDENT REPORTS</w:t>
            </w:r>
            <w:r>
              <w:rPr>
                <w:rFonts w:cs="Arial"/>
                <w:sz w:val="18"/>
                <w:szCs w:val="18"/>
              </w:rPr>
              <w:t xml:space="preserve">  Incident reports involving the resident for whom the record was made.</w:t>
            </w:r>
          </w:p>
        </w:tc>
        <w:tc>
          <w:tcPr>
            <w:tcW w:w="540" w:type="dxa"/>
            <w:gridSpan w:val="2"/>
            <w:tcBorders>
              <w:top w:val="single" w:sz="4" w:space="0" w:color="auto"/>
              <w:bottom w:val="single" w:sz="4" w:space="0" w:color="auto"/>
            </w:tcBorders>
            <w:shd w:val="clear" w:color="auto" w:fill="auto"/>
          </w:tcPr>
          <w:p w14:paraId="1A9B23F2" w14:textId="77777777" w:rsidR="00543961" w:rsidRDefault="00543961" w:rsidP="00543961">
            <w:r w:rsidRPr="006F0758">
              <w:rPr>
                <w:rFonts w:ascii="Times New Roman" w:hAnsi="Times New Roman"/>
                <w:sz w:val="22"/>
                <w:szCs w:val="22"/>
              </w:rPr>
              <w:fldChar w:fldCharType="begin">
                <w:ffData>
                  <w:name w:val=""/>
                  <w:enabled/>
                  <w:calcOnExit w:val="0"/>
                  <w:textInput>
                    <w:maxLength w:val="2"/>
                  </w:textInput>
                </w:ffData>
              </w:fldChar>
            </w:r>
            <w:r w:rsidRPr="006F0758">
              <w:rPr>
                <w:rFonts w:ascii="Times New Roman" w:hAnsi="Times New Roman"/>
                <w:sz w:val="22"/>
                <w:szCs w:val="22"/>
              </w:rPr>
              <w:instrText xml:space="preserve"> FORMTEXT </w:instrText>
            </w:r>
            <w:r w:rsidRPr="006F0758">
              <w:rPr>
                <w:rFonts w:ascii="Times New Roman" w:hAnsi="Times New Roman"/>
                <w:sz w:val="22"/>
                <w:szCs w:val="22"/>
              </w:rPr>
            </w:r>
            <w:r w:rsidRPr="006F0758">
              <w:rPr>
                <w:rFonts w:ascii="Times New Roman" w:hAnsi="Times New Roman"/>
                <w:sz w:val="22"/>
                <w:szCs w:val="22"/>
              </w:rPr>
              <w:fldChar w:fldCharType="separate"/>
            </w:r>
            <w:r w:rsidRPr="006F0758">
              <w:rPr>
                <w:rFonts w:ascii="Times New Roman" w:hAnsi="Times New Roman"/>
                <w:noProof/>
                <w:sz w:val="22"/>
                <w:szCs w:val="22"/>
              </w:rPr>
              <w:t> </w:t>
            </w:r>
            <w:r w:rsidRPr="006F0758">
              <w:rPr>
                <w:rFonts w:ascii="Times New Roman" w:hAnsi="Times New Roman"/>
                <w:noProof/>
                <w:sz w:val="22"/>
                <w:szCs w:val="22"/>
              </w:rPr>
              <w:t> </w:t>
            </w:r>
            <w:r w:rsidRPr="006F075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ED26ED9" w14:textId="77777777" w:rsidR="00543961" w:rsidRDefault="00543961" w:rsidP="00543961">
            <w:r w:rsidRPr="006F0758">
              <w:rPr>
                <w:rFonts w:ascii="Times New Roman" w:hAnsi="Times New Roman"/>
                <w:sz w:val="22"/>
                <w:szCs w:val="22"/>
              </w:rPr>
              <w:fldChar w:fldCharType="begin">
                <w:ffData>
                  <w:name w:val=""/>
                  <w:enabled/>
                  <w:calcOnExit w:val="0"/>
                  <w:textInput>
                    <w:maxLength w:val="2"/>
                  </w:textInput>
                </w:ffData>
              </w:fldChar>
            </w:r>
            <w:r w:rsidRPr="006F0758">
              <w:rPr>
                <w:rFonts w:ascii="Times New Roman" w:hAnsi="Times New Roman"/>
                <w:sz w:val="22"/>
                <w:szCs w:val="22"/>
              </w:rPr>
              <w:instrText xml:space="preserve"> FORMTEXT </w:instrText>
            </w:r>
            <w:r w:rsidRPr="006F0758">
              <w:rPr>
                <w:rFonts w:ascii="Times New Roman" w:hAnsi="Times New Roman"/>
                <w:sz w:val="22"/>
                <w:szCs w:val="22"/>
              </w:rPr>
            </w:r>
            <w:r w:rsidRPr="006F0758">
              <w:rPr>
                <w:rFonts w:ascii="Times New Roman" w:hAnsi="Times New Roman"/>
                <w:sz w:val="22"/>
                <w:szCs w:val="22"/>
              </w:rPr>
              <w:fldChar w:fldCharType="separate"/>
            </w:r>
            <w:r w:rsidRPr="006F0758">
              <w:rPr>
                <w:rFonts w:ascii="Times New Roman" w:hAnsi="Times New Roman"/>
                <w:noProof/>
                <w:sz w:val="22"/>
                <w:szCs w:val="22"/>
              </w:rPr>
              <w:t> </w:t>
            </w:r>
            <w:r w:rsidRPr="006F0758">
              <w:rPr>
                <w:rFonts w:ascii="Times New Roman" w:hAnsi="Times New Roman"/>
                <w:noProof/>
                <w:sz w:val="22"/>
                <w:szCs w:val="22"/>
              </w:rPr>
              <w:t> </w:t>
            </w:r>
            <w:r w:rsidRPr="006F075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9F34E73" w14:textId="77777777" w:rsidR="00543961" w:rsidRDefault="00543961" w:rsidP="00543961">
            <w:r w:rsidRPr="006F0758">
              <w:rPr>
                <w:rFonts w:ascii="Times New Roman" w:hAnsi="Times New Roman"/>
                <w:sz w:val="22"/>
                <w:szCs w:val="22"/>
              </w:rPr>
              <w:fldChar w:fldCharType="begin">
                <w:ffData>
                  <w:name w:val=""/>
                  <w:enabled/>
                  <w:calcOnExit w:val="0"/>
                  <w:textInput>
                    <w:maxLength w:val="2"/>
                  </w:textInput>
                </w:ffData>
              </w:fldChar>
            </w:r>
            <w:r w:rsidRPr="006F0758">
              <w:rPr>
                <w:rFonts w:ascii="Times New Roman" w:hAnsi="Times New Roman"/>
                <w:sz w:val="22"/>
                <w:szCs w:val="22"/>
              </w:rPr>
              <w:instrText xml:space="preserve"> FORMTEXT </w:instrText>
            </w:r>
            <w:r w:rsidRPr="006F0758">
              <w:rPr>
                <w:rFonts w:ascii="Times New Roman" w:hAnsi="Times New Roman"/>
                <w:sz w:val="22"/>
                <w:szCs w:val="22"/>
              </w:rPr>
            </w:r>
            <w:r w:rsidRPr="006F0758">
              <w:rPr>
                <w:rFonts w:ascii="Times New Roman" w:hAnsi="Times New Roman"/>
                <w:sz w:val="22"/>
                <w:szCs w:val="22"/>
              </w:rPr>
              <w:fldChar w:fldCharType="separate"/>
            </w:r>
            <w:r w:rsidRPr="006F0758">
              <w:rPr>
                <w:rFonts w:ascii="Times New Roman" w:hAnsi="Times New Roman"/>
                <w:noProof/>
                <w:sz w:val="22"/>
                <w:szCs w:val="22"/>
              </w:rPr>
              <w:t> </w:t>
            </w:r>
            <w:r w:rsidRPr="006F0758">
              <w:rPr>
                <w:rFonts w:ascii="Times New Roman" w:hAnsi="Times New Roman"/>
                <w:noProof/>
                <w:sz w:val="22"/>
                <w:szCs w:val="22"/>
              </w:rPr>
              <w:t> </w:t>
            </w:r>
            <w:r w:rsidRPr="006F075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2E4AF13" w14:textId="77777777" w:rsidR="00543961" w:rsidRDefault="00543961" w:rsidP="00543961">
            <w:r w:rsidRPr="006F0758">
              <w:rPr>
                <w:rFonts w:ascii="Times New Roman" w:hAnsi="Times New Roman"/>
                <w:sz w:val="22"/>
                <w:szCs w:val="22"/>
              </w:rPr>
              <w:fldChar w:fldCharType="begin">
                <w:ffData>
                  <w:name w:val=""/>
                  <w:enabled/>
                  <w:calcOnExit w:val="0"/>
                  <w:textInput>
                    <w:maxLength w:val="2"/>
                  </w:textInput>
                </w:ffData>
              </w:fldChar>
            </w:r>
            <w:r w:rsidRPr="006F0758">
              <w:rPr>
                <w:rFonts w:ascii="Times New Roman" w:hAnsi="Times New Roman"/>
                <w:sz w:val="22"/>
                <w:szCs w:val="22"/>
              </w:rPr>
              <w:instrText xml:space="preserve"> FORMTEXT </w:instrText>
            </w:r>
            <w:r w:rsidRPr="006F0758">
              <w:rPr>
                <w:rFonts w:ascii="Times New Roman" w:hAnsi="Times New Roman"/>
                <w:sz w:val="22"/>
                <w:szCs w:val="22"/>
              </w:rPr>
            </w:r>
            <w:r w:rsidRPr="006F0758">
              <w:rPr>
                <w:rFonts w:ascii="Times New Roman" w:hAnsi="Times New Roman"/>
                <w:sz w:val="22"/>
                <w:szCs w:val="22"/>
              </w:rPr>
              <w:fldChar w:fldCharType="separate"/>
            </w:r>
            <w:r w:rsidRPr="006F0758">
              <w:rPr>
                <w:rFonts w:ascii="Times New Roman" w:hAnsi="Times New Roman"/>
                <w:noProof/>
                <w:sz w:val="22"/>
                <w:szCs w:val="22"/>
              </w:rPr>
              <w:t> </w:t>
            </w:r>
            <w:r w:rsidRPr="006F0758">
              <w:rPr>
                <w:rFonts w:ascii="Times New Roman" w:hAnsi="Times New Roman"/>
                <w:noProof/>
                <w:sz w:val="22"/>
                <w:szCs w:val="22"/>
              </w:rPr>
              <w:t> </w:t>
            </w:r>
            <w:r w:rsidRPr="006F075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A1D2201" w14:textId="77777777" w:rsidR="00543961" w:rsidRDefault="00543961" w:rsidP="00543961">
            <w:r w:rsidRPr="0058102D">
              <w:rPr>
                <w:rFonts w:ascii="Times New Roman" w:hAnsi="Times New Roman"/>
                <w:sz w:val="22"/>
                <w:szCs w:val="22"/>
              </w:rPr>
              <w:fldChar w:fldCharType="begin">
                <w:ffData>
                  <w:name w:val=""/>
                  <w:enabled/>
                  <w:calcOnExit w:val="0"/>
                  <w:textInput>
                    <w:maxLength w:val="55"/>
                  </w:textInput>
                </w:ffData>
              </w:fldChar>
            </w:r>
            <w:r w:rsidRPr="0058102D">
              <w:rPr>
                <w:rFonts w:ascii="Times New Roman" w:hAnsi="Times New Roman"/>
                <w:sz w:val="22"/>
                <w:szCs w:val="22"/>
              </w:rPr>
              <w:instrText xml:space="preserve"> FORMTEXT </w:instrText>
            </w:r>
            <w:r w:rsidRPr="0058102D">
              <w:rPr>
                <w:rFonts w:ascii="Times New Roman" w:hAnsi="Times New Roman"/>
                <w:sz w:val="22"/>
                <w:szCs w:val="22"/>
              </w:rPr>
            </w:r>
            <w:r w:rsidRPr="0058102D">
              <w:rPr>
                <w:rFonts w:ascii="Times New Roman" w:hAnsi="Times New Roman"/>
                <w:sz w:val="22"/>
                <w:szCs w:val="22"/>
              </w:rPr>
              <w:fldChar w:fldCharType="separate"/>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sz w:val="22"/>
                <w:szCs w:val="22"/>
              </w:rPr>
              <w:fldChar w:fldCharType="end"/>
            </w:r>
          </w:p>
        </w:tc>
      </w:tr>
      <w:tr w:rsidR="00543961" w14:paraId="0BC93EAE" w14:textId="77777777" w:rsidTr="008D497D">
        <w:tc>
          <w:tcPr>
            <w:tcW w:w="8406" w:type="dxa"/>
            <w:gridSpan w:val="7"/>
            <w:tcBorders>
              <w:top w:val="single" w:sz="4" w:space="0" w:color="auto"/>
              <w:bottom w:val="single" w:sz="4" w:space="0" w:color="auto"/>
            </w:tcBorders>
          </w:tcPr>
          <w:p w14:paraId="38DC5E36" w14:textId="77777777" w:rsidR="00543961" w:rsidRDefault="00543961" w:rsidP="00543961">
            <w:pPr>
              <w:spacing w:before="40" w:after="40"/>
              <w:ind w:left="60" w:firstLine="4"/>
              <w:rPr>
                <w:rFonts w:cs="Arial"/>
                <w:sz w:val="18"/>
                <w:szCs w:val="18"/>
              </w:rPr>
            </w:pPr>
            <w:r>
              <w:rPr>
                <w:rFonts w:cs="Arial"/>
                <w:b/>
                <w:sz w:val="18"/>
                <w:szCs w:val="18"/>
              </w:rPr>
              <w:t>57.38(1)(m)  RESIDENT RECORDS – RIGHTS LIMITATIONS, DENIALS, GRIEVANCES</w:t>
            </w:r>
            <w:r>
              <w:rPr>
                <w:rFonts w:cs="Arial"/>
                <w:sz w:val="18"/>
                <w:szCs w:val="18"/>
              </w:rPr>
              <w:t xml:space="preserve"> Description of any resident rights that are denied or limited and disposition of any grievances.</w:t>
            </w:r>
          </w:p>
        </w:tc>
        <w:tc>
          <w:tcPr>
            <w:tcW w:w="540" w:type="dxa"/>
            <w:gridSpan w:val="2"/>
            <w:tcBorders>
              <w:top w:val="single" w:sz="4" w:space="0" w:color="auto"/>
              <w:bottom w:val="single" w:sz="4" w:space="0" w:color="auto"/>
            </w:tcBorders>
            <w:shd w:val="clear" w:color="auto" w:fill="auto"/>
          </w:tcPr>
          <w:p w14:paraId="79170FE3" w14:textId="77777777" w:rsidR="00543961" w:rsidRDefault="00543961" w:rsidP="00543961">
            <w:r w:rsidRPr="006F0758">
              <w:rPr>
                <w:rFonts w:ascii="Times New Roman" w:hAnsi="Times New Roman"/>
                <w:sz w:val="22"/>
                <w:szCs w:val="22"/>
              </w:rPr>
              <w:fldChar w:fldCharType="begin">
                <w:ffData>
                  <w:name w:val=""/>
                  <w:enabled/>
                  <w:calcOnExit w:val="0"/>
                  <w:textInput>
                    <w:maxLength w:val="2"/>
                  </w:textInput>
                </w:ffData>
              </w:fldChar>
            </w:r>
            <w:r w:rsidRPr="006F0758">
              <w:rPr>
                <w:rFonts w:ascii="Times New Roman" w:hAnsi="Times New Roman"/>
                <w:sz w:val="22"/>
                <w:szCs w:val="22"/>
              </w:rPr>
              <w:instrText xml:space="preserve"> FORMTEXT </w:instrText>
            </w:r>
            <w:r w:rsidRPr="006F0758">
              <w:rPr>
                <w:rFonts w:ascii="Times New Roman" w:hAnsi="Times New Roman"/>
                <w:sz w:val="22"/>
                <w:szCs w:val="22"/>
              </w:rPr>
            </w:r>
            <w:r w:rsidRPr="006F0758">
              <w:rPr>
                <w:rFonts w:ascii="Times New Roman" w:hAnsi="Times New Roman"/>
                <w:sz w:val="22"/>
                <w:szCs w:val="22"/>
              </w:rPr>
              <w:fldChar w:fldCharType="separate"/>
            </w:r>
            <w:r w:rsidRPr="006F0758">
              <w:rPr>
                <w:rFonts w:ascii="Times New Roman" w:hAnsi="Times New Roman"/>
                <w:noProof/>
                <w:sz w:val="22"/>
                <w:szCs w:val="22"/>
              </w:rPr>
              <w:t> </w:t>
            </w:r>
            <w:r w:rsidRPr="006F0758">
              <w:rPr>
                <w:rFonts w:ascii="Times New Roman" w:hAnsi="Times New Roman"/>
                <w:noProof/>
                <w:sz w:val="22"/>
                <w:szCs w:val="22"/>
              </w:rPr>
              <w:t> </w:t>
            </w:r>
            <w:r w:rsidRPr="006F075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CCA91DB" w14:textId="77777777" w:rsidR="00543961" w:rsidRDefault="00543961" w:rsidP="00543961">
            <w:r w:rsidRPr="006F0758">
              <w:rPr>
                <w:rFonts w:ascii="Times New Roman" w:hAnsi="Times New Roman"/>
                <w:sz w:val="22"/>
                <w:szCs w:val="22"/>
              </w:rPr>
              <w:fldChar w:fldCharType="begin">
                <w:ffData>
                  <w:name w:val=""/>
                  <w:enabled/>
                  <w:calcOnExit w:val="0"/>
                  <w:textInput>
                    <w:maxLength w:val="2"/>
                  </w:textInput>
                </w:ffData>
              </w:fldChar>
            </w:r>
            <w:r w:rsidRPr="006F0758">
              <w:rPr>
                <w:rFonts w:ascii="Times New Roman" w:hAnsi="Times New Roman"/>
                <w:sz w:val="22"/>
                <w:szCs w:val="22"/>
              </w:rPr>
              <w:instrText xml:space="preserve"> FORMTEXT </w:instrText>
            </w:r>
            <w:r w:rsidRPr="006F0758">
              <w:rPr>
                <w:rFonts w:ascii="Times New Roman" w:hAnsi="Times New Roman"/>
                <w:sz w:val="22"/>
                <w:szCs w:val="22"/>
              </w:rPr>
            </w:r>
            <w:r w:rsidRPr="006F0758">
              <w:rPr>
                <w:rFonts w:ascii="Times New Roman" w:hAnsi="Times New Roman"/>
                <w:sz w:val="22"/>
                <w:szCs w:val="22"/>
              </w:rPr>
              <w:fldChar w:fldCharType="separate"/>
            </w:r>
            <w:r w:rsidRPr="006F0758">
              <w:rPr>
                <w:rFonts w:ascii="Times New Roman" w:hAnsi="Times New Roman"/>
                <w:noProof/>
                <w:sz w:val="22"/>
                <w:szCs w:val="22"/>
              </w:rPr>
              <w:t> </w:t>
            </w:r>
            <w:r w:rsidRPr="006F0758">
              <w:rPr>
                <w:rFonts w:ascii="Times New Roman" w:hAnsi="Times New Roman"/>
                <w:noProof/>
                <w:sz w:val="22"/>
                <w:szCs w:val="22"/>
              </w:rPr>
              <w:t> </w:t>
            </w:r>
            <w:r w:rsidRPr="006F075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24A5447" w14:textId="77777777" w:rsidR="00543961" w:rsidRDefault="00543961" w:rsidP="00543961">
            <w:r w:rsidRPr="006F0758">
              <w:rPr>
                <w:rFonts w:ascii="Times New Roman" w:hAnsi="Times New Roman"/>
                <w:sz w:val="22"/>
                <w:szCs w:val="22"/>
              </w:rPr>
              <w:fldChar w:fldCharType="begin">
                <w:ffData>
                  <w:name w:val=""/>
                  <w:enabled/>
                  <w:calcOnExit w:val="0"/>
                  <w:textInput>
                    <w:maxLength w:val="2"/>
                  </w:textInput>
                </w:ffData>
              </w:fldChar>
            </w:r>
            <w:r w:rsidRPr="006F0758">
              <w:rPr>
                <w:rFonts w:ascii="Times New Roman" w:hAnsi="Times New Roman"/>
                <w:sz w:val="22"/>
                <w:szCs w:val="22"/>
              </w:rPr>
              <w:instrText xml:space="preserve"> FORMTEXT </w:instrText>
            </w:r>
            <w:r w:rsidRPr="006F0758">
              <w:rPr>
                <w:rFonts w:ascii="Times New Roman" w:hAnsi="Times New Roman"/>
                <w:sz w:val="22"/>
                <w:szCs w:val="22"/>
              </w:rPr>
            </w:r>
            <w:r w:rsidRPr="006F0758">
              <w:rPr>
                <w:rFonts w:ascii="Times New Roman" w:hAnsi="Times New Roman"/>
                <w:sz w:val="22"/>
                <w:szCs w:val="22"/>
              </w:rPr>
              <w:fldChar w:fldCharType="separate"/>
            </w:r>
            <w:r w:rsidRPr="006F0758">
              <w:rPr>
                <w:rFonts w:ascii="Times New Roman" w:hAnsi="Times New Roman"/>
                <w:noProof/>
                <w:sz w:val="22"/>
                <w:szCs w:val="22"/>
              </w:rPr>
              <w:t> </w:t>
            </w:r>
            <w:r w:rsidRPr="006F0758">
              <w:rPr>
                <w:rFonts w:ascii="Times New Roman" w:hAnsi="Times New Roman"/>
                <w:noProof/>
                <w:sz w:val="22"/>
                <w:szCs w:val="22"/>
              </w:rPr>
              <w:t> </w:t>
            </w:r>
            <w:r w:rsidRPr="006F075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67082FA" w14:textId="77777777" w:rsidR="00543961" w:rsidRDefault="00543961" w:rsidP="00543961">
            <w:r w:rsidRPr="006F0758">
              <w:rPr>
                <w:rFonts w:ascii="Times New Roman" w:hAnsi="Times New Roman"/>
                <w:sz w:val="22"/>
                <w:szCs w:val="22"/>
              </w:rPr>
              <w:fldChar w:fldCharType="begin">
                <w:ffData>
                  <w:name w:val=""/>
                  <w:enabled/>
                  <w:calcOnExit w:val="0"/>
                  <w:textInput>
                    <w:maxLength w:val="2"/>
                  </w:textInput>
                </w:ffData>
              </w:fldChar>
            </w:r>
            <w:r w:rsidRPr="006F0758">
              <w:rPr>
                <w:rFonts w:ascii="Times New Roman" w:hAnsi="Times New Roman"/>
                <w:sz w:val="22"/>
                <w:szCs w:val="22"/>
              </w:rPr>
              <w:instrText xml:space="preserve"> FORMTEXT </w:instrText>
            </w:r>
            <w:r w:rsidRPr="006F0758">
              <w:rPr>
                <w:rFonts w:ascii="Times New Roman" w:hAnsi="Times New Roman"/>
                <w:sz w:val="22"/>
                <w:szCs w:val="22"/>
              </w:rPr>
            </w:r>
            <w:r w:rsidRPr="006F0758">
              <w:rPr>
                <w:rFonts w:ascii="Times New Roman" w:hAnsi="Times New Roman"/>
                <w:sz w:val="22"/>
                <w:szCs w:val="22"/>
              </w:rPr>
              <w:fldChar w:fldCharType="separate"/>
            </w:r>
            <w:r w:rsidRPr="006F0758">
              <w:rPr>
                <w:rFonts w:ascii="Times New Roman" w:hAnsi="Times New Roman"/>
                <w:noProof/>
                <w:sz w:val="22"/>
                <w:szCs w:val="22"/>
              </w:rPr>
              <w:t> </w:t>
            </w:r>
            <w:r w:rsidRPr="006F0758">
              <w:rPr>
                <w:rFonts w:ascii="Times New Roman" w:hAnsi="Times New Roman"/>
                <w:noProof/>
                <w:sz w:val="22"/>
                <w:szCs w:val="22"/>
              </w:rPr>
              <w:t> </w:t>
            </w:r>
            <w:r w:rsidRPr="006F075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55D6A71" w14:textId="77777777" w:rsidR="00543961" w:rsidRDefault="00543961" w:rsidP="00543961">
            <w:r w:rsidRPr="0058102D">
              <w:rPr>
                <w:rFonts w:ascii="Times New Roman" w:hAnsi="Times New Roman"/>
                <w:sz w:val="22"/>
                <w:szCs w:val="22"/>
              </w:rPr>
              <w:fldChar w:fldCharType="begin">
                <w:ffData>
                  <w:name w:val=""/>
                  <w:enabled/>
                  <w:calcOnExit w:val="0"/>
                  <w:textInput>
                    <w:maxLength w:val="55"/>
                  </w:textInput>
                </w:ffData>
              </w:fldChar>
            </w:r>
            <w:r w:rsidRPr="0058102D">
              <w:rPr>
                <w:rFonts w:ascii="Times New Roman" w:hAnsi="Times New Roman"/>
                <w:sz w:val="22"/>
                <w:szCs w:val="22"/>
              </w:rPr>
              <w:instrText xml:space="preserve"> FORMTEXT </w:instrText>
            </w:r>
            <w:r w:rsidRPr="0058102D">
              <w:rPr>
                <w:rFonts w:ascii="Times New Roman" w:hAnsi="Times New Roman"/>
                <w:sz w:val="22"/>
                <w:szCs w:val="22"/>
              </w:rPr>
            </w:r>
            <w:r w:rsidRPr="0058102D">
              <w:rPr>
                <w:rFonts w:ascii="Times New Roman" w:hAnsi="Times New Roman"/>
                <w:sz w:val="22"/>
                <w:szCs w:val="22"/>
              </w:rPr>
              <w:fldChar w:fldCharType="separate"/>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sz w:val="22"/>
                <w:szCs w:val="22"/>
              </w:rPr>
              <w:fldChar w:fldCharType="end"/>
            </w:r>
          </w:p>
        </w:tc>
      </w:tr>
      <w:tr w:rsidR="00543961" w14:paraId="45B81483" w14:textId="77777777" w:rsidTr="008D497D">
        <w:tc>
          <w:tcPr>
            <w:tcW w:w="8406" w:type="dxa"/>
            <w:gridSpan w:val="7"/>
            <w:tcBorders>
              <w:top w:val="single" w:sz="4" w:space="0" w:color="auto"/>
              <w:bottom w:val="single" w:sz="4" w:space="0" w:color="auto"/>
            </w:tcBorders>
          </w:tcPr>
          <w:p w14:paraId="42765395" w14:textId="77777777" w:rsidR="00543961" w:rsidRDefault="00543961" w:rsidP="00543961">
            <w:pPr>
              <w:spacing w:before="40"/>
              <w:ind w:left="60" w:firstLine="4"/>
              <w:rPr>
                <w:rFonts w:cs="Arial"/>
                <w:sz w:val="18"/>
                <w:szCs w:val="18"/>
              </w:rPr>
            </w:pPr>
            <w:r>
              <w:rPr>
                <w:rFonts w:cs="Arial"/>
                <w:b/>
                <w:sz w:val="18"/>
                <w:szCs w:val="18"/>
              </w:rPr>
              <w:t>57.38(1)(n)  RESIDENT RECORDS – INVENTORY OF RESIDENT'S BELONGINGS</w:t>
            </w:r>
            <w:r>
              <w:rPr>
                <w:rFonts w:cs="Arial"/>
                <w:sz w:val="18"/>
                <w:szCs w:val="18"/>
              </w:rPr>
              <w:t xml:space="preserve">  Inventory of the resident’s clothing and other possessions.</w:t>
            </w:r>
          </w:p>
        </w:tc>
        <w:tc>
          <w:tcPr>
            <w:tcW w:w="540" w:type="dxa"/>
            <w:gridSpan w:val="2"/>
            <w:tcBorders>
              <w:top w:val="single" w:sz="4" w:space="0" w:color="auto"/>
              <w:bottom w:val="single" w:sz="4" w:space="0" w:color="auto"/>
            </w:tcBorders>
            <w:shd w:val="clear" w:color="auto" w:fill="auto"/>
          </w:tcPr>
          <w:p w14:paraId="507141B6" w14:textId="77777777" w:rsidR="00543961" w:rsidRDefault="00543961" w:rsidP="00543961">
            <w:r w:rsidRPr="006F0758">
              <w:rPr>
                <w:rFonts w:ascii="Times New Roman" w:hAnsi="Times New Roman"/>
                <w:sz w:val="22"/>
                <w:szCs w:val="22"/>
              </w:rPr>
              <w:fldChar w:fldCharType="begin">
                <w:ffData>
                  <w:name w:val=""/>
                  <w:enabled/>
                  <w:calcOnExit w:val="0"/>
                  <w:textInput>
                    <w:maxLength w:val="2"/>
                  </w:textInput>
                </w:ffData>
              </w:fldChar>
            </w:r>
            <w:r w:rsidRPr="006F0758">
              <w:rPr>
                <w:rFonts w:ascii="Times New Roman" w:hAnsi="Times New Roman"/>
                <w:sz w:val="22"/>
                <w:szCs w:val="22"/>
              </w:rPr>
              <w:instrText xml:space="preserve"> FORMTEXT </w:instrText>
            </w:r>
            <w:r w:rsidRPr="006F0758">
              <w:rPr>
                <w:rFonts w:ascii="Times New Roman" w:hAnsi="Times New Roman"/>
                <w:sz w:val="22"/>
                <w:szCs w:val="22"/>
              </w:rPr>
            </w:r>
            <w:r w:rsidRPr="006F0758">
              <w:rPr>
                <w:rFonts w:ascii="Times New Roman" w:hAnsi="Times New Roman"/>
                <w:sz w:val="22"/>
                <w:szCs w:val="22"/>
              </w:rPr>
              <w:fldChar w:fldCharType="separate"/>
            </w:r>
            <w:r w:rsidRPr="006F0758">
              <w:rPr>
                <w:rFonts w:ascii="Times New Roman" w:hAnsi="Times New Roman"/>
                <w:noProof/>
                <w:sz w:val="22"/>
                <w:szCs w:val="22"/>
              </w:rPr>
              <w:t> </w:t>
            </w:r>
            <w:r w:rsidRPr="006F0758">
              <w:rPr>
                <w:rFonts w:ascii="Times New Roman" w:hAnsi="Times New Roman"/>
                <w:noProof/>
                <w:sz w:val="22"/>
                <w:szCs w:val="22"/>
              </w:rPr>
              <w:t> </w:t>
            </w:r>
            <w:r w:rsidRPr="006F075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2E30DB1" w14:textId="77777777" w:rsidR="00543961" w:rsidRDefault="00543961" w:rsidP="00543961">
            <w:r w:rsidRPr="006F0758">
              <w:rPr>
                <w:rFonts w:ascii="Times New Roman" w:hAnsi="Times New Roman"/>
                <w:sz w:val="22"/>
                <w:szCs w:val="22"/>
              </w:rPr>
              <w:fldChar w:fldCharType="begin">
                <w:ffData>
                  <w:name w:val=""/>
                  <w:enabled/>
                  <w:calcOnExit w:val="0"/>
                  <w:textInput>
                    <w:maxLength w:val="2"/>
                  </w:textInput>
                </w:ffData>
              </w:fldChar>
            </w:r>
            <w:r w:rsidRPr="006F0758">
              <w:rPr>
                <w:rFonts w:ascii="Times New Roman" w:hAnsi="Times New Roman"/>
                <w:sz w:val="22"/>
                <w:szCs w:val="22"/>
              </w:rPr>
              <w:instrText xml:space="preserve"> FORMTEXT </w:instrText>
            </w:r>
            <w:r w:rsidRPr="006F0758">
              <w:rPr>
                <w:rFonts w:ascii="Times New Roman" w:hAnsi="Times New Roman"/>
                <w:sz w:val="22"/>
                <w:szCs w:val="22"/>
              </w:rPr>
            </w:r>
            <w:r w:rsidRPr="006F0758">
              <w:rPr>
                <w:rFonts w:ascii="Times New Roman" w:hAnsi="Times New Roman"/>
                <w:sz w:val="22"/>
                <w:szCs w:val="22"/>
              </w:rPr>
              <w:fldChar w:fldCharType="separate"/>
            </w:r>
            <w:r w:rsidRPr="006F0758">
              <w:rPr>
                <w:rFonts w:ascii="Times New Roman" w:hAnsi="Times New Roman"/>
                <w:noProof/>
                <w:sz w:val="22"/>
                <w:szCs w:val="22"/>
              </w:rPr>
              <w:t> </w:t>
            </w:r>
            <w:r w:rsidRPr="006F0758">
              <w:rPr>
                <w:rFonts w:ascii="Times New Roman" w:hAnsi="Times New Roman"/>
                <w:noProof/>
                <w:sz w:val="22"/>
                <w:szCs w:val="22"/>
              </w:rPr>
              <w:t> </w:t>
            </w:r>
            <w:r w:rsidRPr="006F075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B912055" w14:textId="77777777" w:rsidR="00543961" w:rsidRDefault="00543961" w:rsidP="00543961">
            <w:r w:rsidRPr="006F0758">
              <w:rPr>
                <w:rFonts w:ascii="Times New Roman" w:hAnsi="Times New Roman"/>
                <w:sz w:val="22"/>
                <w:szCs w:val="22"/>
              </w:rPr>
              <w:fldChar w:fldCharType="begin">
                <w:ffData>
                  <w:name w:val=""/>
                  <w:enabled/>
                  <w:calcOnExit w:val="0"/>
                  <w:textInput>
                    <w:maxLength w:val="2"/>
                  </w:textInput>
                </w:ffData>
              </w:fldChar>
            </w:r>
            <w:r w:rsidRPr="006F0758">
              <w:rPr>
                <w:rFonts w:ascii="Times New Roman" w:hAnsi="Times New Roman"/>
                <w:sz w:val="22"/>
                <w:szCs w:val="22"/>
              </w:rPr>
              <w:instrText xml:space="preserve"> FORMTEXT </w:instrText>
            </w:r>
            <w:r w:rsidRPr="006F0758">
              <w:rPr>
                <w:rFonts w:ascii="Times New Roman" w:hAnsi="Times New Roman"/>
                <w:sz w:val="22"/>
                <w:szCs w:val="22"/>
              </w:rPr>
            </w:r>
            <w:r w:rsidRPr="006F0758">
              <w:rPr>
                <w:rFonts w:ascii="Times New Roman" w:hAnsi="Times New Roman"/>
                <w:sz w:val="22"/>
                <w:szCs w:val="22"/>
              </w:rPr>
              <w:fldChar w:fldCharType="separate"/>
            </w:r>
            <w:r w:rsidRPr="006F0758">
              <w:rPr>
                <w:rFonts w:ascii="Times New Roman" w:hAnsi="Times New Roman"/>
                <w:noProof/>
                <w:sz w:val="22"/>
                <w:szCs w:val="22"/>
              </w:rPr>
              <w:t> </w:t>
            </w:r>
            <w:r w:rsidRPr="006F0758">
              <w:rPr>
                <w:rFonts w:ascii="Times New Roman" w:hAnsi="Times New Roman"/>
                <w:noProof/>
                <w:sz w:val="22"/>
                <w:szCs w:val="22"/>
              </w:rPr>
              <w:t> </w:t>
            </w:r>
            <w:r w:rsidRPr="006F075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A9493A5" w14:textId="77777777" w:rsidR="00543961" w:rsidRDefault="00543961" w:rsidP="00543961">
            <w:r w:rsidRPr="006F0758">
              <w:rPr>
                <w:rFonts w:ascii="Times New Roman" w:hAnsi="Times New Roman"/>
                <w:sz w:val="22"/>
                <w:szCs w:val="22"/>
              </w:rPr>
              <w:fldChar w:fldCharType="begin">
                <w:ffData>
                  <w:name w:val=""/>
                  <w:enabled/>
                  <w:calcOnExit w:val="0"/>
                  <w:textInput>
                    <w:maxLength w:val="2"/>
                  </w:textInput>
                </w:ffData>
              </w:fldChar>
            </w:r>
            <w:r w:rsidRPr="006F0758">
              <w:rPr>
                <w:rFonts w:ascii="Times New Roman" w:hAnsi="Times New Roman"/>
                <w:sz w:val="22"/>
                <w:szCs w:val="22"/>
              </w:rPr>
              <w:instrText xml:space="preserve"> FORMTEXT </w:instrText>
            </w:r>
            <w:r w:rsidRPr="006F0758">
              <w:rPr>
                <w:rFonts w:ascii="Times New Roman" w:hAnsi="Times New Roman"/>
                <w:sz w:val="22"/>
                <w:szCs w:val="22"/>
              </w:rPr>
            </w:r>
            <w:r w:rsidRPr="006F0758">
              <w:rPr>
                <w:rFonts w:ascii="Times New Roman" w:hAnsi="Times New Roman"/>
                <w:sz w:val="22"/>
                <w:szCs w:val="22"/>
              </w:rPr>
              <w:fldChar w:fldCharType="separate"/>
            </w:r>
            <w:r w:rsidRPr="006F0758">
              <w:rPr>
                <w:rFonts w:ascii="Times New Roman" w:hAnsi="Times New Roman"/>
                <w:noProof/>
                <w:sz w:val="22"/>
                <w:szCs w:val="22"/>
              </w:rPr>
              <w:t> </w:t>
            </w:r>
            <w:r w:rsidRPr="006F0758">
              <w:rPr>
                <w:rFonts w:ascii="Times New Roman" w:hAnsi="Times New Roman"/>
                <w:noProof/>
                <w:sz w:val="22"/>
                <w:szCs w:val="22"/>
              </w:rPr>
              <w:t> </w:t>
            </w:r>
            <w:r w:rsidRPr="006F075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0F0ECC5" w14:textId="77777777" w:rsidR="00543961" w:rsidRDefault="00543961" w:rsidP="00543961">
            <w:r w:rsidRPr="0058102D">
              <w:rPr>
                <w:rFonts w:ascii="Times New Roman" w:hAnsi="Times New Roman"/>
                <w:sz w:val="22"/>
                <w:szCs w:val="22"/>
              </w:rPr>
              <w:fldChar w:fldCharType="begin">
                <w:ffData>
                  <w:name w:val=""/>
                  <w:enabled/>
                  <w:calcOnExit w:val="0"/>
                  <w:textInput>
                    <w:maxLength w:val="55"/>
                  </w:textInput>
                </w:ffData>
              </w:fldChar>
            </w:r>
            <w:r w:rsidRPr="0058102D">
              <w:rPr>
                <w:rFonts w:ascii="Times New Roman" w:hAnsi="Times New Roman"/>
                <w:sz w:val="22"/>
                <w:szCs w:val="22"/>
              </w:rPr>
              <w:instrText xml:space="preserve"> FORMTEXT </w:instrText>
            </w:r>
            <w:r w:rsidRPr="0058102D">
              <w:rPr>
                <w:rFonts w:ascii="Times New Roman" w:hAnsi="Times New Roman"/>
                <w:sz w:val="22"/>
                <w:szCs w:val="22"/>
              </w:rPr>
            </w:r>
            <w:r w:rsidRPr="0058102D">
              <w:rPr>
                <w:rFonts w:ascii="Times New Roman" w:hAnsi="Times New Roman"/>
                <w:sz w:val="22"/>
                <w:szCs w:val="22"/>
              </w:rPr>
              <w:fldChar w:fldCharType="separate"/>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sz w:val="22"/>
                <w:szCs w:val="22"/>
              </w:rPr>
              <w:fldChar w:fldCharType="end"/>
            </w:r>
          </w:p>
        </w:tc>
      </w:tr>
      <w:tr w:rsidR="00543961" w14:paraId="09C3FAB9" w14:textId="77777777" w:rsidTr="008D497D">
        <w:tc>
          <w:tcPr>
            <w:tcW w:w="8406" w:type="dxa"/>
            <w:gridSpan w:val="7"/>
            <w:tcBorders>
              <w:top w:val="single" w:sz="4" w:space="0" w:color="auto"/>
              <w:bottom w:val="single" w:sz="4" w:space="0" w:color="auto"/>
            </w:tcBorders>
          </w:tcPr>
          <w:p w14:paraId="41F7C25A" w14:textId="77777777" w:rsidR="00543961" w:rsidRDefault="00543961" w:rsidP="00543961">
            <w:pPr>
              <w:spacing w:before="40" w:after="40"/>
              <w:ind w:left="60" w:firstLine="4"/>
              <w:rPr>
                <w:rFonts w:cs="Arial"/>
                <w:sz w:val="18"/>
                <w:szCs w:val="18"/>
              </w:rPr>
            </w:pPr>
            <w:r>
              <w:rPr>
                <w:rFonts w:cs="Arial"/>
                <w:b/>
                <w:sz w:val="18"/>
                <w:szCs w:val="18"/>
              </w:rPr>
              <w:t>57.38(1)(o)  RESIDENT RECORDS – NON-MEDICAL RELEASES &amp; CONSENTS</w:t>
            </w:r>
            <w:r>
              <w:rPr>
                <w:rFonts w:cs="Arial"/>
                <w:sz w:val="18"/>
                <w:szCs w:val="18"/>
              </w:rPr>
              <w:t xml:space="preserve">  Non-medical signed releases and consents.</w:t>
            </w:r>
          </w:p>
        </w:tc>
        <w:tc>
          <w:tcPr>
            <w:tcW w:w="540" w:type="dxa"/>
            <w:gridSpan w:val="2"/>
            <w:tcBorders>
              <w:top w:val="single" w:sz="4" w:space="0" w:color="auto"/>
              <w:bottom w:val="single" w:sz="4" w:space="0" w:color="auto"/>
            </w:tcBorders>
            <w:shd w:val="clear" w:color="auto" w:fill="auto"/>
          </w:tcPr>
          <w:p w14:paraId="58E7CB96" w14:textId="77777777" w:rsidR="00543961" w:rsidRDefault="00543961" w:rsidP="00543961">
            <w:r w:rsidRPr="006F0758">
              <w:rPr>
                <w:rFonts w:ascii="Times New Roman" w:hAnsi="Times New Roman"/>
                <w:sz w:val="22"/>
                <w:szCs w:val="22"/>
              </w:rPr>
              <w:fldChar w:fldCharType="begin">
                <w:ffData>
                  <w:name w:val=""/>
                  <w:enabled/>
                  <w:calcOnExit w:val="0"/>
                  <w:textInput>
                    <w:maxLength w:val="2"/>
                  </w:textInput>
                </w:ffData>
              </w:fldChar>
            </w:r>
            <w:r w:rsidRPr="006F0758">
              <w:rPr>
                <w:rFonts w:ascii="Times New Roman" w:hAnsi="Times New Roman"/>
                <w:sz w:val="22"/>
                <w:szCs w:val="22"/>
              </w:rPr>
              <w:instrText xml:space="preserve"> FORMTEXT </w:instrText>
            </w:r>
            <w:r w:rsidRPr="006F0758">
              <w:rPr>
                <w:rFonts w:ascii="Times New Roman" w:hAnsi="Times New Roman"/>
                <w:sz w:val="22"/>
                <w:szCs w:val="22"/>
              </w:rPr>
            </w:r>
            <w:r w:rsidRPr="006F0758">
              <w:rPr>
                <w:rFonts w:ascii="Times New Roman" w:hAnsi="Times New Roman"/>
                <w:sz w:val="22"/>
                <w:szCs w:val="22"/>
              </w:rPr>
              <w:fldChar w:fldCharType="separate"/>
            </w:r>
            <w:r w:rsidRPr="006F0758">
              <w:rPr>
                <w:rFonts w:ascii="Times New Roman" w:hAnsi="Times New Roman"/>
                <w:noProof/>
                <w:sz w:val="22"/>
                <w:szCs w:val="22"/>
              </w:rPr>
              <w:t> </w:t>
            </w:r>
            <w:r w:rsidRPr="006F0758">
              <w:rPr>
                <w:rFonts w:ascii="Times New Roman" w:hAnsi="Times New Roman"/>
                <w:noProof/>
                <w:sz w:val="22"/>
                <w:szCs w:val="22"/>
              </w:rPr>
              <w:t> </w:t>
            </w:r>
            <w:r w:rsidRPr="006F075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DDC20A9" w14:textId="77777777" w:rsidR="00543961" w:rsidRDefault="00543961" w:rsidP="00543961">
            <w:r w:rsidRPr="006F0758">
              <w:rPr>
                <w:rFonts w:ascii="Times New Roman" w:hAnsi="Times New Roman"/>
                <w:sz w:val="22"/>
                <w:szCs w:val="22"/>
              </w:rPr>
              <w:fldChar w:fldCharType="begin">
                <w:ffData>
                  <w:name w:val=""/>
                  <w:enabled/>
                  <w:calcOnExit w:val="0"/>
                  <w:textInput>
                    <w:maxLength w:val="2"/>
                  </w:textInput>
                </w:ffData>
              </w:fldChar>
            </w:r>
            <w:r w:rsidRPr="006F0758">
              <w:rPr>
                <w:rFonts w:ascii="Times New Roman" w:hAnsi="Times New Roman"/>
                <w:sz w:val="22"/>
                <w:szCs w:val="22"/>
              </w:rPr>
              <w:instrText xml:space="preserve"> FORMTEXT </w:instrText>
            </w:r>
            <w:r w:rsidRPr="006F0758">
              <w:rPr>
                <w:rFonts w:ascii="Times New Roman" w:hAnsi="Times New Roman"/>
                <w:sz w:val="22"/>
                <w:szCs w:val="22"/>
              </w:rPr>
            </w:r>
            <w:r w:rsidRPr="006F0758">
              <w:rPr>
                <w:rFonts w:ascii="Times New Roman" w:hAnsi="Times New Roman"/>
                <w:sz w:val="22"/>
                <w:szCs w:val="22"/>
              </w:rPr>
              <w:fldChar w:fldCharType="separate"/>
            </w:r>
            <w:r w:rsidRPr="006F0758">
              <w:rPr>
                <w:rFonts w:ascii="Times New Roman" w:hAnsi="Times New Roman"/>
                <w:noProof/>
                <w:sz w:val="22"/>
                <w:szCs w:val="22"/>
              </w:rPr>
              <w:t> </w:t>
            </w:r>
            <w:r w:rsidRPr="006F0758">
              <w:rPr>
                <w:rFonts w:ascii="Times New Roman" w:hAnsi="Times New Roman"/>
                <w:noProof/>
                <w:sz w:val="22"/>
                <w:szCs w:val="22"/>
              </w:rPr>
              <w:t> </w:t>
            </w:r>
            <w:r w:rsidRPr="006F075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0DDA8E5" w14:textId="77777777" w:rsidR="00543961" w:rsidRDefault="00543961" w:rsidP="00543961">
            <w:r w:rsidRPr="006F0758">
              <w:rPr>
                <w:rFonts w:ascii="Times New Roman" w:hAnsi="Times New Roman"/>
                <w:sz w:val="22"/>
                <w:szCs w:val="22"/>
              </w:rPr>
              <w:fldChar w:fldCharType="begin">
                <w:ffData>
                  <w:name w:val=""/>
                  <w:enabled/>
                  <w:calcOnExit w:val="0"/>
                  <w:textInput>
                    <w:maxLength w:val="2"/>
                  </w:textInput>
                </w:ffData>
              </w:fldChar>
            </w:r>
            <w:r w:rsidRPr="006F0758">
              <w:rPr>
                <w:rFonts w:ascii="Times New Roman" w:hAnsi="Times New Roman"/>
                <w:sz w:val="22"/>
                <w:szCs w:val="22"/>
              </w:rPr>
              <w:instrText xml:space="preserve"> FORMTEXT </w:instrText>
            </w:r>
            <w:r w:rsidRPr="006F0758">
              <w:rPr>
                <w:rFonts w:ascii="Times New Roman" w:hAnsi="Times New Roman"/>
                <w:sz w:val="22"/>
                <w:szCs w:val="22"/>
              </w:rPr>
            </w:r>
            <w:r w:rsidRPr="006F0758">
              <w:rPr>
                <w:rFonts w:ascii="Times New Roman" w:hAnsi="Times New Roman"/>
                <w:sz w:val="22"/>
                <w:szCs w:val="22"/>
              </w:rPr>
              <w:fldChar w:fldCharType="separate"/>
            </w:r>
            <w:r w:rsidRPr="006F0758">
              <w:rPr>
                <w:rFonts w:ascii="Times New Roman" w:hAnsi="Times New Roman"/>
                <w:noProof/>
                <w:sz w:val="22"/>
                <w:szCs w:val="22"/>
              </w:rPr>
              <w:t> </w:t>
            </w:r>
            <w:r w:rsidRPr="006F0758">
              <w:rPr>
                <w:rFonts w:ascii="Times New Roman" w:hAnsi="Times New Roman"/>
                <w:noProof/>
                <w:sz w:val="22"/>
                <w:szCs w:val="22"/>
              </w:rPr>
              <w:t> </w:t>
            </w:r>
            <w:r w:rsidRPr="006F075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4DD6003" w14:textId="77777777" w:rsidR="00543961" w:rsidRDefault="00543961" w:rsidP="00543961">
            <w:r w:rsidRPr="006F0758">
              <w:rPr>
                <w:rFonts w:ascii="Times New Roman" w:hAnsi="Times New Roman"/>
                <w:sz w:val="22"/>
                <w:szCs w:val="22"/>
              </w:rPr>
              <w:fldChar w:fldCharType="begin">
                <w:ffData>
                  <w:name w:val=""/>
                  <w:enabled/>
                  <w:calcOnExit w:val="0"/>
                  <w:textInput>
                    <w:maxLength w:val="2"/>
                  </w:textInput>
                </w:ffData>
              </w:fldChar>
            </w:r>
            <w:r w:rsidRPr="006F0758">
              <w:rPr>
                <w:rFonts w:ascii="Times New Roman" w:hAnsi="Times New Roman"/>
                <w:sz w:val="22"/>
                <w:szCs w:val="22"/>
              </w:rPr>
              <w:instrText xml:space="preserve"> FORMTEXT </w:instrText>
            </w:r>
            <w:r w:rsidRPr="006F0758">
              <w:rPr>
                <w:rFonts w:ascii="Times New Roman" w:hAnsi="Times New Roman"/>
                <w:sz w:val="22"/>
                <w:szCs w:val="22"/>
              </w:rPr>
            </w:r>
            <w:r w:rsidRPr="006F0758">
              <w:rPr>
                <w:rFonts w:ascii="Times New Roman" w:hAnsi="Times New Roman"/>
                <w:sz w:val="22"/>
                <w:szCs w:val="22"/>
              </w:rPr>
              <w:fldChar w:fldCharType="separate"/>
            </w:r>
            <w:r w:rsidRPr="006F0758">
              <w:rPr>
                <w:rFonts w:ascii="Times New Roman" w:hAnsi="Times New Roman"/>
                <w:noProof/>
                <w:sz w:val="22"/>
                <w:szCs w:val="22"/>
              </w:rPr>
              <w:t> </w:t>
            </w:r>
            <w:r w:rsidRPr="006F0758">
              <w:rPr>
                <w:rFonts w:ascii="Times New Roman" w:hAnsi="Times New Roman"/>
                <w:noProof/>
                <w:sz w:val="22"/>
                <w:szCs w:val="22"/>
              </w:rPr>
              <w:t> </w:t>
            </w:r>
            <w:r w:rsidRPr="006F075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BB92B6D" w14:textId="77777777" w:rsidR="00543961" w:rsidRDefault="00543961" w:rsidP="00543961">
            <w:r w:rsidRPr="0058102D">
              <w:rPr>
                <w:rFonts w:ascii="Times New Roman" w:hAnsi="Times New Roman"/>
                <w:sz w:val="22"/>
                <w:szCs w:val="22"/>
              </w:rPr>
              <w:fldChar w:fldCharType="begin">
                <w:ffData>
                  <w:name w:val=""/>
                  <w:enabled/>
                  <w:calcOnExit w:val="0"/>
                  <w:textInput>
                    <w:maxLength w:val="55"/>
                  </w:textInput>
                </w:ffData>
              </w:fldChar>
            </w:r>
            <w:r w:rsidRPr="0058102D">
              <w:rPr>
                <w:rFonts w:ascii="Times New Roman" w:hAnsi="Times New Roman"/>
                <w:sz w:val="22"/>
                <w:szCs w:val="22"/>
              </w:rPr>
              <w:instrText xml:space="preserve"> FORMTEXT </w:instrText>
            </w:r>
            <w:r w:rsidRPr="0058102D">
              <w:rPr>
                <w:rFonts w:ascii="Times New Roman" w:hAnsi="Times New Roman"/>
                <w:sz w:val="22"/>
                <w:szCs w:val="22"/>
              </w:rPr>
            </w:r>
            <w:r w:rsidRPr="0058102D">
              <w:rPr>
                <w:rFonts w:ascii="Times New Roman" w:hAnsi="Times New Roman"/>
                <w:sz w:val="22"/>
                <w:szCs w:val="22"/>
              </w:rPr>
              <w:fldChar w:fldCharType="separate"/>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sz w:val="22"/>
                <w:szCs w:val="22"/>
              </w:rPr>
              <w:fldChar w:fldCharType="end"/>
            </w:r>
          </w:p>
        </w:tc>
      </w:tr>
      <w:tr w:rsidR="00543961" w14:paraId="514659DF" w14:textId="77777777" w:rsidTr="008D497D">
        <w:tc>
          <w:tcPr>
            <w:tcW w:w="8406" w:type="dxa"/>
            <w:gridSpan w:val="7"/>
            <w:tcBorders>
              <w:top w:val="single" w:sz="4" w:space="0" w:color="auto"/>
              <w:bottom w:val="single" w:sz="4" w:space="0" w:color="auto"/>
            </w:tcBorders>
          </w:tcPr>
          <w:p w14:paraId="3E764414" w14:textId="77777777" w:rsidR="00543961" w:rsidRDefault="00543961" w:rsidP="00543961">
            <w:pPr>
              <w:spacing w:before="40" w:after="40"/>
              <w:ind w:left="60" w:firstLine="4"/>
              <w:rPr>
                <w:rFonts w:cs="Arial"/>
                <w:sz w:val="18"/>
                <w:szCs w:val="18"/>
              </w:rPr>
            </w:pPr>
            <w:r>
              <w:rPr>
                <w:rFonts w:cs="Arial"/>
                <w:b/>
                <w:sz w:val="18"/>
                <w:szCs w:val="18"/>
              </w:rPr>
              <w:t>57.38(1)(p)  RESIDENT RECORDS – DISCHARGE SUMMARY</w:t>
            </w:r>
          </w:p>
        </w:tc>
        <w:tc>
          <w:tcPr>
            <w:tcW w:w="540" w:type="dxa"/>
            <w:gridSpan w:val="2"/>
            <w:tcBorders>
              <w:top w:val="single" w:sz="4" w:space="0" w:color="auto"/>
              <w:bottom w:val="single" w:sz="4" w:space="0" w:color="auto"/>
            </w:tcBorders>
            <w:shd w:val="clear" w:color="auto" w:fill="auto"/>
          </w:tcPr>
          <w:p w14:paraId="5A1E87EF" w14:textId="77777777" w:rsidR="00543961" w:rsidRDefault="00543961" w:rsidP="00543961">
            <w:r w:rsidRPr="006F0758">
              <w:rPr>
                <w:rFonts w:ascii="Times New Roman" w:hAnsi="Times New Roman"/>
                <w:sz w:val="22"/>
                <w:szCs w:val="22"/>
              </w:rPr>
              <w:fldChar w:fldCharType="begin">
                <w:ffData>
                  <w:name w:val=""/>
                  <w:enabled/>
                  <w:calcOnExit w:val="0"/>
                  <w:textInput>
                    <w:maxLength w:val="2"/>
                  </w:textInput>
                </w:ffData>
              </w:fldChar>
            </w:r>
            <w:r w:rsidRPr="006F0758">
              <w:rPr>
                <w:rFonts w:ascii="Times New Roman" w:hAnsi="Times New Roman"/>
                <w:sz w:val="22"/>
                <w:szCs w:val="22"/>
              </w:rPr>
              <w:instrText xml:space="preserve"> FORMTEXT </w:instrText>
            </w:r>
            <w:r w:rsidRPr="006F0758">
              <w:rPr>
                <w:rFonts w:ascii="Times New Roman" w:hAnsi="Times New Roman"/>
                <w:sz w:val="22"/>
                <w:szCs w:val="22"/>
              </w:rPr>
            </w:r>
            <w:r w:rsidRPr="006F0758">
              <w:rPr>
                <w:rFonts w:ascii="Times New Roman" w:hAnsi="Times New Roman"/>
                <w:sz w:val="22"/>
                <w:szCs w:val="22"/>
              </w:rPr>
              <w:fldChar w:fldCharType="separate"/>
            </w:r>
            <w:r w:rsidRPr="006F0758">
              <w:rPr>
                <w:rFonts w:ascii="Times New Roman" w:hAnsi="Times New Roman"/>
                <w:noProof/>
                <w:sz w:val="22"/>
                <w:szCs w:val="22"/>
              </w:rPr>
              <w:t> </w:t>
            </w:r>
            <w:r w:rsidRPr="006F0758">
              <w:rPr>
                <w:rFonts w:ascii="Times New Roman" w:hAnsi="Times New Roman"/>
                <w:noProof/>
                <w:sz w:val="22"/>
                <w:szCs w:val="22"/>
              </w:rPr>
              <w:t> </w:t>
            </w:r>
            <w:r w:rsidRPr="006F075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B28BB9E" w14:textId="77777777" w:rsidR="00543961" w:rsidRDefault="00543961" w:rsidP="00543961">
            <w:r w:rsidRPr="006F0758">
              <w:rPr>
                <w:rFonts w:ascii="Times New Roman" w:hAnsi="Times New Roman"/>
                <w:sz w:val="22"/>
                <w:szCs w:val="22"/>
              </w:rPr>
              <w:fldChar w:fldCharType="begin">
                <w:ffData>
                  <w:name w:val=""/>
                  <w:enabled/>
                  <w:calcOnExit w:val="0"/>
                  <w:textInput>
                    <w:maxLength w:val="2"/>
                  </w:textInput>
                </w:ffData>
              </w:fldChar>
            </w:r>
            <w:r w:rsidRPr="006F0758">
              <w:rPr>
                <w:rFonts w:ascii="Times New Roman" w:hAnsi="Times New Roman"/>
                <w:sz w:val="22"/>
                <w:szCs w:val="22"/>
              </w:rPr>
              <w:instrText xml:space="preserve"> FORMTEXT </w:instrText>
            </w:r>
            <w:r w:rsidRPr="006F0758">
              <w:rPr>
                <w:rFonts w:ascii="Times New Roman" w:hAnsi="Times New Roman"/>
                <w:sz w:val="22"/>
                <w:szCs w:val="22"/>
              </w:rPr>
            </w:r>
            <w:r w:rsidRPr="006F0758">
              <w:rPr>
                <w:rFonts w:ascii="Times New Roman" w:hAnsi="Times New Roman"/>
                <w:sz w:val="22"/>
                <w:szCs w:val="22"/>
              </w:rPr>
              <w:fldChar w:fldCharType="separate"/>
            </w:r>
            <w:r w:rsidRPr="006F0758">
              <w:rPr>
                <w:rFonts w:ascii="Times New Roman" w:hAnsi="Times New Roman"/>
                <w:noProof/>
                <w:sz w:val="22"/>
                <w:szCs w:val="22"/>
              </w:rPr>
              <w:t> </w:t>
            </w:r>
            <w:r w:rsidRPr="006F0758">
              <w:rPr>
                <w:rFonts w:ascii="Times New Roman" w:hAnsi="Times New Roman"/>
                <w:noProof/>
                <w:sz w:val="22"/>
                <w:szCs w:val="22"/>
              </w:rPr>
              <w:t> </w:t>
            </w:r>
            <w:r w:rsidRPr="006F075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4B27723" w14:textId="77777777" w:rsidR="00543961" w:rsidRDefault="00543961" w:rsidP="00543961">
            <w:r w:rsidRPr="006F0758">
              <w:rPr>
                <w:rFonts w:ascii="Times New Roman" w:hAnsi="Times New Roman"/>
                <w:sz w:val="22"/>
                <w:szCs w:val="22"/>
              </w:rPr>
              <w:fldChar w:fldCharType="begin">
                <w:ffData>
                  <w:name w:val=""/>
                  <w:enabled/>
                  <w:calcOnExit w:val="0"/>
                  <w:textInput>
                    <w:maxLength w:val="2"/>
                  </w:textInput>
                </w:ffData>
              </w:fldChar>
            </w:r>
            <w:r w:rsidRPr="006F0758">
              <w:rPr>
                <w:rFonts w:ascii="Times New Roman" w:hAnsi="Times New Roman"/>
                <w:sz w:val="22"/>
                <w:szCs w:val="22"/>
              </w:rPr>
              <w:instrText xml:space="preserve"> FORMTEXT </w:instrText>
            </w:r>
            <w:r w:rsidRPr="006F0758">
              <w:rPr>
                <w:rFonts w:ascii="Times New Roman" w:hAnsi="Times New Roman"/>
                <w:sz w:val="22"/>
                <w:szCs w:val="22"/>
              </w:rPr>
            </w:r>
            <w:r w:rsidRPr="006F0758">
              <w:rPr>
                <w:rFonts w:ascii="Times New Roman" w:hAnsi="Times New Roman"/>
                <w:sz w:val="22"/>
                <w:szCs w:val="22"/>
              </w:rPr>
              <w:fldChar w:fldCharType="separate"/>
            </w:r>
            <w:r w:rsidRPr="006F0758">
              <w:rPr>
                <w:rFonts w:ascii="Times New Roman" w:hAnsi="Times New Roman"/>
                <w:noProof/>
                <w:sz w:val="22"/>
                <w:szCs w:val="22"/>
              </w:rPr>
              <w:t> </w:t>
            </w:r>
            <w:r w:rsidRPr="006F0758">
              <w:rPr>
                <w:rFonts w:ascii="Times New Roman" w:hAnsi="Times New Roman"/>
                <w:noProof/>
                <w:sz w:val="22"/>
                <w:szCs w:val="22"/>
              </w:rPr>
              <w:t> </w:t>
            </w:r>
            <w:r w:rsidRPr="006F075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B0E6274" w14:textId="77777777" w:rsidR="00543961" w:rsidRDefault="00543961" w:rsidP="00543961">
            <w:r w:rsidRPr="006F0758">
              <w:rPr>
                <w:rFonts w:ascii="Times New Roman" w:hAnsi="Times New Roman"/>
                <w:sz w:val="22"/>
                <w:szCs w:val="22"/>
              </w:rPr>
              <w:fldChar w:fldCharType="begin">
                <w:ffData>
                  <w:name w:val=""/>
                  <w:enabled/>
                  <w:calcOnExit w:val="0"/>
                  <w:textInput>
                    <w:maxLength w:val="2"/>
                  </w:textInput>
                </w:ffData>
              </w:fldChar>
            </w:r>
            <w:r w:rsidRPr="006F0758">
              <w:rPr>
                <w:rFonts w:ascii="Times New Roman" w:hAnsi="Times New Roman"/>
                <w:sz w:val="22"/>
                <w:szCs w:val="22"/>
              </w:rPr>
              <w:instrText xml:space="preserve"> FORMTEXT </w:instrText>
            </w:r>
            <w:r w:rsidRPr="006F0758">
              <w:rPr>
                <w:rFonts w:ascii="Times New Roman" w:hAnsi="Times New Roman"/>
                <w:sz w:val="22"/>
                <w:szCs w:val="22"/>
              </w:rPr>
            </w:r>
            <w:r w:rsidRPr="006F0758">
              <w:rPr>
                <w:rFonts w:ascii="Times New Roman" w:hAnsi="Times New Roman"/>
                <w:sz w:val="22"/>
                <w:szCs w:val="22"/>
              </w:rPr>
              <w:fldChar w:fldCharType="separate"/>
            </w:r>
            <w:r w:rsidRPr="006F0758">
              <w:rPr>
                <w:rFonts w:ascii="Times New Roman" w:hAnsi="Times New Roman"/>
                <w:noProof/>
                <w:sz w:val="22"/>
                <w:szCs w:val="22"/>
              </w:rPr>
              <w:t> </w:t>
            </w:r>
            <w:r w:rsidRPr="006F0758">
              <w:rPr>
                <w:rFonts w:ascii="Times New Roman" w:hAnsi="Times New Roman"/>
                <w:noProof/>
                <w:sz w:val="22"/>
                <w:szCs w:val="22"/>
              </w:rPr>
              <w:t> </w:t>
            </w:r>
            <w:r w:rsidRPr="006F075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1E3F54C" w14:textId="77777777" w:rsidR="00543961" w:rsidRDefault="00543961" w:rsidP="00543961">
            <w:r w:rsidRPr="0058102D">
              <w:rPr>
                <w:rFonts w:ascii="Times New Roman" w:hAnsi="Times New Roman"/>
                <w:sz w:val="22"/>
                <w:szCs w:val="22"/>
              </w:rPr>
              <w:fldChar w:fldCharType="begin">
                <w:ffData>
                  <w:name w:val=""/>
                  <w:enabled/>
                  <w:calcOnExit w:val="0"/>
                  <w:textInput>
                    <w:maxLength w:val="55"/>
                  </w:textInput>
                </w:ffData>
              </w:fldChar>
            </w:r>
            <w:r w:rsidRPr="0058102D">
              <w:rPr>
                <w:rFonts w:ascii="Times New Roman" w:hAnsi="Times New Roman"/>
                <w:sz w:val="22"/>
                <w:szCs w:val="22"/>
              </w:rPr>
              <w:instrText xml:space="preserve"> FORMTEXT </w:instrText>
            </w:r>
            <w:r w:rsidRPr="0058102D">
              <w:rPr>
                <w:rFonts w:ascii="Times New Roman" w:hAnsi="Times New Roman"/>
                <w:sz w:val="22"/>
                <w:szCs w:val="22"/>
              </w:rPr>
            </w:r>
            <w:r w:rsidRPr="0058102D">
              <w:rPr>
                <w:rFonts w:ascii="Times New Roman" w:hAnsi="Times New Roman"/>
                <w:sz w:val="22"/>
                <w:szCs w:val="22"/>
              </w:rPr>
              <w:fldChar w:fldCharType="separate"/>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sz w:val="22"/>
                <w:szCs w:val="22"/>
              </w:rPr>
              <w:fldChar w:fldCharType="end"/>
            </w:r>
          </w:p>
        </w:tc>
      </w:tr>
      <w:tr w:rsidR="00543961" w14:paraId="056C0E16" w14:textId="77777777" w:rsidTr="008D497D">
        <w:tc>
          <w:tcPr>
            <w:tcW w:w="8406" w:type="dxa"/>
            <w:gridSpan w:val="7"/>
            <w:tcBorders>
              <w:top w:val="single" w:sz="4" w:space="0" w:color="auto"/>
              <w:bottom w:val="single" w:sz="4" w:space="0" w:color="auto"/>
            </w:tcBorders>
          </w:tcPr>
          <w:p w14:paraId="12F2A432" w14:textId="77777777" w:rsidR="00543961" w:rsidRDefault="00543961" w:rsidP="00543961">
            <w:pPr>
              <w:spacing w:before="40" w:after="40"/>
              <w:ind w:left="60" w:firstLine="4"/>
              <w:rPr>
                <w:rFonts w:cs="Arial"/>
                <w:sz w:val="18"/>
                <w:szCs w:val="18"/>
              </w:rPr>
            </w:pPr>
            <w:r>
              <w:rPr>
                <w:rFonts w:cs="Arial"/>
                <w:b/>
                <w:sz w:val="18"/>
                <w:szCs w:val="18"/>
              </w:rPr>
              <w:t>57.38(1)(q)  RESIDENT RECORDS – OTHER INFORMATION</w:t>
            </w:r>
            <w:r>
              <w:rPr>
                <w:rFonts w:cs="Arial"/>
                <w:sz w:val="18"/>
                <w:szCs w:val="18"/>
              </w:rPr>
              <w:t xml:space="preserve">  Any other information as appropriate.</w:t>
            </w:r>
          </w:p>
        </w:tc>
        <w:tc>
          <w:tcPr>
            <w:tcW w:w="540" w:type="dxa"/>
            <w:gridSpan w:val="2"/>
            <w:tcBorders>
              <w:top w:val="single" w:sz="4" w:space="0" w:color="auto"/>
              <w:bottom w:val="single" w:sz="4" w:space="0" w:color="auto"/>
            </w:tcBorders>
            <w:shd w:val="clear" w:color="auto" w:fill="auto"/>
          </w:tcPr>
          <w:p w14:paraId="0191C006" w14:textId="77777777" w:rsidR="00543961" w:rsidRDefault="00543961" w:rsidP="00543961">
            <w:r w:rsidRPr="006F0758">
              <w:rPr>
                <w:rFonts w:ascii="Times New Roman" w:hAnsi="Times New Roman"/>
                <w:sz w:val="22"/>
                <w:szCs w:val="22"/>
              </w:rPr>
              <w:fldChar w:fldCharType="begin">
                <w:ffData>
                  <w:name w:val=""/>
                  <w:enabled/>
                  <w:calcOnExit w:val="0"/>
                  <w:textInput>
                    <w:maxLength w:val="2"/>
                  </w:textInput>
                </w:ffData>
              </w:fldChar>
            </w:r>
            <w:r w:rsidRPr="006F0758">
              <w:rPr>
                <w:rFonts w:ascii="Times New Roman" w:hAnsi="Times New Roman"/>
                <w:sz w:val="22"/>
                <w:szCs w:val="22"/>
              </w:rPr>
              <w:instrText xml:space="preserve"> FORMTEXT </w:instrText>
            </w:r>
            <w:r w:rsidRPr="006F0758">
              <w:rPr>
                <w:rFonts w:ascii="Times New Roman" w:hAnsi="Times New Roman"/>
                <w:sz w:val="22"/>
                <w:szCs w:val="22"/>
              </w:rPr>
            </w:r>
            <w:r w:rsidRPr="006F0758">
              <w:rPr>
                <w:rFonts w:ascii="Times New Roman" w:hAnsi="Times New Roman"/>
                <w:sz w:val="22"/>
                <w:szCs w:val="22"/>
              </w:rPr>
              <w:fldChar w:fldCharType="separate"/>
            </w:r>
            <w:r w:rsidRPr="006F0758">
              <w:rPr>
                <w:rFonts w:ascii="Times New Roman" w:hAnsi="Times New Roman"/>
                <w:noProof/>
                <w:sz w:val="22"/>
                <w:szCs w:val="22"/>
              </w:rPr>
              <w:t> </w:t>
            </w:r>
            <w:r w:rsidRPr="006F0758">
              <w:rPr>
                <w:rFonts w:ascii="Times New Roman" w:hAnsi="Times New Roman"/>
                <w:noProof/>
                <w:sz w:val="22"/>
                <w:szCs w:val="22"/>
              </w:rPr>
              <w:t> </w:t>
            </w:r>
            <w:r w:rsidRPr="006F075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AEDC8D8" w14:textId="77777777" w:rsidR="00543961" w:rsidRDefault="00543961" w:rsidP="00543961">
            <w:r w:rsidRPr="006F0758">
              <w:rPr>
                <w:rFonts w:ascii="Times New Roman" w:hAnsi="Times New Roman"/>
                <w:sz w:val="22"/>
                <w:szCs w:val="22"/>
              </w:rPr>
              <w:fldChar w:fldCharType="begin">
                <w:ffData>
                  <w:name w:val=""/>
                  <w:enabled/>
                  <w:calcOnExit w:val="0"/>
                  <w:textInput>
                    <w:maxLength w:val="2"/>
                  </w:textInput>
                </w:ffData>
              </w:fldChar>
            </w:r>
            <w:r w:rsidRPr="006F0758">
              <w:rPr>
                <w:rFonts w:ascii="Times New Roman" w:hAnsi="Times New Roman"/>
                <w:sz w:val="22"/>
                <w:szCs w:val="22"/>
              </w:rPr>
              <w:instrText xml:space="preserve"> FORMTEXT </w:instrText>
            </w:r>
            <w:r w:rsidRPr="006F0758">
              <w:rPr>
                <w:rFonts w:ascii="Times New Roman" w:hAnsi="Times New Roman"/>
                <w:sz w:val="22"/>
                <w:szCs w:val="22"/>
              </w:rPr>
            </w:r>
            <w:r w:rsidRPr="006F0758">
              <w:rPr>
                <w:rFonts w:ascii="Times New Roman" w:hAnsi="Times New Roman"/>
                <w:sz w:val="22"/>
                <w:szCs w:val="22"/>
              </w:rPr>
              <w:fldChar w:fldCharType="separate"/>
            </w:r>
            <w:r w:rsidRPr="006F0758">
              <w:rPr>
                <w:rFonts w:ascii="Times New Roman" w:hAnsi="Times New Roman"/>
                <w:noProof/>
                <w:sz w:val="22"/>
                <w:szCs w:val="22"/>
              </w:rPr>
              <w:t> </w:t>
            </w:r>
            <w:r w:rsidRPr="006F0758">
              <w:rPr>
                <w:rFonts w:ascii="Times New Roman" w:hAnsi="Times New Roman"/>
                <w:noProof/>
                <w:sz w:val="22"/>
                <w:szCs w:val="22"/>
              </w:rPr>
              <w:t> </w:t>
            </w:r>
            <w:r w:rsidRPr="006F075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F3EC40F" w14:textId="77777777" w:rsidR="00543961" w:rsidRDefault="00543961" w:rsidP="00543961">
            <w:r w:rsidRPr="006F0758">
              <w:rPr>
                <w:rFonts w:ascii="Times New Roman" w:hAnsi="Times New Roman"/>
                <w:sz w:val="22"/>
                <w:szCs w:val="22"/>
              </w:rPr>
              <w:fldChar w:fldCharType="begin">
                <w:ffData>
                  <w:name w:val=""/>
                  <w:enabled/>
                  <w:calcOnExit w:val="0"/>
                  <w:textInput>
                    <w:maxLength w:val="2"/>
                  </w:textInput>
                </w:ffData>
              </w:fldChar>
            </w:r>
            <w:r w:rsidRPr="006F0758">
              <w:rPr>
                <w:rFonts w:ascii="Times New Roman" w:hAnsi="Times New Roman"/>
                <w:sz w:val="22"/>
                <w:szCs w:val="22"/>
              </w:rPr>
              <w:instrText xml:space="preserve"> FORMTEXT </w:instrText>
            </w:r>
            <w:r w:rsidRPr="006F0758">
              <w:rPr>
                <w:rFonts w:ascii="Times New Roman" w:hAnsi="Times New Roman"/>
                <w:sz w:val="22"/>
                <w:szCs w:val="22"/>
              </w:rPr>
            </w:r>
            <w:r w:rsidRPr="006F0758">
              <w:rPr>
                <w:rFonts w:ascii="Times New Roman" w:hAnsi="Times New Roman"/>
                <w:sz w:val="22"/>
                <w:szCs w:val="22"/>
              </w:rPr>
              <w:fldChar w:fldCharType="separate"/>
            </w:r>
            <w:r w:rsidRPr="006F0758">
              <w:rPr>
                <w:rFonts w:ascii="Times New Roman" w:hAnsi="Times New Roman"/>
                <w:noProof/>
                <w:sz w:val="22"/>
                <w:szCs w:val="22"/>
              </w:rPr>
              <w:t> </w:t>
            </w:r>
            <w:r w:rsidRPr="006F0758">
              <w:rPr>
                <w:rFonts w:ascii="Times New Roman" w:hAnsi="Times New Roman"/>
                <w:noProof/>
                <w:sz w:val="22"/>
                <w:szCs w:val="22"/>
              </w:rPr>
              <w:t> </w:t>
            </w:r>
            <w:r w:rsidRPr="006F075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A0C0D20" w14:textId="77777777" w:rsidR="00543961" w:rsidRDefault="00543961" w:rsidP="00543961">
            <w:r w:rsidRPr="006F0758">
              <w:rPr>
                <w:rFonts w:ascii="Times New Roman" w:hAnsi="Times New Roman"/>
                <w:sz w:val="22"/>
                <w:szCs w:val="22"/>
              </w:rPr>
              <w:fldChar w:fldCharType="begin">
                <w:ffData>
                  <w:name w:val=""/>
                  <w:enabled/>
                  <w:calcOnExit w:val="0"/>
                  <w:textInput>
                    <w:maxLength w:val="2"/>
                  </w:textInput>
                </w:ffData>
              </w:fldChar>
            </w:r>
            <w:r w:rsidRPr="006F0758">
              <w:rPr>
                <w:rFonts w:ascii="Times New Roman" w:hAnsi="Times New Roman"/>
                <w:sz w:val="22"/>
                <w:szCs w:val="22"/>
              </w:rPr>
              <w:instrText xml:space="preserve"> FORMTEXT </w:instrText>
            </w:r>
            <w:r w:rsidRPr="006F0758">
              <w:rPr>
                <w:rFonts w:ascii="Times New Roman" w:hAnsi="Times New Roman"/>
                <w:sz w:val="22"/>
                <w:szCs w:val="22"/>
              </w:rPr>
            </w:r>
            <w:r w:rsidRPr="006F0758">
              <w:rPr>
                <w:rFonts w:ascii="Times New Roman" w:hAnsi="Times New Roman"/>
                <w:sz w:val="22"/>
                <w:szCs w:val="22"/>
              </w:rPr>
              <w:fldChar w:fldCharType="separate"/>
            </w:r>
            <w:r w:rsidRPr="006F0758">
              <w:rPr>
                <w:rFonts w:ascii="Times New Roman" w:hAnsi="Times New Roman"/>
                <w:noProof/>
                <w:sz w:val="22"/>
                <w:szCs w:val="22"/>
              </w:rPr>
              <w:t> </w:t>
            </w:r>
            <w:r w:rsidRPr="006F0758">
              <w:rPr>
                <w:rFonts w:ascii="Times New Roman" w:hAnsi="Times New Roman"/>
                <w:noProof/>
                <w:sz w:val="22"/>
                <w:szCs w:val="22"/>
              </w:rPr>
              <w:t> </w:t>
            </w:r>
            <w:r w:rsidRPr="006F075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B6038B4" w14:textId="77777777" w:rsidR="00543961" w:rsidRDefault="00543961" w:rsidP="00543961">
            <w:r w:rsidRPr="0058102D">
              <w:rPr>
                <w:rFonts w:ascii="Times New Roman" w:hAnsi="Times New Roman"/>
                <w:sz w:val="22"/>
                <w:szCs w:val="22"/>
              </w:rPr>
              <w:fldChar w:fldCharType="begin">
                <w:ffData>
                  <w:name w:val=""/>
                  <w:enabled/>
                  <w:calcOnExit w:val="0"/>
                  <w:textInput>
                    <w:maxLength w:val="55"/>
                  </w:textInput>
                </w:ffData>
              </w:fldChar>
            </w:r>
            <w:r w:rsidRPr="0058102D">
              <w:rPr>
                <w:rFonts w:ascii="Times New Roman" w:hAnsi="Times New Roman"/>
                <w:sz w:val="22"/>
                <w:szCs w:val="22"/>
              </w:rPr>
              <w:instrText xml:space="preserve"> FORMTEXT </w:instrText>
            </w:r>
            <w:r w:rsidRPr="0058102D">
              <w:rPr>
                <w:rFonts w:ascii="Times New Roman" w:hAnsi="Times New Roman"/>
                <w:sz w:val="22"/>
                <w:szCs w:val="22"/>
              </w:rPr>
            </w:r>
            <w:r w:rsidRPr="0058102D">
              <w:rPr>
                <w:rFonts w:ascii="Times New Roman" w:hAnsi="Times New Roman"/>
                <w:sz w:val="22"/>
                <w:szCs w:val="22"/>
              </w:rPr>
              <w:fldChar w:fldCharType="separate"/>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sz w:val="22"/>
                <w:szCs w:val="22"/>
              </w:rPr>
              <w:fldChar w:fldCharType="end"/>
            </w:r>
          </w:p>
        </w:tc>
      </w:tr>
      <w:tr w:rsidR="00543961" w14:paraId="7B65C38C" w14:textId="77777777" w:rsidTr="008D497D">
        <w:tc>
          <w:tcPr>
            <w:tcW w:w="8406" w:type="dxa"/>
            <w:gridSpan w:val="7"/>
            <w:tcBorders>
              <w:top w:val="single" w:sz="4" w:space="0" w:color="auto"/>
              <w:bottom w:val="single" w:sz="4" w:space="0" w:color="auto"/>
            </w:tcBorders>
          </w:tcPr>
          <w:p w14:paraId="1D651A6A" w14:textId="77777777" w:rsidR="00543961" w:rsidRDefault="00543961" w:rsidP="00543961">
            <w:pPr>
              <w:spacing w:before="40" w:after="40"/>
              <w:ind w:left="60" w:firstLine="4"/>
              <w:rPr>
                <w:rFonts w:cs="Arial"/>
                <w:sz w:val="18"/>
                <w:szCs w:val="18"/>
              </w:rPr>
            </w:pPr>
            <w:r>
              <w:rPr>
                <w:rFonts w:cs="Arial"/>
                <w:b/>
                <w:sz w:val="18"/>
                <w:szCs w:val="18"/>
              </w:rPr>
              <w:t>57.38(2)  RESIDENT RECORDS – STORAGE</w:t>
            </w:r>
            <w:r>
              <w:rPr>
                <w:rFonts w:cs="Arial"/>
                <w:sz w:val="18"/>
                <w:szCs w:val="18"/>
              </w:rPr>
              <w:t xml:space="preserve">  Resident records shall be maintained in a secure location pursuant to the confidentiality requirements in s. DCF 57.39.  The record required in sub. (1) shall be maintained by the licensee until the resident reaches the age of 19 or 7 years after the resident is discharged from the group home, whichever is later.  The record of a resident that has been discharged may be stored off the premises, but must be made available to the department upon request.</w:t>
            </w:r>
          </w:p>
        </w:tc>
        <w:tc>
          <w:tcPr>
            <w:tcW w:w="540" w:type="dxa"/>
            <w:gridSpan w:val="2"/>
            <w:tcBorders>
              <w:top w:val="single" w:sz="4" w:space="0" w:color="auto"/>
              <w:bottom w:val="single" w:sz="4" w:space="0" w:color="auto"/>
            </w:tcBorders>
            <w:shd w:val="clear" w:color="auto" w:fill="auto"/>
          </w:tcPr>
          <w:p w14:paraId="4AB325BB" w14:textId="77777777" w:rsidR="00543961" w:rsidRDefault="00543961" w:rsidP="00543961">
            <w:r w:rsidRPr="006F0758">
              <w:rPr>
                <w:rFonts w:ascii="Times New Roman" w:hAnsi="Times New Roman"/>
                <w:sz w:val="22"/>
                <w:szCs w:val="22"/>
              </w:rPr>
              <w:fldChar w:fldCharType="begin">
                <w:ffData>
                  <w:name w:val=""/>
                  <w:enabled/>
                  <w:calcOnExit w:val="0"/>
                  <w:textInput>
                    <w:maxLength w:val="2"/>
                  </w:textInput>
                </w:ffData>
              </w:fldChar>
            </w:r>
            <w:r w:rsidRPr="006F0758">
              <w:rPr>
                <w:rFonts w:ascii="Times New Roman" w:hAnsi="Times New Roman"/>
                <w:sz w:val="22"/>
                <w:szCs w:val="22"/>
              </w:rPr>
              <w:instrText xml:space="preserve"> FORMTEXT </w:instrText>
            </w:r>
            <w:r w:rsidRPr="006F0758">
              <w:rPr>
                <w:rFonts w:ascii="Times New Roman" w:hAnsi="Times New Roman"/>
                <w:sz w:val="22"/>
                <w:szCs w:val="22"/>
              </w:rPr>
            </w:r>
            <w:r w:rsidRPr="006F0758">
              <w:rPr>
                <w:rFonts w:ascii="Times New Roman" w:hAnsi="Times New Roman"/>
                <w:sz w:val="22"/>
                <w:szCs w:val="22"/>
              </w:rPr>
              <w:fldChar w:fldCharType="separate"/>
            </w:r>
            <w:r w:rsidRPr="006F0758">
              <w:rPr>
                <w:rFonts w:ascii="Times New Roman" w:hAnsi="Times New Roman"/>
                <w:noProof/>
                <w:sz w:val="22"/>
                <w:szCs w:val="22"/>
              </w:rPr>
              <w:t> </w:t>
            </w:r>
            <w:r w:rsidRPr="006F0758">
              <w:rPr>
                <w:rFonts w:ascii="Times New Roman" w:hAnsi="Times New Roman"/>
                <w:noProof/>
                <w:sz w:val="22"/>
                <w:szCs w:val="22"/>
              </w:rPr>
              <w:t> </w:t>
            </w:r>
            <w:r w:rsidRPr="006F075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D811454" w14:textId="77777777" w:rsidR="00543961" w:rsidRDefault="00543961" w:rsidP="00543961">
            <w:r w:rsidRPr="006F0758">
              <w:rPr>
                <w:rFonts w:ascii="Times New Roman" w:hAnsi="Times New Roman"/>
                <w:sz w:val="22"/>
                <w:szCs w:val="22"/>
              </w:rPr>
              <w:fldChar w:fldCharType="begin">
                <w:ffData>
                  <w:name w:val=""/>
                  <w:enabled/>
                  <w:calcOnExit w:val="0"/>
                  <w:textInput>
                    <w:maxLength w:val="2"/>
                  </w:textInput>
                </w:ffData>
              </w:fldChar>
            </w:r>
            <w:r w:rsidRPr="006F0758">
              <w:rPr>
                <w:rFonts w:ascii="Times New Roman" w:hAnsi="Times New Roman"/>
                <w:sz w:val="22"/>
                <w:szCs w:val="22"/>
              </w:rPr>
              <w:instrText xml:space="preserve"> FORMTEXT </w:instrText>
            </w:r>
            <w:r w:rsidRPr="006F0758">
              <w:rPr>
                <w:rFonts w:ascii="Times New Roman" w:hAnsi="Times New Roman"/>
                <w:sz w:val="22"/>
                <w:szCs w:val="22"/>
              </w:rPr>
            </w:r>
            <w:r w:rsidRPr="006F0758">
              <w:rPr>
                <w:rFonts w:ascii="Times New Roman" w:hAnsi="Times New Roman"/>
                <w:sz w:val="22"/>
                <w:szCs w:val="22"/>
              </w:rPr>
              <w:fldChar w:fldCharType="separate"/>
            </w:r>
            <w:r w:rsidRPr="006F0758">
              <w:rPr>
                <w:rFonts w:ascii="Times New Roman" w:hAnsi="Times New Roman"/>
                <w:noProof/>
                <w:sz w:val="22"/>
                <w:szCs w:val="22"/>
              </w:rPr>
              <w:t> </w:t>
            </w:r>
            <w:r w:rsidRPr="006F0758">
              <w:rPr>
                <w:rFonts w:ascii="Times New Roman" w:hAnsi="Times New Roman"/>
                <w:noProof/>
                <w:sz w:val="22"/>
                <w:szCs w:val="22"/>
              </w:rPr>
              <w:t> </w:t>
            </w:r>
            <w:r w:rsidRPr="006F075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BF5A406" w14:textId="77777777" w:rsidR="00543961" w:rsidRDefault="00543961" w:rsidP="00543961">
            <w:r w:rsidRPr="006F0758">
              <w:rPr>
                <w:rFonts w:ascii="Times New Roman" w:hAnsi="Times New Roman"/>
                <w:sz w:val="22"/>
                <w:szCs w:val="22"/>
              </w:rPr>
              <w:fldChar w:fldCharType="begin">
                <w:ffData>
                  <w:name w:val=""/>
                  <w:enabled/>
                  <w:calcOnExit w:val="0"/>
                  <w:textInput>
                    <w:maxLength w:val="2"/>
                  </w:textInput>
                </w:ffData>
              </w:fldChar>
            </w:r>
            <w:r w:rsidRPr="006F0758">
              <w:rPr>
                <w:rFonts w:ascii="Times New Roman" w:hAnsi="Times New Roman"/>
                <w:sz w:val="22"/>
                <w:szCs w:val="22"/>
              </w:rPr>
              <w:instrText xml:space="preserve"> FORMTEXT </w:instrText>
            </w:r>
            <w:r w:rsidRPr="006F0758">
              <w:rPr>
                <w:rFonts w:ascii="Times New Roman" w:hAnsi="Times New Roman"/>
                <w:sz w:val="22"/>
                <w:szCs w:val="22"/>
              </w:rPr>
            </w:r>
            <w:r w:rsidRPr="006F0758">
              <w:rPr>
                <w:rFonts w:ascii="Times New Roman" w:hAnsi="Times New Roman"/>
                <w:sz w:val="22"/>
                <w:szCs w:val="22"/>
              </w:rPr>
              <w:fldChar w:fldCharType="separate"/>
            </w:r>
            <w:r w:rsidRPr="006F0758">
              <w:rPr>
                <w:rFonts w:ascii="Times New Roman" w:hAnsi="Times New Roman"/>
                <w:noProof/>
                <w:sz w:val="22"/>
                <w:szCs w:val="22"/>
              </w:rPr>
              <w:t> </w:t>
            </w:r>
            <w:r w:rsidRPr="006F0758">
              <w:rPr>
                <w:rFonts w:ascii="Times New Roman" w:hAnsi="Times New Roman"/>
                <w:noProof/>
                <w:sz w:val="22"/>
                <w:szCs w:val="22"/>
              </w:rPr>
              <w:t> </w:t>
            </w:r>
            <w:r w:rsidRPr="006F075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ED52B29" w14:textId="77777777" w:rsidR="00543961" w:rsidRDefault="00543961" w:rsidP="00543961">
            <w:r w:rsidRPr="006F0758">
              <w:rPr>
                <w:rFonts w:ascii="Times New Roman" w:hAnsi="Times New Roman"/>
                <w:sz w:val="22"/>
                <w:szCs w:val="22"/>
              </w:rPr>
              <w:fldChar w:fldCharType="begin">
                <w:ffData>
                  <w:name w:val=""/>
                  <w:enabled/>
                  <w:calcOnExit w:val="0"/>
                  <w:textInput>
                    <w:maxLength w:val="2"/>
                  </w:textInput>
                </w:ffData>
              </w:fldChar>
            </w:r>
            <w:r w:rsidRPr="006F0758">
              <w:rPr>
                <w:rFonts w:ascii="Times New Roman" w:hAnsi="Times New Roman"/>
                <w:sz w:val="22"/>
                <w:szCs w:val="22"/>
              </w:rPr>
              <w:instrText xml:space="preserve"> FORMTEXT </w:instrText>
            </w:r>
            <w:r w:rsidRPr="006F0758">
              <w:rPr>
                <w:rFonts w:ascii="Times New Roman" w:hAnsi="Times New Roman"/>
                <w:sz w:val="22"/>
                <w:szCs w:val="22"/>
              </w:rPr>
            </w:r>
            <w:r w:rsidRPr="006F0758">
              <w:rPr>
                <w:rFonts w:ascii="Times New Roman" w:hAnsi="Times New Roman"/>
                <w:sz w:val="22"/>
                <w:szCs w:val="22"/>
              </w:rPr>
              <w:fldChar w:fldCharType="separate"/>
            </w:r>
            <w:r w:rsidRPr="006F0758">
              <w:rPr>
                <w:rFonts w:ascii="Times New Roman" w:hAnsi="Times New Roman"/>
                <w:noProof/>
                <w:sz w:val="22"/>
                <w:szCs w:val="22"/>
              </w:rPr>
              <w:t> </w:t>
            </w:r>
            <w:r w:rsidRPr="006F0758">
              <w:rPr>
                <w:rFonts w:ascii="Times New Roman" w:hAnsi="Times New Roman"/>
                <w:noProof/>
                <w:sz w:val="22"/>
                <w:szCs w:val="22"/>
              </w:rPr>
              <w:t> </w:t>
            </w:r>
            <w:r w:rsidRPr="006F075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2E58D2D" w14:textId="77777777" w:rsidR="00543961" w:rsidRDefault="00543961" w:rsidP="00543961">
            <w:r w:rsidRPr="0058102D">
              <w:rPr>
                <w:rFonts w:ascii="Times New Roman" w:hAnsi="Times New Roman"/>
                <w:sz w:val="22"/>
                <w:szCs w:val="22"/>
              </w:rPr>
              <w:fldChar w:fldCharType="begin">
                <w:ffData>
                  <w:name w:val=""/>
                  <w:enabled/>
                  <w:calcOnExit w:val="0"/>
                  <w:textInput>
                    <w:maxLength w:val="55"/>
                  </w:textInput>
                </w:ffData>
              </w:fldChar>
            </w:r>
            <w:r w:rsidRPr="0058102D">
              <w:rPr>
                <w:rFonts w:ascii="Times New Roman" w:hAnsi="Times New Roman"/>
                <w:sz w:val="22"/>
                <w:szCs w:val="22"/>
              </w:rPr>
              <w:instrText xml:space="preserve"> FORMTEXT </w:instrText>
            </w:r>
            <w:r w:rsidRPr="0058102D">
              <w:rPr>
                <w:rFonts w:ascii="Times New Roman" w:hAnsi="Times New Roman"/>
                <w:sz w:val="22"/>
                <w:szCs w:val="22"/>
              </w:rPr>
            </w:r>
            <w:r w:rsidRPr="0058102D">
              <w:rPr>
                <w:rFonts w:ascii="Times New Roman" w:hAnsi="Times New Roman"/>
                <w:sz w:val="22"/>
                <w:szCs w:val="22"/>
              </w:rPr>
              <w:fldChar w:fldCharType="separate"/>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sz w:val="22"/>
                <w:szCs w:val="22"/>
              </w:rPr>
              <w:fldChar w:fldCharType="end"/>
            </w:r>
          </w:p>
        </w:tc>
      </w:tr>
      <w:tr w:rsidR="00543961" w14:paraId="2DA195A1" w14:textId="77777777" w:rsidTr="008D497D">
        <w:tc>
          <w:tcPr>
            <w:tcW w:w="8406" w:type="dxa"/>
            <w:gridSpan w:val="7"/>
            <w:tcBorders>
              <w:top w:val="single" w:sz="4" w:space="0" w:color="auto"/>
              <w:bottom w:val="single" w:sz="4" w:space="0" w:color="auto"/>
            </w:tcBorders>
          </w:tcPr>
          <w:p w14:paraId="0A0BC7A6" w14:textId="77777777" w:rsidR="00543961" w:rsidRDefault="00543961" w:rsidP="00543961">
            <w:pPr>
              <w:spacing w:before="40" w:after="40"/>
              <w:ind w:left="60" w:firstLine="4"/>
              <w:rPr>
                <w:rFonts w:cs="Arial"/>
                <w:sz w:val="18"/>
                <w:szCs w:val="18"/>
              </w:rPr>
            </w:pPr>
            <w:r>
              <w:rPr>
                <w:rFonts w:cs="Arial"/>
                <w:b/>
                <w:sz w:val="18"/>
                <w:szCs w:val="18"/>
              </w:rPr>
              <w:t>57.39  CONFIDENTIALITY – RESIDENT INFORMATION &amp; RECORDS</w:t>
            </w:r>
            <w:r>
              <w:rPr>
                <w:rFonts w:cs="Arial"/>
                <w:sz w:val="18"/>
                <w:szCs w:val="18"/>
              </w:rPr>
              <w:t xml:space="preserve">  Information and records on residents shall be kept confidential and shall be protected from unauthorized examination pursuant to s. 48.78 and 48.981(7), Stats., or where applicable s. 51.30(4), Stats., and </w:t>
            </w:r>
            <w:proofErr w:type="spellStart"/>
            <w:r>
              <w:rPr>
                <w:rFonts w:cs="Arial"/>
                <w:sz w:val="18"/>
                <w:szCs w:val="18"/>
              </w:rPr>
              <w:t>ch.</w:t>
            </w:r>
            <w:proofErr w:type="spellEnd"/>
            <w:r>
              <w:rPr>
                <w:rFonts w:cs="Arial"/>
                <w:sz w:val="18"/>
                <w:szCs w:val="18"/>
              </w:rPr>
              <w:t xml:space="preserve"> DHS 92.</w:t>
            </w:r>
          </w:p>
        </w:tc>
        <w:tc>
          <w:tcPr>
            <w:tcW w:w="540" w:type="dxa"/>
            <w:gridSpan w:val="2"/>
            <w:tcBorders>
              <w:top w:val="single" w:sz="4" w:space="0" w:color="auto"/>
              <w:bottom w:val="single" w:sz="4" w:space="0" w:color="auto"/>
            </w:tcBorders>
            <w:shd w:val="clear" w:color="auto" w:fill="auto"/>
          </w:tcPr>
          <w:p w14:paraId="00F6F377" w14:textId="77777777" w:rsidR="00543961" w:rsidRDefault="00543961" w:rsidP="00543961">
            <w:r w:rsidRPr="00A10BF1">
              <w:rPr>
                <w:rFonts w:ascii="Times New Roman" w:hAnsi="Times New Roman"/>
                <w:sz w:val="22"/>
                <w:szCs w:val="22"/>
              </w:rPr>
              <w:fldChar w:fldCharType="begin">
                <w:ffData>
                  <w:name w:val=""/>
                  <w:enabled/>
                  <w:calcOnExit w:val="0"/>
                  <w:textInput>
                    <w:maxLength w:val="2"/>
                  </w:textInput>
                </w:ffData>
              </w:fldChar>
            </w:r>
            <w:r w:rsidRPr="00A10BF1">
              <w:rPr>
                <w:rFonts w:ascii="Times New Roman" w:hAnsi="Times New Roman"/>
                <w:sz w:val="22"/>
                <w:szCs w:val="22"/>
              </w:rPr>
              <w:instrText xml:space="preserve"> FORMTEXT </w:instrText>
            </w:r>
            <w:r w:rsidRPr="00A10BF1">
              <w:rPr>
                <w:rFonts w:ascii="Times New Roman" w:hAnsi="Times New Roman"/>
                <w:sz w:val="22"/>
                <w:szCs w:val="22"/>
              </w:rPr>
            </w:r>
            <w:r w:rsidRPr="00A10BF1">
              <w:rPr>
                <w:rFonts w:ascii="Times New Roman" w:hAnsi="Times New Roman"/>
                <w:sz w:val="22"/>
                <w:szCs w:val="22"/>
              </w:rPr>
              <w:fldChar w:fldCharType="separate"/>
            </w:r>
            <w:r w:rsidRPr="00A10BF1">
              <w:rPr>
                <w:rFonts w:ascii="Times New Roman" w:hAnsi="Times New Roman"/>
                <w:noProof/>
                <w:sz w:val="22"/>
                <w:szCs w:val="22"/>
              </w:rPr>
              <w:t> </w:t>
            </w:r>
            <w:r w:rsidRPr="00A10BF1">
              <w:rPr>
                <w:rFonts w:ascii="Times New Roman" w:hAnsi="Times New Roman"/>
                <w:noProof/>
                <w:sz w:val="22"/>
                <w:szCs w:val="22"/>
              </w:rPr>
              <w:t> </w:t>
            </w:r>
            <w:r w:rsidRPr="00A10BF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D4549BA" w14:textId="77777777" w:rsidR="00543961" w:rsidRDefault="00543961" w:rsidP="00543961">
            <w:r w:rsidRPr="00A10BF1">
              <w:rPr>
                <w:rFonts w:ascii="Times New Roman" w:hAnsi="Times New Roman"/>
                <w:sz w:val="22"/>
                <w:szCs w:val="22"/>
              </w:rPr>
              <w:fldChar w:fldCharType="begin">
                <w:ffData>
                  <w:name w:val=""/>
                  <w:enabled/>
                  <w:calcOnExit w:val="0"/>
                  <w:textInput>
                    <w:maxLength w:val="2"/>
                  </w:textInput>
                </w:ffData>
              </w:fldChar>
            </w:r>
            <w:r w:rsidRPr="00A10BF1">
              <w:rPr>
                <w:rFonts w:ascii="Times New Roman" w:hAnsi="Times New Roman"/>
                <w:sz w:val="22"/>
                <w:szCs w:val="22"/>
              </w:rPr>
              <w:instrText xml:space="preserve"> FORMTEXT </w:instrText>
            </w:r>
            <w:r w:rsidRPr="00A10BF1">
              <w:rPr>
                <w:rFonts w:ascii="Times New Roman" w:hAnsi="Times New Roman"/>
                <w:sz w:val="22"/>
                <w:szCs w:val="22"/>
              </w:rPr>
            </w:r>
            <w:r w:rsidRPr="00A10BF1">
              <w:rPr>
                <w:rFonts w:ascii="Times New Roman" w:hAnsi="Times New Roman"/>
                <w:sz w:val="22"/>
                <w:szCs w:val="22"/>
              </w:rPr>
              <w:fldChar w:fldCharType="separate"/>
            </w:r>
            <w:r w:rsidRPr="00A10BF1">
              <w:rPr>
                <w:rFonts w:ascii="Times New Roman" w:hAnsi="Times New Roman"/>
                <w:noProof/>
                <w:sz w:val="22"/>
                <w:szCs w:val="22"/>
              </w:rPr>
              <w:t> </w:t>
            </w:r>
            <w:r w:rsidRPr="00A10BF1">
              <w:rPr>
                <w:rFonts w:ascii="Times New Roman" w:hAnsi="Times New Roman"/>
                <w:noProof/>
                <w:sz w:val="22"/>
                <w:szCs w:val="22"/>
              </w:rPr>
              <w:t> </w:t>
            </w:r>
            <w:r w:rsidRPr="00A10BF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62A58F9" w14:textId="77777777" w:rsidR="00543961" w:rsidRDefault="00543961" w:rsidP="00543961">
            <w:r w:rsidRPr="00A10BF1">
              <w:rPr>
                <w:rFonts w:ascii="Times New Roman" w:hAnsi="Times New Roman"/>
                <w:sz w:val="22"/>
                <w:szCs w:val="22"/>
              </w:rPr>
              <w:fldChar w:fldCharType="begin">
                <w:ffData>
                  <w:name w:val=""/>
                  <w:enabled/>
                  <w:calcOnExit w:val="0"/>
                  <w:textInput>
                    <w:maxLength w:val="2"/>
                  </w:textInput>
                </w:ffData>
              </w:fldChar>
            </w:r>
            <w:r w:rsidRPr="00A10BF1">
              <w:rPr>
                <w:rFonts w:ascii="Times New Roman" w:hAnsi="Times New Roman"/>
                <w:sz w:val="22"/>
                <w:szCs w:val="22"/>
              </w:rPr>
              <w:instrText xml:space="preserve"> FORMTEXT </w:instrText>
            </w:r>
            <w:r w:rsidRPr="00A10BF1">
              <w:rPr>
                <w:rFonts w:ascii="Times New Roman" w:hAnsi="Times New Roman"/>
                <w:sz w:val="22"/>
                <w:szCs w:val="22"/>
              </w:rPr>
            </w:r>
            <w:r w:rsidRPr="00A10BF1">
              <w:rPr>
                <w:rFonts w:ascii="Times New Roman" w:hAnsi="Times New Roman"/>
                <w:sz w:val="22"/>
                <w:szCs w:val="22"/>
              </w:rPr>
              <w:fldChar w:fldCharType="separate"/>
            </w:r>
            <w:r w:rsidRPr="00A10BF1">
              <w:rPr>
                <w:rFonts w:ascii="Times New Roman" w:hAnsi="Times New Roman"/>
                <w:noProof/>
                <w:sz w:val="22"/>
                <w:szCs w:val="22"/>
              </w:rPr>
              <w:t> </w:t>
            </w:r>
            <w:r w:rsidRPr="00A10BF1">
              <w:rPr>
                <w:rFonts w:ascii="Times New Roman" w:hAnsi="Times New Roman"/>
                <w:noProof/>
                <w:sz w:val="22"/>
                <w:szCs w:val="22"/>
              </w:rPr>
              <w:t> </w:t>
            </w:r>
            <w:r w:rsidRPr="00A10BF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EEA449E" w14:textId="77777777" w:rsidR="00543961" w:rsidRDefault="00543961" w:rsidP="00543961">
            <w:r w:rsidRPr="00A10BF1">
              <w:rPr>
                <w:rFonts w:ascii="Times New Roman" w:hAnsi="Times New Roman"/>
                <w:sz w:val="22"/>
                <w:szCs w:val="22"/>
              </w:rPr>
              <w:fldChar w:fldCharType="begin">
                <w:ffData>
                  <w:name w:val=""/>
                  <w:enabled/>
                  <w:calcOnExit w:val="0"/>
                  <w:textInput>
                    <w:maxLength w:val="2"/>
                  </w:textInput>
                </w:ffData>
              </w:fldChar>
            </w:r>
            <w:r w:rsidRPr="00A10BF1">
              <w:rPr>
                <w:rFonts w:ascii="Times New Roman" w:hAnsi="Times New Roman"/>
                <w:sz w:val="22"/>
                <w:szCs w:val="22"/>
              </w:rPr>
              <w:instrText xml:space="preserve"> FORMTEXT </w:instrText>
            </w:r>
            <w:r w:rsidRPr="00A10BF1">
              <w:rPr>
                <w:rFonts w:ascii="Times New Roman" w:hAnsi="Times New Roman"/>
                <w:sz w:val="22"/>
                <w:szCs w:val="22"/>
              </w:rPr>
            </w:r>
            <w:r w:rsidRPr="00A10BF1">
              <w:rPr>
                <w:rFonts w:ascii="Times New Roman" w:hAnsi="Times New Roman"/>
                <w:sz w:val="22"/>
                <w:szCs w:val="22"/>
              </w:rPr>
              <w:fldChar w:fldCharType="separate"/>
            </w:r>
            <w:r w:rsidRPr="00A10BF1">
              <w:rPr>
                <w:rFonts w:ascii="Times New Roman" w:hAnsi="Times New Roman"/>
                <w:noProof/>
                <w:sz w:val="22"/>
                <w:szCs w:val="22"/>
              </w:rPr>
              <w:t> </w:t>
            </w:r>
            <w:r w:rsidRPr="00A10BF1">
              <w:rPr>
                <w:rFonts w:ascii="Times New Roman" w:hAnsi="Times New Roman"/>
                <w:noProof/>
                <w:sz w:val="22"/>
                <w:szCs w:val="22"/>
              </w:rPr>
              <w:t> </w:t>
            </w:r>
            <w:r w:rsidRPr="00A10BF1">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C575696" w14:textId="77777777" w:rsidR="00543961" w:rsidRDefault="00543961" w:rsidP="00543961">
            <w:r w:rsidRPr="0058102D">
              <w:rPr>
                <w:rFonts w:ascii="Times New Roman" w:hAnsi="Times New Roman"/>
                <w:sz w:val="22"/>
                <w:szCs w:val="22"/>
              </w:rPr>
              <w:fldChar w:fldCharType="begin">
                <w:ffData>
                  <w:name w:val=""/>
                  <w:enabled/>
                  <w:calcOnExit w:val="0"/>
                  <w:textInput>
                    <w:maxLength w:val="55"/>
                  </w:textInput>
                </w:ffData>
              </w:fldChar>
            </w:r>
            <w:r w:rsidRPr="0058102D">
              <w:rPr>
                <w:rFonts w:ascii="Times New Roman" w:hAnsi="Times New Roman"/>
                <w:sz w:val="22"/>
                <w:szCs w:val="22"/>
              </w:rPr>
              <w:instrText xml:space="preserve"> FORMTEXT </w:instrText>
            </w:r>
            <w:r w:rsidRPr="0058102D">
              <w:rPr>
                <w:rFonts w:ascii="Times New Roman" w:hAnsi="Times New Roman"/>
                <w:sz w:val="22"/>
                <w:szCs w:val="22"/>
              </w:rPr>
            </w:r>
            <w:r w:rsidRPr="0058102D">
              <w:rPr>
                <w:rFonts w:ascii="Times New Roman" w:hAnsi="Times New Roman"/>
                <w:sz w:val="22"/>
                <w:szCs w:val="22"/>
              </w:rPr>
              <w:fldChar w:fldCharType="separate"/>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sz w:val="22"/>
                <w:szCs w:val="22"/>
              </w:rPr>
              <w:fldChar w:fldCharType="end"/>
            </w:r>
          </w:p>
        </w:tc>
      </w:tr>
      <w:tr w:rsidR="00543961" w14:paraId="0BAC0582" w14:textId="77777777" w:rsidTr="008D497D">
        <w:tc>
          <w:tcPr>
            <w:tcW w:w="8406" w:type="dxa"/>
            <w:gridSpan w:val="7"/>
            <w:tcBorders>
              <w:top w:val="single" w:sz="4" w:space="0" w:color="auto"/>
              <w:bottom w:val="single" w:sz="4" w:space="0" w:color="auto"/>
            </w:tcBorders>
          </w:tcPr>
          <w:p w14:paraId="2AF612DD" w14:textId="77777777" w:rsidR="00543961" w:rsidRDefault="00543961" w:rsidP="00543961">
            <w:pPr>
              <w:spacing w:before="40" w:after="40"/>
              <w:ind w:left="60" w:firstLine="4"/>
              <w:rPr>
                <w:rFonts w:cs="Arial"/>
                <w:sz w:val="18"/>
                <w:szCs w:val="18"/>
              </w:rPr>
            </w:pPr>
            <w:r>
              <w:rPr>
                <w:rFonts w:cs="Arial"/>
                <w:b/>
                <w:sz w:val="18"/>
                <w:szCs w:val="18"/>
              </w:rPr>
              <w:lastRenderedPageBreak/>
              <w:t>57.40(1)(a)  PHYSICAL PLANT &amp; ENVIRONMENT – GENERAL REQUIREMENTS</w:t>
            </w:r>
            <w:r>
              <w:rPr>
                <w:rFonts w:cs="Arial"/>
                <w:sz w:val="18"/>
                <w:szCs w:val="18"/>
              </w:rPr>
              <w:t xml:space="preserve">  In addition to maintaining the premises in compliance with state and local building code requirements, the licensee shall maintain the premises in a state of good repair and in a clean, safe and sanitary condition.</w:t>
            </w:r>
          </w:p>
        </w:tc>
        <w:tc>
          <w:tcPr>
            <w:tcW w:w="540" w:type="dxa"/>
            <w:gridSpan w:val="2"/>
            <w:tcBorders>
              <w:top w:val="single" w:sz="4" w:space="0" w:color="auto"/>
              <w:bottom w:val="single" w:sz="4" w:space="0" w:color="auto"/>
            </w:tcBorders>
            <w:shd w:val="clear" w:color="auto" w:fill="auto"/>
          </w:tcPr>
          <w:p w14:paraId="3D3E65CD" w14:textId="77777777" w:rsidR="00543961" w:rsidRDefault="00543961" w:rsidP="00543961">
            <w:r w:rsidRPr="00A10BF1">
              <w:rPr>
                <w:rFonts w:ascii="Times New Roman" w:hAnsi="Times New Roman"/>
                <w:sz w:val="22"/>
                <w:szCs w:val="22"/>
              </w:rPr>
              <w:fldChar w:fldCharType="begin">
                <w:ffData>
                  <w:name w:val=""/>
                  <w:enabled/>
                  <w:calcOnExit w:val="0"/>
                  <w:textInput>
                    <w:maxLength w:val="2"/>
                  </w:textInput>
                </w:ffData>
              </w:fldChar>
            </w:r>
            <w:r w:rsidRPr="00A10BF1">
              <w:rPr>
                <w:rFonts w:ascii="Times New Roman" w:hAnsi="Times New Roman"/>
                <w:sz w:val="22"/>
                <w:szCs w:val="22"/>
              </w:rPr>
              <w:instrText xml:space="preserve"> FORMTEXT </w:instrText>
            </w:r>
            <w:r w:rsidRPr="00A10BF1">
              <w:rPr>
                <w:rFonts w:ascii="Times New Roman" w:hAnsi="Times New Roman"/>
                <w:sz w:val="22"/>
                <w:szCs w:val="22"/>
              </w:rPr>
            </w:r>
            <w:r w:rsidRPr="00A10BF1">
              <w:rPr>
                <w:rFonts w:ascii="Times New Roman" w:hAnsi="Times New Roman"/>
                <w:sz w:val="22"/>
                <w:szCs w:val="22"/>
              </w:rPr>
              <w:fldChar w:fldCharType="separate"/>
            </w:r>
            <w:r w:rsidRPr="00A10BF1">
              <w:rPr>
                <w:rFonts w:ascii="Times New Roman" w:hAnsi="Times New Roman"/>
                <w:noProof/>
                <w:sz w:val="22"/>
                <w:szCs w:val="22"/>
              </w:rPr>
              <w:t> </w:t>
            </w:r>
            <w:r w:rsidRPr="00A10BF1">
              <w:rPr>
                <w:rFonts w:ascii="Times New Roman" w:hAnsi="Times New Roman"/>
                <w:noProof/>
                <w:sz w:val="22"/>
                <w:szCs w:val="22"/>
              </w:rPr>
              <w:t> </w:t>
            </w:r>
            <w:r w:rsidRPr="00A10BF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3E1FD53" w14:textId="77777777" w:rsidR="00543961" w:rsidRDefault="00543961" w:rsidP="00543961">
            <w:r w:rsidRPr="00A10BF1">
              <w:rPr>
                <w:rFonts w:ascii="Times New Roman" w:hAnsi="Times New Roman"/>
                <w:sz w:val="22"/>
                <w:szCs w:val="22"/>
              </w:rPr>
              <w:fldChar w:fldCharType="begin">
                <w:ffData>
                  <w:name w:val=""/>
                  <w:enabled/>
                  <w:calcOnExit w:val="0"/>
                  <w:textInput>
                    <w:maxLength w:val="2"/>
                  </w:textInput>
                </w:ffData>
              </w:fldChar>
            </w:r>
            <w:r w:rsidRPr="00A10BF1">
              <w:rPr>
                <w:rFonts w:ascii="Times New Roman" w:hAnsi="Times New Roman"/>
                <w:sz w:val="22"/>
                <w:szCs w:val="22"/>
              </w:rPr>
              <w:instrText xml:space="preserve"> FORMTEXT </w:instrText>
            </w:r>
            <w:r w:rsidRPr="00A10BF1">
              <w:rPr>
                <w:rFonts w:ascii="Times New Roman" w:hAnsi="Times New Roman"/>
                <w:sz w:val="22"/>
                <w:szCs w:val="22"/>
              </w:rPr>
            </w:r>
            <w:r w:rsidRPr="00A10BF1">
              <w:rPr>
                <w:rFonts w:ascii="Times New Roman" w:hAnsi="Times New Roman"/>
                <w:sz w:val="22"/>
                <w:szCs w:val="22"/>
              </w:rPr>
              <w:fldChar w:fldCharType="separate"/>
            </w:r>
            <w:r w:rsidRPr="00A10BF1">
              <w:rPr>
                <w:rFonts w:ascii="Times New Roman" w:hAnsi="Times New Roman"/>
                <w:noProof/>
                <w:sz w:val="22"/>
                <w:szCs w:val="22"/>
              </w:rPr>
              <w:t> </w:t>
            </w:r>
            <w:r w:rsidRPr="00A10BF1">
              <w:rPr>
                <w:rFonts w:ascii="Times New Roman" w:hAnsi="Times New Roman"/>
                <w:noProof/>
                <w:sz w:val="22"/>
                <w:szCs w:val="22"/>
              </w:rPr>
              <w:t> </w:t>
            </w:r>
            <w:r w:rsidRPr="00A10BF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FC05994" w14:textId="77777777" w:rsidR="00543961" w:rsidRDefault="00543961" w:rsidP="00543961">
            <w:r w:rsidRPr="00A10BF1">
              <w:rPr>
                <w:rFonts w:ascii="Times New Roman" w:hAnsi="Times New Roman"/>
                <w:sz w:val="22"/>
                <w:szCs w:val="22"/>
              </w:rPr>
              <w:fldChar w:fldCharType="begin">
                <w:ffData>
                  <w:name w:val=""/>
                  <w:enabled/>
                  <w:calcOnExit w:val="0"/>
                  <w:textInput>
                    <w:maxLength w:val="2"/>
                  </w:textInput>
                </w:ffData>
              </w:fldChar>
            </w:r>
            <w:r w:rsidRPr="00A10BF1">
              <w:rPr>
                <w:rFonts w:ascii="Times New Roman" w:hAnsi="Times New Roman"/>
                <w:sz w:val="22"/>
                <w:szCs w:val="22"/>
              </w:rPr>
              <w:instrText xml:space="preserve"> FORMTEXT </w:instrText>
            </w:r>
            <w:r w:rsidRPr="00A10BF1">
              <w:rPr>
                <w:rFonts w:ascii="Times New Roman" w:hAnsi="Times New Roman"/>
                <w:sz w:val="22"/>
                <w:szCs w:val="22"/>
              </w:rPr>
            </w:r>
            <w:r w:rsidRPr="00A10BF1">
              <w:rPr>
                <w:rFonts w:ascii="Times New Roman" w:hAnsi="Times New Roman"/>
                <w:sz w:val="22"/>
                <w:szCs w:val="22"/>
              </w:rPr>
              <w:fldChar w:fldCharType="separate"/>
            </w:r>
            <w:r w:rsidRPr="00A10BF1">
              <w:rPr>
                <w:rFonts w:ascii="Times New Roman" w:hAnsi="Times New Roman"/>
                <w:noProof/>
                <w:sz w:val="22"/>
                <w:szCs w:val="22"/>
              </w:rPr>
              <w:t> </w:t>
            </w:r>
            <w:r w:rsidRPr="00A10BF1">
              <w:rPr>
                <w:rFonts w:ascii="Times New Roman" w:hAnsi="Times New Roman"/>
                <w:noProof/>
                <w:sz w:val="22"/>
                <w:szCs w:val="22"/>
              </w:rPr>
              <w:t> </w:t>
            </w:r>
            <w:r w:rsidRPr="00A10BF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290E1BD" w14:textId="77777777" w:rsidR="00543961" w:rsidRDefault="00543961" w:rsidP="00543961">
            <w:r w:rsidRPr="00A10BF1">
              <w:rPr>
                <w:rFonts w:ascii="Times New Roman" w:hAnsi="Times New Roman"/>
                <w:sz w:val="22"/>
                <w:szCs w:val="22"/>
              </w:rPr>
              <w:fldChar w:fldCharType="begin">
                <w:ffData>
                  <w:name w:val=""/>
                  <w:enabled/>
                  <w:calcOnExit w:val="0"/>
                  <w:textInput>
                    <w:maxLength w:val="2"/>
                  </w:textInput>
                </w:ffData>
              </w:fldChar>
            </w:r>
            <w:r w:rsidRPr="00A10BF1">
              <w:rPr>
                <w:rFonts w:ascii="Times New Roman" w:hAnsi="Times New Roman"/>
                <w:sz w:val="22"/>
                <w:szCs w:val="22"/>
              </w:rPr>
              <w:instrText xml:space="preserve"> FORMTEXT </w:instrText>
            </w:r>
            <w:r w:rsidRPr="00A10BF1">
              <w:rPr>
                <w:rFonts w:ascii="Times New Roman" w:hAnsi="Times New Roman"/>
                <w:sz w:val="22"/>
                <w:szCs w:val="22"/>
              </w:rPr>
            </w:r>
            <w:r w:rsidRPr="00A10BF1">
              <w:rPr>
                <w:rFonts w:ascii="Times New Roman" w:hAnsi="Times New Roman"/>
                <w:sz w:val="22"/>
                <w:szCs w:val="22"/>
              </w:rPr>
              <w:fldChar w:fldCharType="separate"/>
            </w:r>
            <w:r w:rsidRPr="00A10BF1">
              <w:rPr>
                <w:rFonts w:ascii="Times New Roman" w:hAnsi="Times New Roman"/>
                <w:noProof/>
                <w:sz w:val="22"/>
                <w:szCs w:val="22"/>
              </w:rPr>
              <w:t> </w:t>
            </w:r>
            <w:r w:rsidRPr="00A10BF1">
              <w:rPr>
                <w:rFonts w:ascii="Times New Roman" w:hAnsi="Times New Roman"/>
                <w:noProof/>
                <w:sz w:val="22"/>
                <w:szCs w:val="22"/>
              </w:rPr>
              <w:t> </w:t>
            </w:r>
            <w:r w:rsidRPr="00A10BF1">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B30D6C5" w14:textId="77777777" w:rsidR="00543961" w:rsidRDefault="00543961" w:rsidP="00543961">
            <w:r w:rsidRPr="0058102D">
              <w:rPr>
                <w:rFonts w:ascii="Times New Roman" w:hAnsi="Times New Roman"/>
                <w:sz w:val="22"/>
                <w:szCs w:val="22"/>
              </w:rPr>
              <w:fldChar w:fldCharType="begin">
                <w:ffData>
                  <w:name w:val=""/>
                  <w:enabled/>
                  <w:calcOnExit w:val="0"/>
                  <w:textInput>
                    <w:maxLength w:val="55"/>
                  </w:textInput>
                </w:ffData>
              </w:fldChar>
            </w:r>
            <w:r w:rsidRPr="0058102D">
              <w:rPr>
                <w:rFonts w:ascii="Times New Roman" w:hAnsi="Times New Roman"/>
                <w:sz w:val="22"/>
                <w:szCs w:val="22"/>
              </w:rPr>
              <w:instrText xml:space="preserve"> FORMTEXT </w:instrText>
            </w:r>
            <w:r w:rsidRPr="0058102D">
              <w:rPr>
                <w:rFonts w:ascii="Times New Roman" w:hAnsi="Times New Roman"/>
                <w:sz w:val="22"/>
                <w:szCs w:val="22"/>
              </w:rPr>
            </w:r>
            <w:r w:rsidRPr="0058102D">
              <w:rPr>
                <w:rFonts w:ascii="Times New Roman" w:hAnsi="Times New Roman"/>
                <w:sz w:val="22"/>
                <w:szCs w:val="22"/>
              </w:rPr>
              <w:fldChar w:fldCharType="separate"/>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noProof/>
                <w:sz w:val="22"/>
                <w:szCs w:val="22"/>
              </w:rPr>
              <w:t> </w:t>
            </w:r>
            <w:r w:rsidRPr="0058102D">
              <w:rPr>
                <w:rFonts w:ascii="Times New Roman" w:hAnsi="Times New Roman"/>
                <w:sz w:val="22"/>
                <w:szCs w:val="22"/>
              </w:rPr>
              <w:fldChar w:fldCharType="end"/>
            </w:r>
          </w:p>
        </w:tc>
      </w:tr>
      <w:tr w:rsidR="00543961" w14:paraId="5D3584AC" w14:textId="77777777" w:rsidTr="008D497D">
        <w:tc>
          <w:tcPr>
            <w:tcW w:w="8406" w:type="dxa"/>
            <w:gridSpan w:val="7"/>
            <w:tcBorders>
              <w:top w:val="single" w:sz="4" w:space="0" w:color="auto"/>
              <w:bottom w:val="single" w:sz="4" w:space="0" w:color="auto"/>
            </w:tcBorders>
          </w:tcPr>
          <w:p w14:paraId="615BF9B5" w14:textId="77777777" w:rsidR="00543961" w:rsidRDefault="00543961" w:rsidP="00543961">
            <w:pPr>
              <w:spacing w:before="40" w:after="40"/>
              <w:ind w:left="60" w:firstLine="4"/>
              <w:rPr>
                <w:rFonts w:cs="Arial"/>
                <w:sz w:val="18"/>
                <w:szCs w:val="18"/>
              </w:rPr>
            </w:pPr>
            <w:r>
              <w:rPr>
                <w:rFonts w:cs="Arial"/>
                <w:b/>
                <w:sz w:val="18"/>
                <w:szCs w:val="18"/>
              </w:rPr>
              <w:t>57.40(1)(b)  PHYSICAL PLANT &amp; ENVIRONMENT – INSPECTIONS</w:t>
            </w:r>
            <w:r>
              <w:rPr>
                <w:rFonts w:cs="Arial"/>
                <w:sz w:val="18"/>
                <w:szCs w:val="18"/>
              </w:rPr>
              <w:t xml:space="preserve">  The department may require a licensee to obtain an inspection of the premises and of the heating, electrical, plumbing, water and sewage systems to determine if any safety or health problems exist.</w:t>
            </w:r>
          </w:p>
        </w:tc>
        <w:tc>
          <w:tcPr>
            <w:tcW w:w="540" w:type="dxa"/>
            <w:gridSpan w:val="2"/>
            <w:tcBorders>
              <w:top w:val="single" w:sz="4" w:space="0" w:color="auto"/>
              <w:bottom w:val="single" w:sz="4" w:space="0" w:color="auto"/>
            </w:tcBorders>
            <w:shd w:val="clear" w:color="auto" w:fill="auto"/>
          </w:tcPr>
          <w:p w14:paraId="20877869" w14:textId="77777777" w:rsidR="00543961" w:rsidRDefault="00543961" w:rsidP="00543961">
            <w:r w:rsidRPr="00A10BF1">
              <w:rPr>
                <w:rFonts w:ascii="Times New Roman" w:hAnsi="Times New Roman"/>
                <w:sz w:val="22"/>
                <w:szCs w:val="22"/>
              </w:rPr>
              <w:fldChar w:fldCharType="begin">
                <w:ffData>
                  <w:name w:val=""/>
                  <w:enabled/>
                  <w:calcOnExit w:val="0"/>
                  <w:textInput>
                    <w:maxLength w:val="2"/>
                  </w:textInput>
                </w:ffData>
              </w:fldChar>
            </w:r>
            <w:r w:rsidRPr="00A10BF1">
              <w:rPr>
                <w:rFonts w:ascii="Times New Roman" w:hAnsi="Times New Roman"/>
                <w:sz w:val="22"/>
                <w:szCs w:val="22"/>
              </w:rPr>
              <w:instrText xml:space="preserve"> FORMTEXT </w:instrText>
            </w:r>
            <w:r w:rsidRPr="00A10BF1">
              <w:rPr>
                <w:rFonts w:ascii="Times New Roman" w:hAnsi="Times New Roman"/>
                <w:sz w:val="22"/>
                <w:szCs w:val="22"/>
              </w:rPr>
            </w:r>
            <w:r w:rsidRPr="00A10BF1">
              <w:rPr>
                <w:rFonts w:ascii="Times New Roman" w:hAnsi="Times New Roman"/>
                <w:sz w:val="22"/>
                <w:szCs w:val="22"/>
              </w:rPr>
              <w:fldChar w:fldCharType="separate"/>
            </w:r>
            <w:r w:rsidRPr="00A10BF1">
              <w:rPr>
                <w:rFonts w:ascii="Times New Roman" w:hAnsi="Times New Roman"/>
                <w:noProof/>
                <w:sz w:val="22"/>
                <w:szCs w:val="22"/>
              </w:rPr>
              <w:t> </w:t>
            </w:r>
            <w:r w:rsidRPr="00A10BF1">
              <w:rPr>
                <w:rFonts w:ascii="Times New Roman" w:hAnsi="Times New Roman"/>
                <w:noProof/>
                <w:sz w:val="22"/>
                <w:szCs w:val="22"/>
              </w:rPr>
              <w:t> </w:t>
            </w:r>
            <w:r w:rsidRPr="00A10BF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640C9E5" w14:textId="77777777" w:rsidR="00543961" w:rsidRDefault="00543961" w:rsidP="00543961">
            <w:r w:rsidRPr="00A10BF1">
              <w:rPr>
                <w:rFonts w:ascii="Times New Roman" w:hAnsi="Times New Roman"/>
                <w:sz w:val="22"/>
                <w:szCs w:val="22"/>
              </w:rPr>
              <w:fldChar w:fldCharType="begin">
                <w:ffData>
                  <w:name w:val=""/>
                  <w:enabled/>
                  <w:calcOnExit w:val="0"/>
                  <w:textInput>
                    <w:maxLength w:val="2"/>
                  </w:textInput>
                </w:ffData>
              </w:fldChar>
            </w:r>
            <w:r w:rsidRPr="00A10BF1">
              <w:rPr>
                <w:rFonts w:ascii="Times New Roman" w:hAnsi="Times New Roman"/>
                <w:sz w:val="22"/>
                <w:szCs w:val="22"/>
              </w:rPr>
              <w:instrText xml:space="preserve"> FORMTEXT </w:instrText>
            </w:r>
            <w:r w:rsidRPr="00A10BF1">
              <w:rPr>
                <w:rFonts w:ascii="Times New Roman" w:hAnsi="Times New Roman"/>
                <w:sz w:val="22"/>
                <w:szCs w:val="22"/>
              </w:rPr>
            </w:r>
            <w:r w:rsidRPr="00A10BF1">
              <w:rPr>
                <w:rFonts w:ascii="Times New Roman" w:hAnsi="Times New Roman"/>
                <w:sz w:val="22"/>
                <w:szCs w:val="22"/>
              </w:rPr>
              <w:fldChar w:fldCharType="separate"/>
            </w:r>
            <w:r w:rsidRPr="00A10BF1">
              <w:rPr>
                <w:rFonts w:ascii="Times New Roman" w:hAnsi="Times New Roman"/>
                <w:noProof/>
                <w:sz w:val="22"/>
                <w:szCs w:val="22"/>
              </w:rPr>
              <w:t> </w:t>
            </w:r>
            <w:r w:rsidRPr="00A10BF1">
              <w:rPr>
                <w:rFonts w:ascii="Times New Roman" w:hAnsi="Times New Roman"/>
                <w:noProof/>
                <w:sz w:val="22"/>
                <w:szCs w:val="22"/>
              </w:rPr>
              <w:t> </w:t>
            </w:r>
            <w:r w:rsidRPr="00A10BF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E8E2F22" w14:textId="77777777" w:rsidR="00543961" w:rsidRDefault="00543961" w:rsidP="00543961">
            <w:r w:rsidRPr="00A10BF1">
              <w:rPr>
                <w:rFonts w:ascii="Times New Roman" w:hAnsi="Times New Roman"/>
                <w:sz w:val="22"/>
                <w:szCs w:val="22"/>
              </w:rPr>
              <w:fldChar w:fldCharType="begin">
                <w:ffData>
                  <w:name w:val=""/>
                  <w:enabled/>
                  <w:calcOnExit w:val="0"/>
                  <w:textInput>
                    <w:maxLength w:val="2"/>
                  </w:textInput>
                </w:ffData>
              </w:fldChar>
            </w:r>
            <w:r w:rsidRPr="00A10BF1">
              <w:rPr>
                <w:rFonts w:ascii="Times New Roman" w:hAnsi="Times New Roman"/>
                <w:sz w:val="22"/>
                <w:szCs w:val="22"/>
              </w:rPr>
              <w:instrText xml:space="preserve"> FORMTEXT </w:instrText>
            </w:r>
            <w:r w:rsidRPr="00A10BF1">
              <w:rPr>
                <w:rFonts w:ascii="Times New Roman" w:hAnsi="Times New Roman"/>
                <w:sz w:val="22"/>
                <w:szCs w:val="22"/>
              </w:rPr>
            </w:r>
            <w:r w:rsidRPr="00A10BF1">
              <w:rPr>
                <w:rFonts w:ascii="Times New Roman" w:hAnsi="Times New Roman"/>
                <w:sz w:val="22"/>
                <w:szCs w:val="22"/>
              </w:rPr>
              <w:fldChar w:fldCharType="separate"/>
            </w:r>
            <w:r w:rsidRPr="00A10BF1">
              <w:rPr>
                <w:rFonts w:ascii="Times New Roman" w:hAnsi="Times New Roman"/>
                <w:noProof/>
                <w:sz w:val="22"/>
                <w:szCs w:val="22"/>
              </w:rPr>
              <w:t> </w:t>
            </w:r>
            <w:r w:rsidRPr="00A10BF1">
              <w:rPr>
                <w:rFonts w:ascii="Times New Roman" w:hAnsi="Times New Roman"/>
                <w:noProof/>
                <w:sz w:val="22"/>
                <w:szCs w:val="22"/>
              </w:rPr>
              <w:t> </w:t>
            </w:r>
            <w:r w:rsidRPr="00A10BF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F993478" w14:textId="77777777" w:rsidR="00543961" w:rsidRDefault="00543961" w:rsidP="00543961">
            <w:r w:rsidRPr="00A10BF1">
              <w:rPr>
                <w:rFonts w:ascii="Times New Roman" w:hAnsi="Times New Roman"/>
                <w:sz w:val="22"/>
                <w:szCs w:val="22"/>
              </w:rPr>
              <w:fldChar w:fldCharType="begin">
                <w:ffData>
                  <w:name w:val=""/>
                  <w:enabled/>
                  <w:calcOnExit w:val="0"/>
                  <w:textInput>
                    <w:maxLength w:val="2"/>
                  </w:textInput>
                </w:ffData>
              </w:fldChar>
            </w:r>
            <w:r w:rsidRPr="00A10BF1">
              <w:rPr>
                <w:rFonts w:ascii="Times New Roman" w:hAnsi="Times New Roman"/>
                <w:sz w:val="22"/>
                <w:szCs w:val="22"/>
              </w:rPr>
              <w:instrText xml:space="preserve"> FORMTEXT </w:instrText>
            </w:r>
            <w:r w:rsidRPr="00A10BF1">
              <w:rPr>
                <w:rFonts w:ascii="Times New Roman" w:hAnsi="Times New Roman"/>
                <w:sz w:val="22"/>
                <w:szCs w:val="22"/>
              </w:rPr>
            </w:r>
            <w:r w:rsidRPr="00A10BF1">
              <w:rPr>
                <w:rFonts w:ascii="Times New Roman" w:hAnsi="Times New Roman"/>
                <w:sz w:val="22"/>
                <w:szCs w:val="22"/>
              </w:rPr>
              <w:fldChar w:fldCharType="separate"/>
            </w:r>
            <w:r w:rsidRPr="00A10BF1">
              <w:rPr>
                <w:rFonts w:ascii="Times New Roman" w:hAnsi="Times New Roman"/>
                <w:noProof/>
                <w:sz w:val="22"/>
                <w:szCs w:val="22"/>
              </w:rPr>
              <w:t> </w:t>
            </w:r>
            <w:r w:rsidRPr="00A10BF1">
              <w:rPr>
                <w:rFonts w:ascii="Times New Roman" w:hAnsi="Times New Roman"/>
                <w:noProof/>
                <w:sz w:val="22"/>
                <w:szCs w:val="22"/>
              </w:rPr>
              <w:t> </w:t>
            </w:r>
            <w:r w:rsidRPr="00A10BF1">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37EA965" w14:textId="77777777" w:rsidR="00543961" w:rsidRDefault="00543961" w:rsidP="00543961">
            <w:r w:rsidRPr="00AB0F8D">
              <w:rPr>
                <w:rFonts w:ascii="Times New Roman" w:hAnsi="Times New Roman"/>
                <w:sz w:val="22"/>
                <w:szCs w:val="22"/>
              </w:rPr>
              <w:fldChar w:fldCharType="begin">
                <w:ffData>
                  <w:name w:val=""/>
                  <w:enabled/>
                  <w:calcOnExit w:val="0"/>
                  <w:textInput>
                    <w:maxLength w:val="55"/>
                  </w:textInput>
                </w:ffData>
              </w:fldChar>
            </w:r>
            <w:r w:rsidRPr="00AB0F8D">
              <w:rPr>
                <w:rFonts w:ascii="Times New Roman" w:hAnsi="Times New Roman"/>
                <w:sz w:val="22"/>
                <w:szCs w:val="22"/>
              </w:rPr>
              <w:instrText xml:space="preserve"> FORMTEXT </w:instrText>
            </w:r>
            <w:r w:rsidRPr="00AB0F8D">
              <w:rPr>
                <w:rFonts w:ascii="Times New Roman" w:hAnsi="Times New Roman"/>
                <w:sz w:val="22"/>
                <w:szCs w:val="22"/>
              </w:rPr>
            </w:r>
            <w:r w:rsidRPr="00AB0F8D">
              <w:rPr>
                <w:rFonts w:ascii="Times New Roman" w:hAnsi="Times New Roman"/>
                <w:sz w:val="22"/>
                <w:szCs w:val="22"/>
              </w:rPr>
              <w:fldChar w:fldCharType="separate"/>
            </w:r>
            <w:r w:rsidRPr="00AB0F8D">
              <w:rPr>
                <w:rFonts w:ascii="Times New Roman" w:hAnsi="Times New Roman"/>
                <w:noProof/>
                <w:sz w:val="22"/>
                <w:szCs w:val="22"/>
              </w:rPr>
              <w:t> </w:t>
            </w:r>
            <w:r w:rsidRPr="00AB0F8D">
              <w:rPr>
                <w:rFonts w:ascii="Times New Roman" w:hAnsi="Times New Roman"/>
                <w:noProof/>
                <w:sz w:val="22"/>
                <w:szCs w:val="22"/>
              </w:rPr>
              <w:t> </w:t>
            </w:r>
            <w:r w:rsidRPr="00AB0F8D">
              <w:rPr>
                <w:rFonts w:ascii="Times New Roman" w:hAnsi="Times New Roman"/>
                <w:noProof/>
                <w:sz w:val="22"/>
                <w:szCs w:val="22"/>
              </w:rPr>
              <w:t> </w:t>
            </w:r>
            <w:r w:rsidRPr="00AB0F8D">
              <w:rPr>
                <w:rFonts w:ascii="Times New Roman" w:hAnsi="Times New Roman"/>
                <w:noProof/>
                <w:sz w:val="22"/>
                <w:szCs w:val="22"/>
              </w:rPr>
              <w:t> </w:t>
            </w:r>
            <w:r w:rsidRPr="00AB0F8D">
              <w:rPr>
                <w:rFonts w:ascii="Times New Roman" w:hAnsi="Times New Roman"/>
                <w:noProof/>
                <w:sz w:val="22"/>
                <w:szCs w:val="22"/>
              </w:rPr>
              <w:t> </w:t>
            </w:r>
            <w:r w:rsidRPr="00AB0F8D">
              <w:rPr>
                <w:rFonts w:ascii="Times New Roman" w:hAnsi="Times New Roman"/>
                <w:sz w:val="22"/>
                <w:szCs w:val="22"/>
              </w:rPr>
              <w:fldChar w:fldCharType="end"/>
            </w:r>
          </w:p>
        </w:tc>
      </w:tr>
      <w:tr w:rsidR="00543961" w14:paraId="339D4F0D" w14:textId="77777777" w:rsidTr="008D497D">
        <w:tc>
          <w:tcPr>
            <w:tcW w:w="8406" w:type="dxa"/>
            <w:gridSpan w:val="7"/>
            <w:tcBorders>
              <w:top w:val="single" w:sz="4" w:space="0" w:color="auto"/>
              <w:bottom w:val="single" w:sz="4" w:space="0" w:color="auto"/>
            </w:tcBorders>
          </w:tcPr>
          <w:p w14:paraId="692F936C"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57.40(2)(a)  EXITS – HALLWAYS, DOORWAYS</w:t>
            </w:r>
            <w:r>
              <w:rPr>
                <w:rFonts w:cs="Arial"/>
                <w:sz w:val="18"/>
                <w:szCs w:val="18"/>
              </w:rPr>
              <w:t xml:space="preserve">  Halls leading to exits shall be clear and unobstructed at all times.  At least one exit door shall be at least 3 feet in width.</w:t>
            </w:r>
          </w:p>
        </w:tc>
        <w:tc>
          <w:tcPr>
            <w:tcW w:w="540" w:type="dxa"/>
            <w:gridSpan w:val="2"/>
            <w:tcBorders>
              <w:top w:val="single" w:sz="4" w:space="0" w:color="auto"/>
              <w:bottom w:val="single" w:sz="4" w:space="0" w:color="auto"/>
            </w:tcBorders>
            <w:shd w:val="clear" w:color="auto" w:fill="auto"/>
          </w:tcPr>
          <w:p w14:paraId="61378760" w14:textId="77777777" w:rsidR="00543961" w:rsidRDefault="00543961" w:rsidP="00543961">
            <w:r w:rsidRPr="00A10BF1">
              <w:rPr>
                <w:rFonts w:ascii="Times New Roman" w:hAnsi="Times New Roman"/>
                <w:sz w:val="22"/>
                <w:szCs w:val="22"/>
              </w:rPr>
              <w:fldChar w:fldCharType="begin">
                <w:ffData>
                  <w:name w:val=""/>
                  <w:enabled/>
                  <w:calcOnExit w:val="0"/>
                  <w:textInput>
                    <w:maxLength w:val="2"/>
                  </w:textInput>
                </w:ffData>
              </w:fldChar>
            </w:r>
            <w:r w:rsidRPr="00A10BF1">
              <w:rPr>
                <w:rFonts w:ascii="Times New Roman" w:hAnsi="Times New Roman"/>
                <w:sz w:val="22"/>
                <w:szCs w:val="22"/>
              </w:rPr>
              <w:instrText xml:space="preserve"> FORMTEXT </w:instrText>
            </w:r>
            <w:r w:rsidRPr="00A10BF1">
              <w:rPr>
                <w:rFonts w:ascii="Times New Roman" w:hAnsi="Times New Roman"/>
                <w:sz w:val="22"/>
                <w:szCs w:val="22"/>
              </w:rPr>
            </w:r>
            <w:r w:rsidRPr="00A10BF1">
              <w:rPr>
                <w:rFonts w:ascii="Times New Roman" w:hAnsi="Times New Roman"/>
                <w:sz w:val="22"/>
                <w:szCs w:val="22"/>
              </w:rPr>
              <w:fldChar w:fldCharType="separate"/>
            </w:r>
            <w:r w:rsidRPr="00A10BF1">
              <w:rPr>
                <w:rFonts w:ascii="Times New Roman" w:hAnsi="Times New Roman"/>
                <w:noProof/>
                <w:sz w:val="22"/>
                <w:szCs w:val="22"/>
              </w:rPr>
              <w:t> </w:t>
            </w:r>
            <w:r w:rsidRPr="00A10BF1">
              <w:rPr>
                <w:rFonts w:ascii="Times New Roman" w:hAnsi="Times New Roman"/>
                <w:noProof/>
                <w:sz w:val="22"/>
                <w:szCs w:val="22"/>
              </w:rPr>
              <w:t> </w:t>
            </w:r>
            <w:r w:rsidRPr="00A10BF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CD136CB" w14:textId="77777777" w:rsidR="00543961" w:rsidRDefault="00543961" w:rsidP="00543961">
            <w:r w:rsidRPr="00A10BF1">
              <w:rPr>
                <w:rFonts w:ascii="Times New Roman" w:hAnsi="Times New Roman"/>
                <w:sz w:val="22"/>
                <w:szCs w:val="22"/>
              </w:rPr>
              <w:fldChar w:fldCharType="begin">
                <w:ffData>
                  <w:name w:val=""/>
                  <w:enabled/>
                  <w:calcOnExit w:val="0"/>
                  <w:textInput>
                    <w:maxLength w:val="2"/>
                  </w:textInput>
                </w:ffData>
              </w:fldChar>
            </w:r>
            <w:r w:rsidRPr="00A10BF1">
              <w:rPr>
                <w:rFonts w:ascii="Times New Roman" w:hAnsi="Times New Roman"/>
                <w:sz w:val="22"/>
                <w:szCs w:val="22"/>
              </w:rPr>
              <w:instrText xml:space="preserve"> FORMTEXT </w:instrText>
            </w:r>
            <w:r w:rsidRPr="00A10BF1">
              <w:rPr>
                <w:rFonts w:ascii="Times New Roman" w:hAnsi="Times New Roman"/>
                <w:sz w:val="22"/>
                <w:szCs w:val="22"/>
              </w:rPr>
            </w:r>
            <w:r w:rsidRPr="00A10BF1">
              <w:rPr>
                <w:rFonts w:ascii="Times New Roman" w:hAnsi="Times New Roman"/>
                <w:sz w:val="22"/>
                <w:szCs w:val="22"/>
              </w:rPr>
              <w:fldChar w:fldCharType="separate"/>
            </w:r>
            <w:r w:rsidRPr="00A10BF1">
              <w:rPr>
                <w:rFonts w:ascii="Times New Roman" w:hAnsi="Times New Roman"/>
                <w:noProof/>
                <w:sz w:val="22"/>
                <w:szCs w:val="22"/>
              </w:rPr>
              <w:t> </w:t>
            </w:r>
            <w:r w:rsidRPr="00A10BF1">
              <w:rPr>
                <w:rFonts w:ascii="Times New Roman" w:hAnsi="Times New Roman"/>
                <w:noProof/>
                <w:sz w:val="22"/>
                <w:szCs w:val="22"/>
              </w:rPr>
              <w:t> </w:t>
            </w:r>
            <w:r w:rsidRPr="00A10BF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12FB308" w14:textId="77777777" w:rsidR="00543961" w:rsidRDefault="00543961" w:rsidP="00543961">
            <w:r w:rsidRPr="00A10BF1">
              <w:rPr>
                <w:rFonts w:ascii="Times New Roman" w:hAnsi="Times New Roman"/>
                <w:sz w:val="22"/>
                <w:szCs w:val="22"/>
              </w:rPr>
              <w:fldChar w:fldCharType="begin">
                <w:ffData>
                  <w:name w:val=""/>
                  <w:enabled/>
                  <w:calcOnExit w:val="0"/>
                  <w:textInput>
                    <w:maxLength w:val="2"/>
                  </w:textInput>
                </w:ffData>
              </w:fldChar>
            </w:r>
            <w:r w:rsidRPr="00A10BF1">
              <w:rPr>
                <w:rFonts w:ascii="Times New Roman" w:hAnsi="Times New Roman"/>
                <w:sz w:val="22"/>
                <w:szCs w:val="22"/>
              </w:rPr>
              <w:instrText xml:space="preserve"> FORMTEXT </w:instrText>
            </w:r>
            <w:r w:rsidRPr="00A10BF1">
              <w:rPr>
                <w:rFonts w:ascii="Times New Roman" w:hAnsi="Times New Roman"/>
                <w:sz w:val="22"/>
                <w:szCs w:val="22"/>
              </w:rPr>
            </w:r>
            <w:r w:rsidRPr="00A10BF1">
              <w:rPr>
                <w:rFonts w:ascii="Times New Roman" w:hAnsi="Times New Roman"/>
                <w:sz w:val="22"/>
                <w:szCs w:val="22"/>
              </w:rPr>
              <w:fldChar w:fldCharType="separate"/>
            </w:r>
            <w:r w:rsidRPr="00A10BF1">
              <w:rPr>
                <w:rFonts w:ascii="Times New Roman" w:hAnsi="Times New Roman"/>
                <w:noProof/>
                <w:sz w:val="22"/>
                <w:szCs w:val="22"/>
              </w:rPr>
              <w:t> </w:t>
            </w:r>
            <w:r w:rsidRPr="00A10BF1">
              <w:rPr>
                <w:rFonts w:ascii="Times New Roman" w:hAnsi="Times New Roman"/>
                <w:noProof/>
                <w:sz w:val="22"/>
                <w:szCs w:val="22"/>
              </w:rPr>
              <w:t> </w:t>
            </w:r>
            <w:r w:rsidRPr="00A10BF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821F280" w14:textId="77777777" w:rsidR="00543961" w:rsidRDefault="00543961" w:rsidP="00543961">
            <w:r w:rsidRPr="00A10BF1">
              <w:rPr>
                <w:rFonts w:ascii="Times New Roman" w:hAnsi="Times New Roman"/>
                <w:sz w:val="22"/>
                <w:szCs w:val="22"/>
              </w:rPr>
              <w:fldChar w:fldCharType="begin">
                <w:ffData>
                  <w:name w:val=""/>
                  <w:enabled/>
                  <w:calcOnExit w:val="0"/>
                  <w:textInput>
                    <w:maxLength w:val="2"/>
                  </w:textInput>
                </w:ffData>
              </w:fldChar>
            </w:r>
            <w:r w:rsidRPr="00A10BF1">
              <w:rPr>
                <w:rFonts w:ascii="Times New Roman" w:hAnsi="Times New Roman"/>
                <w:sz w:val="22"/>
                <w:szCs w:val="22"/>
              </w:rPr>
              <w:instrText xml:space="preserve"> FORMTEXT </w:instrText>
            </w:r>
            <w:r w:rsidRPr="00A10BF1">
              <w:rPr>
                <w:rFonts w:ascii="Times New Roman" w:hAnsi="Times New Roman"/>
                <w:sz w:val="22"/>
                <w:szCs w:val="22"/>
              </w:rPr>
            </w:r>
            <w:r w:rsidRPr="00A10BF1">
              <w:rPr>
                <w:rFonts w:ascii="Times New Roman" w:hAnsi="Times New Roman"/>
                <w:sz w:val="22"/>
                <w:szCs w:val="22"/>
              </w:rPr>
              <w:fldChar w:fldCharType="separate"/>
            </w:r>
            <w:r w:rsidRPr="00A10BF1">
              <w:rPr>
                <w:rFonts w:ascii="Times New Roman" w:hAnsi="Times New Roman"/>
                <w:noProof/>
                <w:sz w:val="22"/>
                <w:szCs w:val="22"/>
              </w:rPr>
              <w:t> </w:t>
            </w:r>
            <w:r w:rsidRPr="00A10BF1">
              <w:rPr>
                <w:rFonts w:ascii="Times New Roman" w:hAnsi="Times New Roman"/>
                <w:noProof/>
                <w:sz w:val="22"/>
                <w:szCs w:val="22"/>
              </w:rPr>
              <w:t> </w:t>
            </w:r>
            <w:r w:rsidRPr="00A10BF1">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960DA24" w14:textId="77777777" w:rsidR="00543961" w:rsidRDefault="00543961" w:rsidP="00543961">
            <w:r w:rsidRPr="00AB0F8D">
              <w:rPr>
                <w:rFonts w:ascii="Times New Roman" w:hAnsi="Times New Roman"/>
                <w:sz w:val="22"/>
                <w:szCs w:val="22"/>
              </w:rPr>
              <w:fldChar w:fldCharType="begin">
                <w:ffData>
                  <w:name w:val=""/>
                  <w:enabled/>
                  <w:calcOnExit w:val="0"/>
                  <w:textInput>
                    <w:maxLength w:val="55"/>
                  </w:textInput>
                </w:ffData>
              </w:fldChar>
            </w:r>
            <w:r w:rsidRPr="00AB0F8D">
              <w:rPr>
                <w:rFonts w:ascii="Times New Roman" w:hAnsi="Times New Roman"/>
                <w:sz w:val="22"/>
                <w:szCs w:val="22"/>
              </w:rPr>
              <w:instrText xml:space="preserve"> FORMTEXT </w:instrText>
            </w:r>
            <w:r w:rsidRPr="00AB0F8D">
              <w:rPr>
                <w:rFonts w:ascii="Times New Roman" w:hAnsi="Times New Roman"/>
                <w:sz w:val="22"/>
                <w:szCs w:val="22"/>
              </w:rPr>
            </w:r>
            <w:r w:rsidRPr="00AB0F8D">
              <w:rPr>
                <w:rFonts w:ascii="Times New Roman" w:hAnsi="Times New Roman"/>
                <w:sz w:val="22"/>
                <w:szCs w:val="22"/>
              </w:rPr>
              <w:fldChar w:fldCharType="separate"/>
            </w:r>
            <w:r w:rsidRPr="00AB0F8D">
              <w:rPr>
                <w:rFonts w:ascii="Times New Roman" w:hAnsi="Times New Roman"/>
                <w:noProof/>
                <w:sz w:val="22"/>
                <w:szCs w:val="22"/>
              </w:rPr>
              <w:t> </w:t>
            </w:r>
            <w:r w:rsidRPr="00AB0F8D">
              <w:rPr>
                <w:rFonts w:ascii="Times New Roman" w:hAnsi="Times New Roman"/>
                <w:noProof/>
                <w:sz w:val="22"/>
                <w:szCs w:val="22"/>
              </w:rPr>
              <w:t> </w:t>
            </w:r>
            <w:r w:rsidRPr="00AB0F8D">
              <w:rPr>
                <w:rFonts w:ascii="Times New Roman" w:hAnsi="Times New Roman"/>
                <w:noProof/>
                <w:sz w:val="22"/>
                <w:szCs w:val="22"/>
              </w:rPr>
              <w:t> </w:t>
            </w:r>
            <w:r w:rsidRPr="00AB0F8D">
              <w:rPr>
                <w:rFonts w:ascii="Times New Roman" w:hAnsi="Times New Roman"/>
                <w:noProof/>
                <w:sz w:val="22"/>
                <w:szCs w:val="22"/>
              </w:rPr>
              <w:t> </w:t>
            </w:r>
            <w:r w:rsidRPr="00AB0F8D">
              <w:rPr>
                <w:rFonts w:ascii="Times New Roman" w:hAnsi="Times New Roman"/>
                <w:noProof/>
                <w:sz w:val="22"/>
                <w:szCs w:val="22"/>
              </w:rPr>
              <w:t> </w:t>
            </w:r>
            <w:r w:rsidRPr="00AB0F8D">
              <w:rPr>
                <w:rFonts w:ascii="Times New Roman" w:hAnsi="Times New Roman"/>
                <w:sz w:val="22"/>
                <w:szCs w:val="22"/>
              </w:rPr>
              <w:fldChar w:fldCharType="end"/>
            </w:r>
          </w:p>
        </w:tc>
      </w:tr>
      <w:tr w:rsidR="00543961" w14:paraId="28BEF4F9" w14:textId="77777777" w:rsidTr="008D497D">
        <w:tc>
          <w:tcPr>
            <w:tcW w:w="8406" w:type="dxa"/>
            <w:gridSpan w:val="7"/>
            <w:tcBorders>
              <w:top w:val="single" w:sz="4" w:space="0" w:color="auto"/>
              <w:bottom w:val="single" w:sz="4" w:space="0" w:color="auto"/>
            </w:tcBorders>
          </w:tcPr>
          <w:p w14:paraId="34EE7380"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57.40(2)(b)  EXITS – STAIRWAYS</w:t>
            </w:r>
            <w:r>
              <w:rPr>
                <w:rFonts w:cs="Arial"/>
                <w:sz w:val="18"/>
                <w:szCs w:val="18"/>
              </w:rPr>
              <w:t xml:space="preserve">  All stairways serving 3 or more levels shall have a door at either the bottom or top of the stairway which shall be kept closed at all times.</w:t>
            </w:r>
          </w:p>
        </w:tc>
        <w:tc>
          <w:tcPr>
            <w:tcW w:w="540" w:type="dxa"/>
            <w:gridSpan w:val="2"/>
            <w:tcBorders>
              <w:top w:val="single" w:sz="4" w:space="0" w:color="auto"/>
              <w:bottom w:val="single" w:sz="4" w:space="0" w:color="auto"/>
            </w:tcBorders>
            <w:shd w:val="clear" w:color="auto" w:fill="auto"/>
          </w:tcPr>
          <w:p w14:paraId="3AD1BDCE" w14:textId="77777777" w:rsidR="00543961" w:rsidRDefault="00543961" w:rsidP="00543961">
            <w:r w:rsidRPr="00A10BF1">
              <w:rPr>
                <w:rFonts w:ascii="Times New Roman" w:hAnsi="Times New Roman"/>
                <w:sz w:val="22"/>
                <w:szCs w:val="22"/>
              </w:rPr>
              <w:fldChar w:fldCharType="begin">
                <w:ffData>
                  <w:name w:val=""/>
                  <w:enabled/>
                  <w:calcOnExit w:val="0"/>
                  <w:textInput>
                    <w:maxLength w:val="2"/>
                  </w:textInput>
                </w:ffData>
              </w:fldChar>
            </w:r>
            <w:r w:rsidRPr="00A10BF1">
              <w:rPr>
                <w:rFonts w:ascii="Times New Roman" w:hAnsi="Times New Roman"/>
                <w:sz w:val="22"/>
                <w:szCs w:val="22"/>
              </w:rPr>
              <w:instrText xml:space="preserve"> FORMTEXT </w:instrText>
            </w:r>
            <w:r w:rsidRPr="00A10BF1">
              <w:rPr>
                <w:rFonts w:ascii="Times New Roman" w:hAnsi="Times New Roman"/>
                <w:sz w:val="22"/>
                <w:szCs w:val="22"/>
              </w:rPr>
            </w:r>
            <w:r w:rsidRPr="00A10BF1">
              <w:rPr>
                <w:rFonts w:ascii="Times New Roman" w:hAnsi="Times New Roman"/>
                <w:sz w:val="22"/>
                <w:szCs w:val="22"/>
              </w:rPr>
              <w:fldChar w:fldCharType="separate"/>
            </w:r>
            <w:r w:rsidRPr="00A10BF1">
              <w:rPr>
                <w:rFonts w:ascii="Times New Roman" w:hAnsi="Times New Roman"/>
                <w:noProof/>
                <w:sz w:val="22"/>
                <w:szCs w:val="22"/>
              </w:rPr>
              <w:t> </w:t>
            </w:r>
            <w:r w:rsidRPr="00A10BF1">
              <w:rPr>
                <w:rFonts w:ascii="Times New Roman" w:hAnsi="Times New Roman"/>
                <w:noProof/>
                <w:sz w:val="22"/>
                <w:szCs w:val="22"/>
              </w:rPr>
              <w:t> </w:t>
            </w:r>
            <w:r w:rsidRPr="00A10BF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32FC8C5" w14:textId="77777777" w:rsidR="00543961" w:rsidRDefault="00543961" w:rsidP="00543961">
            <w:r w:rsidRPr="00A10BF1">
              <w:rPr>
                <w:rFonts w:ascii="Times New Roman" w:hAnsi="Times New Roman"/>
                <w:sz w:val="22"/>
                <w:szCs w:val="22"/>
              </w:rPr>
              <w:fldChar w:fldCharType="begin">
                <w:ffData>
                  <w:name w:val=""/>
                  <w:enabled/>
                  <w:calcOnExit w:val="0"/>
                  <w:textInput>
                    <w:maxLength w:val="2"/>
                  </w:textInput>
                </w:ffData>
              </w:fldChar>
            </w:r>
            <w:r w:rsidRPr="00A10BF1">
              <w:rPr>
                <w:rFonts w:ascii="Times New Roman" w:hAnsi="Times New Roman"/>
                <w:sz w:val="22"/>
                <w:szCs w:val="22"/>
              </w:rPr>
              <w:instrText xml:space="preserve"> FORMTEXT </w:instrText>
            </w:r>
            <w:r w:rsidRPr="00A10BF1">
              <w:rPr>
                <w:rFonts w:ascii="Times New Roman" w:hAnsi="Times New Roman"/>
                <w:sz w:val="22"/>
                <w:szCs w:val="22"/>
              </w:rPr>
            </w:r>
            <w:r w:rsidRPr="00A10BF1">
              <w:rPr>
                <w:rFonts w:ascii="Times New Roman" w:hAnsi="Times New Roman"/>
                <w:sz w:val="22"/>
                <w:szCs w:val="22"/>
              </w:rPr>
              <w:fldChar w:fldCharType="separate"/>
            </w:r>
            <w:r w:rsidRPr="00A10BF1">
              <w:rPr>
                <w:rFonts w:ascii="Times New Roman" w:hAnsi="Times New Roman"/>
                <w:noProof/>
                <w:sz w:val="22"/>
                <w:szCs w:val="22"/>
              </w:rPr>
              <w:t> </w:t>
            </w:r>
            <w:r w:rsidRPr="00A10BF1">
              <w:rPr>
                <w:rFonts w:ascii="Times New Roman" w:hAnsi="Times New Roman"/>
                <w:noProof/>
                <w:sz w:val="22"/>
                <w:szCs w:val="22"/>
              </w:rPr>
              <w:t> </w:t>
            </w:r>
            <w:r w:rsidRPr="00A10BF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B35F0DA" w14:textId="77777777" w:rsidR="00543961" w:rsidRDefault="00543961" w:rsidP="00543961">
            <w:r w:rsidRPr="00A10BF1">
              <w:rPr>
                <w:rFonts w:ascii="Times New Roman" w:hAnsi="Times New Roman"/>
                <w:sz w:val="22"/>
                <w:szCs w:val="22"/>
              </w:rPr>
              <w:fldChar w:fldCharType="begin">
                <w:ffData>
                  <w:name w:val=""/>
                  <w:enabled/>
                  <w:calcOnExit w:val="0"/>
                  <w:textInput>
                    <w:maxLength w:val="2"/>
                  </w:textInput>
                </w:ffData>
              </w:fldChar>
            </w:r>
            <w:r w:rsidRPr="00A10BF1">
              <w:rPr>
                <w:rFonts w:ascii="Times New Roman" w:hAnsi="Times New Roman"/>
                <w:sz w:val="22"/>
                <w:szCs w:val="22"/>
              </w:rPr>
              <w:instrText xml:space="preserve"> FORMTEXT </w:instrText>
            </w:r>
            <w:r w:rsidRPr="00A10BF1">
              <w:rPr>
                <w:rFonts w:ascii="Times New Roman" w:hAnsi="Times New Roman"/>
                <w:sz w:val="22"/>
                <w:szCs w:val="22"/>
              </w:rPr>
            </w:r>
            <w:r w:rsidRPr="00A10BF1">
              <w:rPr>
                <w:rFonts w:ascii="Times New Roman" w:hAnsi="Times New Roman"/>
                <w:sz w:val="22"/>
                <w:szCs w:val="22"/>
              </w:rPr>
              <w:fldChar w:fldCharType="separate"/>
            </w:r>
            <w:r w:rsidRPr="00A10BF1">
              <w:rPr>
                <w:rFonts w:ascii="Times New Roman" w:hAnsi="Times New Roman"/>
                <w:noProof/>
                <w:sz w:val="22"/>
                <w:szCs w:val="22"/>
              </w:rPr>
              <w:t> </w:t>
            </w:r>
            <w:r w:rsidRPr="00A10BF1">
              <w:rPr>
                <w:rFonts w:ascii="Times New Roman" w:hAnsi="Times New Roman"/>
                <w:noProof/>
                <w:sz w:val="22"/>
                <w:szCs w:val="22"/>
              </w:rPr>
              <w:t> </w:t>
            </w:r>
            <w:r w:rsidRPr="00A10BF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C85BB72" w14:textId="77777777" w:rsidR="00543961" w:rsidRDefault="00543961" w:rsidP="00543961">
            <w:r w:rsidRPr="00A10BF1">
              <w:rPr>
                <w:rFonts w:ascii="Times New Roman" w:hAnsi="Times New Roman"/>
                <w:sz w:val="22"/>
                <w:szCs w:val="22"/>
              </w:rPr>
              <w:fldChar w:fldCharType="begin">
                <w:ffData>
                  <w:name w:val=""/>
                  <w:enabled/>
                  <w:calcOnExit w:val="0"/>
                  <w:textInput>
                    <w:maxLength w:val="2"/>
                  </w:textInput>
                </w:ffData>
              </w:fldChar>
            </w:r>
            <w:r w:rsidRPr="00A10BF1">
              <w:rPr>
                <w:rFonts w:ascii="Times New Roman" w:hAnsi="Times New Roman"/>
                <w:sz w:val="22"/>
                <w:szCs w:val="22"/>
              </w:rPr>
              <w:instrText xml:space="preserve"> FORMTEXT </w:instrText>
            </w:r>
            <w:r w:rsidRPr="00A10BF1">
              <w:rPr>
                <w:rFonts w:ascii="Times New Roman" w:hAnsi="Times New Roman"/>
                <w:sz w:val="22"/>
                <w:szCs w:val="22"/>
              </w:rPr>
            </w:r>
            <w:r w:rsidRPr="00A10BF1">
              <w:rPr>
                <w:rFonts w:ascii="Times New Roman" w:hAnsi="Times New Roman"/>
                <w:sz w:val="22"/>
                <w:szCs w:val="22"/>
              </w:rPr>
              <w:fldChar w:fldCharType="separate"/>
            </w:r>
            <w:r w:rsidRPr="00A10BF1">
              <w:rPr>
                <w:rFonts w:ascii="Times New Roman" w:hAnsi="Times New Roman"/>
                <w:noProof/>
                <w:sz w:val="22"/>
                <w:szCs w:val="22"/>
              </w:rPr>
              <w:t> </w:t>
            </w:r>
            <w:r w:rsidRPr="00A10BF1">
              <w:rPr>
                <w:rFonts w:ascii="Times New Roman" w:hAnsi="Times New Roman"/>
                <w:noProof/>
                <w:sz w:val="22"/>
                <w:szCs w:val="22"/>
              </w:rPr>
              <w:t> </w:t>
            </w:r>
            <w:r w:rsidRPr="00A10BF1">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174CBE5" w14:textId="77777777" w:rsidR="00543961" w:rsidRDefault="00543961" w:rsidP="00543961">
            <w:r w:rsidRPr="00AB0F8D">
              <w:rPr>
                <w:rFonts w:ascii="Times New Roman" w:hAnsi="Times New Roman"/>
                <w:sz w:val="22"/>
                <w:szCs w:val="22"/>
              </w:rPr>
              <w:fldChar w:fldCharType="begin">
                <w:ffData>
                  <w:name w:val=""/>
                  <w:enabled/>
                  <w:calcOnExit w:val="0"/>
                  <w:textInput>
                    <w:maxLength w:val="55"/>
                  </w:textInput>
                </w:ffData>
              </w:fldChar>
            </w:r>
            <w:r w:rsidRPr="00AB0F8D">
              <w:rPr>
                <w:rFonts w:ascii="Times New Roman" w:hAnsi="Times New Roman"/>
                <w:sz w:val="22"/>
                <w:szCs w:val="22"/>
              </w:rPr>
              <w:instrText xml:space="preserve"> FORMTEXT </w:instrText>
            </w:r>
            <w:r w:rsidRPr="00AB0F8D">
              <w:rPr>
                <w:rFonts w:ascii="Times New Roman" w:hAnsi="Times New Roman"/>
                <w:sz w:val="22"/>
                <w:szCs w:val="22"/>
              </w:rPr>
            </w:r>
            <w:r w:rsidRPr="00AB0F8D">
              <w:rPr>
                <w:rFonts w:ascii="Times New Roman" w:hAnsi="Times New Roman"/>
                <w:sz w:val="22"/>
                <w:szCs w:val="22"/>
              </w:rPr>
              <w:fldChar w:fldCharType="separate"/>
            </w:r>
            <w:r w:rsidRPr="00AB0F8D">
              <w:rPr>
                <w:rFonts w:ascii="Times New Roman" w:hAnsi="Times New Roman"/>
                <w:noProof/>
                <w:sz w:val="22"/>
                <w:szCs w:val="22"/>
              </w:rPr>
              <w:t> </w:t>
            </w:r>
            <w:r w:rsidRPr="00AB0F8D">
              <w:rPr>
                <w:rFonts w:ascii="Times New Roman" w:hAnsi="Times New Roman"/>
                <w:noProof/>
                <w:sz w:val="22"/>
                <w:szCs w:val="22"/>
              </w:rPr>
              <w:t> </w:t>
            </w:r>
            <w:r w:rsidRPr="00AB0F8D">
              <w:rPr>
                <w:rFonts w:ascii="Times New Roman" w:hAnsi="Times New Roman"/>
                <w:noProof/>
                <w:sz w:val="22"/>
                <w:szCs w:val="22"/>
              </w:rPr>
              <w:t> </w:t>
            </w:r>
            <w:r w:rsidRPr="00AB0F8D">
              <w:rPr>
                <w:rFonts w:ascii="Times New Roman" w:hAnsi="Times New Roman"/>
                <w:noProof/>
                <w:sz w:val="22"/>
                <w:szCs w:val="22"/>
              </w:rPr>
              <w:t> </w:t>
            </w:r>
            <w:r w:rsidRPr="00AB0F8D">
              <w:rPr>
                <w:rFonts w:ascii="Times New Roman" w:hAnsi="Times New Roman"/>
                <w:noProof/>
                <w:sz w:val="22"/>
                <w:szCs w:val="22"/>
              </w:rPr>
              <w:t> </w:t>
            </w:r>
            <w:r w:rsidRPr="00AB0F8D">
              <w:rPr>
                <w:rFonts w:ascii="Times New Roman" w:hAnsi="Times New Roman"/>
                <w:sz w:val="22"/>
                <w:szCs w:val="22"/>
              </w:rPr>
              <w:fldChar w:fldCharType="end"/>
            </w:r>
          </w:p>
        </w:tc>
      </w:tr>
      <w:tr w:rsidR="00543961" w14:paraId="1EC120B3" w14:textId="77777777" w:rsidTr="008D497D">
        <w:tc>
          <w:tcPr>
            <w:tcW w:w="8406" w:type="dxa"/>
            <w:gridSpan w:val="7"/>
            <w:tcBorders>
              <w:top w:val="single" w:sz="4" w:space="0" w:color="auto"/>
              <w:bottom w:val="single" w:sz="4" w:space="0" w:color="auto"/>
            </w:tcBorders>
          </w:tcPr>
          <w:p w14:paraId="40C8B3C6"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57.40(2)(c)1.  EXITS – SECOND FLOOR</w:t>
            </w:r>
            <w:r>
              <w:rPr>
                <w:rFonts w:cs="Arial"/>
                <w:sz w:val="18"/>
                <w:szCs w:val="18"/>
              </w:rPr>
              <w:t xml:space="preserve">  Habitable rooms on the second floor shall have access to at least 2 exits.  At least one of the exits shall be a stairway to the first floor or to grade.</w:t>
            </w:r>
          </w:p>
        </w:tc>
        <w:tc>
          <w:tcPr>
            <w:tcW w:w="540" w:type="dxa"/>
            <w:gridSpan w:val="2"/>
            <w:tcBorders>
              <w:top w:val="single" w:sz="4" w:space="0" w:color="auto"/>
              <w:bottom w:val="single" w:sz="4" w:space="0" w:color="auto"/>
            </w:tcBorders>
            <w:shd w:val="clear" w:color="auto" w:fill="auto"/>
          </w:tcPr>
          <w:p w14:paraId="6EA5790F" w14:textId="77777777" w:rsidR="00543961" w:rsidRDefault="00543961" w:rsidP="00543961">
            <w:r w:rsidRPr="003B3542">
              <w:rPr>
                <w:rFonts w:ascii="Times New Roman" w:hAnsi="Times New Roman"/>
                <w:sz w:val="22"/>
                <w:szCs w:val="22"/>
              </w:rPr>
              <w:fldChar w:fldCharType="begin">
                <w:ffData>
                  <w:name w:val=""/>
                  <w:enabled/>
                  <w:calcOnExit w:val="0"/>
                  <w:textInput>
                    <w:maxLength w:val="2"/>
                  </w:textInput>
                </w:ffData>
              </w:fldChar>
            </w:r>
            <w:r w:rsidRPr="003B3542">
              <w:rPr>
                <w:rFonts w:ascii="Times New Roman" w:hAnsi="Times New Roman"/>
                <w:sz w:val="22"/>
                <w:szCs w:val="22"/>
              </w:rPr>
              <w:instrText xml:space="preserve"> FORMTEXT </w:instrText>
            </w:r>
            <w:r w:rsidRPr="003B3542">
              <w:rPr>
                <w:rFonts w:ascii="Times New Roman" w:hAnsi="Times New Roman"/>
                <w:sz w:val="22"/>
                <w:szCs w:val="22"/>
              </w:rPr>
            </w:r>
            <w:r w:rsidRPr="003B3542">
              <w:rPr>
                <w:rFonts w:ascii="Times New Roman" w:hAnsi="Times New Roman"/>
                <w:sz w:val="22"/>
                <w:szCs w:val="22"/>
              </w:rPr>
              <w:fldChar w:fldCharType="separate"/>
            </w:r>
            <w:r w:rsidRPr="003B3542">
              <w:rPr>
                <w:rFonts w:ascii="Times New Roman" w:hAnsi="Times New Roman"/>
                <w:noProof/>
                <w:sz w:val="22"/>
                <w:szCs w:val="22"/>
              </w:rPr>
              <w:t> </w:t>
            </w:r>
            <w:r w:rsidRPr="003B3542">
              <w:rPr>
                <w:rFonts w:ascii="Times New Roman" w:hAnsi="Times New Roman"/>
                <w:noProof/>
                <w:sz w:val="22"/>
                <w:szCs w:val="22"/>
              </w:rPr>
              <w:t> </w:t>
            </w:r>
            <w:r w:rsidRPr="003B354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461BB62" w14:textId="77777777" w:rsidR="00543961" w:rsidRDefault="00543961" w:rsidP="00543961">
            <w:r w:rsidRPr="003B3542">
              <w:rPr>
                <w:rFonts w:ascii="Times New Roman" w:hAnsi="Times New Roman"/>
                <w:sz w:val="22"/>
                <w:szCs w:val="22"/>
              </w:rPr>
              <w:fldChar w:fldCharType="begin">
                <w:ffData>
                  <w:name w:val=""/>
                  <w:enabled/>
                  <w:calcOnExit w:val="0"/>
                  <w:textInput>
                    <w:maxLength w:val="2"/>
                  </w:textInput>
                </w:ffData>
              </w:fldChar>
            </w:r>
            <w:r w:rsidRPr="003B3542">
              <w:rPr>
                <w:rFonts w:ascii="Times New Roman" w:hAnsi="Times New Roman"/>
                <w:sz w:val="22"/>
                <w:szCs w:val="22"/>
              </w:rPr>
              <w:instrText xml:space="preserve"> FORMTEXT </w:instrText>
            </w:r>
            <w:r w:rsidRPr="003B3542">
              <w:rPr>
                <w:rFonts w:ascii="Times New Roman" w:hAnsi="Times New Roman"/>
                <w:sz w:val="22"/>
                <w:szCs w:val="22"/>
              </w:rPr>
            </w:r>
            <w:r w:rsidRPr="003B3542">
              <w:rPr>
                <w:rFonts w:ascii="Times New Roman" w:hAnsi="Times New Roman"/>
                <w:sz w:val="22"/>
                <w:szCs w:val="22"/>
              </w:rPr>
              <w:fldChar w:fldCharType="separate"/>
            </w:r>
            <w:r w:rsidRPr="003B3542">
              <w:rPr>
                <w:rFonts w:ascii="Times New Roman" w:hAnsi="Times New Roman"/>
                <w:noProof/>
                <w:sz w:val="22"/>
                <w:szCs w:val="22"/>
              </w:rPr>
              <w:t> </w:t>
            </w:r>
            <w:r w:rsidRPr="003B3542">
              <w:rPr>
                <w:rFonts w:ascii="Times New Roman" w:hAnsi="Times New Roman"/>
                <w:noProof/>
                <w:sz w:val="22"/>
                <w:szCs w:val="22"/>
              </w:rPr>
              <w:t> </w:t>
            </w:r>
            <w:r w:rsidRPr="003B354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45E5DFE" w14:textId="77777777" w:rsidR="00543961" w:rsidRDefault="00543961" w:rsidP="00543961">
            <w:r w:rsidRPr="003B3542">
              <w:rPr>
                <w:rFonts w:ascii="Times New Roman" w:hAnsi="Times New Roman"/>
                <w:sz w:val="22"/>
                <w:szCs w:val="22"/>
              </w:rPr>
              <w:fldChar w:fldCharType="begin">
                <w:ffData>
                  <w:name w:val=""/>
                  <w:enabled/>
                  <w:calcOnExit w:val="0"/>
                  <w:textInput>
                    <w:maxLength w:val="2"/>
                  </w:textInput>
                </w:ffData>
              </w:fldChar>
            </w:r>
            <w:r w:rsidRPr="003B3542">
              <w:rPr>
                <w:rFonts w:ascii="Times New Roman" w:hAnsi="Times New Roman"/>
                <w:sz w:val="22"/>
                <w:szCs w:val="22"/>
              </w:rPr>
              <w:instrText xml:space="preserve"> FORMTEXT </w:instrText>
            </w:r>
            <w:r w:rsidRPr="003B3542">
              <w:rPr>
                <w:rFonts w:ascii="Times New Roman" w:hAnsi="Times New Roman"/>
                <w:sz w:val="22"/>
                <w:szCs w:val="22"/>
              </w:rPr>
            </w:r>
            <w:r w:rsidRPr="003B3542">
              <w:rPr>
                <w:rFonts w:ascii="Times New Roman" w:hAnsi="Times New Roman"/>
                <w:sz w:val="22"/>
                <w:szCs w:val="22"/>
              </w:rPr>
              <w:fldChar w:fldCharType="separate"/>
            </w:r>
            <w:r w:rsidRPr="003B3542">
              <w:rPr>
                <w:rFonts w:ascii="Times New Roman" w:hAnsi="Times New Roman"/>
                <w:noProof/>
                <w:sz w:val="22"/>
                <w:szCs w:val="22"/>
              </w:rPr>
              <w:t> </w:t>
            </w:r>
            <w:r w:rsidRPr="003B3542">
              <w:rPr>
                <w:rFonts w:ascii="Times New Roman" w:hAnsi="Times New Roman"/>
                <w:noProof/>
                <w:sz w:val="22"/>
                <w:szCs w:val="22"/>
              </w:rPr>
              <w:t> </w:t>
            </w:r>
            <w:r w:rsidRPr="003B354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5238732" w14:textId="77777777" w:rsidR="00543961" w:rsidRDefault="00543961" w:rsidP="00543961">
            <w:r w:rsidRPr="003B3542">
              <w:rPr>
                <w:rFonts w:ascii="Times New Roman" w:hAnsi="Times New Roman"/>
                <w:sz w:val="22"/>
                <w:szCs w:val="22"/>
              </w:rPr>
              <w:fldChar w:fldCharType="begin">
                <w:ffData>
                  <w:name w:val=""/>
                  <w:enabled/>
                  <w:calcOnExit w:val="0"/>
                  <w:textInput>
                    <w:maxLength w:val="2"/>
                  </w:textInput>
                </w:ffData>
              </w:fldChar>
            </w:r>
            <w:r w:rsidRPr="003B3542">
              <w:rPr>
                <w:rFonts w:ascii="Times New Roman" w:hAnsi="Times New Roman"/>
                <w:sz w:val="22"/>
                <w:szCs w:val="22"/>
              </w:rPr>
              <w:instrText xml:space="preserve"> FORMTEXT </w:instrText>
            </w:r>
            <w:r w:rsidRPr="003B3542">
              <w:rPr>
                <w:rFonts w:ascii="Times New Roman" w:hAnsi="Times New Roman"/>
                <w:sz w:val="22"/>
                <w:szCs w:val="22"/>
              </w:rPr>
            </w:r>
            <w:r w:rsidRPr="003B3542">
              <w:rPr>
                <w:rFonts w:ascii="Times New Roman" w:hAnsi="Times New Roman"/>
                <w:sz w:val="22"/>
                <w:szCs w:val="22"/>
              </w:rPr>
              <w:fldChar w:fldCharType="separate"/>
            </w:r>
            <w:r w:rsidRPr="003B3542">
              <w:rPr>
                <w:rFonts w:ascii="Times New Roman" w:hAnsi="Times New Roman"/>
                <w:noProof/>
                <w:sz w:val="22"/>
                <w:szCs w:val="22"/>
              </w:rPr>
              <w:t> </w:t>
            </w:r>
            <w:r w:rsidRPr="003B3542">
              <w:rPr>
                <w:rFonts w:ascii="Times New Roman" w:hAnsi="Times New Roman"/>
                <w:noProof/>
                <w:sz w:val="22"/>
                <w:szCs w:val="22"/>
              </w:rPr>
              <w:t> </w:t>
            </w:r>
            <w:r w:rsidRPr="003B354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F06463B" w14:textId="77777777" w:rsidR="00543961" w:rsidRDefault="00543961" w:rsidP="00543961">
            <w:r w:rsidRPr="00AB0F8D">
              <w:rPr>
                <w:rFonts w:ascii="Times New Roman" w:hAnsi="Times New Roman"/>
                <w:sz w:val="22"/>
                <w:szCs w:val="22"/>
              </w:rPr>
              <w:fldChar w:fldCharType="begin">
                <w:ffData>
                  <w:name w:val=""/>
                  <w:enabled/>
                  <w:calcOnExit w:val="0"/>
                  <w:textInput>
                    <w:maxLength w:val="55"/>
                  </w:textInput>
                </w:ffData>
              </w:fldChar>
            </w:r>
            <w:r w:rsidRPr="00AB0F8D">
              <w:rPr>
                <w:rFonts w:ascii="Times New Roman" w:hAnsi="Times New Roman"/>
                <w:sz w:val="22"/>
                <w:szCs w:val="22"/>
              </w:rPr>
              <w:instrText xml:space="preserve"> FORMTEXT </w:instrText>
            </w:r>
            <w:r w:rsidRPr="00AB0F8D">
              <w:rPr>
                <w:rFonts w:ascii="Times New Roman" w:hAnsi="Times New Roman"/>
                <w:sz w:val="22"/>
                <w:szCs w:val="22"/>
              </w:rPr>
            </w:r>
            <w:r w:rsidRPr="00AB0F8D">
              <w:rPr>
                <w:rFonts w:ascii="Times New Roman" w:hAnsi="Times New Roman"/>
                <w:sz w:val="22"/>
                <w:szCs w:val="22"/>
              </w:rPr>
              <w:fldChar w:fldCharType="separate"/>
            </w:r>
            <w:r w:rsidRPr="00AB0F8D">
              <w:rPr>
                <w:rFonts w:ascii="Times New Roman" w:hAnsi="Times New Roman"/>
                <w:noProof/>
                <w:sz w:val="22"/>
                <w:szCs w:val="22"/>
              </w:rPr>
              <w:t> </w:t>
            </w:r>
            <w:r w:rsidRPr="00AB0F8D">
              <w:rPr>
                <w:rFonts w:ascii="Times New Roman" w:hAnsi="Times New Roman"/>
                <w:noProof/>
                <w:sz w:val="22"/>
                <w:szCs w:val="22"/>
              </w:rPr>
              <w:t> </w:t>
            </w:r>
            <w:r w:rsidRPr="00AB0F8D">
              <w:rPr>
                <w:rFonts w:ascii="Times New Roman" w:hAnsi="Times New Roman"/>
                <w:noProof/>
                <w:sz w:val="22"/>
                <w:szCs w:val="22"/>
              </w:rPr>
              <w:t> </w:t>
            </w:r>
            <w:r w:rsidRPr="00AB0F8D">
              <w:rPr>
                <w:rFonts w:ascii="Times New Roman" w:hAnsi="Times New Roman"/>
                <w:noProof/>
                <w:sz w:val="22"/>
                <w:szCs w:val="22"/>
              </w:rPr>
              <w:t> </w:t>
            </w:r>
            <w:r w:rsidRPr="00AB0F8D">
              <w:rPr>
                <w:rFonts w:ascii="Times New Roman" w:hAnsi="Times New Roman"/>
                <w:noProof/>
                <w:sz w:val="22"/>
                <w:szCs w:val="22"/>
              </w:rPr>
              <w:t> </w:t>
            </w:r>
            <w:r w:rsidRPr="00AB0F8D">
              <w:rPr>
                <w:rFonts w:ascii="Times New Roman" w:hAnsi="Times New Roman"/>
                <w:sz w:val="22"/>
                <w:szCs w:val="22"/>
              </w:rPr>
              <w:fldChar w:fldCharType="end"/>
            </w:r>
          </w:p>
        </w:tc>
      </w:tr>
      <w:tr w:rsidR="00543961" w14:paraId="313499CC" w14:textId="77777777" w:rsidTr="008D497D">
        <w:tc>
          <w:tcPr>
            <w:tcW w:w="8406" w:type="dxa"/>
            <w:gridSpan w:val="7"/>
            <w:tcBorders>
              <w:top w:val="single" w:sz="4" w:space="0" w:color="auto"/>
              <w:bottom w:val="single" w:sz="4" w:space="0" w:color="auto"/>
            </w:tcBorders>
          </w:tcPr>
          <w:p w14:paraId="72102FA4"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57.40(2)(c)2.  EXITS – SECOND FLOOR – CHILD AGE 6 OR OLDER</w:t>
            </w:r>
            <w:r>
              <w:rPr>
                <w:rFonts w:cs="Arial"/>
                <w:sz w:val="18"/>
                <w:szCs w:val="18"/>
              </w:rPr>
              <w:t xml:space="preserve">  If a child 6 years of age or over occupies a room on the second floor a window may be used as an exit if the window can be opened from the inside without the use of tools, is at least 22 inches in the smallest dimension, is at least 5 square feet in area, and has a lower sill not more than 4 feet from the floor and a window escape ladder for use in an emergency evacuation.</w:t>
            </w:r>
          </w:p>
        </w:tc>
        <w:tc>
          <w:tcPr>
            <w:tcW w:w="540" w:type="dxa"/>
            <w:gridSpan w:val="2"/>
            <w:tcBorders>
              <w:top w:val="single" w:sz="4" w:space="0" w:color="auto"/>
              <w:bottom w:val="single" w:sz="4" w:space="0" w:color="auto"/>
            </w:tcBorders>
            <w:shd w:val="clear" w:color="auto" w:fill="auto"/>
          </w:tcPr>
          <w:p w14:paraId="7200A4C1" w14:textId="77777777" w:rsidR="00543961" w:rsidRDefault="00543961" w:rsidP="00543961">
            <w:r w:rsidRPr="003B3542">
              <w:rPr>
                <w:rFonts w:ascii="Times New Roman" w:hAnsi="Times New Roman"/>
                <w:sz w:val="22"/>
                <w:szCs w:val="22"/>
              </w:rPr>
              <w:fldChar w:fldCharType="begin">
                <w:ffData>
                  <w:name w:val=""/>
                  <w:enabled/>
                  <w:calcOnExit w:val="0"/>
                  <w:textInput>
                    <w:maxLength w:val="2"/>
                  </w:textInput>
                </w:ffData>
              </w:fldChar>
            </w:r>
            <w:r w:rsidRPr="003B3542">
              <w:rPr>
                <w:rFonts w:ascii="Times New Roman" w:hAnsi="Times New Roman"/>
                <w:sz w:val="22"/>
                <w:szCs w:val="22"/>
              </w:rPr>
              <w:instrText xml:space="preserve"> FORMTEXT </w:instrText>
            </w:r>
            <w:r w:rsidRPr="003B3542">
              <w:rPr>
                <w:rFonts w:ascii="Times New Roman" w:hAnsi="Times New Roman"/>
                <w:sz w:val="22"/>
                <w:szCs w:val="22"/>
              </w:rPr>
            </w:r>
            <w:r w:rsidRPr="003B3542">
              <w:rPr>
                <w:rFonts w:ascii="Times New Roman" w:hAnsi="Times New Roman"/>
                <w:sz w:val="22"/>
                <w:szCs w:val="22"/>
              </w:rPr>
              <w:fldChar w:fldCharType="separate"/>
            </w:r>
            <w:r w:rsidRPr="003B3542">
              <w:rPr>
                <w:rFonts w:ascii="Times New Roman" w:hAnsi="Times New Roman"/>
                <w:noProof/>
                <w:sz w:val="22"/>
                <w:szCs w:val="22"/>
              </w:rPr>
              <w:t> </w:t>
            </w:r>
            <w:r w:rsidRPr="003B3542">
              <w:rPr>
                <w:rFonts w:ascii="Times New Roman" w:hAnsi="Times New Roman"/>
                <w:noProof/>
                <w:sz w:val="22"/>
                <w:szCs w:val="22"/>
              </w:rPr>
              <w:t> </w:t>
            </w:r>
            <w:r w:rsidRPr="003B354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943FCF0" w14:textId="77777777" w:rsidR="00543961" w:rsidRDefault="00543961" w:rsidP="00543961">
            <w:r w:rsidRPr="003B3542">
              <w:rPr>
                <w:rFonts w:ascii="Times New Roman" w:hAnsi="Times New Roman"/>
                <w:sz w:val="22"/>
                <w:szCs w:val="22"/>
              </w:rPr>
              <w:fldChar w:fldCharType="begin">
                <w:ffData>
                  <w:name w:val=""/>
                  <w:enabled/>
                  <w:calcOnExit w:val="0"/>
                  <w:textInput>
                    <w:maxLength w:val="2"/>
                  </w:textInput>
                </w:ffData>
              </w:fldChar>
            </w:r>
            <w:r w:rsidRPr="003B3542">
              <w:rPr>
                <w:rFonts w:ascii="Times New Roman" w:hAnsi="Times New Roman"/>
                <w:sz w:val="22"/>
                <w:szCs w:val="22"/>
              </w:rPr>
              <w:instrText xml:space="preserve"> FORMTEXT </w:instrText>
            </w:r>
            <w:r w:rsidRPr="003B3542">
              <w:rPr>
                <w:rFonts w:ascii="Times New Roman" w:hAnsi="Times New Roman"/>
                <w:sz w:val="22"/>
                <w:szCs w:val="22"/>
              </w:rPr>
            </w:r>
            <w:r w:rsidRPr="003B3542">
              <w:rPr>
                <w:rFonts w:ascii="Times New Roman" w:hAnsi="Times New Roman"/>
                <w:sz w:val="22"/>
                <w:szCs w:val="22"/>
              </w:rPr>
              <w:fldChar w:fldCharType="separate"/>
            </w:r>
            <w:r w:rsidRPr="003B3542">
              <w:rPr>
                <w:rFonts w:ascii="Times New Roman" w:hAnsi="Times New Roman"/>
                <w:noProof/>
                <w:sz w:val="22"/>
                <w:szCs w:val="22"/>
              </w:rPr>
              <w:t> </w:t>
            </w:r>
            <w:r w:rsidRPr="003B3542">
              <w:rPr>
                <w:rFonts w:ascii="Times New Roman" w:hAnsi="Times New Roman"/>
                <w:noProof/>
                <w:sz w:val="22"/>
                <w:szCs w:val="22"/>
              </w:rPr>
              <w:t> </w:t>
            </w:r>
            <w:r w:rsidRPr="003B354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04B27E8" w14:textId="77777777" w:rsidR="00543961" w:rsidRDefault="00543961" w:rsidP="00543961">
            <w:r w:rsidRPr="003B3542">
              <w:rPr>
                <w:rFonts w:ascii="Times New Roman" w:hAnsi="Times New Roman"/>
                <w:sz w:val="22"/>
                <w:szCs w:val="22"/>
              </w:rPr>
              <w:fldChar w:fldCharType="begin">
                <w:ffData>
                  <w:name w:val=""/>
                  <w:enabled/>
                  <w:calcOnExit w:val="0"/>
                  <w:textInput>
                    <w:maxLength w:val="2"/>
                  </w:textInput>
                </w:ffData>
              </w:fldChar>
            </w:r>
            <w:r w:rsidRPr="003B3542">
              <w:rPr>
                <w:rFonts w:ascii="Times New Roman" w:hAnsi="Times New Roman"/>
                <w:sz w:val="22"/>
                <w:szCs w:val="22"/>
              </w:rPr>
              <w:instrText xml:space="preserve"> FORMTEXT </w:instrText>
            </w:r>
            <w:r w:rsidRPr="003B3542">
              <w:rPr>
                <w:rFonts w:ascii="Times New Roman" w:hAnsi="Times New Roman"/>
                <w:sz w:val="22"/>
                <w:szCs w:val="22"/>
              </w:rPr>
            </w:r>
            <w:r w:rsidRPr="003B3542">
              <w:rPr>
                <w:rFonts w:ascii="Times New Roman" w:hAnsi="Times New Roman"/>
                <w:sz w:val="22"/>
                <w:szCs w:val="22"/>
              </w:rPr>
              <w:fldChar w:fldCharType="separate"/>
            </w:r>
            <w:r w:rsidRPr="003B3542">
              <w:rPr>
                <w:rFonts w:ascii="Times New Roman" w:hAnsi="Times New Roman"/>
                <w:noProof/>
                <w:sz w:val="22"/>
                <w:szCs w:val="22"/>
              </w:rPr>
              <w:t> </w:t>
            </w:r>
            <w:r w:rsidRPr="003B3542">
              <w:rPr>
                <w:rFonts w:ascii="Times New Roman" w:hAnsi="Times New Roman"/>
                <w:noProof/>
                <w:sz w:val="22"/>
                <w:szCs w:val="22"/>
              </w:rPr>
              <w:t> </w:t>
            </w:r>
            <w:r w:rsidRPr="003B354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6E47DE3" w14:textId="77777777" w:rsidR="00543961" w:rsidRDefault="00543961" w:rsidP="00543961">
            <w:r w:rsidRPr="003B3542">
              <w:rPr>
                <w:rFonts w:ascii="Times New Roman" w:hAnsi="Times New Roman"/>
                <w:sz w:val="22"/>
                <w:szCs w:val="22"/>
              </w:rPr>
              <w:fldChar w:fldCharType="begin">
                <w:ffData>
                  <w:name w:val=""/>
                  <w:enabled/>
                  <w:calcOnExit w:val="0"/>
                  <w:textInput>
                    <w:maxLength w:val="2"/>
                  </w:textInput>
                </w:ffData>
              </w:fldChar>
            </w:r>
            <w:r w:rsidRPr="003B3542">
              <w:rPr>
                <w:rFonts w:ascii="Times New Roman" w:hAnsi="Times New Roman"/>
                <w:sz w:val="22"/>
                <w:szCs w:val="22"/>
              </w:rPr>
              <w:instrText xml:space="preserve"> FORMTEXT </w:instrText>
            </w:r>
            <w:r w:rsidRPr="003B3542">
              <w:rPr>
                <w:rFonts w:ascii="Times New Roman" w:hAnsi="Times New Roman"/>
                <w:sz w:val="22"/>
                <w:szCs w:val="22"/>
              </w:rPr>
            </w:r>
            <w:r w:rsidRPr="003B3542">
              <w:rPr>
                <w:rFonts w:ascii="Times New Roman" w:hAnsi="Times New Roman"/>
                <w:sz w:val="22"/>
                <w:szCs w:val="22"/>
              </w:rPr>
              <w:fldChar w:fldCharType="separate"/>
            </w:r>
            <w:r w:rsidRPr="003B3542">
              <w:rPr>
                <w:rFonts w:ascii="Times New Roman" w:hAnsi="Times New Roman"/>
                <w:noProof/>
                <w:sz w:val="22"/>
                <w:szCs w:val="22"/>
              </w:rPr>
              <w:t> </w:t>
            </w:r>
            <w:r w:rsidRPr="003B3542">
              <w:rPr>
                <w:rFonts w:ascii="Times New Roman" w:hAnsi="Times New Roman"/>
                <w:noProof/>
                <w:sz w:val="22"/>
                <w:szCs w:val="22"/>
              </w:rPr>
              <w:t> </w:t>
            </w:r>
            <w:r w:rsidRPr="003B354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6BE64F9" w14:textId="77777777" w:rsidR="00543961" w:rsidRDefault="00543961" w:rsidP="00543961">
            <w:r w:rsidRPr="00AB0F8D">
              <w:rPr>
                <w:rFonts w:ascii="Times New Roman" w:hAnsi="Times New Roman"/>
                <w:sz w:val="22"/>
                <w:szCs w:val="22"/>
              </w:rPr>
              <w:fldChar w:fldCharType="begin">
                <w:ffData>
                  <w:name w:val=""/>
                  <w:enabled/>
                  <w:calcOnExit w:val="0"/>
                  <w:textInput>
                    <w:maxLength w:val="55"/>
                  </w:textInput>
                </w:ffData>
              </w:fldChar>
            </w:r>
            <w:r w:rsidRPr="00AB0F8D">
              <w:rPr>
                <w:rFonts w:ascii="Times New Roman" w:hAnsi="Times New Roman"/>
                <w:sz w:val="22"/>
                <w:szCs w:val="22"/>
              </w:rPr>
              <w:instrText xml:space="preserve"> FORMTEXT </w:instrText>
            </w:r>
            <w:r w:rsidRPr="00AB0F8D">
              <w:rPr>
                <w:rFonts w:ascii="Times New Roman" w:hAnsi="Times New Roman"/>
                <w:sz w:val="22"/>
                <w:szCs w:val="22"/>
              </w:rPr>
            </w:r>
            <w:r w:rsidRPr="00AB0F8D">
              <w:rPr>
                <w:rFonts w:ascii="Times New Roman" w:hAnsi="Times New Roman"/>
                <w:sz w:val="22"/>
                <w:szCs w:val="22"/>
              </w:rPr>
              <w:fldChar w:fldCharType="separate"/>
            </w:r>
            <w:r w:rsidRPr="00AB0F8D">
              <w:rPr>
                <w:rFonts w:ascii="Times New Roman" w:hAnsi="Times New Roman"/>
                <w:noProof/>
                <w:sz w:val="22"/>
                <w:szCs w:val="22"/>
              </w:rPr>
              <w:t> </w:t>
            </w:r>
            <w:r w:rsidRPr="00AB0F8D">
              <w:rPr>
                <w:rFonts w:ascii="Times New Roman" w:hAnsi="Times New Roman"/>
                <w:noProof/>
                <w:sz w:val="22"/>
                <w:szCs w:val="22"/>
              </w:rPr>
              <w:t> </w:t>
            </w:r>
            <w:r w:rsidRPr="00AB0F8D">
              <w:rPr>
                <w:rFonts w:ascii="Times New Roman" w:hAnsi="Times New Roman"/>
                <w:noProof/>
                <w:sz w:val="22"/>
                <w:szCs w:val="22"/>
              </w:rPr>
              <w:t> </w:t>
            </w:r>
            <w:r w:rsidRPr="00AB0F8D">
              <w:rPr>
                <w:rFonts w:ascii="Times New Roman" w:hAnsi="Times New Roman"/>
                <w:noProof/>
                <w:sz w:val="22"/>
                <w:szCs w:val="22"/>
              </w:rPr>
              <w:t> </w:t>
            </w:r>
            <w:r w:rsidRPr="00AB0F8D">
              <w:rPr>
                <w:rFonts w:ascii="Times New Roman" w:hAnsi="Times New Roman"/>
                <w:noProof/>
                <w:sz w:val="22"/>
                <w:szCs w:val="22"/>
              </w:rPr>
              <w:t> </w:t>
            </w:r>
            <w:r w:rsidRPr="00AB0F8D">
              <w:rPr>
                <w:rFonts w:ascii="Times New Roman" w:hAnsi="Times New Roman"/>
                <w:sz w:val="22"/>
                <w:szCs w:val="22"/>
              </w:rPr>
              <w:fldChar w:fldCharType="end"/>
            </w:r>
          </w:p>
        </w:tc>
      </w:tr>
      <w:tr w:rsidR="00543961" w14:paraId="5D679276" w14:textId="77777777" w:rsidTr="008D497D">
        <w:tc>
          <w:tcPr>
            <w:tcW w:w="8406" w:type="dxa"/>
            <w:gridSpan w:val="7"/>
            <w:tcBorders>
              <w:top w:val="single" w:sz="4" w:space="0" w:color="auto"/>
              <w:bottom w:val="single" w:sz="4" w:space="0" w:color="auto"/>
            </w:tcBorders>
          </w:tcPr>
          <w:p w14:paraId="49FCEBD1"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57.40(2)(c)3.  EXITS – SECOND FLOOR – CHILD UNDER AGE 6</w:t>
            </w:r>
            <w:r>
              <w:rPr>
                <w:rFonts w:cs="Arial"/>
                <w:sz w:val="18"/>
                <w:szCs w:val="18"/>
              </w:rPr>
              <w:t xml:space="preserve">  If a child under 6 years of age occupies a room on the second floor, the second exit may be an additional stairway to the first floor or grade or an exit to a balcony that is not more than 15 feet above grade with a floor that measures at least 3 feet by 3 feet and a rail that is not more than 36 inches high.</w:t>
            </w:r>
          </w:p>
        </w:tc>
        <w:tc>
          <w:tcPr>
            <w:tcW w:w="540" w:type="dxa"/>
            <w:gridSpan w:val="2"/>
            <w:tcBorders>
              <w:top w:val="single" w:sz="4" w:space="0" w:color="auto"/>
              <w:bottom w:val="single" w:sz="4" w:space="0" w:color="auto"/>
            </w:tcBorders>
            <w:shd w:val="clear" w:color="auto" w:fill="auto"/>
          </w:tcPr>
          <w:p w14:paraId="06EFA06C" w14:textId="77777777" w:rsidR="00543961" w:rsidRDefault="00543961" w:rsidP="00543961">
            <w:r w:rsidRPr="003B3542">
              <w:rPr>
                <w:rFonts w:ascii="Times New Roman" w:hAnsi="Times New Roman"/>
                <w:sz w:val="22"/>
                <w:szCs w:val="22"/>
              </w:rPr>
              <w:fldChar w:fldCharType="begin">
                <w:ffData>
                  <w:name w:val=""/>
                  <w:enabled/>
                  <w:calcOnExit w:val="0"/>
                  <w:textInput>
                    <w:maxLength w:val="2"/>
                  </w:textInput>
                </w:ffData>
              </w:fldChar>
            </w:r>
            <w:r w:rsidRPr="003B3542">
              <w:rPr>
                <w:rFonts w:ascii="Times New Roman" w:hAnsi="Times New Roman"/>
                <w:sz w:val="22"/>
                <w:szCs w:val="22"/>
              </w:rPr>
              <w:instrText xml:space="preserve"> FORMTEXT </w:instrText>
            </w:r>
            <w:r w:rsidRPr="003B3542">
              <w:rPr>
                <w:rFonts w:ascii="Times New Roman" w:hAnsi="Times New Roman"/>
                <w:sz w:val="22"/>
                <w:szCs w:val="22"/>
              </w:rPr>
            </w:r>
            <w:r w:rsidRPr="003B3542">
              <w:rPr>
                <w:rFonts w:ascii="Times New Roman" w:hAnsi="Times New Roman"/>
                <w:sz w:val="22"/>
                <w:szCs w:val="22"/>
              </w:rPr>
              <w:fldChar w:fldCharType="separate"/>
            </w:r>
            <w:r w:rsidRPr="003B3542">
              <w:rPr>
                <w:rFonts w:ascii="Times New Roman" w:hAnsi="Times New Roman"/>
                <w:noProof/>
                <w:sz w:val="22"/>
                <w:szCs w:val="22"/>
              </w:rPr>
              <w:t> </w:t>
            </w:r>
            <w:r w:rsidRPr="003B3542">
              <w:rPr>
                <w:rFonts w:ascii="Times New Roman" w:hAnsi="Times New Roman"/>
                <w:noProof/>
                <w:sz w:val="22"/>
                <w:szCs w:val="22"/>
              </w:rPr>
              <w:t> </w:t>
            </w:r>
            <w:r w:rsidRPr="003B354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B14BF2A" w14:textId="77777777" w:rsidR="00543961" w:rsidRDefault="00543961" w:rsidP="00543961">
            <w:r w:rsidRPr="003B3542">
              <w:rPr>
                <w:rFonts w:ascii="Times New Roman" w:hAnsi="Times New Roman"/>
                <w:sz w:val="22"/>
                <w:szCs w:val="22"/>
              </w:rPr>
              <w:fldChar w:fldCharType="begin">
                <w:ffData>
                  <w:name w:val=""/>
                  <w:enabled/>
                  <w:calcOnExit w:val="0"/>
                  <w:textInput>
                    <w:maxLength w:val="2"/>
                  </w:textInput>
                </w:ffData>
              </w:fldChar>
            </w:r>
            <w:r w:rsidRPr="003B3542">
              <w:rPr>
                <w:rFonts w:ascii="Times New Roman" w:hAnsi="Times New Roman"/>
                <w:sz w:val="22"/>
                <w:szCs w:val="22"/>
              </w:rPr>
              <w:instrText xml:space="preserve"> FORMTEXT </w:instrText>
            </w:r>
            <w:r w:rsidRPr="003B3542">
              <w:rPr>
                <w:rFonts w:ascii="Times New Roman" w:hAnsi="Times New Roman"/>
                <w:sz w:val="22"/>
                <w:szCs w:val="22"/>
              </w:rPr>
            </w:r>
            <w:r w:rsidRPr="003B3542">
              <w:rPr>
                <w:rFonts w:ascii="Times New Roman" w:hAnsi="Times New Roman"/>
                <w:sz w:val="22"/>
                <w:szCs w:val="22"/>
              </w:rPr>
              <w:fldChar w:fldCharType="separate"/>
            </w:r>
            <w:r w:rsidRPr="003B3542">
              <w:rPr>
                <w:rFonts w:ascii="Times New Roman" w:hAnsi="Times New Roman"/>
                <w:noProof/>
                <w:sz w:val="22"/>
                <w:szCs w:val="22"/>
              </w:rPr>
              <w:t> </w:t>
            </w:r>
            <w:r w:rsidRPr="003B3542">
              <w:rPr>
                <w:rFonts w:ascii="Times New Roman" w:hAnsi="Times New Roman"/>
                <w:noProof/>
                <w:sz w:val="22"/>
                <w:szCs w:val="22"/>
              </w:rPr>
              <w:t> </w:t>
            </w:r>
            <w:r w:rsidRPr="003B354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5F69C07" w14:textId="77777777" w:rsidR="00543961" w:rsidRDefault="00543961" w:rsidP="00543961">
            <w:r w:rsidRPr="003B3542">
              <w:rPr>
                <w:rFonts w:ascii="Times New Roman" w:hAnsi="Times New Roman"/>
                <w:sz w:val="22"/>
                <w:szCs w:val="22"/>
              </w:rPr>
              <w:fldChar w:fldCharType="begin">
                <w:ffData>
                  <w:name w:val=""/>
                  <w:enabled/>
                  <w:calcOnExit w:val="0"/>
                  <w:textInput>
                    <w:maxLength w:val="2"/>
                  </w:textInput>
                </w:ffData>
              </w:fldChar>
            </w:r>
            <w:r w:rsidRPr="003B3542">
              <w:rPr>
                <w:rFonts w:ascii="Times New Roman" w:hAnsi="Times New Roman"/>
                <w:sz w:val="22"/>
                <w:szCs w:val="22"/>
              </w:rPr>
              <w:instrText xml:space="preserve"> FORMTEXT </w:instrText>
            </w:r>
            <w:r w:rsidRPr="003B3542">
              <w:rPr>
                <w:rFonts w:ascii="Times New Roman" w:hAnsi="Times New Roman"/>
                <w:sz w:val="22"/>
                <w:szCs w:val="22"/>
              </w:rPr>
            </w:r>
            <w:r w:rsidRPr="003B3542">
              <w:rPr>
                <w:rFonts w:ascii="Times New Roman" w:hAnsi="Times New Roman"/>
                <w:sz w:val="22"/>
                <w:szCs w:val="22"/>
              </w:rPr>
              <w:fldChar w:fldCharType="separate"/>
            </w:r>
            <w:r w:rsidRPr="003B3542">
              <w:rPr>
                <w:rFonts w:ascii="Times New Roman" w:hAnsi="Times New Roman"/>
                <w:noProof/>
                <w:sz w:val="22"/>
                <w:szCs w:val="22"/>
              </w:rPr>
              <w:t> </w:t>
            </w:r>
            <w:r w:rsidRPr="003B3542">
              <w:rPr>
                <w:rFonts w:ascii="Times New Roman" w:hAnsi="Times New Roman"/>
                <w:noProof/>
                <w:sz w:val="22"/>
                <w:szCs w:val="22"/>
              </w:rPr>
              <w:t> </w:t>
            </w:r>
            <w:r w:rsidRPr="003B354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3B3C44B" w14:textId="77777777" w:rsidR="00543961" w:rsidRDefault="00543961" w:rsidP="00543961">
            <w:r w:rsidRPr="003B3542">
              <w:rPr>
                <w:rFonts w:ascii="Times New Roman" w:hAnsi="Times New Roman"/>
                <w:sz w:val="22"/>
                <w:szCs w:val="22"/>
              </w:rPr>
              <w:fldChar w:fldCharType="begin">
                <w:ffData>
                  <w:name w:val=""/>
                  <w:enabled/>
                  <w:calcOnExit w:val="0"/>
                  <w:textInput>
                    <w:maxLength w:val="2"/>
                  </w:textInput>
                </w:ffData>
              </w:fldChar>
            </w:r>
            <w:r w:rsidRPr="003B3542">
              <w:rPr>
                <w:rFonts w:ascii="Times New Roman" w:hAnsi="Times New Roman"/>
                <w:sz w:val="22"/>
                <w:szCs w:val="22"/>
              </w:rPr>
              <w:instrText xml:space="preserve"> FORMTEXT </w:instrText>
            </w:r>
            <w:r w:rsidRPr="003B3542">
              <w:rPr>
                <w:rFonts w:ascii="Times New Roman" w:hAnsi="Times New Roman"/>
                <w:sz w:val="22"/>
                <w:szCs w:val="22"/>
              </w:rPr>
            </w:r>
            <w:r w:rsidRPr="003B3542">
              <w:rPr>
                <w:rFonts w:ascii="Times New Roman" w:hAnsi="Times New Roman"/>
                <w:sz w:val="22"/>
                <w:szCs w:val="22"/>
              </w:rPr>
              <w:fldChar w:fldCharType="separate"/>
            </w:r>
            <w:r w:rsidRPr="003B3542">
              <w:rPr>
                <w:rFonts w:ascii="Times New Roman" w:hAnsi="Times New Roman"/>
                <w:noProof/>
                <w:sz w:val="22"/>
                <w:szCs w:val="22"/>
              </w:rPr>
              <w:t> </w:t>
            </w:r>
            <w:r w:rsidRPr="003B3542">
              <w:rPr>
                <w:rFonts w:ascii="Times New Roman" w:hAnsi="Times New Roman"/>
                <w:noProof/>
                <w:sz w:val="22"/>
                <w:szCs w:val="22"/>
              </w:rPr>
              <w:t> </w:t>
            </w:r>
            <w:r w:rsidRPr="003B354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27E2BEB" w14:textId="77777777" w:rsidR="00543961" w:rsidRDefault="00543961" w:rsidP="00543961">
            <w:r w:rsidRPr="00AB0F8D">
              <w:rPr>
                <w:rFonts w:ascii="Times New Roman" w:hAnsi="Times New Roman"/>
                <w:sz w:val="22"/>
                <w:szCs w:val="22"/>
              </w:rPr>
              <w:fldChar w:fldCharType="begin">
                <w:ffData>
                  <w:name w:val=""/>
                  <w:enabled/>
                  <w:calcOnExit w:val="0"/>
                  <w:textInput>
                    <w:maxLength w:val="55"/>
                  </w:textInput>
                </w:ffData>
              </w:fldChar>
            </w:r>
            <w:r w:rsidRPr="00AB0F8D">
              <w:rPr>
                <w:rFonts w:ascii="Times New Roman" w:hAnsi="Times New Roman"/>
                <w:sz w:val="22"/>
                <w:szCs w:val="22"/>
              </w:rPr>
              <w:instrText xml:space="preserve"> FORMTEXT </w:instrText>
            </w:r>
            <w:r w:rsidRPr="00AB0F8D">
              <w:rPr>
                <w:rFonts w:ascii="Times New Roman" w:hAnsi="Times New Roman"/>
                <w:sz w:val="22"/>
                <w:szCs w:val="22"/>
              </w:rPr>
            </w:r>
            <w:r w:rsidRPr="00AB0F8D">
              <w:rPr>
                <w:rFonts w:ascii="Times New Roman" w:hAnsi="Times New Roman"/>
                <w:sz w:val="22"/>
                <w:szCs w:val="22"/>
              </w:rPr>
              <w:fldChar w:fldCharType="separate"/>
            </w:r>
            <w:r w:rsidRPr="00AB0F8D">
              <w:rPr>
                <w:rFonts w:ascii="Times New Roman" w:hAnsi="Times New Roman"/>
                <w:noProof/>
                <w:sz w:val="22"/>
                <w:szCs w:val="22"/>
              </w:rPr>
              <w:t> </w:t>
            </w:r>
            <w:r w:rsidRPr="00AB0F8D">
              <w:rPr>
                <w:rFonts w:ascii="Times New Roman" w:hAnsi="Times New Roman"/>
                <w:noProof/>
                <w:sz w:val="22"/>
                <w:szCs w:val="22"/>
              </w:rPr>
              <w:t> </w:t>
            </w:r>
            <w:r w:rsidRPr="00AB0F8D">
              <w:rPr>
                <w:rFonts w:ascii="Times New Roman" w:hAnsi="Times New Roman"/>
                <w:noProof/>
                <w:sz w:val="22"/>
                <w:szCs w:val="22"/>
              </w:rPr>
              <w:t> </w:t>
            </w:r>
            <w:r w:rsidRPr="00AB0F8D">
              <w:rPr>
                <w:rFonts w:ascii="Times New Roman" w:hAnsi="Times New Roman"/>
                <w:noProof/>
                <w:sz w:val="22"/>
                <w:szCs w:val="22"/>
              </w:rPr>
              <w:t> </w:t>
            </w:r>
            <w:r w:rsidRPr="00AB0F8D">
              <w:rPr>
                <w:rFonts w:ascii="Times New Roman" w:hAnsi="Times New Roman"/>
                <w:noProof/>
                <w:sz w:val="22"/>
                <w:szCs w:val="22"/>
              </w:rPr>
              <w:t> </w:t>
            </w:r>
            <w:r w:rsidRPr="00AB0F8D">
              <w:rPr>
                <w:rFonts w:ascii="Times New Roman" w:hAnsi="Times New Roman"/>
                <w:sz w:val="22"/>
                <w:szCs w:val="22"/>
              </w:rPr>
              <w:fldChar w:fldCharType="end"/>
            </w:r>
          </w:p>
        </w:tc>
      </w:tr>
      <w:tr w:rsidR="00543961" w14:paraId="7F55564D" w14:textId="77777777" w:rsidTr="008D497D">
        <w:tc>
          <w:tcPr>
            <w:tcW w:w="8406" w:type="dxa"/>
            <w:gridSpan w:val="7"/>
            <w:tcBorders>
              <w:top w:val="single" w:sz="4" w:space="0" w:color="auto"/>
              <w:bottom w:val="single" w:sz="4" w:space="0" w:color="auto"/>
            </w:tcBorders>
          </w:tcPr>
          <w:p w14:paraId="696AACA1"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57.40(2)(d)  EXITS – ABOVE THE SECOND FLOOR</w:t>
            </w:r>
            <w:r>
              <w:rPr>
                <w:rFonts w:cs="Arial"/>
                <w:sz w:val="18"/>
                <w:szCs w:val="18"/>
              </w:rPr>
              <w:t xml:space="preserve">  Habitable rooms above the second floor shall have at least 2 exits that are both stairways to the second floor or to grade or that are to one stairway to the second floor and one stairway to grade.  Windows and balconies may not be designated as exits.</w:t>
            </w:r>
          </w:p>
        </w:tc>
        <w:tc>
          <w:tcPr>
            <w:tcW w:w="540" w:type="dxa"/>
            <w:gridSpan w:val="2"/>
            <w:tcBorders>
              <w:top w:val="single" w:sz="4" w:space="0" w:color="auto"/>
              <w:bottom w:val="single" w:sz="4" w:space="0" w:color="auto"/>
            </w:tcBorders>
            <w:shd w:val="clear" w:color="auto" w:fill="auto"/>
          </w:tcPr>
          <w:p w14:paraId="3C6D8EAE" w14:textId="77777777" w:rsidR="00543961" w:rsidRDefault="00543961" w:rsidP="00543961">
            <w:r w:rsidRPr="003B3542">
              <w:rPr>
                <w:rFonts w:ascii="Times New Roman" w:hAnsi="Times New Roman"/>
                <w:sz w:val="22"/>
                <w:szCs w:val="22"/>
              </w:rPr>
              <w:fldChar w:fldCharType="begin">
                <w:ffData>
                  <w:name w:val=""/>
                  <w:enabled/>
                  <w:calcOnExit w:val="0"/>
                  <w:textInput>
                    <w:maxLength w:val="2"/>
                  </w:textInput>
                </w:ffData>
              </w:fldChar>
            </w:r>
            <w:r w:rsidRPr="003B3542">
              <w:rPr>
                <w:rFonts w:ascii="Times New Roman" w:hAnsi="Times New Roman"/>
                <w:sz w:val="22"/>
                <w:szCs w:val="22"/>
              </w:rPr>
              <w:instrText xml:space="preserve"> FORMTEXT </w:instrText>
            </w:r>
            <w:r w:rsidRPr="003B3542">
              <w:rPr>
                <w:rFonts w:ascii="Times New Roman" w:hAnsi="Times New Roman"/>
                <w:sz w:val="22"/>
                <w:szCs w:val="22"/>
              </w:rPr>
            </w:r>
            <w:r w:rsidRPr="003B3542">
              <w:rPr>
                <w:rFonts w:ascii="Times New Roman" w:hAnsi="Times New Roman"/>
                <w:sz w:val="22"/>
                <w:szCs w:val="22"/>
              </w:rPr>
              <w:fldChar w:fldCharType="separate"/>
            </w:r>
            <w:r w:rsidRPr="003B3542">
              <w:rPr>
                <w:rFonts w:ascii="Times New Roman" w:hAnsi="Times New Roman"/>
                <w:noProof/>
                <w:sz w:val="22"/>
                <w:szCs w:val="22"/>
              </w:rPr>
              <w:t> </w:t>
            </w:r>
            <w:r w:rsidRPr="003B3542">
              <w:rPr>
                <w:rFonts w:ascii="Times New Roman" w:hAnsi="Times New Roman"/>
                <w:noProof/>
                <w:sz w:val="22"/>
                <w:szCs w:val="22"/>
              </w:rPr>
              <w:t> </w:t>
            </w:r>
            <w:r w:rsidRPr="003B354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432E74C" w14:textId="77777777" w:rsidR="00543961" w:rsidRDefault="00543961" w:rsidP="00543961">
            <w:r w:rsidRPr="003B3542">
              <w:rPr>
                <w:rFonts w:ascii="Times New Roman" w:hAnsi="Times New Roman"/>
                <w:sz w:val="22"/>
                <w:szCs w:val="22"/>
              </w:rPr>
              <w:fldChar w:fldCharType="begin">
                <w:ffData>
                  <w:name w:val=""/>
                  <w:enabled/>
                  <w:calcOnExit w:val="0"/>
                  <w:textInput>
                    <w:maxLength w:val="2"/>
                  </w:textInput>
                </w:ffData>
              </w:fldChar>
            </w:r>
            <w:r w:rsidRPr="003B3542">
              <w:rPr>
                <w:rFonts w:ascii="Times New Roman" w:hAnsi="Times New Roman"/>
                <w:sz w:val="22"/>
                <w:szCs w:val="22"/>
              </w:rPr>
              <w:instrText xml:space="preserve"> FORMTEXT </w:instrText>
            </w:r>
            <w:r w:rsidRPr="003B3542">
              <w:rPr>
                <w:rFonts w:ascii="Times New Roman" w:hAnsi="Times New Roman"/>
                <w:sz w:val="22"/>
                <w:szCs w:val="22"/>
              </w:rPr>
            </w:r>
            <w:r w:rsidRPr="003B3542">
              <w:rPr>
                <w:rFonts w:ascii="Times New Roman" w:hAnsi="Times New Roman"/>
                <w:sz w:val="22"/>
                <w:szCs w:val="22"/>
              </w:rPr>
              <w:fldChar w:fldCharType="separate"/>
            </w:r>
            <w:r w:rsidRPr="003B3542">
              <w:rPr>
                <w:rFonts w:ascii="Times New Roman" w:hAnsi="Times New Roman"/>
                <w:noProof/>
                <w:sz w:val="22"/>
                <w:szCs w:val="22"/>
              </w:rPr>
              <w:t> </w:t>
            </w:r>
            <w:r w:rsidRPr="003B3542">
              <w:rPr>
                <w:rFonts w:ascii="Times New Roman" w:hAnsi="Times New Roman"/>
                <w:noProof/>
                <w:sz w:val="22"/>
                <w:szCs w:val="22"/>
              </w:rPr>
              <w:t> </w:t>
            </w:r>
            <w:r w:rsidRPr="003B354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FDFFD24" w14:textId="77777777" w:rsidR="00543961" w:rsidRDefault="00543961" w:rsidP="00543961">
            <w:r w:rsidRPr="003B3542">
              <w:rPr>
                <w:rFonts w:ascii="Times New Roman" w:hAnsi="Times New Roman"/>
                <w:sz w:val="22"/>
                <w:szCs w:val="22"/>
              </w:rPr>
              <w:fldChar w:fldCharType="begin">
                <w:ffData>
                  <w:name w:val=""/>
                  <w:enabled/>
                  <w:calcOnExit w:val="0"/>
                  <w:textInput>
                    <w:maxLength w:val="2"/>
                  </w:textInput>
                </w:ffData>
              </w:fldChar>
            </w:r>
            <w:r w:rsidRPr="003B3542">
              <w:rPr>
                <w:rFonts w:ascii="Times New Roman" w:hAnsi="Times New Roman"/>
                <w:sz w:val="22"/>
                <w:szCs w:val="22"/>
              </w:rPr>
              <w:instrText xml:space="preserve"> FORMTEXT </w:instrText>
            </w:r>
            <w:r w:rsidRPr="003B3542">
              <w:rPr>
                <w:rFonts w:ascii="Times New Roman" w:hAnsi="Times New Roman"/>
                <w:sz w:val="22"/>
                <w:szCs w:val="22"/>
              </w:rPr>
            </w:r>
            <w:r w:rsidRPr="003B3542">
              <w:rPr>
                <w:rFonts w:ascii="Times New Roman" w:hAnsi="Times New Roman"/>
                <w:sz w:val="22"/>
                <w:szCs w:val="22"/>
              </w:rPr>
              <w:fldChar w:fldCharType="separate"/>
            </w:r>
            <w:r w:rsidRPr="003B3542">
              <w:rPr>
                <w:rFonts w:ascii="Times New Roman" w:hAnsi="Times New Roman"/>
                <w:noProof/>
                <w:sz w:val="22"/>
                <w:szCs w:val="22"/>
              </w:rPr>
              <w:t> </w:t>
            </w:r>
            <w:r w:rsidRPr="003B3542">
              <w:rPr>
                <w:rFonts w:ascii="Times New Roman" w:hAnsi="Times New Roman"/>
                <w:noProof/>
                <w:sz w:val="22"/>
                <w:szCs w:val="22"/>
              </w:rPr>
              <w:t> </w:t>
            </w:r>
            <w:r w:rsidRPr="003B354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C83215D" w14:textId="77777777" w:rsidR="00543961" w:rsidRDefault="00543961" w:rsidP="00543961">
            <w:r w:rsidRPr="003B3542">
              <w:rPr>
                <w:rFonts w:ascii="Times New Roman" w:hAnsi="Times New Roman"/>
                <w:sz w:val="22"/>
                <w:szCs w:val="22"/>
              </w:rPr>
              <w:fldChar w:fldCharType="begin">
                <w:ffData>
                  <w:name w:val=""/>
                  <w:enabled/>
                  <w:calcOnExit w:val="0"/>
                  <w:textInput>
                    <w:maxLength w:val="2"/>
                  </w:textInput>
                </w:ffData>
              </w:fldChar>
            </w:r>
            <w:r w:rsidRPr="003B3542">
              <w:rPr>
                <w:rFonts w:ascii="Times New Roman" w:hAnsi="Times New Roman"/>
                <w:sz w:val="22"/>
                <w:szCs w:val="22"/>
              </w:rPr>
              <w:instrText xml:space="preserve"> FORMTEXT </w:instrText>
            </w:r>
            <w:r w:rsidRPr="003B3542">
              <w:rPr>
                <w:rFonts w:ascii="Times New Roman" w:hAnsi="Times New Roman"/>
                <w:sz w:val="22"/>
                <w:szCs w:val="22"/>
              </w:rPr>
            </w:r>
            <w:r w:rsidRPr="003B3542">
              <w:rPr>
                <w:rFonts w:ascii="Times New Roman" w:hAnsi="Times New Roman"/>
                <w:sz w:val="22"/>
                <w:szCs w:val="22"/>
              </w:rPr>
              <w:fldChar w:fldCharType="separate"/>
            </w:r>
            <w:r w:rsidRPr="003B3542">
              <w:rPr>
                <w:rFonts w:ascii="Times New Roman" w:hAnsi="Times New Roman"/>
                <w:noProof/>
                <w:sz w:val="22"/>
                <w:szCs w:val="22"/>
              </w:rPr>
              <w:t> </w:t>
            </w:r>
            <w:r w:rsidRPr="003B3542">
              <w:rPr>
                <w:rFonts w:ascii="Times New Roman" w:hAnsi="Times New Roman"/>
                <w:noProof/>
                <w:sz w:val="22"/>
                <w:szCs w:val="22"/>
              </w:rPr>
              <w:t> </w:t>
            </w:r>
            <w:r w:rsidRPr="003B354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DA3C8A6" w14:textId="77777777" w:rsidR="00543961" w:rsidRDefault="00543961" w:rsidP="00543961">
            <w:r w:rsidRPr="00AB0F8D">
              <w:rPr>
                <w:rFonts w:ascii="Times New Roman" w:hAnsi="Times New Roman"/>
                <w:sz w:val="22"/>
                <w:szCs w:val="22"/>
              </w:rPr>
              <w:fldChar w:fldCharType="begin">
                <w:ffData>
                  <w:name w:val=""/>
                  <w:enabled/>
                  <w:calcOnExit w:val="0"/>
                  <w:textInput>
                    <w:maxLength w:val="55"/>
                  </w:textInput>
                </w:ffData>
              </w:fldChar>
            </w:r>
            <w:r w:rsidRPr="00AB0F8D">
              <w:rPr>
                <w:rFonts w:ascii="Times New Roman" w:hAnsi="Times New Roman"/>
                <w:sz w:val="22"/>
                <w:szCs w:val="22"/>
              </w:rPr>
              <w:instrText xml:space="preserve"> FORMTEXT </w:instrText>
            </w:r>
            <w:r w:rsidRPr="00AB0F8D">
              <w:rPr>
                <w:rFonts w:ascii="Times New Roman" w:hAnsi="Times New Roman"/>
                <w:sz w:val="22"/>
                <w:szCs w:val="22"/>
              </w:rPr>
            </w:r>
            <w:r w:rsidRPr="00AB0F8D">
              <w:rPr>
                <w:rFonts w:ascii="Times New Roman" w:hAnsi="Times New Roman"/>
                <w:sz w:val="22"/>
                <w:szCs w:val="22"/>
              </w:rPr>
              <w:fldChar w:fldCharType="separate"/>
            </w:r>
            <w:r w:rsidRPr="00AB0F8D">
              <w:rPr>
                <w:rFonts w:ascii="Times New Roman" w:hAnsi="Times New Roman"/>
                <w:noProof/>
                <w:sz w:val="22"/>
                <w:szCs w:val="22"/>
              </w:rPr>
              <w:t> </w:t>
            </w:r>
            <w:r w:rsidRPr="00AB0F8D">
              <w:rPr>
                <w:rFonts w:ascii="Times New Roman" w:hAnsi="Times New Roman"/>
                <w:noProof/>
                <w:sz w:val="22"/>
                <w:szCs w:val="22"/>
              </w:rPr>
              <w:t> </w:t>
            </w:r>
            <w:r w:rsidRPr="00AB0F8D">
              <w:rPr>
                <w:rFonts w:ascii="Times New Roman" w:hAnsi="Times New Roman"/>
                <w:noProof/>
                <w:sz w:val="22"/>
                <w:szCs w:val="22"/>
              </w:rPr>
              <w:t> </w:t>
            </w:r>
            <w:r w:rsidRPr="00AB0F8D">
              <w:rPr>
                <w:rFonts w:ascii="Times New Roman" w:hAnsi="Times New Roman"/>
                <w:noProof/>
                <w:sz w:val="22"/>
                <w:szCs w:val="22"/>
              </w:rPr>
              <w:t> </w:t>
            </w:r>
            <w:r w:rsidRPr="00AB0F8D">
              <w:rPr>
                <w:rFonts w:ascii="Times New Roman" w:hAnsi="Times New Roman"/>
                <w:noProof/>
                <w:sz w:val="22"/>
                <w:szCs w:val="22"/>
              </w:rPr>
              <w:t> </w:t>
            </w:r>
            <w:r w:rsidRPr="00AB0F8D">
              <w:rPr>
                <w:rFonts w:ascii="Times New Roman" w:hAnsi="Times New Roman"/>
                <w:sz w:val="22"/>
                <w:szCs w:val="22"/>
              </w:rPr>
              <w:fldChar w:fldCharType="end"/>
            </w:r>
          </w:p>
        </w:tc>
      </w:tr>
      <w:tr w:rsidR="00543961" w14:paraId="7BC9C55E" w14:textId="77777777" w:rsidTr="008D497D">
        <w:tc>
          <w:tcPr>
            <w:tcW w:w="8406" w:type="dxa"/>
            <w:gridSpan w:val="7"/>
            <w:tcBorders>
              <w:top w:val="single" w:sz="4" w:space="0" w:color="auto"/>
              <w:bottom w:val="single" w:sz="4" w:space="0" w:color="auto"/>
            </w:tcBorders>
          </w:tcPr>
          <w:p w14:paraId="07DCCB8D"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57.40(2)(e)  EXITS – BELOW GRADE</w:t>
            </w:r>
            <w:r>
              <w:rPr>
                <w:rFonts w:cs="Arial"/>
                <w:sz w:val="18"/>
                <w:szCs w:val="18"/>
              </w:rPr>
              <w:t xml:space="preserve">  Habitable rooms below grade shall have at least 2 exits.  At least one exit shall be a stairway to grade or a door that is below grade level that leads to grade level by an outdoor stairway.  The second exit may be either a stairway leading to a first floor above grade or a window that meets the requirements in par. (c)2.</w:t>
            </w:r>
          </w:p>
        </w:tc>
        <w:tc>
          <w:tcPr>
            <w:tcW w:w="540" w:type="dxa"/>
            <w:gridSpan w:val="2"/>
            <w:tcBorders>
              <w:top w:val="single" w:sz="4" w:space="0" w:color="auto"/>
              <w:bottom w:val="single" w:sz="4" w:space="0" w:color="auto"/>
            </w:tcBorders>
            <w:shd w:val="clear" w:color="auto" w:fill="auto"/>
          </w:tcPr>
          <w:p w14:paraId="3C799233" w14:textId="77777777" w:rsidR="00543961" w:rsidRDefault="00543961" w:rsidP="00543961">
            <w:r w:rsidRPr="004D5665">
              <w:rPr>
                <w:rFonts w:ascii="Times New Roman" w:hAnsi="Times New Roman"/>
                <w:sz w:val="22"/>
                <w:szCs w:val="22"/>
              </w:rPr>
              <w:fldChar w:fldCharType="begin">
                <w:ffData>
                  <w:name w:val=""/>
                  <w:enabled/>
                  <w:calcOnExit w:val="0"/>
                  <w:textInput>
                    <w:maxLength w:val="2"/>
                  </w:textInput>
                </w:ffData>
              </w:fldChar>
            </w:r>
            <w:r w:rsidRPr="004D5665">
              <w:rPr>
                <w:rFonts w:ascii="Times New Roman" w:hAnsi="Times New Roman"/>
                <w:sz w:val="22"/>
                <w:szCs w:val="22"/>
              </w:rPr>
              <w:instrText xml:space="preserve"> FORMTEXT </w:instrText>
            </w:r>
            <w:r w:rsidRPr="004D5665">
              <w:rPr>
                <w:rFonts w:ascii="Times New Roman" w:hAnsi="Times New Roman"/>
                <w:sz w:val="22"/>
                <w:szCs w:val="22"/>
              </w:rPr>
            </w:r>
            <w:r w:rsidRPr="004D5665">
              <w:rPr>
                <w:rFonts w:ascii="Times New Roman" w:hAnsi="Times New Roman"/>
                <w:sz w:val="22"/>
                <w:szCs w:val="22"/>
              </w:rPr>
              <w:fldChar w:fldCharType="separate"/>
            </w:r>
            <w:r w:rsidRPr="004D5665">
              <w:rPr>
                <w:rFonts w:ascii="Times New Roman" w:hAnsi="Times New Roman"/>
                <w:noProof/>
                <w:sz w:val="22"/>
                <w:szCs w:val="22"/>
              </w:rPr>
              <w:t> </w:t>
            </w:r>
            <w:r w:rsidRPr="004D5665">
              <w:rPr>
                <w:rFonts w:ascii="Times New Roman" w:hAnsi="Times New Roman"/>
                <w:noProof/>
                <w:sz w:val="22"/>
                <w:szCs w:val="22"/>
              </w:rPr>
              <w:t> </w:t>
            </w:r>
            <w:r w:rsidRPr="004D566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761659B" w14:textId="77777777" w:rsidR="00543961" w:rsidRDefault="00543961" w:rsidP="00543961">
            <w:r w:rsidRPr="004D5665">
              <w:rPr>
                <w:rFonts w:ascii="Times New Roman" w:hAnsi="Times New Roman"/>
                <w:sz w:val="22"/>
                <w:szCs w:val="22"/>
              </w:rPr>
              <w:fldChar w:fldCharType="begin">
                <w:ffData>
                  <w:name w:val=""/>
                  <w:enabled/>
                  <w:calcOnExit w:val="0"/>
                  <w:textInput>
                    <w:maxLength w:val="2"/>
                  </w:textInput>
                </w:ffData>
              </w:fldChar>
            </w:r>
            <w:r w:rsidRPr="004D5665">
              <w:rPr>
                <w:rFonts w:ascii="Times New Roman" w:hAnsi="Times New Roman"/>
                <w:sz w:val="22"/>
                <w:szCs w:val="22"/>
              </w:rPr>
              <w:instrText xml:space="preserve"> FORMTEXT </w:instrText>
            </w:r>
            <w:r w:rsidRPr="004D5665">
              <w:rPr>
                <w:rFonts w:ascii="Times New Roman" w:hAnsi="Times New Roman"/>
                <w:sz w:val="22"/>
                <w:szCs w:val="22"/>
              </w:rPr>
            </w:r>
            <w:r w:rsidRPr="004D5665">
              <w:rPr>
                <w:rFonts w:ascii="Times New Roman" w:hAnsi="Times New Roman"/>
                <w:sz w:val="22"/>
                <w:szCs w:val="22"/>
              </w:rPr>
              <w:fldChar w:fldCharType="separate"/>
            </w:r>
            <w:r w:rsidRPr="004D5665">
              <w:rPr>
                <w:rFonts w:ascii="Times New Roman" w:hAnsi="Times New Roman"/>
                <w:noProof/>
                <w:sz w:val="22"/>
                <w:szCs w:val="22"/>
              </w:rPr>
              <w:t> </w:t>
            </w:r>
            <w:r w:rsidRPr="004D5665">
              <w:rPr>
                <w:rFonts w:ascii="Times New Roman" w:hAnsi="Times New Roman"/>
                <w:noProof/>
                <w:sz w:val="22"/>
                <w:szCs w:val="22"/>
              </w:rPr>
              <w:t> </w:t>
            </w:r>
            <w:r w:rsidRPr="004D5665">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E83B20A" w14:textId="77777777" w:rsidR="00543961" w:rsidRDefault="00543961" w:rsidP="00543961">
            <w:r w:rsidRPr="004D5665">
              <w:rPr>
                <w:rFonts w:ascii="Times New Roman" w:hAnsi="Times New Roman"/>
                <w:sz w:val="22"/>
                <w:szCs w:val="22"/>
              </w:rPr>
              <w:fldChar w:fldCharType="begin">
                <w:ffData>
                  <w:name w:val=""/>
                  <w:enabled/>
                  <w:calcOnExit w:val="0"/>
                  <w:textInput>
                    <w:maxLength w:val="2"/>
                  </w:textInput>
                </w:ffData>
              </w:fldChar>
            </w:r>
            <w:r w:rsidRPr="004D5665">
              <w:rPr>
                <w:rFonts w:ascii="Times New Roman" w:hAnsi="Times New Roman"/>
                <w:sz w:val="22"/>
                <w:szCs w:val="22"/>
              </w:rPr>
              <w:instrText xml:space="preserve"> FORMTEXT </w:instrText>
            </w:r>
            <w:r w:rsidRPr="004D5665">
              <w:rPr>
                <w:rFonts w:ascii="Times New Roman" w:hAnsi="Times New Roman"/>
                <w:sz w:val="22"/>
                <w:szCs w:val="22"/>
              </w:rPr>
            </w:r>
            <w:r w:rsidRPr="004D5665">
              <w:rPr>
                <w:rFonts w:ascii="Times New Roman" w:hAnsi="Times New Roman"/>
                <w:sz w:val="22"/>
                <w:szCs w:val="22"/>
              </w:rPr>
              <w:fldChar w:fldCharType="separate"/>
            </w:r>
            <w:r w:rsidRPr="004D5665">
              <w:rPr>
                <w:rFonts w:ascii="Times New Roman" w:hAnsi="Times New Roman"/>
                <w:noProof/>
                <w:sz w:val="22"/>
                <w:szCs w:val="22"/>
              </w:rPr>
              <w:t> </w:t>
            </w:r>
            <w:r w:rsidRPr="004D5665">
              <w:rPr>
                <w:rFonts w:ascii="Times New Roman" w:hAnsi="Times New Roman"/>
                <w:noProof/>
                <w:sz w:val="22"/>
                <w:szCs w:val="22"/>
              </w:rPr>
              <w:t> </w:t>
            </w:r>
            <w:r w:rsidRPr="004D566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10DEB97" w14:textId="77777777" w:rsidR="00543961" w:rsidRDefault="00543961" w:rsidP="00543961">
            <w:r w:rsidRPr="004D5665">
              <w:rPr>
                <w:rFonts w:ascii="Times New Roman" w:hAnsi="Times New Roman"/>
                <w:sz w:val="22"/>
                <w:szCs w:val="22"/>
              </w:rPr>
              <w:fldChar w:fldCharType="begin">
                <w:ffData>
                  <w:name w:val=""/>
                  <w:enabled/>
                  <w:calcOnExit w:val="0"/>
                  <w:textInput>
                    <w:maxLength w:val="2"/>
                  </w:textInput>
                </w:ffData>
              </w:fldChar>
            </w:r>
            <w:r w:rsidRPr="004D5665">
              <w:rPr>
                <w:rFonts w:ascii="Times New Roman" w:hAnsi="Times New Roman"/>
                <w:sz w:val="22"/>
                <w:szCs w:val="22"/>
              </w:rPr>
              <w:instrText xml:space="preserve"> FORMTEXT </w:instrText>
            </w:r>
            <w:r w:rsidRPr="004D5665">
              <w:rPr>
                <w:rFonts w:ascii="Times New Roman" w:hAnsi="Times New Roman"/>
                <w:sz w:val="22"/>
                <w:szCs w:val="22"/>
              </w:rPr>
            </w:r>
            <w:r w:rsidRPr="004D5665">
              <w:rPr>
                <w:rFonts w:ascii="Times New Roman" w:hAnsi="Times New Roman"/>
                <w:sz w:val="22"/>
                <w:szCs w:val="22"/>
              </w:rPr>
              <w:fldChar w:fldCharType="separate"/>
            </w:r>
            <w:r w:rsidRPr="004D5665">
              <w:rPr>
                <w:rFonts w:ascii="Times New Roman" w:hAnsi="Times New Roman"/>
                <w:noProof/>
                <w:sz w:val="22"/>
                <w:szCs w:val="22"/>
              </w:rPr>
              <w:t> </w:t>
            </w:r>
            <w:r w:rsidRPr="004D5665">
              <w:rPr>
                <w:rFonts w:ascii="Times New Roman" w:hAnsi="Times New Roman"/>
                <w:noProof/>
                <w:sz w:val="22"/>
                <w:szCs w:val="22"/>
              </w:rPr>
              <w:t> </w:t>
            </w:r>
            <w:r w:rsidRPr="004D5665">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E13E1CA" w14:textId="77777777" w:rsidR="00543961" w:rsidRDefault="00543961" w:rsidP="00543961">
            <w:r w:rsidRPr="0041017B">
              <w:rPr>
                <w:rFonts w:ascii="Times New Roman" w:hAnsi="Times New Roman"/>
                <w:sz w:val="22"/>
                <w:szCs w:val="22"/>
              </w:rPr>
              <w:fldChar w:fldCharType="begin">
                <w:ffData>
                  <w:name w:val=""/>
                  <w:enabled/>
                  <w:calcOnExit w:val="0"/>
                  <w:textInput>
                    <w:maxLength w:val="55"/>
                  </w:textInput>
                </w:ffData>
              </w:fldChar>
            </w:r>
            <w:r w:rsidRPr="0041017B">
              <w:rPr>
                <w:rFonts w:ascii="Times New Roman" w:hAnsi="Times New Roman"/>
                <w:sz w:val="22"/>
                <w:szCs w:val="22"/>
              </w:rPr>
              <w:instrText xml:space="preserve"> FORMTEXT </w:instrText>
            </w:r>
            <w:r w:rsidRPr="0041017B">
              <w:rPr>
                <w:rFonts w:ascii="Times New Roman" w:hAnsi="Times New Roman"/>
                <w:sz w:val="22"/>
                <w:szCs w:val="22"/>
              </w:rPr>
            </w:r>
            <w:r w:rsidRPr="0041017B">
              <w:rPr>
                <w:rFonts w:ascii="Times New Roman" w:hAnsi="Times New Roman"/>
                <w:sz w:val="22"/>
                <w:szCs w:val="22"/>
              </w:rPr>
              <w:fldChar w:fldCharType="separate"/>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sz w:val="22"/>
                <w:szCs w:val="22"/>
              </w:rPr>
              <w:fldChar w:fldCharType="end"/>
            </w:r>
          </w:p>
        </w:tc>
      </w:tr>
      <w:tr w:rsidR="00543961" w14:paraId="65732493" w14:textId="77777777" w:rsidTr="008D497D">
        <w:tc>
          <w:tcPr>
            <w:tcW w:w="8406" w:type="dxa"/>
            <w:gridSpan w:val="7"/>
            <w:tcBorders>
              <w:top w:val="single" w:sz="4" w:space="0" w:color="auto"/>
              <w:bottom w:val="single" w:sz="4" w:space="0" w:color="auto"/>
            </w:tcBorders>
          </w:tcPr>
          <w:p w14:paraId="06A58FD4" w14:textId="77777777" w:rsidR="00543961" w:rsidRDefault="00543961" w:rsidP="00543961">
            <w:pPr>
              <w:spacing w:before="40" w:after="40"/>
              <w:ind w:left="60" w:firstLine="4"/>
              <w:rPr>
                <w:rFonts w:cs="Arial"/>
                <w:sz w:val="18"/>
                <w:szCs w:val="18"/>
              </w:rPr>
            </w:pPr>
            <w:r>
              <w:rPr>
                <w:rFonts w:cs="Arial"/>
                <w:b/>
                <w:sz w:val="18"/>
                <w:szCs w:val="18"/>
              </w:rPr>
              <w:t>57.40(3)(a)1.  WATER SUPPLY – ADEQUATE &amp; SAFE</w:t>
            </w:r>
            <w:r>
              <w:rPr>
                <w:rFonts w:cs="Arial"/>
                <w:sz w:val="18"/>
                <w:szCs w:val="18"/>
              </w:rPr>
              <w:t xml:space="preserve">  The group home shall have an adequate and safe water supply.</w:t>
            </w:r>
          </w:p>
        </w:tc>
        <w:tc>
          <w:tcPr>
            <w:tcW w:w="540" w:type="dxa"/>
            <w:gridSpan w:val="2"/>
            <w:tcBorders>
              <w:top w:val="single" w:sz="4" w:space="0" w:color="auto"/>
              <w:bottom w:val="single" w:sz="4" w:space="0" w:color="auto"/>
            </w:tcBorders>
            <w:shd w:val="clear" w:color="auto" w:fill="auto"/>
          </w:tcPr>
          <w:p w14:paraId="188B620E" w14:textId="77777777" w:rsidR="00543961" w:rsidRDefault="00543961" w:rsidP="00543961">
            <w:r w:rsidRPr="004D5665">
              <w:rPr>
                <w:rFonts w:ascii="Times New Roman" w:hAnsi="Times New Roman"/>
                <w:sz w:val="22"/>
                <w:szCs w:val="22"/>
              </w:rPr>
              <w:fldChar w:fldCharType="begin">
                <w:ffData>
                  <w:name w:val=""/>
                  <w:enabled/>
                  <w:calcOnExit w:val="0"/>
                  <w:textInput>
                    <w:maxLength w:val="2"/>
                  </w:textInput>
                </w:ffData>
              </w:fldChar>
            </w:r>
            <w:r w:rsidRPr="004D5665">
              <w:rPr>
                <w:rFonts w:ascii="Times New Roman" w:hAnsi="Times New Roman"/>
                <w:sz w:val="22"/>
                <w:szCs w:val="22"/>
              </w:rPr>
              <w:instrText xml:space="preserve"> FORMTEXT </w:instrText>
            </w:r>
            <w:r w:rsidRPr="004D5665">
              <w:rPr>
                <w:rFonts w:ascii="Times New Roman" w:hAnsi="Times New Roman"/>
                <w:sz w:val="22"/>
                <w:szCs w:val="22"/>
              </w:rPr>
            </w:r>
            <w:r w:rsidRPr="004D5665">
              <w:rPr>
                <w:rFonts w:ascii="Times New Roman" w:hAnsi="Times New Roman"/>
                <w:sz w:val="22"/>
                <w:szCs w:val="22"/>
              </w:rPr>
              <w:fldChar w:fldCharType="separate"/>
            </w:r>
            <w:r w:rsidRPr="004D5665">
              <w:rPr>
                <w:rFonts w:ascii="Times New Roman" w:hAnsi="Times New Roman"/>
                <w:noProof/>
                <w:sz w:val="22"/>
                <w:szCs w:val="22"/>
              </w:rPr>
              <w:t> </w:t>
            </w:r>
            <w:r w:rsidRPr="004D5665">
              <w:rPr>
                <w:rFonts w:ascii="Times New Roman" w:hAnsi="Times New Roman"/>
                <w:noProof/>
                <w:sz w:val="22"/>
                <w:szCs w:val="22"/>
              </w:rPr>
              <w:t> </w:t>
            </w:r>
            <w:r w:rsidRPr="004D566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C01DA94" w14:textId="77777777" w:rsidR="00543961" w:rsidRDefault="00543961" w:rsidP="00543961">
            <w:r w:rsidRPr="004D5665">
              <w:rPr>
                <w:rFonts w:ascii="Times New Roman" w:hAnsi="Times New Roman"/>
                <w:sz w:val="22"/>
                <w:szCs w:val="22"/>
              </w:rPr>
              <w:fldChar w:fldCharType="begin">
                <w:ffData>
                  <w:name w:val=""/>
                  <w:enabled/>
                  <w:calcOnExit w:val="0"/>
                  <w:textInput>
                    <w:maxLength w:val="2"/>
                  </w:textInput>
                </w:ffData>
              </w:fldChar>
            </w:r>
            <w:r w:rsidRPr="004D5665">
              <w:rPr>
                <w:rFonts w:ascii="Times New Roman" w:hAnsi="Times New Roman"/>
                <w:sz w:val="22"/>
                <w:szCs w:val="22"/>
              </w:rPr>
              <w:instrText xml:space="preserve"> FORMTEXT </w:instrText>
            </w:r>
            <w:r w:rsidRPr="004D5665">
              <w:rPr>
                <w:rFonts w:ascii="Times New Roman" w:hAnsi="Times New Roman"/>
                <w:sz w:val="22"/>
                <w:szCs w:val="22"/>
              </w:rPr>
            </w:r>
            <w:r w:rsidRPr="004D5665">
              <w:rPr>
                <w:rFonts w:ascii="Times New Roman" w:hAnsi="Times New Roman"/>
                <w:sz w:val="22"/>
                <w:szCs w:val="22"/>
              </w:rPr>
              <w:fldChar w:fldCharType="separate"/>
            </w:r>
            <w:r w:rsidRPr="004D5665">
              <w:rPr>
                <w:rFonts w:ascii="Times New Roman" w:hAnsi="Times New Roman"/>
                <w:noProof/>
                <w:sz w:val="22"/>
                <w:szCs w:val="22"/>
              </w:rPr>
              <w:t> </w:t>
            </w:r>
            <w:r w:rsidRPr="004D5665">
              <w:rPr>
                <w:rFonts w:ascii="Times New Roman" w:hAnsi="Times New Roman"/>
                <w:noProof/>
                <w:sz w:val="22"/>
                <w:szCs w:val="22"/>
              </w:rPr>
              <w:t> </w:t>
            </w:r>
            <w:r w:rsidRPr="004D5665">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E2B4B84" w14:textId="77777777" w:rsidR="00543961" w:rsidRDefault="00543961" w:rsidP="00543961">
            <w:r w:rsidRPr="004D5665">
              <w:rPr>
                <w:rFonts w:ascii="Times New Roman" w:hAnsi="Times New Roman"/>
                <w:sz w:val="22"/>
                <w:szCs w:val="22"/>
              </w:rPr>
              <w:fldChar w:fldCharType="begin">
                <w:ffData>
                  <w:name w:val=""/>
                  <w:enabled/>
                  <w:calcOnExit w:val="0"/>
                  <w:textInput>
                    <w:maxLength w:val="2"/>
                  </w:textInput>
                </w:ffData>
              </w:fldChar>
            </w:r>
            <w:r w:rsidRPr="004D5665">
              <w:rPr>
                <w:rFonts w:ascii="Times New Roman" w:hAnsi="Times New Roman"/>
                <w:sz w:val="22"/>
                <w:szCs w:val="22"/>
              </w:rPr>
              <w:instrText xml:space="preserve"> FORMTEXT </w:instrText>
            </w:r>
            <w:r w:rsidRPr="004D5665">
              <w:rPr>
                <w:rFonts w:ascii="Times New Roman" w:hAnsi="Times New Roman"/>
                <w:sz w:val="22"/>
                <w:szCs w:val="22"/>
              </w:rPr>
            </w:r>
            <w:r w:rsidRPr="004D5665">
              <w:rPr>
                <w:rFonts w:ascii="Times New Roman" w:hAnsi="Times New Roman"/>
                <w:sz w:val="22"/>
                <w:szCs w:val="22"/>
              </w:rPr>
              <w:fldChar w:fldCharType="separate"/>
            </w:r>
            <w:r w:rsidRPr="004D5665">
              <w:rPr>
                <w:rFonts w:ascii="Times New Roman" w:hAnsi="Times New Roman"/>
                <w:noProof/>
                <w:sz w:val="22"/>
                <w:szCs w:val="22"/>
              </w:rPr>
              <w:t> </w:t>
            </w:r>
            <w:r w:rsidRPr="004D5665">
              <w:rPr>
                <w:rFonts w:ascii="Times New Roman" w:hAnsi="Times New Roman"/>
                <w:noProof/>
                <w:sz w:val="22"/>
                <w:szCs w:val="22"/>
              </w:rPr>
              <w:t> </w:t>
            </w:r>
            <w:r w:rsidRPr="004D566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4B3D22E" w14:textId="77777777" w:rsidR="00543961" w:rsidRDefault="00543961" w:rsidP="00543961">
            <w:r w:rsidRPr="004D5665">
              <w:rPr>
                <w:rFonts w:ascii="Times New Roman" w:hAnsi="Times New Roman"/>
                <w:sz w:val="22"/>
                <w:szCs w:val="22"/>
              </w:rPr>
              <w:fldChar w:fldCharType="begin">
                <w:ffData>
                  <w:name w:val=""/>
                  <w:enabled/>
                  <w:calcOnExit w:val="0"/>
                  <w:textInput>
                    <w:maxLength w:val="2"/>
                  </w:textInput>
                </w:ffData>
              </w:fldChar>
            </w:r>
            <w:r w:rsidRPr="004D5665">
              <w:rPr>
                <w:rFonts w:ascii="Times New Roman" w:hAnsi="Times New Roman"/>
                <w:sz w:val="22"/>
                <w:szCs w:val="22"/>
              </w:rPr>
              <w:instrText xml:space="preserve"> FORMTEXT </w:instrText>
            </w:r>
            <w:r w:rsidRPr="004D5665">
              <w:rPr>
                <w:rFonts w:ascii="Times New Roman" w:hAnsi="Times New Roman"/>
                <w:sz w:val="22"/>
                <w:szCs w:val="22"/>
              </w:rPr>
            </w:r>
            <w:r w:rsidRPr="004D5665">
              <w:rPr>
                <w:rFonts w:ascii="Times New Roman" w:hAnsi="Times New Roman"/>
                <w:sz w:val="22"/>
                <w:szCs w:val="22"/>
              </w:rPr>
              <w:fldChar w:fldCharType="separate"/>
            </w:r>
            <w:r w:rsidRPr="004D5665">
              <w:rPr>
                <w:rFonts w:ascii="Times New Roman" w:hAnsi="Times New Roman"/>
                <w:noProof/>
                <w:sz w:val="22"/>
                <w:szCs w:val="22"/>
              </w:rPr>
              <w:t> </w:t>
            </w:r>
            <w:r w:rsidRPr="004D5665">
              <w:rPr>
                <w:rFonts w:ascii="Times New Roman" w:hAnsi="Times New Roman"/>
                <w:noProof/>
                <w:sz w:val="22"/>
                <w:szCs w:val="22"/>
              </w:rPr>
              <w:t> </w:t>
            </w:r>
            <w:r w:rsidRPr="004D5665">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1932805" w14:textId="77777777" w:rsidR="00543961" w:rsidRDefault="00543961" w:rsidP="00543961">
            <w:r w:rsidRPr="0041017B">
              <w:rPr>
                <w:rFonts w:ascii="Times New Roman" w:hAnsi="Times New Roman"/>
                <w:sz w:val="22"/>
                <w:szCs w:val="22"/>
              </w:rPr>
              <w:fldChar w:fldCharType="begin">
                <w:ffData>
                  <w:name w:val=""/>
                  <w:enabled/>
                  <w:calcOnExit w:val="0"/>
                  <w:textInput>
                    <w:maxLength w:val="55"/>
                  </w:textInput>
                </w:ffData>
              </w:fldChar>
            </w:r>
            <w:r w:rsidRPr="0041017B">
              <w:rPr>
                <w:rFonts w:ascii="Times New Roman" w:hAnsi="Times New Roman"/>
                <w:sz w:val="22"/>
                <w:szCs w:val="22"/>
              </w:rPr>
              <w:instrText xml:space="preserve"> FORMTEXT </w:instrText>
            </w:r>
            <w:r w:rsidRPr="0041017B">
              <w:rPr>
                <w:rFonts w:ascii="Times New Roman" w:hAnsi="Times New Roman"/>
                <w:sz w:val="22"/>
                <w:szCs w:val="22"/>
              </w:rPr>
            </w:r>
            <w:r w:rsidRPr="0041017B">
              <w:rPr>
                <w:rFonts w:ascii="Times New Roman" w:hAnsi="Times New Roman"/>
                <w:sz w:val="22"/>
                <w:szCs w:val="22"/>
              </w:rPr>
              <w:fldChar w:fldCharType="separate"/>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sz w:val="22"/>
                <w:szCs w:val="22"/>
              </w:rPr>
              <w:fldChar w:fldCharType="end"/>
            </w:r>
          </w:p>
        </w:tc>
      </w:tr>
      <w:tr w:rsidR="00543961" w14:paraId="2205AA40" w14:textId="77777777" w:rsidTr="008D497D">
        <w:tc>
          <w:tcPr>
            <w:tcW w:w="8406" w:type="dxa"/>
            <w:gridSpan w:val="7"/>
            <w:tcBorders>
              <w:top w:val="single" w:sz="4" w:space="0" w:color="auto"/>
              <w:bottom w:val="single" w:sz="4" w:space="0" w:color="auto"/>
            </w:tcBorders>
          </w:tcPr>
          <w:p w14:paraId="0D4F16AA"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57.40(3)(a)2.  WATER SUPPLY – PRIVATE WELL</w:t>
            </w:r>
            <w:r>
              <w:rPr>
                <w:rFonts w:cs="Arial"/>
                <w:sz w:val="18"/>
                <w:szCs w:val="18"/>
              </w:rPr>
              <w:t xml:space="preserve">  If the group home’s water supply is from a private well, the well shall be approved by the department of natural resources.  Water samples from an approved well shall be tested at least annually for lead and bacteria by a laboratory certified under </w:t>
            </w:r>
            <w:proofErr w:type="spellStart"/>
            <w:r>
              <w:rPr>
                <w:rFonts w:cs="Arial"/>
                <w:sz w:val="18"/>
                <w:szCs w:val="18"/>
              </w:rPr>
              <w:t>ch.</w:t>
            </w:r>
            <w:proofErr w:type="spellEnd"/>
            <w:r>
              <w:rPr>
                <w:rFonts w:cs="Arial"/>
                <w:sz w:val="18"/>
                <w:szCs w:val="18"/>
              </w:rPr>
              <w:t xml:space="preserve"> HSS 165.  If the group home population includes children under 6 years old or expectant mothers the water shall be tested as required in ss. DCF 57.36(8) or 57.37(8), as applicable.</w:t>
            </w:r>
          </w:p>
        </w:tc>
        <w:tc>
          <w:tcPr>
            <w:tcW w:w="540" w:type="dxa"/>
            <w:gridSpan w:val="2"/>
            <w:tcBorders>
              <w:top w:val="single" w:sz="4" w:space="0" w:color="auto"/>
              <w:bottom w:val="single" w:sz="4" w:space="0" w:color="auto"/>
            </w:tcBorders>
            <w:shd w:val="clear" w:color="auto" w:fill="auto"/>
          </w:tcPr>
          <w:p w14:paraId="2E252384" w14:textId="77777777" w:rsidR="00543961" w:rsidRDefault="00543961" w:rsidP="00543961">
            <w:r w:rsidRPr="004D5665">
              <w:rPr>
                <w:rFonts w:ascii="Times New Roman" w:hAnsi="Times New Roman"/>
                <w:sz w:val="22"/>
                <w:szCs w:val="22"/>
              </w:rPr>
              <w:fldChar w:fldCharType="begin">
                <w:ffData>
                  <w:name w:val=""/>
                  <w:enabled/>
                  <w:calcOnExit w:val="0"/>
                  <w:textInput>
                    <w:maxLength w:val="2"/>
                  </w:textInput>
                </w:ffData>
              </w:fldChar>
            </w:r>
            <w:r w:rsidRPr="004D5665">
              <w:rPr>
                <w:rFonts w:ascii="Times New Roman" w:hAnsi="Times New Roman"/>
                <w:sz w:val="22"/>
                <w:szCs w:val="22"/>
              </w:rPr>
              <w:instrText xml:space="preserve"> FORMTEXT </w:instrText>
            </w:r>
            <w:r w:rsidRPr="004D5665">
              <w:rPr>
                <w:rFonts w:ascii="Times New Roman" w:hAnsi="Times New Roman"/>
                <w:sz w:val="22"/>
                <w:szCs w:val="22"/>
              </w:rPr>
            </w:r>
            <w:r w:rsidRPr="004D5665">
              <w:rPr>
                <w:rFonts w:ascii="Times New Roman" w:hAnsi="Times New Roman"/>
                <w:sz w:val="22"/>
                <w:szCs w:val="22"/>
              </w:rPr>
              <w:fldChar w:fldCharType="separate"/>
            </w:r>
            <w:r w:rsidRPr="004D5665">
              <w:rPr>
                <w:rFonts w:ascii="Times New Roman" w:hAnsi="Times New Roman"/>
                <w:noProof/>
                <w:sz w:val="22"/>
                <w:szCs w:val="22"/>
              </w:rPr>
              <w:t> </w:t>
            </w:r>
            <w:r w:rsidRPr="004D5665">
              <w:rPr>
                <w:rFonts w:ascii="Times New Roman" w:hAnsi="Times New Roman"/>
                <w:noProof/>
                <w:sz w:val="22"/>
                <w:szCs w:val="22"/>
              </w:rPr>
              <w:t> </w:t>
            </w:r>
            <w:r w:rsidRPr="004D566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15E3040" w14:textId="77777777" w:rsidR="00543961" w:rsidRDefault="00543961" w:rsidP="00543961">
            <w:r w:rsidRPr="004D5665">
              <w:rPr>
                <w:rFonts w:ascii="Times New Roman" w:hAnsi="Times New Roman"/>
                <w:sz w:val="22"/>
                <w:szCs w:val="22"/>
              </w:rPr>
              <w:fldChar w:fldCharType="begin">
                <w:ffData>
                  <w:name w:val=""/>
                  <w:enabled/>
                  <w:calcOnExit w:val="0"/>
                  <w:textInput>
                    <w:maxLength w:val="2"/>
                  </w:textInput>
                </w:ffData>
              </w:fldChar>
            </w:r>
            <w:r w:rsidRPr="004D5665">
              <w:rPr>
                <w:rFonts w:ascii="Times New Roman" w:hAnsi="Times New Roman"/>
                <w:sz w:val="22"/>
                <w:szCs w:val="22"/>
              </w:rPr>
              <w:instrText xml:space="preserve"> FORMTEXT </w:instrText>
            </w:r>
            <w:r w:rsidRPr="004D5665">
              <w:rPr>
                <w:rFonts w:ascii="Times New Roman" w:hAnsi="Times New Roman"/>
                <w:sz w:val="22"/>
                <w:szCs w:val="22"/>
              </w:rPr>
            </w:r>
            <w:r w:rsidRPr="004D5665">
              <w:rPr>
                <w:rFonts w:ascii="Times New Roman" w:hAnsi="Times New Roman"/>
                <w:sz w:val="22"/>
                <w:szCs w:val="22"/>
              </w:rPr>
              <w:fldChar w:fldCharType="separate"/>
            </w:r>
            <w:r w:rsidRPr="004D5665">
              <w:rPr>
                <w:rFonts w:ascii="Times New Roman" w:hAnsi="Times New Roman"/>
                <w:noProof/>
                <w:sz w:val="22"/>
                <w:szCs w:val="22"/>
              </w:rPr>
              <w:t> </w:t>
            </w:r>
            <w:r w:rsidRPr="004D5665">
              <w:rPr>
                <w:rFonts w:ascii="Times New Roman" w:hAnsi="Times New Roman"/>
                <w:noProof/>
                <w:sz w:val="22"/>
                <w:szCs w:val="22"/>
              </w:rPr>
              <w:t> </w:t>
            </w:r>
            <w:r w:rsidRPr="004D5665">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56DAEE3" w14:textId="77777777" w:rsidR="00543961" w:rsidRDefault="00543961" w:rsidP="00543961">
            <w:r w:rsidRPr="004D5665">
              <w:rPr>
                <w:rFonts w:ascii="Times New Roman" w:hAnsi="Times New Roman"/>
                <w:sz w:val="22"/>
                <w:szCs w:val="22"/>
              </w:rPr>
              <w:fldChar w:fldCharType="begin">
                <w:ffData>
                  <w:name w:val=""/>
                  <w:enabled/>
                  <w:calcOnExit w:val="0"/>
                  <w:textInput>
                    <w:maxLength w:val="2"/>
                  </w:textInput>
                </w:ffData>
              </w:fldChar>
            </w:r>
            <w:r w:rsidRPr="004D5665">
              <w:rPr>
                <w:rFonts w:ascii="Times New Roman" w:hAnsi="Times New Roman"/>
                <w:sz w:val="22"/>
                <w:szCs w:val="22"/>
              </w:rPr>
              <w:instrText xml:space="preserve"> FORMTEXT </w:instrText>
            </w:r>
            <w:r w:rsidRPr="004D5665">
              <w:rPr>
                <w:rFonts w:ascii="Times New Roman" w:hAnsi="Times New Roman"/>
                <w:sz w:val="22"/>
                <w:szCs w:val="22"/>
              </w:rPr>
            </w:r>
            <w:r w:rsidRPr="004D5665">
              <w:rPr>
                <w:rFonts w:ascii="Times New Roman" w:hAnsi="Times New Roman"/>
                <w:sz w:val="22"/>
                <w:szCs w:val="22"/>
              </w:rPr>
              <w:fldChar w:fldCharType="separate"/>
            </w:r>
            <w:r w:rsidRPr="004D5665">
              <w:rPr>
                <w:rFonts w:ascii="Times New Roman" w:hAnsi="Times New Roman"/>
                <w:noProof/>
                <w:sz w:val="22"/>
                <w:szCs w:val="22"/>
              </w:rPr>
              <w:t> </w:t>
            </w:r>
            <w:r w:rsidRPr="004D5665">
              <w:rPr>
                <w:rFonts w:ascii="Times New Roman" w:hAnsi="Times New Roman"/>
                <w:noProof/>
                <w:sz w:val="22"/>
                <w:szCs w:val="22"/>
              </w:rPr>
              <w:t> </w:t>
            </w:r>
            <w:r w:rsidRPr="004D566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F282030" w14:textId="77777777" w:rsidR="00543961" w:rsidRDefault="00543961" w:rsidP="00543961">
            <w:r w:rsidRPr="004D5665">
              <w:rPr>
                <w:rFonts w:ascii="Times New Roman" w:hAnsi="Times New Roman"/>
                <w:sz w:val="22"/>
                <w:szCs w:val="22"/>
              </w:rPr>
              <w:fldChar w:fldCharType="begin">
                <w:ffData>
                  <w:name w:val=""/>
                  <w:enabled/>
                  <w:calcOnExit w:val="0"/>
                  <w:textInput>
                    <w:maxLength w:val="2"/>
                  </w:textInput>
                </w:ffData>
              </w:fldChar>
            </w:r>
            <w:r w:rsidRPr="004D5665">
              <w:rPr>
                <w:rFonts w:ascii="Times New Roman" w:hAnsi="Times New Roman"/>
                <w:sz w:val="22"/>
                <w:szCs w:val="22"/>
              </w:rPr>
              <w:instrText xml:space="preserve"> FORMTEXT </w:instrText>
            </w:r>
            <w:r w:rsidRPr="004D5665">
              <w:rPr>
                <w:rFonts w:ascii="Times New Roman" w:hAnsi="Times New Roman"/>
                <w:sz w:val="22"/>
                <w:szCs w:val="22"/>
              </w:rPr>
            </w:r>
            <w:r w:rsidRPr="004D5665">
              <w:rPr>
                <w:rFonts w:ascii="Times New Roman" w:hAnsi="Times New Roman"/>
                <w:sz w:val="22"/>
                <w:szCs w:val="22"/>
              </w:rPr>
              <w:fldChar w:fldCharType="separate"/>
            </w:r>
            <w:r w:rsidRPr="004D5665">
              <w:rPr>
                <w:rFonts w:ascii="Times New Roman" w:hAnsi="Times New Roman"/>
                <w:noProof/>
                <w:sz w:val="22"/>
                <w:szCs w:val="22"/>
              </w:rPr>
              <w:t> </w:t>
            </w:r>
            <w:r w:rsidRPr="004D5665">
              <w:rPr>
                <w:rFonts w:ascii="Times New Roman" w:hAnsi="Times New Roman"/>
                <w:noProof/>
                <w:sz w:val="22"/>
                <w:szCs w:val="22"/>
              </w:rPr>
              <w:t> </w:t>
            </w:r>
            <w:r w:rsidRPr="004D5665">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167B133" w14:textId="77777777" w:rsidR="00543961" w:rsidRDefault="00543961" w:rsidP="00543961">
            <w:r w:rsidRPr="0041017B">
              <w:rPr>
                <w:rFonts w:ascii="Times New Roman" w:hAnsi="Times New Roman"/>
                <w:sz w:val="22"/>
                <w:szCs w:val="22"/>
              </w:rPr>
              <w:fldChar w:fldCharType="begin">
                <w:ffData>
                  <w:name w:val=""/>
                  <w:enabled/>
                  <w:calcOnExit w:val="0"/>
                  <w:textInput>
                    <w:maxLength w:val="55"/>
                  </w:textInput>
                </w:ffData>
              </w:fldChar>
            </w:r>
            <w:r w:rsidRPr="0041017B">
              <w:rPr>
                <w:rFonts w:ascii="Times New Roman" w:hAnsi="Times New Roman"/>
                <w:sz w:val="22"/>
                <w:szCs w:val="22"/>
              </w:rPr>
              <w:instrText xml:space="preserve"> FORMTEXT </w:instrText>
            </w:r>
            <w:r w:rsidRPr="0041017B">
              <w:rPr>
                <w:rFonts w:ascii="Times New Roman" w:hAnsi="Times New Roman"/>
                <w:sz w:val="22"/>
                <w:szCs w:val="22"/>
              </w:rPr>
            </w:r>
            <w:r w:rsidRPr="0041017B">
              <w:rPr>
                <w:rFonts w:ascii="Times New Roman" w:hAnsi="Times New Roman"/>
                <w:sz w:val="22"/>
                <w:szCs w:val="22"/>
              </w:rPr>
              <w:fldChar w:fldCharType="separate"/>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sz w:val="22"/>
                <w:szCs w:val="22"/>
              </w:rPr>
              <w:fldChar w:fldCharType="end"/>
            </w:r>
          </w:p>
        </w:tc>
      </w:tr>
      <w:tr w:rsidR="00543961" w14:paraId="1489ED42" w14:textId="77777777" w:rsidTr="008D497D">
        <w:tc>
          <w:tcPr>
            <w:tcW w:w="8406" w:type="dxa"/>
            <w:gridSpan w:val="7"/>
            <w:tcBorders>
              <w:top w:val="single" w:sz="4" w:space="0" w:color="auto"/>
              <w:bottom w:val="single" w:sz="4" w:space="0" w:color="auto"/>
            </w:tcBorders>
          </w:tcPr>
          <w:p w14:paraId="4E611FFB"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57.40(3)(b)  SEWAGE</w:t>
            </w:r>
            <w:r>
              <w:rPr>
                <w:rFonts w:cs="Arial"/>
                <w:sz w:val="18"/>
                <w:szCs w:val="18"/>
              </w:rPr>
              <w:t xml:space="preserve">  The group home shall have an adequate sewage disposal system.  If the group home has a private sewage disposal system, the system shall be approved by the appropriate governmental approving authority.</w:t>
            </w:r>
          </w:p>
        </w:tc>
        <w:tc>
          <w:tcPr>
            <w:tcW w:w="540" w:type="dxa"/>
            <w:gridSpan w:val="2"/>
            <w:tcBorders>
              <w:top w:val="single" w:sz="4" w:space="0" w:color="auto"/>
              <w:bottom w:val="single" w:sz="4" w:space="0" w:color="auto"/>
            </w:tcBorders>
            <w:shd w:val="clear" w:color="auto" w:fill="auto"/>
          </w:tcPr>
          <w:p w14:paraId="7F14CC00" w14:textId="77777777" w:rsidR="00543961" w:rsidRDefault="00543961" w:rsidP="00543961">
            <w:r w:rsidRPr="004D5665">
              <w:rPr>
                <w:rFonts w:ascii="Times New Roman" w:hAnsi="Times New Roman"/>
                <w:sz w:val="22"/>
                <w:szCs w:val="22"/>
              </w:rPr>
              <w:fldChar w:fldCharType="begin">
                <w:ffData>
                  <w:name w:val=""/>
                  <w:enabled/>
                  <w:calcOnExit w:val="0"/>
                  <w:textInput>
                    <w:maxLength w:val="2"/>
                  </w:textInput>
                </w:ffData>
              </w:fldChar>
            </w:r>
            <w:r w:rsidRPr="004D5665">
              <w:rPr>
                <w:rFonts w:ascii="Times New Roman" w:hAnsi="Times New Roman"/>
                <w:sz w:val="22"/>
                <w:szCs w:val="22"/>
              </w:rPr>
              <w:instrText xml:space="preserve"> FORMTEXT </w:instrText>
            </w:r>
            <w:r w:rsidRPr="004D5665">
              <w:rPr>
                <w:rFonts w:ascii="Times New Roman" w:hAnsi="Times New Roman"/>
                <w:sz w:val="22"/>
                <w:szCs w:val="22"/>
              </w:rPr>
            </w:r>
            <w:r w:rsidRPr="004D5665">
              <w:rPr>
                <w:rFonts w:ascii="Times New Roman" w:hAnsi="Times New Roman"/>
                <w:sz w:val="22"/>
                <w:szCs w:val="22"/>
              </w:rPr>
              <w:fldChar w:fldCharType="separate"/>
            </w:r>
            <w:r w:rsidRPr="004D5665">
              <w:rPr>
                <w:rFonts w:ascii="Times New Roman" w:hAnsi="Times New Roman"/>
                <w:noProof/>
                <w:sz w:val="22"/>
                <w:szCs w:val="22"/>
              </w:rPr>
              <w:t> </w:t>
            </w:r>
            <w:r w:rsidRPr="004D5665">
              <w:rPr>
                <w:rFonts w:ascii="Times New Roman" w:hAnsi="Times New Roman"/>
                <w:noProof/>
                <w:sz w:val="22"/>
                <w:szCs w:val="22"/>
              </w:rPr>
              <w:t> </w:t>
            </w:r>
            <w:r w:rsidRPr="004D566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4EE4F7F" w14:textId="77777777" w:rsidR="00543961" w:rsidRDefault="00543961" w:rsidP="00543961">
            <w:r w:rsidRPr="004D5665">
              <w:rPr>
                <w:rFonts w:ascii="Times New Roman" w:hAnsi="Times New Roman"/>
                <w:sz w:val="22"/>
                <w:szCs w:val="22"/>
              </w:rPr>
              <w:fldChar w:fldCharType="begin">
                <w:ffData>
                  <w:name w:val=""/>
                  <w:enabled/>
                  <w:calcOnExit w:val="0"/>
                  <w:textInput>
                    <w:maxLength w:val="2"/>
                  </w:textInput>
                </w:ffData>
              </w:fldChar>
            </w:r>
            <w:r w:rsidRPr="004D5665">
              <w:rPr>
                <w:rFonts w:ascii="Times New Roman" w:hAnsi="Times New Roman"/>
                <w:sz w:val="22"/>
                <w:szCs w:val="22"/>
              </w:rPr>
              <w:instrText xml:space="preserve"> FORMTEXT </w:instrText>
            </w:r>
            <w:r w:rsidRPr="004D5665">
              <w:rPr>
                <w:rFonts w:ascii="Times New Roman" w:hAnsi="Times New Roman"/>
                <w:sz w:val="22"/>
                <w:szCs w:val="22"/>
              </w:rPr>
            </w:r>
            <w:r w:rsidRPr="004D5665">
              <w:rPr>
                <w:rFonts w:ascii="Times New Roman" w:hAnsi="Times New Roman"/>
                <w:sz w:val="22"/>
                <w:szCs w:val="22"/>
              </w:rPr>
              <w:fldChar w:fldCharType="separate"/>
            </w:r>
            <w:r w:rsidRPr="004D5665">
              <w:rPr>
                <w:rFonts w:ascii="Times New Roman" w:hAnsi="Times New Roman"/>
                <w:noProof/>
                <w:sz w:val="22"/>
                <w:szCs w:val="22"/>
              </w:rPr>
              <w:t> </w:t>
            </w:r>
            <w:r w:rsidRPr="004D5665">
              <w:rPr>
                <w:rFonts w:ascii="Times New Roman" w:hAnsi="Times New Roman"/>
                <w:noProof/>
                <w:sz w:val="22"/>
                <w:szCs w:val="22"/>
              </w:rPr>
              <w:t> </w:t>
            </w:r>
            <w:r w:rsidRPr="004D5665">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56C7E20" w14:textId="77777777" w:rsidR="00543961" w:rsidRDefault="00543961" w:rsidP="00543961">
            <w:r w:rsidRPr="004D5665">
              <w:rPr>
                <w:rFonts w:ascii="Times New Roman" w:hAnsi="Times New Roman"/>
                <w:sz w:val="22"/>
                <w:szCs w:val="22"/>
              </w:rPr>
              <w:fldChar w:fldCharType="begin">
                <w:ffData>
                  <w:name w:val=""/>
                  <w:enabled/>
                  <w:calcOnExit w:val="0"/>
                  <w:textInput>
                    <w:maxLength w:val="2"/>
                  </w:textInput>
                </w:ffData>
              </w:fldChar>
            </w:r>
            <w:r w:rsidRPr="004D5665">
              <w:rPr>
                <w:rFonts w:ascii="Times New Roman" w:hAnsi="Times New Roman"/>
                <w:sz w:val="22"/>
                <w:szCs w:val="22"/>
              </w:rPr>
              <w:instrText xml:space="preserve"> FORMTEXT </w:instrText>
            </w:r>
            <w:r w:rsidRPr="004D5665">
              <w:rPr>
                <w:rFonts w:ascii="Times New Roman" w:hAnsi="Times New Roman"/>
                <w:sz w:val="22"/>
                <w:szCs w:val="22"/>
              </w:rPr>
            </w:r>
            <w:r w:rsidRPr="004D5665">
              <w:rPr>
                <w:rFonts w:ascii="Times New Roman" w:hAnsi="Times New Roman"/>
                <w:sz w:val="22"/>
                <w:szCs w:val="22"/>
              </w:rPr>
              <w:fldChar w:fldCharType="separate"/>
            </w:r>
            <w:r w:rsidRPr="004D5665">
              <w:rPr>
                <w:rFonts w:ascii="Times New Roman" w:hAnsi="Times New Roman"/>
                <w:noProof/>
                <w:sz w:val="22"/>
                <w:szCs w:val="22"/>
              </w:rPr>
              <w:t> </w:t>
            </w:r>
            <w:r w:rsidRPr="004D5665">
              <w:rPr>
                <w:rFonts w:ascii="Times New Roman" w:hAnsi="Times New Roman"/>
                <w:noProof/>
                <w:sz w:val="22"/>
                <w:szCs w:val="22"/>
              </w:rPr>
              <w:t> </w:t>
            </w:r>
            <w:r w:rsidRPr="004D566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8B3EE83" w14:textId="77777777" w:rsidR="00543961" w:rsidRDefault="00543961" w:rsidP="00543961">
            <w:r w:rsidRPr="004D5665">
              <w:rPr>
                <w:rFonts w:ascii="Times New Roman" w:hAnsi="Times New Roman"/>
                <w:sz w:val="22"/>
                <w:szCs w:val="22"/>
              </w:rPr>
              <w:fldChar w:fldCharType="begin">
                <w:ffData>
                  <w:name w:val=""/>
                  <w:enabled/>
                  <w:calcOnExit w:val="0"/>
                  <w:textInput>
                    <w:maxLength w:val="2"/>
                  </w:textInput>
                </w:ffData>
              </w:fldChar>
            </w:r>
            <w:r w:rsidRPr="004D5665">
              <w:rPr>
                <w:rFonts w:ascii="Times New Roman" w:hAnsi="Times New Roman"/>
                <w:sz w:val="22"/>
                <w:szCs w:val="22"/>
              </w:rPr>
              <w:instrText xml:space="preserve"> FORMTEXT </w:instrText>
            </w:r>
            <w:r w:rsidRPr="004D5665">
              <w:rPr>
                <w:rFonts w:ascii="Times New Roman" w:hAnsi="Times New Roman"/>
                <w:sz w:val="22"/>
                <w:szCs w:val="22"/>
              </w:rPr>
            </w:r>
            <w:r w:rsidRPr="004D5665">
              <w:rPr>
                <w:rFonts w:ascii="Times New Roman" w:hAnsi="Times New Roman"/>
                <w:sz w:val="22"/>
                <w:szCs w:val="22"/>
              </w:rPr>
              <w:fldChar w:fldCharType="separate"/>
            </w:r>
            <w:r w:rsidRPr="004D5665">
              <w:rPr>
                <w:rFonts w:ascii="Times New Roman" w:hAnsi="Times New Roman"/>
                <w:noProof/>
                <w:sz w:val="22"/>
                <w:szCs w:val="22"/>
              </w:rPr>
              <w:t> </w:t>
            </w:r>
            <w:r w:rsidRPr="004D5665">
              <w:rPr>
                <w:rFonts w:ascii="Times New Roman" w:hAnsi="Times New Roman"/>
                <w:noProof/>
                <w:sz w:val="22"/>
                <w:szCs w:val="22"/>
              </w:rPr>
              <w:t> </w:t>
            </w:r>
            <w:r w:rsidRPr="004D5665">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9D1E6A4" w14:textId="77777777" w:rsidR="00543961" w:rsidRDefault="00543961" w:rsidP="00543961">
            <w:r w:rsidRPr="0041017B">
              <w:rPr>
                <w:rFonts w:ascii="Times New Roman" w:hAnsi="Times New Roman"/>
                <w:sz w:val="22"/>
                <w:szCs w:val="22"/>
              </w:rPr>
              <w:fldChar w:fldCharType="begin">
                <w:ffData>
                  <w:name w:val=""/>
                  <w:enabled/>
                  <w:calcOnExit w:val="0"/>
                  <w:textInput>
                    <w:maxLength w:val="55"/>
                  </w:textInput>
                </w:ffData>
              </w:fldChar>
            </w:r>
            <w:r w:rsidRPr="0041017B">
              <w:rPr>
                <w:rFonts w:ascii="Times New Roman" w:hAnsi="Times New Roman"/>
                <w:sz w:val="22"/>
                <w:szCs w:val="22"/>
              </w:rPr>
              <w:instrText xml:space="preserve"> FORMTEXT </w:instrText>
            </w:r>
            <w:r w:rsidRPr="0041017B">
              <w:rPr>
                <w:rFonts w:ascii="Times New Roman" w:hAnsi="Times New Roman"/>
                <w:sz w:val="22"/>
                <w:szCs w:val="22"/>
              </w:rPr>
            </w:r>
            <w:r w:rsidRPr="0041017B">
              <w:rPr>
                <w:rFonts w:ascii="Times New Roman" w:hAnsi="Times New Roman"/>
                <w:sz w:val="22"/>
                <w:szCs w:val="22"/>
              </w:rPr>
              <w:fldChar w:fldCharType="separate"/>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sz w:val="22"/>
                <w:szCs w:val="22"/>
              </w:rPr>
              <w:fldChar w:fldCharType="end"/>
            </w:r>
          </w:p>
        </w:tc>
      </w:tr>
      <w:tr w:rsidR="00543961" w14:paraId="5A58AA11" w14:textId="77777777" w:rsidTr="008D497D">
        <w:tc>
          <w:tcPr>
            <w:tcW w:w="8406" w:type="dxa"/>
            <w:gridSpan w:val="7"/>
            <w:tcBorders>
              <w:top w:val="single" w:sz="4" w:space="0" w:color="auto"/>
              <w:bottom w:val="single" w:sz="4" w:space="0" w:color="auto"/>
            </w:tcBorders>
          </w:tcPr>
          <w:p w14:paraId="0A5FC1FD"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57.40(3)(c)  WATER TEMPERATURE</w:t>
            </w:r>
            <w:r>
              <w:rPr>
                <w:rFonts w:cs="Arial"/>
                <w:sz w:val="18"/>
                <w:szCs w:val="18"/>
              </w:rPr>
              <w:t xml:space="preserve">  The group home shall be equipped with a water heater sufficient to meet the needs of all residents.  The hot water delivered to the group home’s sinks, tubs, and showers shall not exceed 110 degrees Fahrenheit.</w:t>
            </w:r>
          </w:p>
        </w:tc>
        <w:tc>
          <w:tcPr>
            <w:tcW w:w="540" w:type="dxa"/>
            <w:gridSpan w:val="2"/>
            <w:tcBorders>
              <w:top w:val="single" w:sz="4" w:space="0" w:color="auto"/>
              <w:bottom w:val="single" w:sz="4" w:space="0" w:color="auto"/>
            </w:tcBorders>
            <w:shd w:val="clear" w:color="auto" w:fill="auto"/>
          </w:tcPr>
          <w:p w14:paraId="16A1C58E" w14:textId="77777777" w:rsidR="00543961" w:rsidRDefault="00543961" w:rsidP="00543961">
            <w:r w:rsidRPr="004D5665">
              <w:rPr>
                <w:rFonts w:ascii="Times New Roman" w:hAnsi="Times New Roman"/>
                <w:sz w:val="22"/>
                <w:szCs w:val="22"/>
              </w:rPr>
              <w:fldChar w:fldCharType="begin">
                <w:ffData>
                  <w:name w:val=""/>
                  <w:enabled/>
                  <w:calcOnExit w:val="0"/>
                  <w:textInput>
                    <w:maxLength w:val="2"/>
                  </w:textInput>
                </w:ffData>
              </w:fldChar>
            </w:r>
            <w:r w:rsidRPr="004D5665">
              <w:rPr>
                <w:rFonts w:ascii="Times New Roman" w:hAnsi="Times New Roman"/>
                <w:sz w:val="22"/>
                <w:szCs w:val="22"/>
              </w:rPr>
              <w:instrText xml:space="preserve"> FORMTEXT </w:instrText>
            </w:r>
            <w:r w:rsidRPr="004D5665">
              <w:rPr>
                <w:rFonts w:ascii="Times New Roman" w:hAnsi="Times New Roman"/>
                <w:sz w:val="22"/>
                <w:szCs w:val="22"/>
              </w:rPr>
            </w:r>
            <w:r w:rsidRPr="004D5665">
              <w:rPr>
                <w:rFonts w:ascii="Times New Roman" w:hAnsi="Times New Roman"/>
                <w:sz w:val="22"/>
                <w:szCs w:val="22"/>
              </w:rPr>
              <w:fldChar w:fldCharType="separate"/>
            </w:r>
            <w:r w:rsidRPr="004D5665">
              <w:rPr>
                <w:rFonts w:ascii="Times New Roman" w:hAnsi="Times New Roman"/>
                <w:noProof/>
                <w:sz w:val="22"/>
                <w:szCs w:val="22"/>
              </w:rPr>
              <w:t> </w:t>
            </w:r>
            <w:r w:rsidRPr="004D5665">
              <w:rPr>
                <w:rFonts w:ascii="Times New Roman" w:hAnsi="Times New Roman"/>
                <w:noProof/>
                <w:sz w:val="22"/>
                <w:szCs w:val="22"/>
              </w:rPr>
              <w:t> </w:t>
            </w:r>
            <w:r w:rsidRPr="004D566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F439D50" w14:textId="77777777" w:rsidR="00543961" w:rsidRDefault="00543961" w:rsidP="00543961">
            <w:r w:rsidRPr="004D5665">
              <w:rPr>
                <w:rFonts w:ascii="Times New Roman" w:hAnsi="Times New Roman"/>
                <w:sz w:val="22"/>
                <w:szCs w:val="22"/>
              </w:rPr>
              <w:fldChar w:fldCharType="begin">
                <w:ffData>
                  <w:name w:val=""/>
                  <w:enabled/>
                  <w:calcOnExit w:val="0"/>
                  <w:textInput>
                    <w:maxLength w:val="2"/>
                  </w:textInput>
                </w:ffData>
              </w:fldChar>
            </w:r>
            <w:r w:rsidRPr="004D5665">
              <w:rPr>
                <w:rFonts w:ascii="Times New Roman" w:hAnsi="Times New Roman"/>
                <w:sz w:val="22"/>
                <w:szCs w:val="22"/>
              </w:rPr>
              <w:instrText xml:space="preserve"> FORMTEXT </w:instrText>
            </w:r>
            <w:r w:rsidRPr="004D5665">
              <w:rPr>
                <w:rFonts w:ascii="Times New Roman" w:hAnsi="Times New Roman"/>
                <w:sz w:val="22"/>
                <w:szCs w:val="22"/>
              </w:rPr>
            </w:r>
            <w:r w:rsidRPr="004D5665">
              <w:rPr>
                <w:rFonts w:ascii="Times New Roman" w:hAnsi="Times New Roman"/>
                <w:sz w:val="22"/>
                <w:szCs w:val="22"/>
              </w:rPr>
              <w:fldChar w:fldCharType="separate"/>
            </w:r>
            <w:r w:rsidRPr="004D5665">
              <w:rPr>
                <w:rFonts w:ascii="Times New Roman" w:hAnsi="Times New Roman"/>
                <w:noProof/>
                <w:sz w:val="22"/>
                <w:szCs w:val="22"/>
              </w:rPr>
              <w:t> </w:t>
            </w:r>
            <w:r w:rsidRPr="004D5665">
              <w:rPr>
                <w:rFonts w:ascii="Times New Roman" w:hAnsi="Times New Roman"/>
                <w:noProof/>
                <w:sz w:val="22"/>
                <w:szCs w:val="22"/>
              </w:rPr>
              <w:t> </w:t>
            </w:r>
            <w:r w:rsidRPr="004D5665">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FF6E5BF" w14:textId="77777777" w:rsidR="00543961" w:rsidRDefault="00543961" w:rsidP="00543961">
            <w:r w:rsidRPr="004D5665">
              <w:rPr>
                <w:rFonts w:ascii="Times New Roman" w:hAnsi="Times New Roman"/>
                <w:sz w:val="22"/>
                <w:szCs w:val="22"/>
              </w:rPr>
              <w:fldChar w:fldCharType="begin">
                <w:ffData>
                  <w:name w:val=""/>
                  <w:enabled/>
                  <w:calcOnExit w:val="0"/>
                  <w:textInput>
                    <w:maxLength w:val="2"/>
                  </w:textInput>
                </w:ffData>
              </w:fldChar>
            </w:r>
            <w:r w:rsidRPr="004D5665">
              <w:rPr>
                <w:rFonts w:ascii="Times New Roman" w:hAnsi="Times New Roman"/>
                <w:sz w:val="22"/>
                <w:szCs w:val="22"/>
              </w:rPr>
              <w:instrText xml:space="preserve"> FORMTEXT </w:instrText>
            </w:r>
            <w:r w:rsidRPr="004D5665">
              <w:rPr>
                <w:rFonts w:ascii="Times New Roman" w:hAnsi="Times New Roman"/>
                <w:sz w:val="22"/>
                <w:szCs w:val="22"/>
              </w:rPr>
            </w:r>
            <w:r w:rsidRPr="004D5665">
              <w:rPr>
                <w:rFonts w:ascii="Times New Roman" w:hAnsi="Times New Roman"/>
                <w:sz w:val="22"/>
                <w:szCs w:val="22"/>
              </w:rPr>
              <w:fldChar w:fldCharType="separate"/>
            </w:r>
            <w:r w:rsidRPr="004D5665">
              <w:rPr>
                <w:rFonts w:ascii="Times New Roman" w:hAnsi="Times New Roman"/>
                <w:noProof/>
                <w:sz w:val="22"/>
                <w:szCs w:val="22"/>
              </w:rPr>
              <w:t> </w:t>
            </w:r>
            <w:r w:rsidRPr="004D5665">
              <w:rPr>
                <w:rFonts w:ascii="Times New Roman" w:hAnsi="Times New Roman"/>
                <w:noProof/>
                <w:sz w:val="22"/>
                <w:szCs w:val="22"/>
              </w:rPr>
              <w:t> </w:t>
            </w:r>
            <w:r w:rsidRPr="004D566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BC527B8" w14:textId="77777777" w:rsidR="00543961" w:rsidRDefault="00543961" w:rsidP="00543961">
            <w:r w:rsidRPr="004D5665">
              <w:rPr>
                <w:rFonts w:ascii="Times New Roman" w:hAnsi="Times New Roman"/>
                <w:sz w:val="22"/>
                <w:szCs w:val="22"/>
              </w:rPr>
              <w:fldChar w:fldCharType="begin">
                <w:ffData>
                  <w:name w:val=""/>
                  <w:enabled/>
                  <w:calcOnExit w:val="0"/>
                  <w:textInput>
                    <w:maxLength w:val="2"/>
                  </w:textInput>
                </w:ffData>
              </w:fldChar>
            </w:r>
            <w:r w:rsidRPr="004D5665">
              <w:rPr>
                <w:rFonts w:ascii="Times New Roman" w:hAnsi="Times New Roman"/>
                <w:sz w:val="22"/>
                <w:szCs w:val="22"/>
              </w:rPr>
              <w:instrText xml:space="preserve"> FORMTEXT </w:instrText>
            </w:r>
            <w:r w:rsidRPr="004D5665">
              <w:rPr>
                <w:rFonts w:ascii="Times New Roman" w:hAnsi="Times New Roman"/>
                <w:sz w:val="22"/>
                <w:szCs w:val="22"/>
              </w:rPr>
            </w:r>
            <w:r w:rsidRPr="004D5665">
              <w:rPr>
                <w:rFonts w:ascii="Times New Roman" w:hAnsi="Times New Roman"/>
                <w:sz w:val="22"/>
                <w:szCs w:val="22"/>
              </w:rPr>
              <w:fldChar w:fldCharType="separate"/>
            </w:r>
            <w:r w:rsidRPr="004D5665">
              <w:rPr>
                <w:rFonts w:ascii="Times New Roman" w:hAnsi="Times New Roman"/>
                <w:noProof/>
                <w:sz w:val="22"/>
                <w:szCs w:val="22"/>
              </w:rPr>
              <w:t> </w:t>
            </w:r>
            <w:r w:rsidRPr="004D5665">
              <w:rPr>
                <w:rFonts w:ascii="Times New Roman" w:hAnsi="Times New Roman"/>
                <w:noProof/>
                <w:sz w:val="22"/>
                <w:szCs w:val="22"/>
              </w:rPr>
              <w:t> </w:t>
            </w:r>
            <w:r w:rsidRPr="004D5665">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59182EE" w14:textId="77777777" w:rsidR="00543961" w:rsidRDefault="00543961" w:rsidP="00543961">
            <w:r w:rsidRPr="0041017B">
              <w:rPr>
                <w:rFonts w:ascii="Times New Roman" w:hAnsi="Times New Roman"/>
                <w:sz w:val="22"/>
                <w:szCs w:val="22"/>
              </w:rPr>
              <w:fldChar w:fldCharType="begin">
                <w:ffData>
                  <w:name w:val=""/>
                  <w:enabled/>
                  <w:calcOnExit w:val="0"/>
                  <w:textInput>
                    <w:maxLength w:val="55"/>
                  </w:textInput>
                </w:ffData>
              </w:fldChar>
            </w:r>
            <w:r w:rsidRPr="0041017B">
              <w:rPr>
                <w:rFonts w:ascii="Times New Roman" w:hAnsi="Times New Roman"/>
                <w:sz w:val="22"/>
                <w:szCs w:val="22"/>
              </w:rPr>
              <w:instrText xml:space="preserve"> FORMTEXT </w:instrText>
            </w:r>
            <w:r w:rsidRPr="0041017B">
              <w:rPr>
                <w:rFonts w:ascii="Times New Roman" w:hAnsi="Times New Roman"/>
                <w:sz w:val="22"/>
                <w:szCs w:val="22"/>
              </w:rPr>
            </w:r>
            <w:r w:rsidRPr="0041017B">
              <w:rPr>
                <w:rFonts w:ascii="Times New Roman" w:hAnsi="Times New Roman"/>
                <w:sz w:val="22"/>
                <w:szCs w:val="22"/>
              </w:rPr>
              <w:fldChar w:fldCharType="separate"/>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sz w:val="22"/>
                <w:szCs w:val="22"/>
              </w:rPr>
              <w:fldChar w:fldCharType="end"/>
            </w:r>
          </w:p>
        </w:tc>
      </w:tr>
      <w:tr w:rsidR="00543961" w14:paraId="477AD5CD" w14:textId="77777777" w:rsidTr="008D497D">
        <w:tc>
          <w:tcPr>
            <w:tcW w:w="8406" w:type="dxa"/>
            <w:gridSpan w:val="7"/>
            <w:tcBorders>
              <w:top w:val="single" w:sz="4" w:space="0" w:color="auto"/>
              <w:bottom w:val="single" w:sz="4" w:space="0" w:color="auto"/>
            </w:tcBorders>
          </w:tcPr>
          <w:p w14:paraId="16814491" w14:textId="77777777" w:rsidR="00543961" w:rsidRDefault="00543961" w:rsidP="00543961">
            <w:pPr>
              <w:spacing w:before="40" w:after="40"/>
              <w:ind w:left="60" w:firstLine="4"/>
              <w:rPr>
                <w:rFonts w:cs="Arial"/>
                <w:sz w:val="18"/>
                <w:szCs w:val="18"/>
              </w:rPr>
            </w:pPr>
            <w:r>
              <w:rPr>
                <w:rFonts w:cs="Arial"/>
                <w:b/>
                <w:sz w:val="18"/>
                <w:szCs w:val="18"/>
              </w:rPr>
              <w:t>57.40(4)(a)  HEATING SYSTEM</w:t>
            </w:r>
            <w:r>
              <w:rPr>
                <w:rFonts w:cs="Arial"/>
                <w:sz w:val="18"/>
                <w:szCs w:val="18"/>
              </w:rPr>
              <w:t xml:space="preserve">  The group home shall be equipped with a heating system that is capable of maintaining a temperature of at least 68 degrees Fahrenheit.</w:t>
            </w:r>
          </w:p>
        </w:tc>
        <w:tc>
          <w:tcPr>
            <w:tcW w:w="540" w:type="dxa"/>
            <w:gridSpan w:val="2"/>
            <w:tcBorders>
              <w:top w:val="single" w:sz="4" w:space="0" w:color="auto"/>
              <w:bottom w:val="single" w:sz="4" w:space="0" w:color="auto"/>
            </w:tcBorders>
            <w:shd w:val="clear" w:color="auto" w:fill="auto"/>
          </w:tcPr>
          <w:p w14:paraId="783021D9" w14:textId="77777777" w:rsidR="00543961" w:rsidRDefault="00543961" w:rsidP="00543961">
            <w:r w:rsidRPr="009A7081">
              <w:rPr>
                <w:rFonts w:ascii="Times New Roman" w:hAnsi="Times New Roman"/>
                <w:sz w:val="22"/>
                <w:szCs w:val="22"/>
              </w:rPr>
              <w:fldChar w:fldCharType="begin">
                <w:ffData>
                  <w:name w:val=""/>
                  <w:enabled/>
                  <w:calcOnExit w:val="0"/>
                  <w:textInput>
                    <w:maxLength w:val="2"/>
                  </w:textInput>
                </w:ffData>
              </w:fldChar>
            </w:r>
            <w:r w:rsidRPr="009A7081">
              <w:rPr>
                <w:rFonts w:ascii="Times New Roman" w:hAnsi="Times New Roman"/>
                <w:sz w:val="22"/>
                <w:szCs w:val="22"/>
              </w:rPr>
              <w:instrText xml:space="preserve"> FORMTEXT </w:instrText>
            </w:r>
            <w:r w:rsidRPr="009A7081">
              <w:rPr>
                <w:rFonts w:ascii="Times New Roman" w:hAnsi="Times New Roman"/>
                <w:sz w:val="22"/>
                <w:szCs w:val="22"/>
              </w:rPr>
            </w:r>
            <w:r w:rsidRPr="009A7081">
              <w:rPr>
                <w:rFonts w:ascii="Times New Roman" w:hAnsi="Times New Roman"/>
                <w:sz w:val="22"/>
                <w:szCs w:val="22"/>
              </w:rPr>
              <w:fldChar w:fldCharType="separate"/>
            </w:r>
            <w:r w:rsidRPr="009A7081">
              <w:rPr>
                <w:rFonts w:ascii="Times New Roman" w:hAnsi="Times New Roman"/>
                <w:noProof/>
                <w:sz w:val="22"/>
                <w:szCs w:val="22"/>
              </w:rPr>
              <w:t> </w:t>
            </w:r>
            <w:r w:rsidRPr="009A7081">
              <w:rPr>
                <w:rFonts w:ascii="Times New Roman" w:hAnsi="Times New Roman"/>
                <w:noProof/>
                <w:sz w:val="22"/>
                <w:szCs w:val="22"/>
              </w:rPr>
              <w:t> </w:t>
            </w:r>
            <w:r w:rsidRPr="009A708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1D58115" w14:textId="77777777" w:rsidR="00543961" w:rsidRDefault="00543961" w:rsidP="00543961">
            <w:r w:rsidRPr="009A7081">
              <w:rPr>
                <w:rFonts w:ascii="Times New Roman" w:hAnsi="Times New Roman"/>
                <w:sz w:val="22"/>
                <w:szCs w:val="22"/>
              </w:rPr>
              <w:fldChar w:fldCharType="begin">
                <w:ffData>
                  <w:name w:val=""/>
                  <w:enabled/>
                  <w:calcOnExit w:val="0"/>
                  <w:textInput>
                    <w:maxLength w:val="2"/>
                  </w:textInput>
                </w:ffData>
              </w:fldChar>
            </w:r>
            <w:r w:rsidRPr="009A7081">
              <w:rPr>
                <w:rFonts w:ascii="Times New Roman" w:hAnsi="Times New Roman"/>
                <w:sz w:val="22"/>
                <w:szCs w:val="22"/>
              </w:rPr>
              <w:instrText xml:space="preserve"> FORMTEXT </w:instrText>
            </w:r>
            <w:r w:rsidRPr="009A7081">
              <w:rPr>
                <w:rFonts w:ascii="Times New Roman" w:hAnsi="Times New Roman"/>
                <w:sz w:val="22"/>
                <w:szCs w:val="22"/>
              </w:rPr>
            </w:r>
            <w:r w:rsidRPr="009A7081">
              <w:rPr>
                <w:rFonts w:ascii="Times New Roman" w:hAnsi="Times New Roman"/>
                <w:sz w:val="22"/>
                <w:szCs w:val="22"/>
              </w:rPr>
              <w:fldChar w:fldCharType="separate"/>
            </w:r>
            <w:r w:rsidRPr="009A7081">
              <w:rPr>
                <w:rFonts w:ascii="Times New Roman" w:hAnsi="Times New Roman"/>
                <w:noProof/>
                <w:sz w:val="22"/>
                <w:szCs w:val="22"/>
              </w:rPr>
              <w:t> </w:t>
            </w:r>
            <w:r w:rsidRPr="009A7081">
              <w:rPr>
                <w:rFonts w:ascii="Times New Roman" w:hAnsi="Times New Roman"/>
                <w:noProof/>
                <w:sz w:val="22"/>
                <w:szCs w:val="22"/>
              </w:rPr>
              <w:t> </w:t>
            </w:r>
            <w:r w:rsidRPr="009A708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6C5DD4B" w14:textId="77777777" w:rsidR="00543961" w:rsidRDefault="00543961" w:rsidP="00543961">
            <w:r w:rsidRPr="009A7081">
              <w:rPr>
                <w:rFonts w:ascii="Times New Roman" w:hAnsi="Times New Roman"/>
                <w:sz w:val="22"/>
                <w:szCs w:val="22"/>
              </w:rPr>
              <w:fldChar w:fldCharType="begin">
                <w:ffData>
                  <w:name w:val=""/>
                  <w:enabled/>
                  <w:calcOnExit w:val="0"/>
                  <w:textInput>
                    <w:maxLength w:val="2"/>
                  </w:textInput>
                </w:ffData>
              </w:fldChar>
            </w:r>
            <w:r w:rsidRPr="009A7081">
              <w:rPr>
                <w:rFonts w:ascii="Times New Roman" w:hAnsi="Times New Roman"/>
                <w:sz w:val="22"/>
                <w:szCs w:val="22"/>
              </w:rPr>
              <w:instrText xml:space="preserve"> FORMTEXT </w:instrText>
            </w:r>
            <w:r w:rsidRPr="009A7081">
              <w:rPr>
                <w:rFonts w:ascii="Times New Roman" w:hAnsi="Times New Roman"/>
                <w:sz w:val="22"/>
                <w:szCs w:val="22"/>
              </w:rPr>
            </w:r>
            <w:r w:rsidRPr="009A7081">
              <w:rPr>
                <w:rFonts w:ascii="Times New Roman" w:hAnsi="Times New Roman"/>
                <w:sz w:val="22"/>
                <w:szCs w:val="22"/>
              </w:rPr>
              <w:fldChar w:fldCharType="separate"/>
            </w:r>
            <w:r w:rsidRPr="009A7081">
              <w:rPr>
                <w:rFonts w:ascii="Times New Roman" w:hAnsi="Times New Roman"/>
                <w:noProof/>
                <w:sz w:val="22"/>
                <w:szCs w:val="22"/>
              </w:rPr>
              <w:t> </w:t>
            </w:r>
            <w:r w:rsidRPr="009A7081">
              <w:rPr>
                <w:rFonts w:ascii="Times New Roman" w:hAnsi="Times New Roman"/>
                <w:noProof/>
                <w:sz w:val="22"/>
                <w:szCs w:val="22"/>
              </w:rPr>
              <w:t> </w:t>
            </w:r>
            <w:r w:rsidRPr="009A708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D81CBE3" w14:textId="77777777" w:rsidR="00543961" w:rsidRDefault="00543961" w:rsidP="00543961">
            <w:r w:rsidRPr="009A7081">
              <w:rPr>
                <w:rFonts w:ascii="Times New Roman" w:hAnsi="Times New Roman"/>
                <w:sz w:val="22"/>
                <w:szCs w:val="22"/>
              </w:rPr>
              <w:fldChar w:fldCharType="begin">
                <w:ffData>
                  <w:name w:val=""/>
                  <w:enabled/>
                  <w:calcOnExit w:val="0"/>
                  <w:textInput>
                    <w:maxLength w:val="2"/>
                  </w:textInput>
                </w:ffData>
              </w:fldChar>
            </w:r>
            <w:r w:rsidRPr="009A7081">
              <w:rPr>
                <w:rFonts w:ascii="Times New Roman" w:hAnsi="Times New Roman"/>
                <w:sz w:val="22"/>
                <w:szCs w:val="22"/>
              </w:rPr>
              <w:instrText xml:space="preserve"> FORMTEXT </w:instrText>
            </w:r>
            <w:r w:rsidRPr="009A7081">
              <w:rPr>
                <w:rFonts w:ascii="Times New Roman" w:hAnsi="Times New Roman"/>
                <w:sz w:val="22"/>
                <w:szCs w:val="22"/>
              </w:rPr>
            </w:r>
            <w:r w:rsidRPr="009A7081">
              <w:rPr>
                <w:rFonts w:ascii="Times New Roman" w:hAnsi="Times New Roman"/>
                <w:sz w:val="22"/>
                <w:szCs w:val="22"/>
              </w:rPr>
              <w:fldChar w:fldCharType="separate"/>
            </w:r>
            <w:r w:rsidRPr="009A7081">
              <w:rPr>
                <w:rFonts w:ascii="Times New Roman" w:hAnsi="Times New Roman"/>
                <w:noProof/>
                <w:sz w:val="22"/>
                <w:szCs w:val="22"/>
              </w:rPr>
              <w:t> </w:t>
            </w:r>
            <w:r w:rsidRPr="009A7081">
              <w:rPr>
                <w:rFonts w:ascii="Times New Roman" w:hAnsi="Times New Roman"/>
                <w:noProof/>
                <w:sz w:val="22"/>
                <w:szCs w:val="22"/>
              </w:rPr>
              <w:t> </w:t>
            </w:r>
            <w:r w:rsidRPr="009A7081">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777BC2C" w14:textId="77777777" w:rsidR="00543961" w:rsidRDefault="00543961" w:rsidP="00543961">
            <w:r w:rsidRPr="0041017B">
              <w:rPr>
                <w:rFonts w:ascii="Times New Roman" w:hAnsi="Times New Roman"/>
                <w:sz w:val="22"/>
                <w:szCs w:val="22"/>
              </w:rPr>
              <w:fldChar w:fldCharType="begin">
                <w:ffData>
                  <w:name w:val=""/>
                  <w:enabled/>
                  <w:calcOnExit w:val="0"/>
                  <w:textInput>
                    <w:maxLength w:val="55"/>
                  </w:textInput>
                </w:ffData>
              </w:fldChar>
            </w:r>
            <w:r w:rsidRPr="0041017B">
              <w:rPr>
                <w:rFonts w:ascii="Times New Roman" w:hAnsi="Times New Roman"/>
                <w:sz w:val="22"/>
                <w:szCs w:val="22"/>
              </w:rPr>
              <w:instrText xml:space="preserve"> FORMTEXT </w:instrText>
            </w:r>
            <w:r w:rsidRPr="0041017B">
              <w:rPr>
                <w:rFonts w:ascii="Times New Roman" w:hAnsi="Times New Roman"/>
                <w:sz w:val="22"/>
                <w:szCs w:val="22"/>
              </w:rPr>
            </w:r>
            <w:r w:rsidRPr="0041017B">
              <w:rPr>
                <w:rFonts w:ascii="Times New Roman" w:hAnsi="Times New Roman"/>
                <w:sz w:val="22"/>
                <w:szCs w:val="22"/>
              </w:rPr>
              <w:fldChar w:fldCharType="separate"/>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sz w:val="22"/>
                <w:szCs w:val="22"/>
              </w:rPr>
              <w:fldChar w:fldCharType="end"/>
            </w:r>
          </w:p>
        </w:tc>
      </w:tr>
      <w:tr w:rsidR="00543961" w14:paraId="622FCAA1" w14:textId="77777777" w:rsidTr="008D497D">
        <w:tc>
          <w:tcPr>
            <w:tcW w:w="8406" w:type="dxa"/>
            <w:gridSpan w:val="7"/>
            <w:tcBorders>
              <w:top w:val="single" w:sz="4" w:space="0" w:color="auto"/>
              <w:bottom w:val="single" w:sz="4" w:space="0" w:color="auto"/>
            </w:tcBorders>
          </w:tcPr>
          <w:p w14:paraId="4E68F004" w14:textId="77777777" w:rsidR="00543961" w:rsidRDefault="00543961" w:rsidP="00543961">
            <w:pPr>
              <w:spacing w:before="40" w:after="40"/>
              <w:ind w:left="60" w:firstLine="4"/>
              <w:rPr>
                <w:rFonts w:cs="Arial"/>
                <w:sz w:val="18"/>
                <w:szCs w:val="18"/>
              </w:rPr>
            </w:pPr>
            <w:r>
              <w:rPr>
                <w:rFonts w:cs="Arial"/>
                <w:sz w:val="18"/>
                <w:szCs w:val="18"/>
              </w:rPr>
              <w:lastRenderedPageBreak/>
              <w:t>*</w:t>
            </w:r>
            <w:r>
              <w:rPr>
                <w:rFonts w:cs="Arial"/>
                <w:b/>
                <w:sz w:val="18"/>
                <w:szCs w:val="18"/>
              </w:rPr>
              <w:t>57.40(4)(b)  HEATING, COOLING &amp; VENTILATION</w:t>
            </w:r>
            <w:r>
              <w:rPr>
                <w:rFonts w:cs="Arial"/>
                <w:sz w:val="18"/>
                <w:szCs w:val="18"/>
              </w:rPr>
              <w:t xml:space="preserve">  All rooms, including bedrooms must be provided with adequate heating, cooling and ventilation.</w:t>
            </w:r>
          </w:p>
        </w:tc>
        <w:tc>
          <w:tcPr>
            <w:tcW w:w="540" w:type="dxa"/>
            <w:gridSpan w:val="2"/>
            <w:tcBorders>
              <w:top w:val="single" w:sz="4" w:space="0" w:color="auto"/>
              <w:bottom w:val="single" w:sz="4" w:space="0" w:color="auto"/>
            </w:tcBorders>
            <w:shd w:val="clear" w:color="auto" w:fill="auto"/>
          </w:tcPr>
          <w:p w14:paraId="2ACC9B6D" w14:textId="77777777" w:rsidR="00543961" w:rsidRDefault="00543961" w:rsidP="00543961">
            <w:r w:rsidRPr="009A7081">
              <w:rPr>
                <w:rFonts w:ascii="Times New Roman" w:hAnsi="Times New Roman"/>
                <w:sz w:val="22"/>
                <w:szCs w:val="22"/>
              </w:rPr>
              <w:fldChar w:fldCharType="begin">
                <w:ffData>
                  <w:name w:val=""/>
                  <w:enabled/>
                  <w:calcOnExit w:val="0"/>
                  <w:textInput>
                    <w:maxLength w:val="2"/>
                  </w:textInput>
                </w:ffData>
              </w:fldChar>
            </w:r>
            <w:r w:rsidRPr="009A7081">
              <w:rPr>
                <w:rFonts w:ascii="Times New Roman" w:hAnsi="Times New Roman"/>
                <w:sz w:val="22"/>
                <w:szCs w:val="22"/>
              </w:rPr>
              <w:instrText xml:space="preserve"> FORMTEXT </w:instrText>
            </w:r>
            <w:r w:rsidRPr="009A7081">
              <w:rPr>
                <w:rFonts w:ascii="Times New Roman" w:hAnsi="Times New Roman"/>
                <w:sz w:val="22"/>
                <w:szCs w:val="22"/>
              </w:rPr>
            </w:r>
            <w:r w:rsidRPr="009A7081">
              <w:rPr>
                <w:rFonts w:ascii="Times New Roman" w:hAnsi="Times New Roman"/>
                <w:sz w:val="22"/>
                <w:szCs w:val="22"/>
              </w:rPr>
              <w:fldChar w:fldCharType="separate"/>
            </w:r>
            <w:r w:rsidRPr="009A7081">
              <w:rPr>
                <w:rFonts w:ascii="Times New Roman" w:hAnsi="Times New Roman"/>
                <w:noProof/>
                <w:sz w:val="22"/>
                <w:szCs w:val="22"/>
              </w:rPr>
              <w:t> </w:t>
            </w:r>
            <w:r w:rsidRPr="009A7081">
              <w:rPr>
                <w:rFonts w:ascii="Times New Roman" w:hAnsi="Times New Roman"/>
                <w:noProof/>
                <w:sz w:val="22"/>
                <w:szCs w:val="22"/>
              </w:rPr>
              <w:t> </w:t>
            </w:r>
            <w:r w:rsidRPr="009A708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622B33E" w14:textId="77777777" w:rsidR="00543961" w:rsidRDefault="00543961" w:rsidP="00543961">
            <w:r w:rsidRPr="009A7081">
              <w:rPr>
                <w:rFonts w:ascii="Times New Roman" w:hAnsi="Times New Roman"/>
                <w:sz w:val="22"/>
                <w:szCs w:val="22"/>
              </w:rPr>
              <w:fldChar w:fldCharType="begin">
                <w:ffData>
                  <w:name w:val=""/>
                  <w:enabled/>
                  <w:calcOnExit w:val="0"/>
                  <w:textInput>
                    <w:maxLength w:val="2"/>
                  </w:textInput>
                </w:ffData>
              </w:fldChar>
            </w:r>
            <w:r w:rsidRPr="009A7081">
              <w:rPr>
                <w:rFonts w:ascii="Times New Roman" w:hAnsi="Times New Roman"/>
                <w:sz w:val="22"/>
                <w:szCs w:val="22"/>
              </w:rPr>
              <w:instrText xml:space="preserve"> FORMTEXT </w:instrText>
            </w:r>
            <w:r w:rsidRPr="009A7081">
              <w:rPr>
                <w:rFonts w:ascii="Times New Roman" w:hAnsi="Times New Roman"/>
                <w:sz w:val="22"/>
                <w:szCs w:val="22"/>
              </w:rPr>
            </w:r>
            <w:r w:rsidRPr="009A7081">
              <w:rPr>
                <w:rFonts w:ascii="Times New Roman" w:hAnsi="Times New Roman"/>
                <w:sz w:val="22"/>
                <w:szCs w:val="22"/>
              </w:rPr>
              <w:fldChar w:fldCharType="separate"/>
            </w:r>
            <w:r w:rsidRPr="009A7081">
              <w:rPr>
                <w:rFonts w:ascii="Times New Roman" w:hAnsi="Times New Roman"/>
                <w:noProof/>
                <w:sz w:val="22"/>
                <w:szCs w:val="22"/>
              </w:rPr>
              <w:t> </w:t>
            </w:r>
            <w:r w:rsidRPr="009A7081">
              <w:rPr>
                <w:rFonts w:ascii="Times New Roman" w:hAnsi="Times New Roman"/>
                <w:noProof/>
                <w:sz w:val="22"/>
                <w:szCs w:val="22"/>
              </w:rPr>
              <w:t> </w:t>
            </w:r>
            <w:r w:rsidRPr="009A708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C431EC6" w14:textId="77777777" w:rsidR="00543961" w:rsidRDefault="00543961" w:rsidP="00543961">
            <w:r w:rsidRPr="009A7081">
              <w:rPr>
                <w:rFonts w:ascii="Times New Roman" w:hAnsi="Times New Roman"/>
                <w:sz w:val="22"/>
                <w:szCs w:val="22"/>
              </w:rPr>
              <w:fldChar w:fldCharType="begin">
                <w:ffData>
                  <w:name w:val=""/>
                  <w:enabled/>
                  <w:calcOnExit w:val="0"/>
                  <w:textInput>
                    <w:maxLength w:val="2"/>
                  </w:textInput>
                </w:ffData>
              </w:fldChar>
            </w:r>
            <w:r w:rsidRPr="009A7081">
              <w:rPr>
                <w:rFonts w:ascii="Times New Roman" w:hAnsi="Times New Roman"/>
                <w:sz w:val="22"/>
                <w:szCs w:val="22"/>
              </w:rPr>
              <w:instrText xml:space="preserve"> FORMTEXT </w:instrText>
            </w:r>
            <w:r w:rsidRPr="009A7081">
              <w:rPr>
                <w:rFonts w:ascii="Times New Roman" w:hAnsi="Times New Roman"/>
                <w:sz w:val="22"/>
                <w:szCs w:val="22"/>
              </w:rPr>
            </w:r>
            <w:r w:rsidRPr="009A7081">
              <w:rPr>
                <w:rFonts w:ascii="Times New Roman" w:hAnsi="Times New Roman"/>
                <w:sz w:val="22"/>
                <w:szCs w:val="22"/>
              </w:rPr>
              <w:fldChar w:fldCharType="separate"/>
            </w:r>
            <w:r w:rsidRPr="009A7081">
              <w:rPr>
                <w:rFonts w:ascii="Times New Roman" w:hAnsi="Times New Roman"/>
                <w:noProof/>
                <w:sz w:val="22"/>
                <w:szCs w:val="22"/>
              </w:rPr>
              <w:t> </w:t>
            </w:r>
            <w:r w:rsidRPr="009A7081">
              <w:rPr>
                <w:rFonts w:ascii="Times New Roman" w:hAnsi="Times New Roman"/>
                <w:noProof/>
                <w:sz w:val="22"/>
                <w:szCs w:val="22"/>
              </w:rPr>
              <w:t> </w:t>
            </w:r>
            <w:r w:rsidRPr="009A708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AC2C444" w14:textId="77777777" w:rsidR="00543961" w:rsidRDefault="00543961" w:rsidP="00543961">
            <w:r w:rsidRPr="009A7081">
              <w:rPr>
                <w:rFonts w:ascii="Times New Roman" w:hAnsi="Times New Roman"/>
                <w:sz w:val="22"/>
                <w:szCs w:val="22"/>
              </w:rPr>
              <w:fldChar w:fldCharType="begin">
                <w:ffData>
                  <w:name w:val=""/>
                  <w:enabled/>
                  <w:calcOnExit w:val="0"/>
                  <w:textInput>
                    <w:maxLength w:val="2"/>
                  </w:textInput>
                </w:ffData>
              </w:fldChar>
            </w:r>
            <w:r w:rsidRPr="009A7081">
              <w:rPr>
                <w:rFonts w:ascii="Times New Roman" w:hAnsi="Times New Roman"/>
                <w:sz w:val="22"/>
                <w:szCs w:val="22"/>
              </w:rPr>
              <w:instrText xml:space="preserve"> FORMTEXT </w:instrText>
            </w:r>
            <w:r w:rsidRPr="009A7081">
              <w:rPr>
                <w:rFonts w:ascii="Times New Roman" w:hAnsi="Times New Roman"/>
                <w:sz w:val="22"/>
                <w:szCs w:val="22"/>
              </w:rPr>
            </w:r>
            <w:r w:rsidRPr="009A7081">
              <w:rPr>
                <w:rFonts w:ascii="Times New Roman" w:hAnsi="Times New Roman"/>
                <w:sz w:val="22"/>
                <w:szCs w:val="22"/>
              </w:rPr>
              <w:fldChar w:fldCharType="separate"/>
            </w:r>
            <w:r w:rsidRPr="009A7081">
              <w:rPr>
                <w:rFonts w:ascii="Times New Roman" w:hAnsi="Times New Roman"/>
                <w:noProof/>
                <w:sz w:val="22"/>
                <w:szCs w:val="22"/>
              </w:rPr>
              <w:t> </w:t>
            </w:r>
            <w:r w:rsidRPr="009A7081">
              <w:rPr>
                <w:rFonts w:ascii="Times New Roman" w:hAnsi="Times New Roman"/>
                <w:noProof/>
                <w:sz w:val="22"/>
                <w:szCs w:val="22"/>
              </w:rPr>
              <w:t> </w:t>
            </w:r>
            <w:r w:rsidRPr="009A7081">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CF01A5A" w14:textId="77777777" w:rsidR="00543961" w:rsidRDefault="00543961" w:rsidP="00543961">
            <w:r w:rsidRPr="0041017B">
              <w:rPr>
                <w:rFonts w:ascii="Times New Roman" w:hAnsi="Times New Roman"/>
                <w:sz w:val="22"/>
                <w:szCs w:val="22"/>
              </w:rPr>
              <w:fldChar w:fldCharType="begin">
                <w:ffData>
                  <w:name w:val=""/>
                  <w:enabled/>
                  <w:calcOnExit w:val="0"/>
                  <w:textInput>
                    <w:maxLength w:val="55"/>
                  </w:textInput>
                </w:ffData>
              </w:fldChar>
            </w:r>
            <w:r w:rsidRPr="0041017B">
              <w:rPr>
                <w:rFonts w:ascii="Times New Roman" w:hAnsi="Times New Roman"/>
                <w:sz w:val="22"/>
                <w:szCs w:val="22"/>
              </w:rPr>
              <w:instrText xml:space="preserve"> FORMTEXT </w:instrText>
            </w:r>
            <w:r w:rsidRPr="0041017B">
              <w:rPr>
                <w:rFonts w:ascii="Times New Roman" w:hAnsi="Times New Roman"/>
                <w:sz w:val="22"/>
                <w:szCs w:val="22"/>
              </w:rPr>
            </w:r>
            <w:r w:rsidRPr="0041017B">
              <w:rPr>
                <w:rFonts w:ascii="Times New Roman" w:hAnsi="Times New Roman"/>
                <w:sz w:val="22"/>
                <w:szCs w:val="22"/>
              </w:rPr>
              <w:fldChar w:fldCharType="separate"/>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sz w:val="22"/>
                <w:szCs w:val="22"/>
              </w:rPr>
              <w:fldChar w:fldCharType="end"/>
            </w:r>
          </w:p>
        </w:tc>
      </w:tr>
      <w:tr w:rsidR="00543961" w14:paraId="7031F4E1" w14:textId="77777777" w:rsidTr="008D497D">
        <w:tc>
          <w:tcPr>
            <w:tcW w:w="8406" w:type="dxa"/>
            <w:gridSpan w:val="7"/>
            <w:tcBorders>
              <w:top w:val="single" w:sz="4" w:space="0" w:color="auto"/>
              <w:bottom w:val="single" w:sz="4" w:space="0" w:color="auto"/>
            </w:tcBorders>
          </w:tcPr>
          <w:p w14:paraId="5E7D7DD2"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57.40(4)(c)  TEMPERATURE IN THE GROUP HOME</w:t>
            </w:r>
            <w:r>
              <w:rPr>
                <w:rFonts w:cs="Arial"/>
                <w:sz w:val="18"/>
                <w:szCs w:val="18"/>
              </w:rPr>
              <w:t xml:space="preserve">  If the temperature inside the group home exceeds 80 degrees Fahrenheit during summer months, the licensee shall provide for air circulation with fans or by other means.</w:t>
            </w:r>
          </w:p>
        </w:tc>
        <w:tc>
          <w:tcPr>
            <w:tcW w:w="540" w:type="dxa"/>
            <w:gridSpan w:val="2"/>
            <w:tcBorders>
              <w:top w:val="single" w:sz="4" w:space="0" w:color="auto"/>
              <w:bottom w:val="single" w:sz="4" w:space="0" w:color="auto"/>
            </w:tcBorders>
            <w:shd w:val="clear" w:color="auto" w:fill="auto"/>
          </w:tcPr>
          <w:p w14:paraId="0F50BA62" w14:textId="77777777" w:rsidR="00543961" w:rsidRDefault="00543961" w:rsidP="00543961">
            <w:r w:rsidRPr="009A7081">
              <w:rPr>
                <w:rFonts w:ascii="Times New Roman" w:hAnsi="Times New Roman"/>
                <w:sz w:val="22"/>
                <w:szCs w:val="22"/>
              </w:rPr>
              <w:fldChar w:fldCharType="begin">
                <w:ffData>
                  <w:name w:val=""/>
                  <w:enabled/>
                  <w:calcOnExit w:val="0"/>
                  <w:textInput>
                    <w:maxLength w:val="2"/>
                  </w:textInput>
                </w:ffData>
              </w:fldChar>
            </w:r>
            <w:r w:rsidRPr="009A7081">
              <w:rPr>
                <w:rFonts w:ascii="Times New Roman" w:hAnsi="Times New Roman"/>
                <w:sz w:val="22"/>
                <w:szCs w:val="22"/>
              </w:rPr>
              <w:instrText xml:space="preserve"> FORMTEXT </w:instrText>
            </w:r>
            <w:r w:rsidRPr="009A7081">
              <w:rPr>
                <w:rFonts w:ascii="Times New Roman" w:hAnsi="Times New Roman"/>
                <w:sz w:val="22"/>
                <w:szCs w:val="22"/>
              </w:rPr>
            </w:r>
            <w:r w:rsidRPr="009A7081">
              <w:rPr>
                <w:rFonts w:ascii="Times New Roman" w:hAnsi="Times New Roman"/>
                <w:sz w:val="22"/>
                <w:szCs w:val="22"/>
              </w:rPr>
              <w:fldChar w:fldCharType="separate"/>
            </w:r>
            <w:r w:rsidRPr="009A7081">
              <w:rPr>
                <w:rFonts w:ascii="Times New Roman" w:hAnsi="Times New Roman"/>
                <w:noProof/>
                <w:sz w:val="22"/>
                <w:szCs w:val="22"/>
              </w:rPr>
              <w:t> </w:t>
            </w:r>
            <w:r w:rsidRPr="009A7081">
              <w:rPr>
                <w:rFonts w:ascii="Times New Roman" w:hAnsi="Times New Roman"/>
                <w:noProof/>
                <w:sz w:val="22"/>
                <w:szCs w:val="22"/>
              </w:rPr>
              <w:t> </w:t>
            </w:r>
            <w:r w:rsidRPr="009A708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A3DB3E0" w14:textId="77777777" w:rsidR="00543961" w:rsidRDefault="00543961" w:rsidP="00543961">
            <w:r w:rsidRPr="009A7081">
              <w:rPr>
                <w:rFonts w:ascii="Times New Roman" w:hAnsi="Times New Roman"/>
                <w:sz w:val="22"/>
                <w:szCs w:val="22"/>
              </w:rPr>
              <w:fldChar w:fldCharType="begin">
                <w:ffData>
                  <w:name w:val=""/>
                  <w:enabled/>
                  <w:calcOnExit w:val="0"/>
                  <w:textInput>
                    <w:maxLength w:val="2"/>
                  </w:textInput>
                </w:ffData>
              </w:fldChar>
            </w:r>
            <w:r w:rsidRPr="009A7081">
              <w:rPr>
                <w:rFonts w:ascii="Times New Roman" w:hAnsi="Times New Roman"/>
                <w:sz w:val="22"/>
                <w:szCs w:val="22"/>
              </w:rPr>
              <w:instrText xml:space="preserve"> FORMTEXT </w:instrText>
            </w:r>
            <w:r w:rsidRPr="009A7081">
              <w:rPr>
                <w:rFonts w:ascii="Times New Roman" w:hAnsi="Times New Roman"/>
                <w:sz w:val="22"/>
                <w:szCs w:val="22"/>
              </w:rPr>
            </w:r>
            <w:r w:rsidRPr="009A7081">
              <w:rPr>
                <w:rFonts w:ascii="Times New Roman" w:hAnsi="Times New Roman"/>
                <w:sz w:val="22"/>
                <w:szCs w:val="22"/>
              </w:rPr>
              <w:fldChar w:fldCharType="separate"/>
            </w:r>
            <w:r w:rsidRPr="009A7081">
              <w:rPr>
                <w:rFonts w:ascii="Times New Roman" w:hAnsi="Times New Roman"/>
                <w:noProof/>
                <w:sz w:val="22"/>
                <w:szCs w:val="22"/>
              </w:rPr>
              <w:t> </w:t>
            </w:r>
            <w:r w:rsidRPr="009A7081">
              <w:rPr>
                <w:rFonts w:ascii="Times New Roman" w:hAnsi="Times New Roman"/>
                <w:noProof/>
                <w:sz w:val="22"/>
                <w:szCs w:val="22"/>
              </w:rPr>
              <w:t> </w:t>
            </w:r>
            <w:r w:rsidRPr="009A708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C2A8937" w14:textId="77777777" w:rsidR="00543961" w:rsidRDefault="00543961" w:rsidP="00543961">
            <w:r w:rsidRPr="009A7081">
              <w:rPr>
                <w:rFonts w:ascii="Times New Roman" w:hAnsi="Times New Roman"/>
                <w:sz w:val="22"/>
                <w:szCs w:val="22"/>
              </w:rPr>
              <w:fldChar w:fldCharType="begin">
                <w:ffData>
                  <w:name w:val=""/>
                  <w:enabled/>
                  <w:calcOnExit w:val="0"/>
                  <w:textInput>
                    <w:maxLength w:val="2"/>
                  </w:textInput>
                </w:ffData>
              </w:fldChar>
            </w:r>
            <w:r w:rsidRPr="009A7081">
              <w:rPr>
                <w:rFonts w:ascii="Times New Roman" w:hAnsi="Times New Roman"/>
                <w:sz w:val="22"/>
                <w:szCs w:val="22"/>
              </w:rPr>
              <w:instrText xml:space="preserve"> FORMTEXT </w:instrText>
            </w:r>
            <w:r w:rsidRPr="009A7081">
              <w:rPr>
                <w:rFonts w:ascii="Times New Roman" w:hAnsi="Times New Roman"/>
                <w:sz w:val="22"/>
                <w:szCs w:val="22"/>
              </w:rPr>
            </w:r>
            <w:r w:rsidRPr="009A7081">
              <w:rPr>
                <w:rFonts w:ascii="Times New Roman" w:hAnsi="Times New Roman"/>
                <w:sz w:val="22"/>
                <w:szCs w:val="22"/>
              </w:rPr>
              <w:fldChar w:fldCharType="separate"/>
            </w:r>
            <w:r w:rsidRPr="009A7081">
              <w:rPr>
                <w:rFonts w:ascii="Times New Roman" w:hAnsi="Times New Roman"/>
                <w:noProof/>
                <w:sz w:val="22"/>
                <w:szCs w:val="22"/>
              </w:rPr>
              <w:t> </w:t>
            </w:r>
            <w:r w:rsidRPr="009A7081">
              <w:rPr>
                <w:rFonts w:ascii="Times New Roman" w:hAnsi="Times New Roman"/>
                <w:noProof/>
                <w:sz w:val="22"/>
                <w:szCs w:val="22"/>
              </w:rPr>
              <w:t> </w:t>
            </w:r>
            <w:r w:rsidRPr="009A708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1F4D17F" w14:textId="77777777" w:rsidR="00543961" w:rsidRDefault="00543961" w:rsidP="00543961">
            <w:r w:rsidRPr="009A7081">
              <w:rPr>
                <w:rFonts w:ascii="Times New Roman" w:hAnsi="Times New Roman"/>
                <w:sz w:val="22"/>
                <w:szCs w:val="22"/>
              </w:rPr>
              <w:fldChar w:fldCharType="begin">
                <w:ffData>
                  <w:name w:val=""/>
                  <w:enabled/>
                  <w:calcOnExit w:val="0"/>
                  <w:textInput>
                    <w:maxLength w:val="2"/>
                  </w:textInput>
                </w:ffData>
              </w:fldChar>
            </w:r>
            <w:r w:rsidRPr="009A7081">
              <w:rPr>
                <w:rFonts w:ascii="Times New Roman" w:hAnsi="Times New Roman"/>
                <w:sz w:val="22"/>
                <w:szCs w:val="22"/>
              </w:rPr>
              <w:instrText xml:space="preserve"> FORMTEXT </w:instrText>
            </w:r>
            <w:r w:rsidRPr="009A7081">
              <w:rPr>
                <w:rFonts w:ascii="Times New Roman" w:hAnsi="Times New Roman"/>
                <w:sz w:val="22"/>
                <w:szCs w:val="22"/>
              </w:rPr>
            </w:r>
            <w:r w:rsidRPr="009A7081">
              <w:rPr>
                <w:rFonts w:ascii="Times New Roman" w:hAnsi="Times New Roman"/>
                <w:sz w:val="22"/>
                <w:szCs w:val="22"/>
              </w:rPr>
              <w:fldChar w:fldCharType="separate"/>
            </w:r>
            <w:r w:rsidRPr="009A7081">
              <w:rPr>
                <w:rFonts w:ascii="Times New Roman" w:hAnsi="Times New Roman"/>
                <w:noProof/>
                <w:sz w:val="22"/>
                <w:szCs w:val="22"/>
              </w:rPr>
              <w:t> </w:t>
            </w:r>
            <w:r w:rsidRPr="009A7081">
              <w:rPr>
                <w:rFonts w:ascii="Times New Roman" w:hAnsi="Times New Roman"/>
                <w:noProof/>
                <w:sz w:val="22"/>
                <w:szCs w:val="22"/>
              </w:rPr>
              <w:t> </w:t>
            </w:r>
            <w:r w:rsidRPr="009A7081">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8159CEC" w14:textId="77777777" w:rsidR="00543961" w:rsidRDefault="00543961" w:rsidP="00543961">
            <w:r w:rsidRPr="0041017B">
              <w:rPr>
                <w:rFonts w:ascii="Times New Roman" w:hAnsi="Times New Roman"/>
                <w:sz w:val="22"/>
                <w:szCs w:val="22"/>
              </w:rPr>
              <w:fldChar w:fldCharType="begin">
                <w:ffData>
                  <w:name w:val=""/>
                  <w:enabled/>
                  <w:calcOnExit w:val="0"/>
                  <w:textInput>
                    <w:maxLength w:val="55"/>
                  </w:textInput>
                </w:ffData>
              </w:fldChar>
            </w:r>
            <w:r w:rsidRPr="0041017B">
              <w:rPr>
                <w:rFonts w:ascii="Times New Roman" w:hAnsi="Times New Roman"/>
                <w:sz w:val="22"/>
                <w:szCs w:val="22"/>
              </w:rPr>
              <w:instrText xml:space="preserve"> FORMTEXT </w:instrText>
            </w:r>
            <w:r w:rsidRPr="0041017B">
              <w:rPr>
                <w:rFonts w:ascii="Times New Roman" w:hAnsi="Times New Roman"/>
                <w:sz w:val="22"/>
                <w:szCs w:val="22"/>
              </w:rPr>
            </w:r>
            <w:r w:rsidRPr="0041017B">
              <w:rPr>
                <w:rFonts w:ascii="Times New Roman" w:hAnsi="Times New Roman"/>
                <w:sz w:val="22"/>
                <w:szCs w:val="22"/>
              </w:rPr>
              <w:fldChar w:fldCharType="separate"/>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sz w:val="22"/>
                <w:szCs w:val="22"/>
              </w:rPr>
              <w:fldChar w:fldCharType="end"/>
            </w:r>
          </w:p>
        </w:tc>
      </w:tr>
      <w:tr w:rsidR="00543961" w14:paraId="2E163B9B" w14:textId="77777777" w:rsidTr="008D497D">
        <w:tc>
          <w:tcPr>
            <w:tcW w:w="8406" w:type="dxa"/>
            <w:gridSpan w:val="7"/>
            <w:tcBorders>
              <w:top w:val="single" w:sz="4" w:space="0" w:color="auto"/>
              <w:bottom w:val="single" w:sz="4" w:space="0" w:color="auto"/>
            </w:tcBorders>
          </w:tcPr>
          <w:p w14:paraId="478C525A"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57.40(4)(d)  HEATING UNIT MAINTENANCE &amp; INSPECTION</w:t>
            </w:r>
            <w:r>
              <w:rPr>
                <w:rFonts w:cs="Arial"/>
                <w:sz w:val="18"/>
                <w:szCs w:val="18"/>
              </w:rPr>
              <w:t xml:space="preserve">  The heating unit shall be maintained in a safe condition as determined by an annual inspection by an individual professionally qualified to conduct such inspections.</w:t>
            </w:r>
          </w:p>
        </w:tc>
        <w:tc>
          <w:tcPr>
            <w:tcW w:w="540" w:type="dxa"/>
            <w:gridSpan w:val="2"/>
            <w:tcBorders>
              <w:top w:val="single" w:sz="4" w:space="0" w:color="auto"/>
              <w:bottom w:val="single" w:sz="4" w:space="0" w:color="auto"/>
            </w:tcBorders>
            <w:shd w:val="clear" w:color="auto" w:fill="auto"/>
          </w:tcPr>
          <w:p w14:paraId="6D400ED9" w14:textId="77777777" w:rsidR="00543961" w:rsidRDefault="00543961" w:rsidP="00543961">
            <w:r w:rsidRPr="009A7081">
              <w:rPr>
                <w:rFonts w:ascii="Times New Roman" w:hAnsi="Times New Roman"/>
                <w:sz w:val="22"/>
                <w:szCs w:val="22"/>
              </w:rPr>
              <w:fldChar w:fldCharType="begin">
                <w:ffData>
                  <w:name w:val=""/>
                  <w:enabled/>
                  <w:calcOnExit w:val="0"/>
                  <w:textInput>
                    <w:maxLength w:val="2"/>
                  </w:textInput>
                </w:ffData>
              </w:fldChar>
            </w:r>
            <w:r w:rsidRPr="009A7081">
              <w:rPr>
                <w:rFonts w:ascii="Times New Roman" w:hAnsi="Times New Roman"/>
                <w:sz w:val="22"/>
                <w:szCs w:val="22"/>
              </w:rPr>
              <w:instrText xml:space="preserve"> FORMTEXT </w:instrText>
            </w:r>
            <w:r w:rsidRPr="009A7081">
              <w:rPr>
                <w:rFonts w:ascii="Times New Roman" w:hAnsi="Times New Roman"/>
                <w:sz w:val="22"/>
                <w:szCs w:val="22"/>
              </w:rPr>
            </w:r>
            <w:r w:rsidRPr="009A7081">
              <w:rPr>
                <w:rFonts w:ascii="Times New Roman" w:hAnsi="Times New Roman"/>
                <w:sz w:val="22"/>
                <w:szCs w:val="22"/>
              </w:rPr>
              <w:fldChar w:fldCharType="separate"/>
            </w:r>
            <w:r w:rsidRPr="009A7081">
              <w:rPr>
                <w:rFonts w:ascii="Times New Roman" w:hAnsi="Times New Roman"/>
                <w:noProof/>
                <w:sz w:val="22"/>
                <w:szCs w:val="22"/>
              </w:rPr>
              <w:t> </w:t>
            </w:r>
            <w:r w:rsidRPr="009A7081">
              <w:rPr>
                <w:rFonts w:ascii="Times New Roman" w:hAnsi="Times New Roman"/>
                <w:noProof/>
                <w:sz w:val="22"/>
                <w:szCs w:val="22"/>
              </w:rPr>
              <w:t> </w:t>
            </w:r>
            <w:r w:rsidRPr="009A708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F809F65" w14:textId="77777777" w:rsidR="00543961" w:rsidRDefault="00543961" w:rsidP="00543961">
            <w:r w:rsidRPr="009A7081">
              <w:rPr>
                <w:rFonts w:ascii="Times New Roman" w:hAnsi="Times New Roman"/>
                <w:sz w:val="22"/>
                <w:szCs w:val="22"/>
              </w:rPr>
              <w:fldChar w:fldCharType="begin">
                <w:ffData>
                  <w:name w:val=""/>
                  <w:enabled/>
                  <w:calcOnExit w:val="0"/>
                  <w:textInput>
                    <w:maxLength w:val="2"/>
                  </w:textInput>
                </w:ffData>
              </w:fldChar>
            </w:r>
            <w:r w:rsidRPr="009A7081">
              <w:rPr>
                <w:rFonts w:ascii="Times New Roman" w:hAnsi="Times New Roman"/>
                <w:sz w:val="22"/>
                <w:szCs w:val="22"/>
              </w:rPr>
              <w:instrText xml:space="preserve"> FORMTEXT </w:instrText>
            </w:r>
            <w:r w:rsidRPr="009A7081">
              <w:rPr>
                <w:rFonts w:ascii="Times New Roman" w:hAnsi="Times New Roman"/>
                <w:sz w:val="22"/>
                <w:szCs w:val="22"/>
              </w:rPr>
            </w:r>
            <w:r w:rsidRPr="009A7081">
              <w:rPr>
                <w:rFonts w:ascii="Times New Roman" w:hAnsi="Times New Roman"/>
                <w:sz w:val="22"/>
                <w:szCs w:val="22"/>
              </w:rPr>
              <w:fldChar w:fldCharType="separate"/>
            </w:r>
            <w:r w:rsidRPr="009A7081">
              <w:rPr>
                <w:rFonts w:ascii="Times New Roman" w:hAnsi="Times New Roman"/>
                <w:noProof/>
                <w:sz w:val="22"/>
                <w:szCs w:val="22"/>
              </w:rPr>
              <w:t> </w:t>
            </w:r>
            <w:r w:rsidRPr="009A7081">
              <w:rPr>
                <w:rFonts w:ascii="Times New Roman" w:hAnsi="Times New Roman"/>
                <w:noProof/>
                <w:sz w:val="22"/>
                <w:szCs w:val="22"/>
              </w:rPr>
              <w:t> </w:t>
            </w:r>
            <w:r w:rsidRPr="009A708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46FB62A" w14:textId="77777777" w:rsidR="00543961" w:rsidRDefault="00543961" w:rsidP="00543961">
            <w:r w:rsidRPr="009A7081">
              <w:rPr>
                <w:rFonts w:ascii="Times New Roman" w:hAnsi="Times New Roman"/>
                <w:sz w:val="22"/>
                <w:szCs w:val="22"/>
              </w:rPr>
              <w:fldChar w:fldCharType="begin">
                <w:ffData>
                  <w:name w:val=""/>
                  <w:enabled/>
                  <w:calcOnExit w:val="0"/>
                  <w:textInput>
                    <w:maxLength w:val="2"/>
                  </w:textInput>
                </w:ffData>
              </w:fldChar>
            </w:r>
            <w:r w:rsidRPr="009A7081">
              <w:rPr>
                <w:rFonts w:ascii="Times New Roman" w:hAnsi="Times New Roman"/>
                <w:sz w:val="22"/>
                <w:szCs w:val="22"/>
              </w:rPr>
              <w:instrText xml:space="preserve"> FORMTEXT </w:instrText>
            </w:r>
            <w:r w:rsidRPr="009A7081">
              <w:rPr>
                <w:rFonts w:ascii="Times New Roman" w:hAnsi="Times New Roman"/>
                <w:sz w:val="22"/>
                <w:szCs w:val="22"/>
              </w:rPr>
            </w:r>
            <w:r w:rsidRPr="009A7081">
              <w:rPr>
                <w:rFonts w:ascii="Times New Roman" w:hAnsi="Times New Roman"/>
                <w:sz w:val="22"/>
                <w:szCs w:val="22"/>
              </w:rPr>
              <w:fldChar w:fldCharType="separate"/>
            </w:r>
            <w:r w:rsidRPr="009A7081">
              <w:rPr>
                <w:rFonts w:ascii="Times New Roman" w:hAnsi="Times New Roman"/>
                <w:noProof/>
                <w:sz w:val="22"/>
                <w:szCs w:val="22"/>
              </w:rPr>
              <w:t> </w:t>
            </w:r>
            <w:r w:rsidRPr="009A7081">
              <w:rPr>
                <w:rFonts w:ascii="Times New Roman" w:hAnsi="Times New Roman"/>
                <w:noProof/>
                <w:sz w:val="22"/>
                <w:szCs w:val="22"/>
              </w:rPr>
              <w:t> </w:t>
            </w:r>
            <w:r w:rsidRPr="009A708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80FA252" w14:textId="77777777" w:rsidR="00543961" w:rsidRDefault="00543961" w:rsidP="00543961">
            <w:r w:rsidRPr="009A7081">
              <w:rPr>
                <w:rFonts w:ascii="Times New Roman" w:hAnsi="Times New Roman"/>
                <w:sz w:val="22"/>
                <w:szCs w:val="22"/>
              </w:rPr>
              <w:fldChar w:fldCharType="begin">
                <w:ffData>
                  <w:name w:val=""/>
                  <w:enabled/>
                  <w:calcOnExit w:val="0"/>
                  <w:textInput>
                    <w:maxLength w:val="2"/>
                  </w:textInput>
                </w:ffData>
              </w:fldChar>
            </w:r>
            <w:r w:rsidRPr="009A7081">
              <w:rPr>
                <w:rFonts w:ascii="Times New Roman" w:hAnsi="Times New Roman"/>
                <w:sz w:val="22"/>
                <w:szCs w:val="22"/>
              </w:rPr>
              <w:instrText xml:space="preserve"> FORMTEXT </w:instrText>
            </w:r>
            <w:r w:rsidRPr="009A7081">
              <w:rPr>
                <w:rFonts w:ascii="Times New Roman" w:hAnsi="Times New Roman"/>
                <w:sz w:val="22"/>
                <w:szCs w:val="22"/>
              </w:rPr>
            </w:r>
            <w:r w:rsidRPr="009A7081">
              <w:rPr>
                <w:rFonts w:ascii="Times New Roman" w:hAnsi="Times New Roman"/>
                <w:sz w:val="22"/>
                <w:szCs w:val="22"/>
              </w:rPr>
              <w:fldChar w:fldCharType="separate"/>
            </w:r>
            <w:r w:rsidRPr="009A7081">
              <w:rPr>
                <w:rFonts w:ascii="Times New Roman" w:hAnsi="Times New Roman"/>
                <w:noProof/>
                <w:sz w:val="22"/>
                <w:szCs w:val="22"/>
              </w:rPr>
              <w:t> </w:t>
            </w:r>
            <w:r w:rsidRPr="009A7081">
              <w:rPr>
                <w:rFonts w:ascii="Times New Roman" w:hAnsi="Times New Roman"/>
                <w:noProof/>
                <w:sz w:val="22"/>
                <w:szCs w:val="22"/>
              </w:rPr>
              <w:t> </w:t>
            </w:r>
            <w:r w:rsidRPr="009A7081">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AD30FEA" w14:textId="77777777" w:rsidR="00543961" w:rsidRDefault="00543961" w:rsidP="00543961">
            <w:r w:rsidRPr="0041017B">
              <w:rPr>
                <w:rFonts w:ascii="Times New Roman" w:hAnsi="Times New Roman"/>
                <w:sz w:val="22"/>
                <w:szCs w:val="22"/>
              </w:rPr>
              <w:fldChar w:fldCharType="begin">
                <w:ffData>
                  <w:name w:val=""/>
                  <w:enabled/>
                  <w:calcOnExit w:val="0"/>
                  <w:textInput>
                    <w:maxLength w:val="55"/>
                  </w:textInput>
                </w:ffData>
              </w:fldChar>
            </w:r>
            <w:r w:rsidRPr="0041017B">
              <w:rPr>
                <w:rFonts w:ascii="Times New Roman" w:hAnsi="Times New Roman"/>
                <w:sz w:val="22"/>
                <w:szCs w:val="22"/>
              </w:rPr>
              <w:instrText xml:space="preserve"> FORMTEXT </w:instrText>
            </w:r>
            <w:r w:rsidRPr="0041017B">
              <w:rPr>
                <w:rFonts w:ascii="Times New Roman" w:hAnsi="Times New Roman"/>
                <w:sz w:val="22"/>
                <w:szCs w:val="22"/>
              </w:rPr>
            </w:r>
            <w:r w:rsidRPr="0041017B">
              <w:rPr>
                <w:rFonts w:ascii="Times New Roman" w:hAnsi="Times New Roman"/>
                <w:sz w:val="22"/>
                <w:szCs w:val="22"/>
              </w:rPr>
              <w:fldChar w:fldCharType="separate"/>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noProof/>
                <w:sz w:val="22"/>
                <w:szCs w:val="22"/>
              </w:rPr>
              <w:t> </w:t>
            </w:r>
            <w:r w:rsidRPr="0041017B">
              <w:rPr>
                <w:rFonts w:ascii="Times New Roman" w:hAnsi="Times New Roman"/>
                <w:sz w:val="22"/>
                <w:szCs w:val="22"/>
              </w:rPr>
              <w:fldChar w:fldCharType="end"/>
            </w:r>
          </w:p>
        </w:tc>
      </w:tr>
      <w:tr w:rsidR="00543961" w14:paraId="7E74DDAE" w14:textId="77777777" w:rsidTr="008D497D">
        <w:tc>
          <w:tcPr>
            <w:tcW w:w="8406" w:type="dxa"/>
            <w:gridSpan w:val="7"/>
            <w:tcBorders>
              <w:top w:val="single" w:sz="4" w:space="0" w:color="auto"/>
              <w:bottom w:val="single" w:sz="4" w:space="0" w:color="auto"/>
            </w:tcBorders>
          </w:tcPr>
          <w:p w14:paraId="25F97A9C"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57.40(4)(e)  PORTABLE SPACE HEATERS</w:t>
            </w:r>
            <w:r>
              <w:rPr>
                <w:rFonts w:cs="Arial"/>
                <w:sz w:val="18"/>
                <w:szCs w:val="18"/>
              </w:rPr>
              <w:t xml:space="preserve">  Portable space heaters shall not be used.</w:t>
            </w:r>
          </w:p>
        </w:tc>
        <w:tc>
          <w:tcPr>
            <w:tcW w:w="540" w:type="dxa"/>
            <w:gridSpan w:val="2"/>
            <w:tcBorders>
              <w:top w:val="single" w:sz="4" w:space="0" w:color="auto"/>
              <w:bottom w:val="single" w:sz="4" w:space="0" w:color="auto"/>
            </w:tcBorders>
            <w:shd w:val="clear" w:color="auto" w:fill="auto"/>
          </w:tcPr>
          <w:p w14:paraId="6EE16938" w14:textId="77777777" w:rsidR="00543961" w:rsidRDefault="00543961" w:rsidP="00543961">
            <w:r w:rsidRPr="009A7081">
              <w:rPr>
                <w:rFonts w:ascii="Times New Roman" w:hAnsi="Times New Roman"/>
                <w:sz w:val="22"/>
                <w:szCs w:val="22"/>
              </w:rPr>
              <w:fldChar w:fldCharType="begin">
                <w:ffData>
                  <w:name w:val=""/>
                  <w:enabled/>
                  <w:calcOnExit w:val="0"/>
                  <w:textInput>
                    <w:maxLength w:val="2"/>
                  </w:textInput>
                </w:ffData>
              </w:fldChar>
            </w:r>
            <w:r w:rsidRPr="009A7081">
              <w:rPr>
                <w:rFonts w:ascii="Times New Roman" w:hAnsi="Times New Roman"/>
                <w:sz w:val="22"/>
                <w:szCs w:val="22"/>
              </w:rPr>
              <w:instrText xml:space="preserve"> FORMTEXT </w:instrText>
            </w:r>
            <w:r w:rsidRPr="009A7081">
              <w:rPr>
                <w:rFonts w:ascii="Times New Roman" w:hAnsi="Times New Roman"/>
                <w:sz w:val="22"/>
                <w:szCs w:val="22"/>
              </w:rPr>
            </w:r>
            <w:r w:rsidRPr="009A7081">
              <w:rPr>
                <w:rFonts w:ascii="Times New Roman" w:hAnsi="Times New Roman"/>
                <w:sz w:val="22"/>
                <w:szCs w:val="22"/>
              </w:rPr>
              <w:fldChar w:fldCharType="separate"/>
            </w:r>
            <w:r w:rsidRPr="009A7081">
              <w:rPr>
                <w:rFonts w:ascii="Times New Roman" w:hAnsi="Times New Roman"/>
                <w:noProof/>
                <w:sz w:val="22"/>
                <w:szCs w:val="22"/>
              </w:rPr>
              <w:t> </w:t>
            </w:r>
            <w:r w:rsidRPr="009A7081">
              <w:rPr>
                <w:rFonts w:ascii="Times New Roman" w:hAnsi="Times New Roman"/>
                <w:noProof/>
                <w:sz w:val="22"/>
                <w:szCs w:val="22"/>
              </w:rPr>
              <w:t> </w:t>
            </w:r>
            <w:r w:rsidRPr="009A708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AD8C44D" w14:textId="77777777" w:rsidR="00543961" w:rsidRDefault="00543961" w:rsidP="00543961">
            <w:r w:rsidRPr="009A7081">
              <w:rPr>
                <w:rFonts w:ascii="Times New Roman" w:hAnsi="Times New Roman"/>
                <w:sz w:val="22"/>
                <w:szCs w:val="22"/>
              </w:rPr>
              <w:fldChar w:fldCharType="begin">
                <w:ffData>
                  <w:name w:val=""/>
                  <w:enabled/>
                  <w:calcOnExit w:val="0"/>
                  <w:textInput>
                    <w:maxLength w:val="2"/>
                  </w:textInput>
                </w:ffData>
              </w:fldChar>
            </w:r>
            <w:r w:rsidRPr="009A7081">
              <w:rPr>
                <w:rFonts w:ascii="Times New Roman" w:hAnsi="Times New Roman"/>
                <w:sz w:val="22"/>
                <w:szCs w:val="22"/>
              </w:rPr>
              <w:instrText xml:space="preserve"> FORMTEXT </w:instrText>
            </w:r>
            <w:r w:rsidRPr="009A7081">
              <w:rPr>
                <w:rFonts w:ascii="Times New Roman" w:hAnsi="Times New Roman"/>
                <w:sz w:val="22"/>
                <w:szCs w:val="22"/>
              </w:rPr>
            </w:r>
            <w:r w:rsidRPr="009A7081">
              <w:rPr>
                <w:rFonts w:ascii="Times New Roman" w:hAnsi="Times New Roman"/>
                <w:sz w:val="22"/>
                <w:szCs w:val="22"/>
              </w:rPr>
              <w:fldChar w:fldCharType="separate"/>
            </w:r>
            <w:r w:rsidRPr="009A7081">
              <w:rPr>
                <w:rFonts w:ascii="Times New Roman" w:hAnsi="Times New Roman"/>
                <w:noProof/>
                <w:sz w:val="22"/>
                <w:szCs w:val="22"/>
              </w:rPr>
              <w:t> </w:t>
            </w:r>
            <w:r w:rsidRPr="009A7081">
              <w:rPr>
                <w:rFonts w:ascii="Times New Roman" w:hAnsi="Times New Roman"/>
                <w:noProof/>
                <w:sz w:val="22"/>
                <w:szCs w:val="22"/>
              </w:rPr>
              <w:t> </w:t>
            </w:r>
            <w:r w:rsidRPr="009A708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8EFA287" w14:textId="77777777" w:rsidR="00543961" w:rsidRDefault="00543961" w:rsidP="00543961">
            <w:r w:rsidRPr="009A7081">
              <w:rPr>
                <w:rFonts w:ascii="Times New Roman" w:hAnsi="Times New Roman"/>
                <w:sz w:val="22"/>
                <w:szCs w:val="22"/>
              </w:rPr>
              <w:fldChar w:fldCharType="begin">
                <w:ffData>
                  <w:name w:val=""/>
                  <w:enabled/>
                  <w:calcOnExit w:val="0"/>
                  <w:textInput>
                    <w:maxLength w:val="2"/>
                  </w:textInput>
                </w:ffData>
              </w:fldChar>
            </w:r>
            <w:r w:rsidRPr="009A7081">
              <w:rPr>
                <w:rFonts w:ascii="Times New Roman" w:hAnsi="Times New Roman"/>
                <w:sz w:val="22"/>
                <w:szCs w:val="22"/>
              </w:rPr>
              <w:instrText xml:space="preserve"> FORMTEXT </w:instrText>
            </w:r>
            <w:r w:rsidRPr="009A7081">
              <w:rPr>
                <w:rFonts w:ascii="Times New Roman" w:hAnsi="Times New Roman"/>
                <w:sz w:val="22"/>
                <w:szCs w:val="22"/>
              </w:rPr>
            </w:r>
            <w:r w:rsidRPr="009A7081">
              <w:rPr>
                <w:rFonts w:ascii="Times New Roman" w:hAnsi="Times New Roman"/>
                <w:sz w:val="22"/>
                <w:szCs w:val="22"/>
              </w:rPr>
              <w:fldChar w:fldCharType="separate"/>
            </w:r>
            <w:r w:rsidRPr="009A7081">
              <w:rPr>
                <w:rFonts w:ascii="Times New Roman" w:hAnsi="Times New Roman"/>
                <w:noProof/>
                <w:sz w:val="22"/>
                <w:szCs w:val="22"/>
              </w:rPr>
              <w:t> </w:t>
            </w:r>
            <w:r w:rsidRPr="009A7081">
              <w:rPr>
                <w:rFonts w:ascii="Times New Roman" w:hAnsi="Times New Roman"/>
                <w:noProof/>
                <w:sz w:val="22"/>
                <w:szCs w:val="22"/>
              </w:rPr>
              <w:t> </w:t>
            </w:r>
            <w:r w:rsidRPr="009A708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A92354B" w14:textId="77777777" w:rsidR="00543961" w:rsidRDefault="00543961" w:rsidP="00543961">
            <w:r w:rsidRPr="009A7081">
              <w:rPr>
                <w:rFonts w:ascii="Times New Roman" w:hAnsi="Times New Roman"/>
                <w:sz w:val="22"/>
                <w:szCs w:val="22"/>
              </w:rPr>
              <w:fldChar w:fldCharType="begin">
                <w:ffData>
                  <w:name w:val=""/>
                  <w:enabled/>
                  <w:calcOnExit w:val="0"/>
                  <w:textInput>
                    <w:maxLength w:val="2"/>
                  </w:textInput>
                </w:ffData>
              </w:fldChar>
            </w:r>
            <w:r w:rsidRPr="009A7081">
              <w:rPr>
                <w:rFonts w:ascii="Times New Roman" w:hAnsi="Times New Roman"/>
                <w:sz w:val="22"/>
                <w:szCs w:val="22"/>
              </w:rPr>
              <w:instrText xml:space="preserve"> FORMTEXT </w:instrText>
            </w:r>
            <w:r w:rsidRPr="009A7081">
              <w:rPr>
                <w:rFonts w:ascii="Times New Roman" w:hAnsi="Times New Roman"/>
                <w:sz w:val="22"/>
                <w:szCs w:val="22"/>
              </w:rPr>
            </w:r>
            <w:r w:rsidRPr="009A7081">
              <w:rPr>
                <w:rFonts w:ascii="Times New Roman" w:hAnsi="Times New Roman"/>
                <w:sz w:val="22"/>
                <w:szCs w:val="22"/>
              </w:rPr>
              <w:fldChar w:fldCharType="separate"/>
            </w:r>
            <w:r w:rsidRPr="009A7081">
              <w:rPr>
                <w:rFonts w:ascii="Times New Roman" w:hAnsi="Times New Roman"/>
                <w:noProof/>
                <w:sz w:val="22"/>
                <w:szCs w:val="22"/>
              </w:rPr>
              <w:t> </w:t>
            </w:r>
            <w:r w:rsidRPr="009A7081">
              <w:rPr>
                <w:rFonts w:ascii="Times New Roman" w:hAnsi="Times New Roman"/>
                <w:noProof/>
                <w:sz w:val="22"/>
                <w:szCs w:val="22"/>
              </w:rPr>
              <w:t> </w:t>
            </w:r>
            <w:r w:rsidRPr="009A7081">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6135371" w14:textId="77777777" w:rsidR="00543961" w:rsidRDefault="00543961" w:rsidP="00543961">
            <w:r w:rsidRPr="00B93E0F">
              <w:rPr>
                <w:rFonts w:ascii="Times New Roman" w:hAnsi="Times New Roman"/>
                <w:sz w:val="22"/>
                <w:szCs w:val="22"/>
              </w:rPr>
              <w:fldChar w:fldCharType="begin">
                <w:ffData>
                  <w:name w:val=""/>
                  <w:enabled/>
                  <w:calcOnExit w:val="0"/>
                  <w:textInput>
                    <w:maxLength w:val="55"/>
                  </w:textInput>
                </w:ffData>
              </w:fldChar>
            </w:r>
            <w:r w:rsidRPr="00B93E0F">
              <w:rPr>
                <w:rFonts w:ascii="Times New Roman" w:hAnsi="Times New Roman"/>
                <w:sz w:val="22"/>
                <w:szCs w:val="22"/>
              </w:rPr>
              <w:instrText xml:space="preserve"> FORMTEXT </w:instrText>
            </w:r>
            <w:r w:rsidRPr="00B93E0F">
              <w:rPr>
                <w:rFonts w:ascii="Times New Roman" w:hAnsi="Times New Roman"/>
                <w:sz w:val="22"/>
                <w:szCs w:val="22"/>
              </w:rPr>
            </w:r>
            <w:r w:rsidRPr="00B93E0F">
              <w:rPr>
                <w:rFonts w:ascii="Times New Roman" w:hAnsi="Times New Roman"/>
                <w:sz w:val="22"/>
                <w:szCs w:val="22"/>
              </w:rPr>
              <w:fldChar w:fldCharType="separate"/>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sz w:val="22"/>
                <w:szCs w:val="22"/>
              </w:rPr>
              <w:fldChar w:fldCharType="end"/>
            </w:r>
          </w:p>
        </w:tc>
      </w:tr>
      <w:tr w:rsidR="00543961" w14:paraId="218043C6" w14:textId="77777777" w:rsidTr="008D497D">
        <w:tc>
          <w:tcPr>
            <w:tcW w:w="8406" w:type="dxa"/>
            <w:gridSpan w:val="7"/>
            <w:tcBorders>
              <w:top w:val="single" w:sz="4" w:space="0" w:color="auto"/>
              <w:bottom w:val="single" w:sz="4" w:space="0" w:color="auto"/>
            </w:tcBorders>
          </w:tcPr>
          <w:p w14:paraId="64694EED"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57.40(4)(f)  BATH &amp; TOILET ROOM VENTILATION</w:t>
            </w:r>
            <w:r>
              <w:rPr>
                <w:rFonts w:cs="Arial"/>
                <w:sz w:val="18"/>
                <w:szCs w:val="18"/>
              </w:rPr>
              <w:t xml:space="preserve">  Bath and toilet rooms shall have either a window that opens or be equipped with exhaust ventilation to the outside.</w:t>
            </w:r>
          </w:p>
        </w:tc>
        <w:tc>
          <w:tcPr>
            <w:tcW w:w="540" w:type="dxa"/>
            <w:gridSpan w:val="2"/>
            <w:tcBorders>
              <w:top w:val="single" w:sz="4" w:space="0" w:color="auto"/>
              <w:bottom w:val="single" w:sz="4" w:space="0" w:color="auto"/>
            </w:tcBorders>
            <w:shd w:val="clear" w:color="auto" w:fill="auto"/>
          </w:tcPr>
          <w:p w14:paraId="3705B789" w14:textId="77777777" w:rsidR="00543961" w:rsidRDefault="00543961" w:rsidP="00543961">
            <w:r w:rsidRPr="009A7081">
              <w:rPr>
                <w:rFonts w:ascii="Times New Roman" w:hAnsi="Times New Roman"/>
                <w:sz w:val="22"/>
                <w:szCs w:val="22"/>
              </w:rPr>
              <w:fldChar w:fldCharType="begin">
                <w:ffData>
                  <w:name w:val=""/>
                  <w:enabled/>
                  <w:calcOnExit w:val="0"/>
                  <w:textInput>
                    <w:maxLength w:val="2"/>
                  </w:textInput>
                </w:ffData>
              </w:fldChar>
            </w:r>
            <w:r w:rsidRPr="009A7081">
              <w:rPr>
                <w:rFonts w:ascii="Times New Roman" w:hAnsi="Times New Roman"/>
                <w:sz w:val="22"/>
                <w:szCs w:val="22"/>
              </w:rPr>
              <w:instrText xml:space="preserve"> FORMTEXT </w:instrText>
            </w:r>
            <w:r w:rsidRPr="009A7081">
              <w:rPr>
                <w:rFonts w:ascii="Times New Roman" w:hAnsi="Times New Roman"/>
                <w:sz w:val="22"/>
                <w:szCs w:val="22"/>
              </w:rPr>
            </w:r>
            <w:r w:rsidRPr="009A7081">
              <w:rPr>
                <w:rFonts w:ascii="Times New Roman" w:hAnsi="Times New Roman"/>
                <w:sz w:val="22"/>
                <w:szCs w:val="22"/>
              </w:rPr>
              <w:fldChar w:fldCharType="separate"/>
            </w:r>
            <w:r w:rsidRPr="009A7081">
              <w:rPr>
                <w:rFonts w:ascii="Times New Roman" w:hAnsi="Times New Roman"/>
                <w:noProof/>
                <w:sz w:val="22"/>
                <w:szCs w:val="22"/>
              </w:rPr>
              <w:t> </w:t>
            </w:r>
            <w:r w:rsidRPr="009A7081">
              <w:rPr>
                <w:rFonts w:ascii="Times New Roman" w:hAnsi="Times New Roman"/>
                <w:noProof/>
                <w:sz w:val="22"/>
                <w:szCs w:val="22"/>
              </w:rPr>
              <w:t> </w:t>
            </w:r>
            <w:r w:rsidRPr="009A7081">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C6ADF10" w14:textId="77777777" w:rsidR="00543961" w:rsidRDefault="00543961" w:rsidP="00543961">
            <w:r w:rsidRPr="009A7081">
              <w:rPr>
                <w:rFonts w:ascii="Times New Roman" w:hAnsi="Times New Roman"/>
                <w:sz w:val="22"/>
                <w:szCs w:val="22"/>
              </w:rPr>
              <w:fldChar w:fldCharType="begin">
                <w:ffData>
                  <w:name w:val=""/>
                  <w:enabled/>
                  <w:calcOnExit w:val="0"/>
                  <w:textInput>
                    <w:maxLength w:val="2"/>
                  </w:textInput>
                </w:ffData>
              </w:fldChar>
            </w:r>
            <w:r w:rsidRPr="009A7081">
              <w:rPr>
                <w:rFonts w:ascii="Times New Roman" w:hAnsi="Times New Roman"/>
                <w:sz w:val="22"/>
                <w:szCs w:val="22"/>
              </w:rPr>
              <w:instrText xml:space="preserve"> FORMTEXT </w:instrText>
            </w:r>
            <w:r w:rsidRPr="009A7081">
              <w:rPr>
                <w:rFonts w:ascii="Times New Roman" w:hAnsi="Times New Roman"/>
                <w:sz w:val="22"/>
                <w:szCs w:val="22"/>
              </w:rPr>
            </w:r>
            <w:r w:rsidRPr="009A7081">
              <w:rPr>
                <w:rFonts w:ascii="Times New Roman" w:hAnsi="Times New Roman"/>
                <w:sz w:val="22"/>
                <w:szCs w:val="22"/>
              </w:rPr>
              <w:fldChar w:fldCharType="separate"/>
            </w:r>
            <w:r w:rsidRPr="009A7081">
              <w:rPr>
                <w:rFonts w:ascii="Times New Roman" w:hAnsi="Times New Roman"/>
                <w:noProof/>
                <w:sz w:val="22"/>
                <w:szCs w:val="22"/>
              </w:rPr>
              <w:t> </w:t>
            </w:r>
            <w:r w:rsidRPr="009A7081">
              <w:rPr>
                <w:rFonts w:ascii="Times New Roman" w:hAnsi="Times New Roman"/>
                <w:noProof/>
                <w:sz w:val="22"/>
                <w:szCs w:val="22"/>
              </w:rPr>
              <w:t> </w:t>
            </w:r>
            <w:r w:rsidRPr="009A7081">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AFC4919" w14:textId="77777777" w:rsidR="00543961" w:rsidRDefault="00543961" w:rsidP="00543961">
            <w:r w:rsidRPr="009A7081">
              <w:rPr>
                <w:rFonts w:ascii="Times New Roman" w:hAnsi="Times New Roman"/>
                <w:sz w:val="22"/>
                <w:szCs w:val="22"/>
              </w:rPr>
              <w:fldChar w:fldCharType="begin">
                <w:ffData>
                  <w:name w:val=""/>
                  <w:enabled/>
                  <w:calcOnExit w:val="0"/>
                  <w:textInput>
                    <w:maxLength w:val="2"/>
                  </w:textInput>
                </w:ffData>
              </w:fldChar>
            </w:r>
            <w:r w:rsidRPr="009A7081">
              <w:rPr>
                <w:rFonts w:ascii="Times New Roman" w:hAnsi="Times New Roman"/>
                <w:sz w:val="22"/>
                <w:szCs w:val="22"/>
              </w:rPr>
              <w:instrText xml:space="preserve"> FORMTEXT </w:instrText>
            </w:r>
            <w:r w:rsidRPr="009A7081">
              <w:rPr>
                <w:rFonts w:ascii="Times New Roman" w:hAnsi="Times New Roman"/>
                <w:sz w:val="22"/>
                <w:szCs w:val="22"/>
              </w:rPr>
            </w:r>
            <w:r w:rsidRPr="009A7081">
              <w:rPr>
                <w:rFonts w:ascii="Times New Roman" w:hAnsi="Times New Roman"/>
                <w:sz w:val="22"/>
                <w:szCs w:val="22"/>
              </w:rPr>
              <w:fldChar w:fldCharType="separate"/>
            </w:r>
            <w:r w:rsidRPr="009A7081">
              <w:rPr>
                <w:rFonts w:ascii="Times New Roman" w:hAnsi="Times New Roman"/>
                <w:noProof/>
                <w:sz w:val="22"/>
                <w:szCs w:val="22"/>
              </w:rPr>
              <w:t> </w:t>
            </w:r>
            <w:r w:rsidRPr="009A7081">
              <w:rPr>
                <w:rFonts w:ascii="Times New Roman" w:hAnsi="Times New Roman"/>
                <w:noProof/>
                <w:sz w:val="22"/>
                <w:szCs w:val="22"/>
              </w:rPr>
              <w:t> </w:t>
            </w:r>
            <w:r w:rsidRPr="009A7081">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C5ABF98" w14:textId="77777777" w:rsidR="00543961" w:rsidRDefault="00543961" w:rsidP="00543961">
            <w:r w:rsidRPr="009A7081">
              <w:rPr>
                <w:rFonts w:ascii="Times New Roman" w:hAnsi="Times New Roman"/>
                <w:sz w:val="22"/>
                <w:szCs w:val="22"/>
              </w:rPr>
              <w:fldChar w:fldCharType="begin">
                <w:ffData>
                  <w:name w:val=""/>
                  <w:enabled/>
                  <w:calcOnExit w:val="0"/>
                  <w:textInput>
                    <w:maxLength w:val="2"/>
                  </w:textInput>
                </w:ffData>
              </w:fldChar>
            </w:r>
            <w:r w:rsidRPr="009A7081">
              <w:rPr>
                <w:rFonts w:ascii="Times New Roman" w:hAnsi="Times New Roman"/>
                <w:sz w:val="22"/>
                <w:szCs w:val="22"/>
              </w:rPr>
              <w:instrText xml:space="preserve"> FORMTEXT </w:instrText>
            </w:r>
            <w:r w:rsidRPr="009A7081">
              <w:rPr>
                <w:rFonts w:ascii="Times New Roman" w:hAnsi="Times New Roman"/>
                <w:sz w:val="22"/>
                <w:szCs w:val="22"/>
              </w:rPr>
            </w:r>
            <w:r w:rsidRPr="009A7081">
              <w:rPr>
                <w:rFonts w:ascii="Times New Roman" w:hAnsi="Times New Roman"/>
                <w:sz w:val="22"/>
                <w:szCs w:val="22"/>
              </w:rPr>
              <w:fldChar w:fldCharType="separate"/>
            </w:r>
            <w:r w:rsidRPr="009A7081">
              <w:rPr>
                <w:rFonts w:ascii="Times New Roman" w:hAnsi="Times New Roman"/>
                <w:noProof/>
                <w:sz w:val="22"/>
                <w:szCs w:val="22"/>
              </w:rPr>
              <w:t> </w:t>
            </w:r>
            <w:r w:rsidRPr="009A7081">
              <w:rPr>
                <w:rFonts w:ascii="Times New Roman" w:hAnsi="Times New Roman"/>
                <w:noProof/>
                <w:sz w:val="22"/>
                <w:szCs w:val="22"/>
              </w:rPr>
              <w:t> </w:t>
            </w:r>
            <w:r w:rsidRPr="009A7081">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074F24E" w14:textId="77777777" w:rsidR="00543961" w:rsidRDefault="00543961" w:rsidP="00543961">
            <w:r w:rsidRPr="00B93E0F">
              <w:rPr>
                <w:rFonts w:ascii="Times New Roman" w:hAnsi="Times New Roman"/>
                <w:sz w:val="22"/>
                <w:szCs w:val="22"/>
              </w:rPr>
              <w:fldChar w:fldCharType="begin">
                <w:ffData>
                  <w:name w:val=""/>
                  <w:enabled/>
                  <w:calcOnExit w:val="0"/>
                  <w:textInput>
                    <w:maxLength w:val="55"/>
                  </w:textInput>
                </w:ffData>
              </w:fldChar>
            </w:r>
            <w:r w:rsidRPr="00B93E0F">
              <w:rPr>
                <w:rFonts w:ascii="Times New Roman" w:hAnsi="Times New Roman"/>
                <w:sz w:val="22"/>
                <w:szCs w:val="22"/>
              </w:rPr>
              <w:instrText xml:space="preserve"> FORMTEXT </w:instrText>
            </w:r>
            <w:r w:rsidRPr="00B93E0F">
              <w:rPr>
                <w:rFonts w:ascii="Times New Roman" w:hAnsi="Times New Roman"/>
                <w:sz w:val="22"/>
                <w:szCs w:val="22"/>
              </w:rPr>
            </w:r>
            <w:r w:rsidRPr="00B93E0F">
              <w:rPr>
                <w:rFonts w:ascii="Times New Roman" w:hAnsi="Times New Roman"/>
                <w:sz w:val="22"/>
                <w:szCs w:val="22"/>
              </w:rPr>
              <w:fldChar w:fldCharType="separate"/>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sz w:val="22"/>
                <w:szCs w:val="22"/>
              </w:rPr>
              <w:fldChar w:fldCharType="end"/>
            </w:r>
          </w:p>
        </w:tc>
      </w:tr>
      <w:tr w:rsidR="00543961" w14:paraId="764B5B4E" w14:textId="77777777" w:rsidTr="008D497D">
        <w:tc>
          <w:tcPr>
            <w:tcW w:w="8406" w:type="dxa"/>
            <w:gridSpan w:val="7"/>
            <w:tcBorders>
              <w:top w:val="single" w:sz="4" w:space="0" w:color="auto"/>
              <w:bottom w:val="single" w:sz="4" w:space="0" w:color="auto"/>
            </w:tcBorders>
          </w:tcPr>
          <w:p w14:paraId="50B4C791"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57.40(5)  LIGHTING</w:t>
            </w:r>
            <w:r>
              <w:rPr>
                <w:rFonts w:cs="Arial"/>
                <w:sz w:val="18"/>
                <w:szCs w:val="18"/>
              </w:rPr>
              <w:t xml:space="preserve">  All habitable rooms shall have electric lighting sufficient to meet the needs of the group home and its residents.</w:t>
            </w:r>
          </w:p>
        </w:tc>
        <w:tc>
          <w:tcPr>
            <w:tcW w:w="540" w:type="dxa"/>
            <w:gridSpan w:val="2"/>
            <w:tcBorders>
              <w:top w:val="single" w:sz="4" w:space="0" w:color="auto"/>
              <w:bottom w:val="single" w:sz="4" w:space="0" w:color="auto"/>
            </w:tcBorders>
            <w:shd w:val="clear" w:color="auto" w:fill="auto"/>
          </w:tcPr>
          <w:p w14:paraId="4258D357" w14:textId="77777777" w:rsidR="00543961" w:rsidRDefault="00543961" w:rsidP="00543961">
            <w:pPr>
              <w:tabs>
                <w:tab w:val="left" w:pos="540"/>
              </w:tabs>
              <w:spacing w:before="40" w:after="40"/>
              <w:rPr>
                <w:rFonts w:cs="Arial"/>
                <w:sz w:val="18"/>
                <w:szCs w:val="18"/>
              </w:rPr>
            </w:pPr>
          </w:p>
        </w:tc>
        <w:tc>
          <w:tcPr>
            <w:tcW w:w="612" w:type="dxa"/>
            <w:tcBorders>
              <w:top w:val="single" w:sz="4" w:space="0" w:color="auto"/>
              <w:bottom w:val="single" w:sz="4" w:space="0" w:color="auto"/>
            </w:tcBorders>
            <w:shd w:val="clear" w:color="auto" w:fill="auto"/>
          </w:tcPr>
          <w:p w14:paraId="626BB837" w14:textId="77777777" w:rsidR="00543961" w:rsidRDefault="00543961" w:rsidP="00543961">
            <w:pPr>
              <w:tabs>
                <w:tab w:val="left" w:pos="540"/>
              </w:tabs>
              <w:spacing w:before="40" w:after="40"/>
              <w:rPr>
                <w:rFonts w:cs="Arial"/>
                <w:sz w:val="18"/>
                <w:szCs w:val="18"/>
              </w:rPr>
            </w:pPr>
          </w:p>
        </w:tc>
        <w:tc>
          <w:tcPr>
            <w:tcW w:w="540" w:type="dxa"/>
            <w:gridSpan w:val="2"/>
            <w:tcBorders>
              <w:top w:val="single" w:sz="4" w:space="0" w:color="auto"/>
              <w:bottom w:val="single" w:sz="4" w:space="0" w:color="auto"/>
            </w:tcBorders>
            <w:shd w:val="clear" w:color="auto" w:fill="E6E6E6"/>
          </w:tcPr>
          <w:p w14:paraId="5987052C" w14:textId="77777777" w:rsidR="00543961" w:rsidRDefault="00543961" w:rsidP="00543961">
            <w:pPr>
              <w:tabs>
                <w:tab w:val="left" w:pos="540"/>
              </w:tabs>
              <w:spacing w:before="40" w:after="40"/>
              <w:rPr>
                <w:rFonts w:cs="Arial"/>
                <w:sz w:val="18"/>
                <w:szCs w:val="18"/>
              </w:rPr>
            </w:pPr>
          </w:p>
        </w:tc>
        <w:tc>
          <w:tcPr>
            <w:tcW w:w="540" w:type="dxa"/>
            <w:tcBorders>
              <w:top w:val="single" w:sz="4" w:space="0" w:color="auto"/>
              <w:bottom w:val="single" w:sz="4" w:space="0" w:color="auto"/>
            </w:tcBorders>
            <w:shd w:val="clear" w:color="auto" w:fill="E6E6E6"/>
          </w:tcPr>
          <w:p w14:paraId="0BE6C599" w14:textId="77777777" w:rsidR="00543961" w:rsidRDefault="00543961" w:rsidP="00543961">
            <w:pPr>
              <w:tabs>
                <w:tab w:val="left" w:pos="540"/>
              </w:tabs>
              <w:spacing w:before="40" w:after="40"/>
              <w:rPr>
                <w:rFonts w:cs="Arial"/>
                <w:sz w:val="18"/>
                <w:szCs w:val="18"/>
              </w:rPr>
            </w:pPr>
          </w:p>
        </w:tc>
        <w:tc>
          <w:tcPr>
            <w:tcW w:w="4410" w:type="dxa"/>
            <w:gridSpan w:val="2"/>
            <w:tcBorders>
              <w:top w:val="single" w:sz="4" w:space="0" w:color="auto"/>
              <w:bottom w:val="single" w:sz="4" w:space="0" w:color="auto"/>
            </w:tcBorders>
            <w:shd w:val="clear" w:color="auto" w:fill="E6E6E6"/>
          </w:tcPr>
          <w:p w14:paraId="2F37447E" w14:textId="77777777" w:rsidR="00543961" w:rsidRDefault="00543961" w:rsidP="00543961">
            <w:r w:rsidRPr="00B93E0F">
              <w:rPr>
                <w:rFonts w:ascii="Times New Roman" w:hAnsi="Times New Roman"/>
                <w:sz w:val="22"/>
                <w:szCs w:val="22"/>
              </w:rPr>
              <w:fldChar w:fldCharType="begin">
                <w:ffData>
                  <w:name w:val=""/>
                  <w:enabled/>
                  <w:calcOnExit w:val="0"/>
                  <w:textInput>
                    <w:maxLength w:val="55"/>
                  </w:textInput>
                </w:ffData>
              </w:fldChar>
            </w:r>
            <w:r w:rsidRPr="00B93E0F">
              <w:rPr>
                <w:rFonts w:ascii="Times New Roman" w:hAnsi="Times New Roman"/>
                <w:sz w:val="22"/>
                <w:szCs w:val="22"/>
              </w:rPr>
              <w:instrText xml:space="preserve"> FORMTEXT </w:instrText>
            </w:r>
            <w:r w:rsidRPr="00B93E0F">
              <w:rPr>
                <w:rFonts w:ascii="Times New Roman" w:hAnsi="Times New Roman"/>
                <w:sz w:val="22"/>
                <w:szCs w:val="22"/>
              </w:rPr>
            </w:r>
            <w:r w:rsidRPr="00B93E0F">
              <w:rPr>
                <w:rFonts w:ascii="Times New Roman" w:hAnsi="Times New Roman"/>
                <w:sz w:val="22"/>
                <w:szCs w:val="22"/>
              </w:rPr>
              <w:fldChar w:fldCharType="separate"/>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sz w:val="22"/>
                <w:szCs w:val="22"/>
              </w:rPr>
              <w:fldChar w:fldCharType="end"/>
            </w:r>
          </w:p>
        </w:tc>
      </w:tr>
      <w:tr w:rsidR="00543961" w14:paraId="7D48DAE7" w14:textId="77777777" w:rsidTr="008D497D">
        <w:tc>
          <w:tcPr>
            <w:tcW w:w="8406" w:type="dxa"/>
            <w:gridSpan w:val="7"/>
            <w:tcBorders>
              <w:top w:val="single" w:sz="4" w:space="0" w:color="auto"/>
              <w:bottom w:val="single" w:sz="4" w:space="0" w:color="auto"/>
            </w:tcBorders>
          </w:tcPr>
          <w:p w14:paraId="43FAAEC1"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57.40(6)  LIVING SPACE REQUIREMENTS</w:t>
            </w:r>
            <w:r>
              <w:rPr>
                <w:rFonts w:cs="Arial"/>
                <w:sz w:val="18"/>
                <w:szCs w:val="18"/>
              </w:rPr>
              <w:t xml:space="preserve">  There shall be at least 200 square feet of living space for each resident of the home.  “Living space” includes any area that is used by a resident in daily living and excludes unfinished basement, attic, attached garage or similar areas, not usually occupied by a resident in daily living.  The licensee shall ensure compliance with all of the following space requirements:</w:t>
            </w:r>
          </w:p>
        </w:tc>
        <w:tc>
          <w:tcPr>
            <w:tcW w:w="540" w:type="dxa"/>
            <w:gridSpan w:val="2"/>
            <w:tcBorders>
              <w:top w:val="single" w:sz="4" w:space="0" w:color="auto"/>
              <w:bottom w:val="single" w:sz="4" w:space="0" w:color="auto"/>
            </w:tcBorders>
            <w:shd w:val="clear" w:color="auto" w:fill="auto"/>
          </w:tcPr>
          <w:p w14:paraId="030EFFDA"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1F505C4"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FEB28E9"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A53D955"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DC5833E" w14:textId="77777777" w:rsidR="00543961" w:rsidRDefault="00543961" w:rsidP="00543961">
            <w:r w:rsidRPr="00B93E0F">
              <w:rPr>
                <w:rFonts w:ascii="Times New Roman" w:hAnsi="Times New Roman"/>
                <w:sz w:val="22"/>
                <w:szCs w:val="22"/>
              </w:rPr>
              <w:fldChar w:fldCharType="begin">
                <w:ffData>
                  <w:name w:val=""/>
                  <w:enabled/>
                  <w:calcOnExit w:val="0"/>
                  <w:textInput>
                    <w:maxLength w:val="55"/>
                  </w:textInput>
                </w:ffData>
              </w:fldChar>
            </w:r>
            <w:r w:rsidRPr="00B93E0F">
              <w:rPr>
                <w:rFonts w:ascii="Times New Roman" w:hAnsi="Times New Roman"/>
                <w:sz w:val="22"/>
                <w:szCs w:val="22"/>
              </w:rPr>
              <w:instrText xml:space="preserve"> FORMTEXT </w:instrText>
            </w:r>
            <w:r w:rsidRPr="00B93E0F">
              <w:rPr>
                <w:rFonts w:ascii="Times New Roman" w:hAnsi="Times New Roman"/>
                <w:sz w:val="22"/>
                <w:szCs w:val="22"/>
              </w:rPr>
            </w:r>
            <w:r w:rsidRPr="00B93E0F">
              <w:rPr>
                <w:rFonts w:ascii="Times New Roman" w:hAnsi="Times New Roman"/>
                <w:sz w:val="22"/>
                <w:szCs w:val="22"/>
              </w:rPr>
              <w:fldChar w:fldCharType="separate"/>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sz w:val="22"/>
                <w:szCs w:val="22"/>
              </w:rPr>
              <w:fldChar w:fldCharType="end"/>
            </w:r>
          </w:p>
        </w:tc>
      </w:tr>
      <w:tr w:rsidR="00543961" w14:paraId="103BBA51" w14:textId="77777777" w:rsidTr="008D497D">
        <w:tc>
          <w:tcPr>
            <w:tcW w:w="8406" w:type="dxa"/>
            <w:gridSpan w:val="7"/>
            <w:tcBorders>
              <w:top w:val="single" w:sz="4" w:space="0" w:color="auto"/>
              <w:bottom w:val="single" w:sz="4" w:space="0" w:color="auto"/>
              <w:right w:val="single" w:sz="4" w:space="0" w:color="auto"/>
            </w:tcBorders>
          </w:tcPr>
          <w:p w14:paraId="6F02DA02"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57.40(6)(a)1.  BATHROOMS – INDOORS</w:t>
            </w:r>
            <w:r>
              <w:rPr>
                <w:rFonts w:cs="Arial"/>
                <w:sz w:val="18"/>
                <w:szCs w:val="18"/>
              </w:rPr>
              <w:t xml:space="preserve">  Bathrooms shall be indoors.</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B7275F0"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530328BB"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E6E6E6"/>
          </w:tcPr>
          <w:p w14:paraId="3B3E77CF"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6E6E6"/>
          </w:tcPr>
          <w:p w14:paraId="6607B9EF"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4410" w:type="dxa"/>
            <w:gridSpan w:val="2"/>
            <w:tcBorders>
              <w:top w:val="single" w:sz="4" w:space="0" w:color="auto"/>
              <w:left w:val="single" w:sz="4" w:space="0" w:color="auto"/>
              <w:bottom w:val="single" w:sz="4" w:space="0" w:color="auto"/>
            </w:tcBorders>
            <w:shd w:val="clear" w:color="auto" w:fill="E6E6E6"/>
          </w:tcPr>
          <w:p w14:paraId="5174FDDC" w14:textId="77777777" w:rsidR="00543961" w:rsidRDefault="00543961" w:rsidP="00543961">
            <w:r w:rsidRPr="00B93E0F">
              <w:rPr>
                <w:rFonts w:ascii="Times New Roman" w:hAnsi="Times New Roman"/>
                <w:sz w:val="22"/>
                <w:szCs w:val="22"/>
              </w:rPr>
              <w:fldChar w:fldCharType="begin">
                <w:ffData>
                  <w:name w:val=""/>
                  <w:enabled/>
                  <w:calcOnExit w:val="0"/>
                  <w:textInput>
                    <w:maxLength w:val="55"/>
                  </w:textInput>
                </w:ffData>
              </w:fldChar>
            </w:r>
            <w:r w:rsidRPr="00B93E0F">
              <w:rPr>
                <w:rFonts w:ascii="Times New Roman" w:hAnsi="Times New Roman"/>
                <w:sz w:val="22"/>
                <w:szCs w:val="22"/>
              </w:rPr>
              <w:instrText xml:space="preserve"> FORMTEXT </w:instrText>
            </w:r>
            <w:r w:rsidRPr="00B93E0F">
              <w:rPr>
                <w:rFonts w:ascii="Times New Roman" w:hAnsi="Times New Roman"/>
                <w:sz w:val="22"/>
                <w:szCs w:val="22"/>
              </w:rPr>
            </w:r>
            <w:r w:rsidRPr="00B93E0F">
              <w:rPr>
                <w:rFonts w:ascii="Times New Roman" w:hAnsi="Times New Roman"/>
                <w:sz w:val="22"/>
                <w:szCs w:val="22"/>
              </w:rPr>
              <w:fldChar w:fldCharType="separate"/>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sz w:val="22"/>
                <w:szCs w:val="22"/>
              </w:rPr>
              <w:fldChar w:fldCharType="end"/>
            </w:r>
          </w:p>
        </w:tc>
      </w:tr>
      <w:tr w:rsidR="00543961" w14:paraId="4218FB56" w14:textId="77777777" w:rsidTr="008D497D">
        <w:tc>
          <w:tcPr>
            <w:tcW w:w="8406" w:type="dxa"/>
            <w:gridSpan w:val="7"/>
            <w:tcBorders>
              <w:top w:val="single" w:sz="4" w:space="0" w:color="auto"/>
              <w:bottom w:val="single" w:sz="4" w:space="0" w:color="auto"/>
            </w:tcBorders>
          </w:tcPr>
          <w:p w14:paraId="5E675D49"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57.40(6)(a)2.</w:t>
            </w:r>
            <w:r>
              <w:rPr>
                <w:rFonts w:cs="Arial"/>
                <w:b/>
                <w:sz w:val="18"/>
                <w:szCs w:val="18"/>
              </w:rPr>
              <w:tab/>
              <w:t>BATHROOMS – GENDER SPECIFIC</w:t>
            </w:r>
            <w:r>
              <w:rPr>
                <w:rFonts w:cs="Arial"/>
                <w:sz w:val="18"/>
                <w:szCs w:val="18"/>
              </w:rPr>
              <w:t xml:space="preserve">  A group home serving only males or only females shall have at least one full bathroom that contains a toilet, sink, and a tub or shower available for use by residents.  A group home initially licensed on or after January 1, 2006, serving males and females shall have 2 full bathrooms that are gender specific, each containing a toilet, sink and a tub or shower, unless the department grants an exception under s. DCF 57.02.</w:t>
            </w:r>
          </w:p>
        </w:tc>
        <w:tc>
          <w:tcPr>
            <w:tcW w:w="540" w:type="dxa"/>
            <w:gridSpan w:val="2"/>
            <w:tcBorders>
              <w:top w:val="single" w:sz="4" w:space="0" w:color="auto"/>
              <w:bottom w:val="single" w:sz="4" w:space="0" w:color="auto"/>
            </w:tcBorders>
            <w:shd w:val="clear" w:color="auto" w:fill="auto"/>
          </w:tcPr>
          <w:p w14:paraId="3E72ABA3"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35730AF"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2F37E19"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79A9EDD"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1CD7548" w14:textId="77777777" w:rsidR="00543961" w:rsidRDefault="00543961" w:rsidP="00543961">
            <w:r w:rsidRPr="00B93E0F">
              <w:rPr>
                <w:rFonts w:ascii="Times New Roman" w:hAnsi="Times New Roman"/>
                <w:sz w:val="22"/>
                <w:szCs w:val="22"/>
              </w:rPr>
              <w:fldChar w:fldCharType="begin">
                <w:ffData>
                  <w:name w:val=""/>
                  <w:enabled/>
                  <w:calcOnExit w:val="0"/>
                  <w:textInput>
                    <w:maxLength w:val="55"/>
                  </w:textInput>
                </w:ffData>
              </w:fldChar>
            </w:r>
            <w:r w:rsidRPr="00B93E0F">
              <w:rPr>
                <w:rFonts w:ascii="Times New Roman" w:hAnsi="Times New Roman"/>
                <w:sz w:val="22"/>
                <w:szCs w:val="22"/>
              </w:rPr>
              <w:instrText xml:space="preserve"> FORMTEXT </w:instrText>
            </w:r>
            <w:r w:rsidRPr="00B93E0F">
              <w:rPr>
                <w:rFonts w:ascii="Times New Roman" w:hAnsi="Times New Roman"/>
                <w:sz w:val="22"/>
                <w:szCs w:val="22"/>
              </w:rPr>
            </w:r>
            <w:r w:rsidRPr="00B93E0F">
              <w:rPr>
                <w:rFonts w:ascii="Times New Roman" w:hAnsi="Times New Roman"/>
                <w:sz w:val="22"/>
                <w:szCs w:val="22"/>
              </w:rPr>
              <w:fldChar w:fldCharType="separate"/>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sz w:val="22"/>
                <w:szCs w:val="22"/>
              </w:rPr>
              <w:fldChar w:fldCharType="end"/>
            </w:r>
          </w:p>
        </w:tc>
      </w:tr>
      <w:tr w:rsidR="00543961" w14:paraId="21FE1441" w14:textId="77777777" w:rsidTr="008D497D">
        <w:tc>
          <w:tcPr>
            <w:tcW w:w="8406" w:type="dxa"/>
            <w:gridSpan w:val="7"/>
            <w:tcBorders>
              <w:top w:val="single" w:sz="4" w:space="0" w:color="auto"/>
              <w:bottom w:val="single" w:sz="4" w:space="0" w:color="auto"/>
            </w:tcBorders>
          </w:tcPr>
          <w:p w14:paraId="536EE437"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57.40(6)(a)3.</w:t>
            </w:r>
            <w:r>
              <w:rPr>
                <w:rFonts w:cs="Arial"/>
                <w:b/>
                <w:sz w:val="18"/>
                <w:szCs w:val="18"/>
              </w:rPr>
              <w:tab/>
              <w:t>BATHROOMS – AVAILABILITY</w:t>
            </w:r>
            <w:r>
              <w:rPr>
                <w:rFonts w:cs="Arial"/>
                <w:sz w:val="18"/>
                <w:szCs w:val="18"/>
              </w:rPr>
              <w:t xml:space="preserve">  A bathroom that can be accessed only through a room used as a bedroom may not be counted as being available for use by residents who do not occupy that bedroom.</w:t>
            </w:r>
          </w:p>
        </w:tc>
        <w:tc>
          <w:tcPr>
            <w:tcW w:w="540" w:type="dxa"/>
            <w:gridSpan w:val="2"/>
            <w:tcBorders>
              <w:top w:val="single" w:sz="4" w:space="0" w:color="auto"/>
              <w:bottom w:val="single" w:sz="4" w:space="0" w:color="auto"/>
            </w:tcBorders>
            <w:shd w:val="clear" w:color="auto" w:fill="auto"/>
          </w:tcPr>
          <w:p w14:paraId="6035F7E2"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53B5728"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08B5759"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B81925B"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4D8889F" w14:textId="77777777" w:rsidR="00543961" w:rsidRDefault="00543961" w:rsidP="00543961">
            <w:r w:rsidRPr="00B93E0F">
              <w:rPr>
                <w:rFonts w:ascii="Times New Roman" w:hAnsi="Times New Roman"/>
                <w:sz w:val="22"/>
                <w:szCs w:val="22"/>
              </w:rPr>
              <w:fldChar w:fldCharType="begin">
                <w:ffData>
                  <w:name w:val=""/>
                  <w:enabled/>
                  <w:calcOnExit w:val="0"/>
                  <w:textInput>
                    <w:maxLength w:val="55"/>
                  </w:textInput>
                </w:ffData>
              </w:fldChar>
            </w:r>
            <w:r w:rsidRPr="00B93E0F">
              <w:rPr>
                <w:rFonts w:ascii="Times New Roman" w:hAnsi="Times New Roman"/>
                <w:sz w:val="22"/>
                <w:szCs w:val="22"/>
              </w:rPr>
              <w:instrText xml:space="preserve"> FORMTEXT </w:instrText>
            </w:r>
            <w:r w:rsidRPr="00B93E0F">
              <w:rPr>
                <w:rFonts w:ascii="Times New Roman" w:hAnsi="Times New Roman"/>
                <w:sz w:val="22"/>
                <w:szCs w:val="22"/>
              </w:rPr>
            </w:r>
            <w:r w:rsidRPr="00B93E0F">
              <w:rPr>
                <w:rFonts w:ascii="Times New Roman" w:hAnsi="Times New Roman"/>
                <w:sz w:val="22"/>
                <w:szCs w:val="22"/>
              </w:rPr>
              <w:fldChar w:fldCharType="separate"/>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sz w:val="22"/>
                <w:szCs w:val="22"/>
              </w:rPr>
              <w:fldChar w:fldCharType="end"/>
            </w:r>
          </w:p>
        </w:tc>
      </w:tr>
      <w:tr w:rsidR="00543961" w14:paraId="1A787621" w14:textId="77777777" w:rsidTr="008D497D">
        <w:tc>
          <w:tcPr>
            <w:tcW w:w="8406" w:type="dxa"/>
            <w:gridSpan w:val="7"/>
            <w:tcBorders>
              <w:top w:val="single" w:sz="4" w:space="0" w:color="auto"/>
              <w:bottom w:val="single" w:sz="4" w:space="0" w:color="auto"/>
            </w:tcBorders>
          </w:tcPr>
          <w:p w14:paraId="2B5BC8F2"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57.40(6)(a)4.  BATHROOMS – REQUIRED NUMBER</w:t>
            </w:r>
            <w:r>
              <w:rPr>
                <w:rFonts w:cs="Arial"/>
                <w:sz w:val="18"/>
                <w:szCs w:val="18"/>
              </w:rPr>
              <w:t xml:space="preserve">  If the total number of residents and children of residents over the age of 2 years exceeds 10, there shall be 2 full bathrooms.</w:t>
            </w:r>
          </w:p>
        </w:tc>
        <w:tc>
          <w:tcPr>
            <w:tcW w:w="540" w:type="dxa"/>
            <w:gridSpan w:val="2"/>
            <w:tcBorders>
              <w:top w:val="single" w:sz="4" w:space="0" w:color="auto"/>
              <w:bottom w:val="single" w:sz="4" w:space="0" w:color="auto"/>
            </w:tcBorders>
            <w:shd w:val="clear" w:color="auto" w:fill="auto"/>
          </w:tcPr>
          <w:p w14:paraId="7B38C2C1"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465C2EF"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EF41801"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2F0F0D4"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053D0A7" w14:textId="77777777" w:rsidR="00543961" w:rsidRDefault="00543961" w:rsidP="00543961">
            <w:r w:rsidRPr="00B93E0F">
              <w:rPr>
                <w:rFonts w:ascii="Times New Roman" w:hAnsi="Times New Roman"/>
                <w:sz w:val="22"/>
                <w:szCs w:val="22"/>
              </w:rPr>
              <w:fldChar w:fldCharType="begin">
                <w:ffData>
                  <w:name w:val=""/>
                  <w:enabled/>
                  <w:calcOnExit w:val="0"/>
                  <w:textInput>
                    <w:maxLength w:val="55"/>
                  </w:textInput>
                </w:ffData>
              </w:fldChar>
            </w:r>
            <w:r w:rsidRPr="00B93E0F">
              <w:rPr>
                <w:rFonts w:ascii="Times New Roman" w:hAnsi="Times New Roman"/>
                <w:sz w:val="22"/>
                <w:szCs w:val="22"/>
              </w:rPr>
              <w:instrText xml:space="preserve"> FORMTEXT </w:instrText>
            </w:r>
            <w:r w:rsidRPr="00B93E0F">
              <w:rPr>
                <w:rFonts w:ascii="Times New Roman" w:hAnsi="Times New Roman"/>
                <w:sz w:val="22"/>
                <w:szCs w:val="22"/>
              </w:rPr>
            </w:r>
            <w:r w:rsidRPr="00B93E0F">
              <w:rPr>
                <w:rFonts w:ascii="Times New Roman" w:hAnsi="Times New Roman"/>
                <w:sz w:val="22"/>
                <w:szCs w:val="22"/>
              </w:rPr>
              <w:fldChar w:fldCharType="separate"/>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sz w:val="22"/>
                <w:szCs w:val="22"/>
              </w:rPr>
              <w:fldChar w:fldCharType="end"/>
            </w:r>
          </w:p>
        </w:tc>
      </w:tr>
      <w:tr w:rsidR="00543961" w14:paraId="4BA7D41B" w14:textId="77777777" w:rsidTr="008D497D">
        <w:tc>
          <w:tcPr>
            <w:tcW w:w="8406" w:type="dxa"/>
            <w:gridSpan w:val="7"/>
            <w:tcBorders>
              <w:top w:val="single" w:sz="4" w:space="0" w:color="auto"/>
              <w:bottom w:val="single" w:sz="4" w:space="0" w:color="auto"/>
            </w:tcBorders>
          </w:tcPr>
          <w:p w14:paraId="1A589334"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57.40(6)(b)1.  BEDROOMS – PRIVACY &amp; NATURAL LIGHT</w:t>
            </w:r>
            <w:r>
              <w:rPr>
                <w:rFonts w:cs="Arial"/>
                <w:sz w:val="18"/>
                <w:szCs w:val="18"/>
              </w:rPr>
              <w:t xml:space="preserve">  Each bedroom shall have a door that allows for privacy and a window that allows natural light to enter.</w:t>
            </w:r>
          </w:p>
        </w:tc>
        <w:tc>
          <w:tcPr>
            <w:tcW w:w="540" w:type="dxa"/>
            <w:gridSpan w:val="2"/>
            <w:tcBorders>
              <w:top w:val="single" w:sz="4" w:space="0" w:color="auto"/>
              <w:bottom w:val="single" w:sz="4" w:space="0" w:color="auto"/>
            </w:tcBorders>
            <w:shd w:val="clear" w:color="auto" w:fill="auto"/>
          </w:tcPr>
          <w:p w14:paraId="5313E2BE"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44B8F82"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1CD2F58"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1212F4E"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120A006" w14:textId="77777777" w:rsidR="00543961" w:rsidRDefault="00543961" w:rsidP="00543961">
            <w:r w:rsidRPr="00B93E0F">
              <w:rPr>
                <w:rFonts w:ascii="Times New Roman" w:hAnsi="Times New Roman"/>
                <w:sz w:val="22"/>
                <w:szCs w:val="22"/>
              </w:rPr>
              <w:fldChar w:fldCharType="begin">
                <w:ffData>
                  <w:name w:val=""/>
                  <w:enabled/>
                  <w:calcOnExit w:val="0"/>
                  <w:textInput>
                    <w:maxLength w:val="55"/>
                  </w:textInput>
                </w:ffData>
              </w:fldChar>
            </w:r>
            <w:r w:rsidRPr="00B93E0F">
              <w:rPr>
                <w:rFonts w:ascii="Times New Roman" w:hAnsi="Times New Roman"/>
                <w:sz w:val="22"/>
                <w:szCs w:val="22"/>
              </w:rPr>
              <w:instrText xml:space="preserve"> FORMTEXT </w:instrText>
            </w:r>
            <w:r w:rsidRPr="00B93E0F">
              <w:rPr>
                <w:rFonts w:ascii="Times New Roman" w:hAnsi="Times New Roman"/>
                <w:sz w:val="22"/>
                <w:szCs w:val="22"/>
              </w:rPr>
            </w:r>
            <w:r w:rsidRPr="00B93E0F">
              <w:rPr>
                <w:rFonts w:ascii="Times New Roman" w:hAnsi="Times New Roman"/>
                <w:sz w:val="22"/>
                <w:szCs w:val="22"/>
              </w:rPr>
              <w:fldChar w:fldCharType="separate"/>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noProof/>
                <w:sz w:val="22"/>
                <w:szCs w:val="22"/>
              </w:rPr>
              <w:t> </w:t>
            </w:r>
            <w:r w:rsidRPr="00B93E0F">
              <w:rPr>
                <w:rFonts w:ascii="Times New Roman" w:hAnsi="Times New Roman"/>
                <w:sz w:val="22"/>
                <w:szCs w:val="22"/>
              </w:rPr>
              <w:fldChar w:fldCharType="end"/>
            </w:r>
          </w:p>
        </w:tc>
      </w:tr>
      <w:tr w:rsidR="00543961" w14:paraId="1D773207" w14:textId="77777777" w:rsidTr="008D497D">
        <w:tc>
          <w:tcPr>
            <w:tcW w:w="8406" w:type="dxa"/>
            <w:gridSpan w:val="7"/>
            <w:tcBorders>
              <w:top w:val="single" w:sz="4" w:space="0" w:color="auto"/>
              <w:bottom w:val="single" w:sz="4" w:space="0" w:color="auto"/>
            </w:tcBorders>
          </w:tcPr>
          <w:p w14:paraId="0080E60E"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57.40(6)(b)2.  BEDROOMS – OUTSIDE WALL</w:t>
            </w:r>
            <w:r>
              <w:rPr>
                <w:rFonts w:cs="Arial"/>
                <w:sz w:val="18"/>
                <w:szCs w:val="18"/>
              </w:rPr>
              <w:t xml:space="preserve">  At least one wall of each room used as a bedroom by a resident shall be an outside wall.</w:t>
            </w:r>
          </w:p>
        </w:tc>
        <w:tc>
          <w:tcPr>
            <w:tcW w:w="540" w:type="dxa"/>
            <w:gridSpan w:val="2"/>
            <w:tcBorders>
              <w:top w:val="single" w:sz="4" w:space="0" w:color="auto"/>
              <w:bottom w:val="single" w:sz="4" w:space="0" w:color="auto"/>
            </w:tcBorders>
            <w:shd w:val="clear" w:color="auto" w:fill="auto"/>
          </w:tcPr>
          <w:p w14:paraId="6C065D2F"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CBE7DB9"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2EA0377"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CCF417A"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60F8BEA" w14:textId="77777777" w:rsidR="00543961" w:rsidRDefault="00543961" w:rsidP="00543961">
            <w:r w:rsidRPr="00E05232">
              <w:rPr>
                <w:rFonts w:ascii="Times New Roman" w:hAnsi="Times New Roman"/>
                <w:sz w:val="22"/>
                <w:szCs w:val="22"/>
              </w:rPr>
              <w:fldChar w:fldCharType="begin">
                <w:ffData>
                  <w:name w:val=""/>
                  <w:enabled/>
                  <w:calcOnExit w:val="0"/>
                  <w:textInput>
                    <w:maxLength w:val="55"/>
                  </w:textInput>
                </w:ffData>
              </w:fldChar>
            </w:r>
            <w:r w:rsidRPr="00E05232">
              <w:rPr>
                <w:rFonts w:ascii="Times New Roman" w:hAnsi="Times New Roman"/>
                <w:sz w:val="22"/>
                <w:szCs w:val="22"/>
              </w:rPr>
              <w:instrText xml:space="preserve"> FORMTEXT </w:instrText>
            </w:r>
            <w:r w:rsidRPr="00E05232">
              <w:rPr>
                <w:rFonts w:ascii="Times New Roman" w:hAnsi="Times New Roman"/>
                <w:sz w:val="22"/>
                <w:szCs w:val="22"/>
              </w:rPr>
            </w:r>
            <w:r w:rsidRPr="00E05232">
              <w:rPr>
                <w:rFonts w:ascii="Times New Roman" w:hAnsi="Times New Roman"/>
                <w:sz w:val="22"/>
                <w:szCs w:val="22"/>
              </w:rPr>
              <w:fldChar w:fldCharType="separate"/>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sz w:val="22"/>
                <w:szCs w:val="22"/>
              </w:rPr>
              <w:fldChar w:fldCharType="end"/>
            </w:r>
          </w:p>
        </w:tc>
      </w:tr>
      <w:tr w:rsidR="00543961" w14:paraId="339D4FF4" w14:textId="77777777" w:rsidTr="008D497D">
        <w:tc>
          <w:tcPr>
            <w:tcW w:w="8406" w:type="dxa"/>
            <w:gridSpan w:val="7"/>
            <w:tcBorders>
              <w:top w:val="single" w:sz="4" w:space="0" w:color="auto"/>
              <w:bottom w:val="single" w:sz="4" w:space="0" w:color="auto"/>
            </w:tcBorders>
          </w:tcPr>
          <w:p w14:paraId="00C6FBDB" w14:textId="77777777" w:rsidR="00543961" w:rsidRDefault="00543961" w:rsidP="00543961">
            <w:pPr>
              <w:spacing w:before="40" w:after="40"/>
              <w:ind w:left="60" w:firstLine="4"/>
              <w:rPr>
                <w:rFonts w:cs="Arial"/>
                <w:sz w:val="18"/>
                <w:szCs w:val="18"/>
              </w:rPr>
            </w:pPr>
            <w:r>
              <w:rPr>
                <w:rFonts w:cs="Arial"/>
                <w:b/>
                <w:sz w:val="18"/>
                <w:szCs w:val="18"/>
              </w:rPr>
              <w:t>57.40(6)(b)3.  BEDROOMS – PRE-2006 FLOOR SPACE</w:t>
            </w:r>
            <w:r>
              <w:rPr>
                <w:rFonts w:cs="Arial"/>
                <w:sz w:val="18"/>
                <w:szCs w:val="18"/>
              </w:rPr>
              <w:t xml:space="preserve">  For group homes licensed before January 1, 2006, the floor space of each bedroom shall be as follows:</w:t>
            </w:r>
          </w:p>
        </w:tc>
        <w:tc>
          <w:tcPr>
            <w:tcW w:w="540" w:type="dxa"/>
            <w:gridSpan w:val="2"/>
            <w:tcBorders>
              <w:top w:val="single" w:sz="4" w:space="0" w:color="auto"/>
              <w:bottom w:val="single" w:sz="4" w:space="0" w:color="auto"/>
            </w:tcBorders>
            <w:shd w:val="clear" w:color="auto" w:fill="auto"/>
          </w:tcPr>
          <w:p w14:paraId="6CB8B4B5"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FF55191"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147258E"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A7C26EC"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7EE14B5" w14:textId="77777777" w:rsidR="00543961" w:rsidRDefault="00543961" w:rsidP="00543961">
            <w:r w:rsidRPr="00E05232">
              <w:rPr>
                <w:rFonts w:ascii="Times New Roman" w:hAnsi="Times New Roman"/>
                <w:sz w:val="22"/>
                <w:szCs w:val="22"/>
              </w:rPr>
              <w:fldChar w:fldCharType="begin">
                <w:ffData>
                  <w:name w:val=""/>
                  <w:enabled/>
                  <w:calcOnExit w:val="0"/>
                  <w:textInput>
                    <w:maxLength w:val="55"/>
                  </w:textInput>
                </w:ffData>
              </w:fldChar>
            </w:r>
            <w:r w:rsidRPr="00E05232">
              <w:rPr>
                <w:rFonts w:ascii="Times New Roman" w:hAnsi="Times New Roman"/>
                <w:sz w:val="22"/>
                <w:szCs w:val="22"/>
              </w:rPr>
              <w:instrText xml:space="preserve"> FORMTEXT </w:instrText>
            </w:r>
            <w:r w:rsidRPr="00E05232">
              <w:rPr>
                <w:rFonts w:ascii="Times New Roman" w:hAnsi="Times New Roman"/>
                <w:sz w:val="22"/>
                <w:szCs w:val="22"/>
              </w:rPr>
            </w:r>
            <w:r w:rsidRPr="00E05232">
              <w:rPr>
                <w:rFonts w:ascii="Times New Roman" w:hAnsi="Times New Roman"/>
                <w:sz w:val="22"/>
                <w:szCs w:val="22"/>
              </w:rPr>
              <w:fldChar w:fldCharType="separate"/>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sz w:val="22"/>
                <w:szCs w:val="22"/>
              </w:rPr>
              <w:fldChar w:fldCharType="end"/>
            </w:r>
          </w:p>
        </w:tc>
      </w:tr>
      <w:tr w:rsidR="00543961" w14:paraId="3F5A585F" w14:textId="77777777" w:rsidTr="008D497D">
        <w:tc>
          <w:tcPr>
            <w:tcW w:w="8406" w:type="dxa"/>
            <w:gridSpan w:val="7"/>
            <w:tcBorders>
              <w:top w:val="single" w:sz="4" w:space="0" w:color="auto"/>
              <w:bottom w:val="single" w:sz="4" w:space="0" w:color="auto"/>
            </w:tcBorders>
          </w:tcPr>
          <w:p w14:paraId="35110235" w14:textId="77777777" w:rsidR="00543961" w:rsidRDefault="00543961" w:rsidP="00543961">
            <w:pPr>
              <w:spacing w:before="40" w:after="40"/>
              <w:ind w:left="60" w:firstLine="4"/>
              <w:rPr>
                <w:rFonts w:cs="Arial"/>
                <w:sz w:val="18"/>
                <w:szCs w:val="18"/>
              </w:rPr>
            </w:pPr>
            <w:r>
              <w:rPr>
                <w:rFonts w:cs="Arial"/>
                <w:b/>
                <w:sz w:val="18"/>
                <w:szCs w:val="18"/>
              </w:rPr>
              <w:t xml:space="preserve">57.40(6)(b)3.a  </w:t>
            </w:r>
            <w:r>
              <w:rPr>
                <w:rFonts w:cs="Arial"/>
                <w:b/>
                <w:sz w:val="18"/>
                <w:szCs w:val="18"/>
              </w:rPr>
              <w:tab/>
              <w:t>BEDROOM FLOOR SPACE PRE-2006 – 1 RESIDENT</w:t>
            </w:r>
            <w:r>
              <w:rPr>
                <w:rFonts w:cs="Arial"/>
                <w:sz w:val="18"/>
                <w:szCs w:val="18"/>
              </w:rPr>
              <w:t xml:space="preserve">  A bedroom that is used by one resident shall have at least 55 square feet of floor space.</w:t>
            </w:r>
          </w:p>
        </w:tc>
        <w:tc>
          <w:tcPr>
            <w:tcW w:w="540" w:type="dxa"/>
            <w:gridSpan w:val="2"/>
            <w:tcBorders>
              <w:top w:val="single" w:sz="4" w:space="0" w:color="auto"/>
              <w:bottom w:val="single" w:sz="4" w:space="0" w:color="auto"/>
            </w:tcBorders>
            <w:shd w:val="clear" w:color="auto" w:fill="auto"/>
          </w:tcPr>
          <w:p w14:paraId="688E786E"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E69DD33"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E57A2CD"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5D8A10A" w14:textId="77777777" w:rsidR="00543961" w:rsidRDefault="00543961" w:rsidP="00543961">
            <w:r w:rsidRPr="00AB6E62">
              <w:rPr>
                <w:rFonts w:ascii="Times New Roman" w:hAnsi="Times New Roman"/>
                <w:sz w:val="22"/>
                <w:szCs w:val="22"/>
              </w:rPr>
              <w:fldChar w:fldCharType="begin">
                <w:ffData>
                  <w:name w:val=""/>
                  <w:enabled/>
                  <w:calcOnExit w:val="0"/>
                  <w:textInput>
                    <w:maxLength w:val="2"/>
                  </w:textInput>
                </w:ffData>
              </w:fldChar>
            </w:r>
            <w:r w:rsidRPr="00AB6E62">
              <w:rPr>
                <w:rFonts w:ascii="Times New Roman" w:hAnsi="Times New Roman"/>
                <w:sz w:val="22"/>
                <w:szCs w:val="22"/>
              </w:rPr>
              <w:instrText xml:space="preserve"> FORMTEXT </w:instrText>
            </w:r>
            <w:r w:rsidRPr="00AB6E62">
              <w:rPr>
                <w:rFonts w:ascii="Times New Roman" w:hAnsi="Times New Roman"/>
                <w:sz w:val="22"/>
                <w:szCs w:val="22"/>
              </w:rPr>
            </w:r>
            <w:r w:rsidRPr="00AB6E62">
              <w:rPr>
                <w:rFonts w:ascii="Times New Roman" w:hAnsi="Times New Roman"/>
                <w:sz w:val="22"/>
                <w:szCs w:val="22"/>
              </w:rPr>
              <w:fldChar w:fldCharType="separate"/>
            </w:r>
            <w:r w:rsidRPr="00AB6E62">
              <w:rPr>
                <w:rFonts w:ascii="Times New Roman" w:hAnsi="Times New Roman"/>
                <w:noProof/>
                <w:sz w:val="22"/>
                <w:szCs w:val="22"/>
              </w:rPr>
              <w:t> </w:t>
            </w:r>
            <w:r w:rsidRPr="00AB6E62">
              <w:rPr>
                <w:rFonts w:ascii="Times New Roman" w:hAnsi="Times New Roman"/>
                <w:noProof/>
                <w:sz w:val="22"/>
                <w:szCs w:val="22"/>
              </w:rPr>
              <w:t> </w:t>
            </w:r>
            <w:r w:rsidRPr="00AB6E62">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2A6AD7D" w14:textId="77777777" w:rsidR="00543961" w:rsidRDefault="00543961" w:rsidP="00543961">
            <w:r w:rsidRPr="00E05232">
              <w:rPr>
                <w:rFonts w:ascii="Times New Roman" w:hAnsi="Times New Roman"/>
                <w:sz w:val="22"/>
                <w:szCs w:val="22"/>
              </w:rPr>
              <w:fldChar w:fldCharType="begin">
                <w:ffData>
                  <w:name w:val=""/>
                  <w:enabled/>
                  <w:calcOnExit w:val="0"/>
                  <w:textInput>
                    <w:maxLength w:val="55"/>
                  </w:textInput>
                </w:ffData>
              </w:fldChar>
            </w:r>
            <w:r w:rsidRPr="00E05232">
              <w:rPr>
                <w:rFonts w:ascii="Times New Roman" w:hAnsi="Times New Roman"/>
                <w:sz w:val="22"/>
                <w:szCs w:val="22"/>
              </w:rPr>
              <w:instrText xml:space="preserve"> FORMTEXT </w:instrText>
            </w:r>
            <w:r w:rsidRPr="00E05232">
              <w:rPr>
                <w:rFonts w:ascii="Times New Roman" w:hAnsi="Times New Roman"/>
                <w:sz w:val="22"/>
                <w:szCs w:val="22"/>
              </w:rPr>
            </w:r>
            <w:r w:rsidRPr="00E05232">
              <w:rPr>
                <w:rFonts w:ascii="Times New Roman" w:hAnsi="Times New Roman"/>
                <w:sz w:val="22"/>
                <w:szCs w:val="22"/>
              </w:rPr>
              <w:fldChar w:fldCharType="separate"/>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sz w:val="22"/>
                <w:szCs w:val="22"/>
              </w:rPr>
              <w:fldChar w:fldCharType="end"/>
            </w:r>
          </w:p>
        </w:tc>
      </w:tr>
      <w:tr w:rsidR="00543961" w14:paraId="14C6EF1C" w14:textId="77777777" w:rsidTr="008D497D">
        <w:tc>
          <w:tcPr>
            <w:tcW w:w="8406" w:type="dxa"/>
            <w:gridSpan w:val="7"/>
            <w:tcBorders>
              <w:top w:val="single" w:sz="4" w:space="0" w:color="auto"/>
              <w:bottom w:val="single" w:sz="4" w:space="0" w:color="auto"/>
            </w:tcBorders>
          </w:tcPr>
          <w:p w14:paraId="07FD04B0" w14:textId="77777777" w:rsidR="00543961" w:rsidRDefault="00543961" w:rsidP="00543961">
            <w:pPr>
              <w:spacing w:before="40" w:after="40"/>
              <w:ind w:left="60" w:firstLine="4"/>
              <w:rPr>
                <w:rFonts w:cs="Arial"/>
                <w:sz w:val="18"/>
                <w:szCs w:val="18"/>
              </w:rPr>
            </w:pPr>
            <w:r>
              <w:rPr>
                <w:rFonts w:cs="Arial"/>
                <w:b/>
                <w:sz w:val="18"/>
                <w:szCs w:val="18"/>
              </w:rPr>
              <w:t>57.40(6)(b)3.b.  BEDROOM FLOOR SPACE PRE-2006 – 2 RESIDENTS</w:t>
            </w:r>
            <w:r>
              <w:rPr>
                <w:rFonts w:cs="Arial"/>
                <w:sz w:val="18"/>
                <w:szCs w:val="18"/>
              </w:rPr>
              <w:t xml:space="preserve">  A bedroom that is occupied by 2 residents shall have at least 50 square feet of floor space for each resident.</w:t>
            </w:r>
          </w:p>
        </w:tc>
        <w:tc>
          <w:tcPr>
            <w:tcW w:w="540" w:type="dxa"/>
            <w:gridSpan w:val="2"/>
            <w:tcBorders>
              <w:top w:val="single" w:sz="4" w:space="0" w:color="auto"/>
              <w:bottom w:val="single" w:sz="4" w:space="0" w:color="auto"/>
            </w:tcBorders>
            <w:shd w:val="clear" w:color="auto" w:fill="auto"/>
          </w:tcPr>
          <w:p w14:paraId="10A9950E" w14:textId="77777777" w:rsidR="00543961" w:rsidRDefault="00543961" w:rsidP="00543961">
            <w:r w:rsidRPr="00C86BE9">
              <w:rPr>
                <w:rFonts w:ascii="Times New Roman" w:hAnsi="Times New Roman"/>
                <w:sz w:val="22"/>
                <w:szCs w:val="22"/>
              </w:rPr>
              <w:fldChar w:fldCharType="begin">
                <w:ffData>
                  <w:name w:val=""/>
                  <w:enabled/>
                  <w:calcOnExit w:val="0"/>
                  <w:textInput>
                    <w:maxLength w:val="2"/>
                  </w:textInput>
                </w:ffData>
              </w:fldChar>
            </w:r>
            <w:r w:rsidRPr="00C86BE9">
              <w:rPr>
                <w:rFonts w:ascii="Times New Roman" w:hAnsi="Times New Roman"/>
                <w:sz w:val="22"/>
                <w:szCs w:val="22"/>
              </w:rPr>
              <w:instrText xml:space="preserve"> FORMTEXT </w:instrText>
            </w:r>
            <w:r w:rsidRPr="00C86BE9">
              <w:rPr>
                <w:rFonts w:ascii="Times New Roman" w:hAnsi="Times New Roman"/>
                <w:sz w:val="22"/>
                <w:szCs w:val="22"/>
              </w:rPr>
            </w:r>
            <w:r w:rsidRPr="00C86BE9">
              <w:rPr>
                <w:rFonts w:ascii="Times New Roman" w:hAnsi="Times New Roman"/>
                <w:sz w:val="22"/>
                <w:szCs w:val="22"/>
              </w:rPr>
              <w:fldChar w:fldCharType="separate"/>
            </w:r>
            <w:r w:rsidRPr="00C86BE9">
              <w:rPr>
                <w:rFonts w:ascii="Times New Roman" w:hAnsi="Times New Roman"/>
                <w:noProof/>
                <w:sz w:val="22"/>
                <w:szCs w:val="22"/>
              </w:rPr>
              <w:t> </w:t>
            </w:r>
            <w:r w:rsidRPr="00C86BE9">
              <w:rPr>
                <w:rFonts w:ascii="Times New Roman" w:hAnsi="Times New Roman"/>
                <w:noProof/>
                <w:sz w:val="22"/>
                <w:szCs w:val="22"/>
              </w:rPr>
              <w:t> </w:t>
            </w:r>
            <w:r w:rsidRPr="00C86BE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40E6934" w14:textId="77777777" w:rsidR="00543961" w:rsidRDefault="00543961" w:rsidP="00543961">
            <w:r w:rsidRPr="00C86BE9">
              <w:rPr>
                <w:rFonts w:ascii="Times New Roman" w:hAnsi="Times New Roman"/>
                <w:sz w:val="22"/>
                <w:szCs w:val="22"/>
              </w:rPr>
              <w:fldChar w:fldCharType="begin">
                <w:ffData>
                  <w:name w:val=""/>
                  <w:enabled/>
                  <w:calcOnExit w:val="0"/>
                  <w:textInput>
                    <w:maxLength w:val="2"/>
                  </w:textInput>
                </w:ffData>
              </w:fldChar>
            </w:r>
            <w:r w:rsidRPr="00C86BE9">
              <w:rPr>
                <w:rFonts w:ascii="Times New Roman" w:hAnsi="Times New Roman"/>
                <w:sz w:val="22"/>
                <w:szCs w:val="22"/>
              </w:rPr>
              <w:instrText xml:space="preserve"> FORMTEXT </w:instrText>
            </w:r>
            <w:r w:rsidRPr="00C86BE9">
              <w:rPr>
                <w:rFonts w:ascii="Times New Roman" w:hAnsi="Times New Roman"/>
                <w:sz w:val="22"/>
                <w:szCs w:val="22"/>
              </w:rPr>
            </w:r>
            <w:r w:rsidRPr="00C86BE9">
              <w:rPr>
                <w:rFonts w:ascii="Times New Roman" w:hAnsi="Times New Roman"/>
                <w:sz w:val="22"/>
                <w:szCs w:val="22"/>
              </w:rPr>
              <w:fldChar w:fldCharType="separate"/>
            </w:r>
            <w:r w:rsidRPr="00C86BE9">
              <w:rPr>
                <w:rFonts w:ascii="Times New Roman" w:hAnsi="Times New Roman"/>
                <w:noProof/>
                <w:sz w:val="22"/>
                <w:szCs w:val="22"/>
              </w:rPr>
              <w:t> </w:t>
            </w:r>
            <w:r w:rsidRPr="00C86BE9">
              <w:rPr>
                <w:rFonts w:ascii="Times New Roman" w:hAnsi="Times New Roman"/>
                <w:noProof/>
                <w:sz w:val="22"/>
                <w:szCs w:val="22"/>
              </w:rPr>
              <w:t> </w:t>
            </w:r>
            <w:r w:rsidRPr="00C86BE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7E6B594" w14:textId="77777777" w:rsidR="00543961" w:rsidRDefault="00543961" w:rsidP="00543961">
            <w:r w:rsidRPr="00C86BE9">
              <w:rPr>
                <w:rFonts w:ascii="Times New Roman" w:hAnsi="Times New Roman"/>
                <w:sz w:val="22"/>
                <w:szCs w:val="22"/>
              </w:rPr>
              <w:fldChar w:fldCharType="begin">
                <w:ffData>
                  <w:name w:val=""/>
                  <w:enabled/>
                  <w:calcOnExit w:val="0"/>
                  <w:textInput>
                    <w:maxLength w:val="2"/>
                  </w:textInput>
                </w:ffData>
              </w:fldChar>
            </w:r>
            <w:r w:rsidRPr="00C86BE9">
              <w:rPr>
                <w:rFonts w:ascii="Times New Roman" w:hAnsi="Times New Roman"/>
                <w:sz w:val="22"/>
                <w:szCs w:val="22"/>
              </w:rPr>
              <w:instrText xml:space="preserve"> FORMTEXT </w:instrText>
            </w:r>
            <w:r w:rsidRPr="00C86BE9">
              <w:rPr>
                <w:rFonts w:ascii="Times New Roman" w:hAnsi="Times New Roman"/>
                <w:sz w:val="22"/>
                <w:szCs w:val="22"/>
              </w:rPr>
            </w:r>
            <w:r w:rsidRPr="00C86BE9">
              <w:rPr>
                <w:rFonts w:ascii="Times New Roman" w:hAnsi="Times New Roman"/>
                <w:sz w:val="22"/>
                <w:szCs w:val="22"/>
              </w:rPr>
              <w:fldChar w:fldCharType="separate"/>
            </w:r>
            <w:r w:rsidRPr="00C86BE9">
              <w:rPr>
                <w:rFonts w:ascii="Times New Roman" w:hAnsi="Times New Roman"/>
                <w:noProof/>
                <w:sz w:val="22"/>
                <w:szCs w:val="22"/>
              </w:rPr>
              <w:t> </w:t>
            </w:r>
            <w:r w:rsidRPr="00C86BE9">
              <w:rPr>
                <w:rFonts w:ascii="Times New Roman" w:hAnsi="Times New Roman"/>
                <w:noProof/>
                <w:sz w:val="22"/>
                <w:szCs w:val="22"/>
              </w:rPr>
              <w:t> </w:t>
            </w:r>
            <w:r w:rsidRPr="00C86BE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67FBB1C" w14:textId="77777777" w:rsidR="00543961" w:rsidRDefault="00543961" w:rsidP="00543961">
            <w:r w:rsidRPr="00C86BE9">
              <w:rPr>
                <w:rFonts w:ascii="Times New Roman" w:hAnsi="Times New Roman"/>
                <w:sz w:val="22"/>
                <w:szCs w:val="22"/>
              </w:rPr>
              <w:fldChar w:fldCharType="begin">
                <w:ffData>
                  <w:name w:val=""/>
                  <w:enabled/>
                  <w:calcOnExit w:val="0"/>
                  <w:textInput>
                    <w:maxLength w:val="2"/>
                  </w:textInput>
                </w:ffData>
              </w:fldChar>
            </w:r>
            <w:r w:rsidRPr="00C86BE9">
              <w:rPr>
                <w:rFonts w:ascii="Times New Roman" w:hAnsi="Times New Roman"/>
                <w:sz w:val="22"/>
                <w:szCs w:val="22"/>
              </w:rPr>
              <w:instrText xml:space="preserve"> FORMTEXT </w:instrText>
            </w:r>
            <w:r w:rsidRPr="00C86BE9">
              <w:rPr>
                <w:rFonts w:ascii="Times New Roman" w:hAnsi="Times New Roman"/>
                <w:sz w:val="22"/>
                <w:szCs w:val="22"/>
              </w:rPr>
            </w:r>
            <w:r w:rsidRPr="00C86BE9">
              <w:rPr>
                <w:rFonts w:ascii="Times New Roman" w:hAnsi="Times New Roman"/>
                <w:sz w:val="22"/>
                <w:szCs w:val="22"/>
              </w:rPr>
              <w:fldChar w:fldCharType="separate"/>
            </w:r>
            <w:r w:rsidRPr="00C86BE9">
              <w:rPr>
                <w:rFonts w:ascii="Times New Roman" w:hAnsi="Times New Roman"/>
                <w:noProof/>
                <w:sz w:val="22"/>
                <w:szCs w:val="22"/>
              </w:rPr>
              <w:t> </w:t>
            </w:r>
            <w:r w:rsidRPr="00C86BE9">
              <w:rPr>
                <w:rFonts w:ascii="Times New Roman" w:hAnsi="Times New Roman"/>
                <w:noProof/>
                <w:sz w:val="22"/>
                <w:szCs w:val="22"/>
              </w:rPr>
              <w:t> </w:t>
            </w:r>
            <w:r w:rsidRPr="00C86BE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D39FDB5" w14:textId="77777777" w:rsidR="00543961" w:rsidRDefault="00543961" w:rsidP="00543961">
            <w:r w:rsidRPr="00E05232">
              <w:rPr>
                <w:rFonts w:ascii="Times New Roman" w:hAnsi="Times New Roman"/>
                <w:sz w:val="22"/>
                <w:szCs w:val="22"/>
              </w:rPr>
              <w:fldChar w:fldCharType="begin">
                <w:ffData>
                  <w:name w:val=""/>
                  <w:enabled/>
                  <w:calcOnExit w:val="0"/>
                  <w:textInput>
                    <w:maxLength w:val="55"/>
                  </w:textInput>
                </w:ffData>
              </w:fldChar>
            </w:r>
            <w:r w:rsidRPr="00E05232">
              <w:rPr>
                <w:rFonts w:ascii="Times New Roman" w:hAnsi="Times New Roman"/>
                <w:sz w:val="22"/>
                <w:szCs w:val="22"/>
              </w:rPr>
              <w:instrText xml:space="preserve"> FORMTEXT </w:instrText>
            </w:r>
            <w:r w:rsidRPr="00E05232">
              <w:rPr>
                <w:rFonts w:ascii="Times New Roman" w:hAnsi="Times New Roman"/>
                <w:sz w:val="22"/>
                <w:szCs w:val="22"/>
              </w:rPr>
            </w:r>
            <w:r w:rsidRPr="00E05232">
              <w:rPr>
                <w:rFonts w:ascii="Times New Roman" w:hAnsi="Times New Roman"/>
                <w:sz w:val="22"/>
                <w:szCs w:val="22"/>
              </w:rPr>
              <w:fldChar w:fldCharType="separate"/>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sz w:val="22"/>
                <w:szCs w:val="22"/>
              </w:rPr>
              <w:fldChar w:fldCharType="end"/>
            </w:r>
          </w:p>
        </w:tc>
      </w:tr>
      <w:tr w:rsidR="00543961" w14:paraId="0B5C4917" w14:textId="77777777" w:rsidTr="008D497D">
        <w:tc>
          <w:tcPr>
            <w:tcW w:w="8406" w:type="dxa"/>
            <w:gridSpan w:val="7"/>
            <w:tcBorders>
              <w:top w:val="single" w:sz="4" w:space="0" w:color="auto"/>
              <w:bottom w:val="single" w:sz="4" w:space="0" w:color="auto"/>
            </w:tcBorders>
          </w:tcPr>
          <w:p w14:paraId="2ECFBD4B" w14:textId="77777777" w:rsidR="00543961" w:rsidRDefault="00543961" w:rsidP="00543961">
            <w:pPr>
              <w:spacing w:before="40" w:after="40"/>
              <w:ind w:left="60" w:firstLine="4"/>
              <w:rPr>
                <w:rFonts w:cs="Arial"/>
                <w:sz w:val="18"/>
                <w:szCs w:val="18"/>
              </w:rPr>
            </w:pPr>
            <w:r>
              <w:rPr>
                <w:rFonts w:cs="Arial"/>
                <w:b/>
                <w:sz w:val="18"/>
                <w:szCs w:val="18"/>
              </w:rPr>
              <w:t>57.40(6)(b)3.c.  BEDROOM FLOOR SPACE PRE-2006 – 3 OR MORE RESIDENTS</w:t>
            </w:r>
            <w:r>
              <w:rPr>
                <w:rFonts w:cs="Arial"/>
                <w:sz w:val="18"/>
                <w:szCs w:val="18"/>
              </w:rPr>
              <w:t xml:space="preserve">  A bedroom that is occupied by 3 or more residents shall have at least 45 square feet of floor space for each resident.</w:t>
            </w:r>
          </w:p>
        </w:tc>
        <w:tc>
          <w:tcPr>
            <w:tcW w:w="540" w:type="dxa"/>
            <w:gridSpan w:val="2"/>
            <w:tcBorders>
              <w:top w:val="single" w:sz="4" w:space="0" w:color="auto"/>
              <w:bottom w:val="single" w:sz="4" w:space="0" w:color="auto"/>
            </w:tcBorders>
            <w:shd w:val="clear" w:color="auto" w:fill="auto"/>
          </w:tcPr>
          <w:p w14:paraId="729DC1F5" w14:textId="77777777" w:rsidR="00543961" w:rsidRDefault="00543961" w:rsidP="00543961">
            <w:r w:rsidRPr="00C86BE9">
              <w:rPr>
                <w:rFonts w:ascii="Times New Roman" w:hAnsi="Times New Roman"/>
                <w:sz w:val="22"/>
                <w:szCs w:val="22"/>
              </w:rPr>
              <w:fldChar w:fldCharType="begin">
                <w:ffData>
                  <w:name w:val=""/>
                  <w:enabled/>
                  <w:calcOnExit w:val="0"/>
                  <w:textInput>
                    <w:maxLength w:val="2"/>
                  </w:textInput>
                </w:ffData>
              </w:fldChar>
            </w:r>
            <w:r w:rsidRPr="00C86BE9">
              <w:rPr>
                <w:rFonts w:ascii="Times New Roman" w:hAnsi="Times New Roman"/>
                <w:sz w:val="22"/>
                <w:szCs w:val="22"/>
              </w:rPr>
              <w:instrText xml:space="preserve"> FORMTEXT </w:instrText>
            </w:r>
            <w:r w:rsidRPr="00C86BE9">
              <w:rPr>
                <w:rFonts w:ascii="Times New Roman" w:hAnsi="Times New Roman"/>
                <w:sz w:val="22"/>
                <w:szCs w:val="22"/>
              </w:rPr>
            </w:r>
            <w:r w:rsidRPr="00C86BE9">
              <w:rPr>
                <w:rFonts w:ascii="Times New Roman" w:hAnsi="Times New Roman"/>
                <w:sz w:val="22"/>
                <w:szCs w:val="22"/>
              </w:rPr>
              <w:fldChar w:fldCharType="separate"/>
            </w:r>
            <w:r w:rsidRPr="00C86BE9">
              <w:rPr>
                <w:rFonts w:ascii="Times New Roman" w:hAnsi="Times New Roman"/>
                <w:noProof/>
                <w:sz w:val="22"/>
                <w:szCs w:val="22"/>
              </w:rPr>
              <w:t> </w:t>
            </w:r>
            <w:r w:rsidRPr="00C86BE9">
              <w:rPr>
                <w:rFonts w:ascii="Times New Roman" w:hAnsi="Times New Roman"/>
                <w:noProof/>
                <w:sz w:val="22"/>
                <w:szCs w:val="22"/>
              </w:rPr>
              <w:t> </w:t>
            </w:r>
            <w:r w:rsidRPr="00C86BE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DCAF37D" w14:textId="77777777" w:rsidR="00543961" w:rsidRDefault="00543961" w:rsidP="00543961">
            <w:r w:rsidRPr="00C86BE9">
              <w:rPr>
                <w:rFonts w:ascii="Times New Roman" w:hAnsi="Times New Roman"/>
                <w:sz w:val="22"/>
                <w:szCs w:val="22"/>
              </w:rPr>
              <w:fldChar w:fldCharType="begin">
                <w:ffData>
                  <w:name w:val=""/>
                  <w:enabled/>
                  <w:calcOnExit w:val="0"/>
                  <w:textInput>
                    <w:maxLength w:val="2"/>
                  </w:textInput>
                </w:ffData>
              </w:fldChar>
            </w:r>
            <w:r w:rsidRPr="00C86BE9">
              <w:rPr>
                <w:rFonts w:ascii="Times New Roman" w:hAnsi="Times New Roman"/>
                <w:sz w:val="22"/>
                <w:szCs w:val="22"/>
              </w:rPr>
              <w:instrText xml:space="preserve"> FORMTEXT </w:instrText>
            </w:r>
            <w:r w:rsidRPr="00C86BE9">
              <w:rPr>
                <w:rFonts w:ascii="Times New Roman" w:hAnsi="Times New Roman"/>
                <w:sz w:val="22"/>
                <w:szCs w:val="22"/>
              </w:rPr>
            </w:r>
            <w:r w:rsidRPr="00C86BE9">
              <w:rPr>
                <w:rFonts w:ascii="Times New Roman" w:hAnsi="Times New Roman"/>
                <w:sz w:val="22"/>
                <w:szCs w:val="22"/>
              </w:rPr>
              <w:fldChar w:fldCharType="separate"/>
            </w:r>
            <w:r w:rsidRPr="00C86BE9">
              <w:rPr>
                <w:rFonts w:ascii="Times New Roman" w:hAnsi="Times New Roman"/>
                <w:noProof/>
                <w:sz w:val="22"/>
                <w:szCs w:val="22"/>
              </w:rPr>
              <w:t> </w:t>
            </w:r>
            <w:r w:rsidRPr="00C86BE9">
              <w:rPr>
                <w:rFonts w:ascii="Times New Roman" w:hAnsi="Times New Roman"/>
                <w:noProof/>
                <w:sz w:val="22"/>
                <w:szCs w:val="22"/>
              </w:rPr>
              <w:t> </w:t>
            </w:r>
            <w:r w:rsidRPr="00C86BE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DEBE0F7" w14:textId="77777777" w:rsidR="00543961" w:rsidRDefault="00543961" w:rsidP="00543961">
            <w:r w:rsidRPr="00C86BE9">
              <w:rPr>
                <w:rFonts w:ascii="Times New Roman" w:hAnsi="Times New Roman"/>
                <w:sz w:val="22"/>
                <w:szCs w:val="22"/>
              </w:rPr>
              <w:fldChar w:fldCharType="begin">
                <w:ffData>
                  <w:name w:val=""/>
                  <w:enabled/>
                  <w:calcOnExit w:val="0"/>
                  <w:textInput>
                    <w:maxLength w:val="2"/>
                  </w:textInput>
                </w:ffData>
              </w:fldChar>
            </w:r>
            <w:r w:rsidRPr="00C86BE9">
              <w:rPr>
                <w:rFonts w:ascii="Times New Roman" w:hAnsi="Times New Roman"/>
                <w:sz w:val="22"/>
                <w:szCs w:val="22"/>
              </w:rPr>
              <w:instrText xml:space="preserve"> FORMTEXT </w:instrText>
            </w:r>
            <w:r w:rsidRPr="00C86BE9">
              <w:rPr>
                <w:rFonts w:ascii="Times New Roman" w:hAnsi="Times New Roman"/>
                <w:sz w:val="22"/>
                <w:szCs w:val="22"/>
              </w:rPr>
            </w:r>
            <w:r w:rsidRPr="00C86BE9">
              <w:rPr>
                <w:rFonts w:ascii="Times New Roman" w:hAnsi="Times New Roman"/>
                <w:sz w:val="22"/>
                <w:szCs w:val="22"/>
              </w:rPr>
              <w:fldChar w:fldCharType="separate"/>
            </w:r>
            <w:r w:rsidRPr="00C86BE9">
              <w:rPr>
                <w:rFonts w:ascii="Times New Roman" w:hAnsi="Times New Roman"/>
                <w:noProof/>
                <w:sz w:val="22"/>
                <w:szCs w:val="22"/>
              </w:rPr>
              <w:t> </w:t>
            </w:r>
            <w:r w:rsidRPr="00C86BE9">
              <w:rPr>
                <w:rFonts w:ascii="Times New Roman" w:hAnsi="Times New Roman"/>
                <w:noProof/>
                <w:sz w:val="22"/>
                <w:szCs w:val="22"/>
              </w:rPr>
              <w:t> </w:t>
            </w:r>
            <w:r w:rsidRPr="00C86BE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CB3CA50" w14:textId="77777777" w:rsidR="00543961" w:rsidRDefault="00543961" w:rsidP="00543961">
            <w:r w:rsidRPr="00C86BE9">
              <w:rPr>
                <w:rFonts w:ascii="Times New Roman" w:hAnsi="Times New Roman"/>
                <w:sz w:val="22"/>
                <w:szCs w:val="22"/>
              </w:rPr>
              <w:fldChar w:fldCharType="begin">
                <w:ffData>
                  <w:name w:val=""/>
                  <w:enabled/>
                  <w:calcOnExit w:val="0"/>
                  <w:textInput>
                    <w:maxLength w:val="2"/>
                  </w:textInput>
                </w:ffData>
              </w:fldChar>
            </w:r>
            <w:r w:rsidRPr="00C86BE9">
              <w:rPr>
                <w:rFonts w:ascii="Times New Roman" w:hAnsi="Times New Roman"/>
                <w:sz w:val="22"/>
                <w:szCs w:val="22"/>
              </w:rPr>
              <w:instrText xml:space="preserve"> FORMTEXT </w:instrText>
            </w:r>
            <w:r w:rsidRPr="00C86BE9">
              <w:rPr>
                <w:rFonts w:ascii="Times New Roman" w:hAnsi="Times New Roman"/>
                <w:sz w:val="22"/>
                <w:szCs w:val="22"/>
              </w:rPr>
            </w:r>
            <w:r w:rsidRPr="00C86BE9">
              <w:rPr>
                <w:rFonts w:ascii="Times New Roman" w:hAnsi="Times New Roman"/>
                <w:sz w:val="22"/>
                <w:szCs w:val="22"/>
              </w:rPr>
              <w:fldChar w:fldCharType="separate"/>
            </w:r>
            <w:r w:rsidRPr="00C86BE9">
              <w:rPr>
                <w:rFonts w:ascii="Times New Roman" w:hAnsi="Times New Roman"/>
                <w:noProof/>
                <w:sz w:val="22"/>
                <w:szCs w:val="22"/>
              </w:rPr>
              <w:t> </w:t>
            </w:r>
            <w:r w:rsidRPr="00C86BE9">
              <w:rPr>
                <w:rFonts w:ascii="Times New Roman" w:hAnsi="Times New Roman"/>
                <w:noProof/>
                <w:sz w:val="22"/>
                <w:szCs w:val="22"/>
              </w:rPr>
              <w:t> </w:t>
            </w:r>
            <w:r w:rsidRPr="00C86BE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865257E" w14:textId="77777777" w:rsidR="00543961" w:rsidRDefault="00543961" w:rsidP="00543961">
            <w:r w:rsidRPr="00E05232">
              <w:rPr>
                <w:rFonts w:ascii="Times New Roman" w:hAnsi="Times New Roman"/>
                <w:sz w:val="22"/>
                <w:szCs w:val="22"/>
              </w:rPr>
              <w:fldChar w:fldCharType="begin">
                <w:ffData>
                  <w:name w:val=""/>
                  <w:enabled/>
                  <w:calcOnExit w:val="0"/>
                  <w:textInput>
                    <w:maxLength w:val="55"/>
                  </w:textInput>
                </w:ffData>
              </w:fldChar>
            </w:r>
            <w:r w:rsidRPr="00E05232">
              <w:rPr>
                <w:rFonts w:ascii="Times New Roman" w:hAnsi="Times New Roman"/>
                <w:sz w:val="22"/>
                <w:szCs w:val="22"/>
              </w:rPr>
              <w:instrText xml:space="preserve"> FORMTEXT </w:instrText>
            </w:r>
            <w:r w:rsidRPr="00E05232">
              <w:rPr>
                <w:rFonts w:ascii="Times New Roman" w:hAnsi="Times New Roman"/>
                <w:sz w:val="22"/>
                <w:szCs w:val="22"/>
              </w:rPr>
            </w:r>
            <w:r w:rsidRPr="00E05232">
              <w:rPr>
                <w:rFonts w:ascii="Times New Roman" w:hAnsi="Times New Roman"/>
                <w:sz w:val="22"/>
                <w:szCs w:val="22"/>
              </w:rPr>
              <w:fldChar w:fldCharType="separate"/>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sz w:val="22"/>
                <w:szCs w:val="22"/>
              </w:rPr>
              <w:fldChar w:fldCharType="end"/>
            </w:r>
          </w:p>
        </w:tc>
      </w:tr>
      <w:tr w:rsidR="00543961" w14:paraId="02C0EA5A" w14:textId="77777777" w:rsidTr="008D497D">
        <w:tc>
          <w:tcPr>
            <w:tcW w:w="8406" w:type="dxa"/>
            <w:gridSpan w:val="7"/>
            <w:tcBorders>
              <w:top w:val="single" w:sz="4" w:space="0" w:color="auto"/>
              <w:bottom w:val="single" w:sz="4" w:space="0" w:color="auto"/>
            </w:tcBorders>
          </w:tcPr>
          <w:p w14:paraId="6E6CA390" w14:textId="77777777" w:rsidR="00543961" w:rsidRDefault="00543961" w:rsidP="00543961">
            <w:pPr>
              <w:spacing w:before="40" w:after="40"/>
              <w:ind w:left="60" w:firstLine="4"/>
              <w:rPr>
                <w:rFonts w:cs="Arial"/>
                <w:sz w:val="18"/>
                <w:szCs w:val="18"/>
              </w:rPr>
            </w:pPr>
            <w:r>
              <w:rPr>
                <w:rFonts w:cs="Arial"/>
                <w:b/>
                <w:sz w:val="18"/>
                <w:szCs w:val="18"/>
              </w:rPr>
              <w:lastRenderedPageBreak/>
              <w:t>57.40(6)(b)3.d.  BEDROOM FLOOR SPACE PRE-2006 – CUSTODIAL PARENT</w:t>
            </w:r>
            <w:r>
              <w:rPr>
                <w:rFonts w:cs="Arial"/>
                <w:sz w:val="18"/>
                <w:szCs w:val="18"/>
              </w:rPr>
              <w:t xml:space="preserve">  A bedroom that is occupied by a custodial parent and that parent’s child or children shall have the additional square footage required in s. DCF 57.36(7).</w:t>
            </w:r>
          </w:p>
        </w:tc>
        <w:tc>
          <w:tcPr>
            <w:tcW w:w="540" w:type="dxa"/>
            <w:gridSpan w:val="2"/>
            <w:tcBorders>
              <w:top w:val="single" w:sz="4" w:space="0" w:color="auto"/>
              <w:bottom w:val="single" w:sz="4" w:space="0" w:color="auto"/>
            </w:tcBorders>
            <w:shd w:val="clear" w:color="auto" w:fill="auto"/>
          </w:tcPr>
          <w:p w14:paraId="58CBAB98" w14:textId="77777777" w:rsidR="00543961" w:rsidRDefault="00543961" w:rsidP="00543961">
            <w:r w:rsidRPr="00C86BE9">
              <w:rPr>
                <w:rFonts w:ascii="Times New Roman" w:hAnsi="Times New Roman"/>
                <w:sz w:val="22"/>
                <w:szCs w:val="22"/>
              </w:rPr>
              <w:fldChar w:fldCharType="begin">
                <w:ffData>
                  <w:name w:val=""/>
                  <w:enabled/>
                  <w:calcOnExit w:val="0"/>
                  <w:textInput>
                    <w:maxLength w:val="2"/>
                  </w:textInput>
                </w:ffData>
              </w:fldChar>
            </w:r>
            <w:r w:rsidRPr="00C86BE9">
              <w:rPr>
                <w:rFonts w:ascii="Times New Roman" w:hAnsi="Times New Roman"/>
                <w:sz w:val="22"/>
                <w:szCs w:val="22"/>
              </w:rPr>
              <w:instrText xml:space="preserve"> FORMTEXT </w:instrText>
            </w:r>
            <w:r w:rsidRPr="00C86BE9">
              <w:rPr>
                <w:rFonts w:ascii="Times New Roman" w:hAnsi="Times New Roman"/>
                <w:sz w:val="22"/>
                <w:szCs w:val="22"/>
              </w:rPr>
            </w:r>
            <w:r w:rsidRPr="00C86BE9">
              <w:rPr>
                <w:rFonts w:ascii="Times New Roman" w:hAnsi="Times New Roman"/>
                <w:sz w:val="22"/>
                <w:szCs w:val="22"/>
              </w:rPr>
              <w:fldChar w:fldCharType="separate"/>
            </w:r>
            <w:r w:rsidRPr="00C86BE9">
              <w:rPr>
                <w:rFonts w:ascii="Times New Roman" w:hAnsi="Times New Roman"/>
                <w:noProof/>
                <w:sz w:val="22"/>
                <w:szCs w:val="22"/>
              </w:rPr>
              <w:t> </w:t>
            </w:r>
            <w:r w:rsidRPr="00C86BE9">
              <w:rPr>
                <w:rFonts w:ascii="Times New Roman" w:hAnsi="Times New Roman"/>
                <w:noProof/>
                <w:sz w:val="22"/>
                <w:szCs w:val="22"/>
              </w:rPr>
              <w:t> </w:t>
            </w:r>
            <w:r w:rsidRPr="00C86BE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D6A75F6" w14:textId="77777777" w:rsidR="00543961" w:rsidRDefault="00543961" w:rsidP="00543961">
            <w:r w:rsidRPr="00C86BE9">
              <w:rPr>
                <w:rFonts w:ascii="Times New Roman" w:hAnsi="Times New Roman"/>
                <w:sz w:val="22"/>
                <w:szCs w:val="22"/>
              </w:rPr>
              <w:fldChar w:fldCharType="begin">
                <w:ffData>
                  <w:name w:val=""/>
                  <w:enabled/>
                  <w:calcOnExit w:val="0"/>
                  <w:textInput>
                    <w:maxLength w:val="2"/>
                  </w:textInput>
                </w:ffData>
              </w:fldChar>
            </w:r>
            <w:r w:rsidRPr="00C86BE9">
              <w:rPr>
                <w:rFonts w:ascii="Times New Roman" w:hAnsi="Times New Roman"/>
                <w:sz w:val="22"/>
                <w:szCs w:val="22"/>
              </w:rPr>
              <w:instrText xml:space="preserve"> FORMTEXT </w:instrText>
            </w:r>
            <w:r w:rsidRPr="00C86BE9">
              <w:rPr>
                <w:rFonts w:ascii="Times New Roman" w:hAnsi="Times New Roman"/>
                <w:sz w:val="22"/>
                <w:szCs w:val="22"/>
              </w:rPr>
            </w:r>
            <w:r w:rsidRPr="00C86BE9">
              <w:rPr>
                <w:rFonts w:ascii="Times New Roman" w:hAnsi="Times New Roman"/>
                <w:sz w:val="22"/>
                <w:szCs w:val="22"/>
              </w:rPr>
              <w:fldChar w:fldCharType="separate"/>
            </w:r>
            <w:r w:rsidRPr="00C86BE9">
              <w:rPr>
                <w:rFonts w:ascii="Times New Roman" w:hAnsi="Times New Roman"/>
                <w:noProof/>
                <w:sz w:val="22"/>
                <w:szCs w:val="22"/>
              </w:rPr>
              <w:t> </w:t>
            </w:r>
            <w:r w:rsidRPr="00C86BE9">
              <w:rPr>
                <w:rFonts w:ascii="Times New Roman" w:hAnsi="Times New Roman"/>
                <w:noProof/>
                <w:sz w:val="22"/>
                <w:szCs w:val="22"/>
              </w:rPr>
              <w:t> </w:t>
            </w:r>
            <w:r w:rsidRPr="00C86BE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83C48B1" w14:textId="77777777" w:rsidR="00543961" w:rsidRDefault="00543961" w:rsidP="00543961">
            <w:r w:rsidRPr="00C86BE9">
              <w:rPr>
                <w:rFonts w:ascii="Times New Roman" w:hAnsi="Times New Roman"/>
                <w:sz w:val="22"/>
                <w:szCs w:val="22"/>
              </w:rPr>
              <w:fldChar w:fldCharType="begin">
                <w:ffData>
                  <w:name w:val=""/>
                  <w:enabled/>
                  <w:calcOnExit w:val="0"/>
                  <w:textInput>
                    <w:maxLength w:val="2"/>
                  </w:textInput>
                </w:ffData>
              </w:fldChar>
            </w:r>
            <w:r w:rsidRPr="00C86BE9">
              <w:rPr>
                <w:rFonts w:ascii="Times New Roman" w:hAnsi="Times New Roman"/>
                <w:sz w:val="22"/>
                <w:szCs w:val="22"/>
              </w:rPr>
              <w:instrText xml:space="preserve"> FORMTEXT </w:instrText>
            </w:r>
            <w:r w:rsidRPr="00C86BE9">
              <w:rPr>
                <w:rFonts w:ascii="Times New Roman" w:hAnsi="Times New Roman"/>
                <w:sz w:val="22"/>
                <w:szCs w:val="22"/>
              </w:rPr>
            </w:r>
            <w:r w:rsidRPr="00C86BE9">
              <w:rPr>
                <w:rFonts w:ascii="Times New Roman" w:hAnsi="Times New Roman"/>
                <w:sz w:val="22"/>
                <w:szCs w:val="22"/>
              </w:rPr>
              <w:fldChar w:fldCharType="separate"/>
            </w:r>
            <w:r w:rsidRPr="00C86BE9">
              <w:rPr>
                <w:rFonts w:ascii="Times New Roman" w:hAnsi="Times New Roman"/>
                <w:noProof/>
                <w:sz w:val="22"/>
                <w:szCs w:val="22"/>
              </w:rPr>
              <w:t> </w:t>
            </w:r>
            <w:r w:rsidRPr="00C86BE9">
              <w:rPr>
                <w:rFonts w:ascii="Times New Roman" w:hAnsi="Times New Roman"/>
                <w:noProof/>
                <w:sz w:val="22"/>
                <w:szCs w:val="22"/>
              </w:rPr>
              <w:t> </w:t>
            </w:r>
            <w:r w:rsidRPr="00C86BE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FACAF4E" w14:textId="77777777" w:rsidR="00543961" w:rsidRDefault="00543961" w:rsidP="00543961">
            <w:r w:rsidRPr="00C86BE9">
              <w:rPr>
                <w:rFonts w:ascii="Times New Roman" w:hAnsi="Times New Roman"/>
                <w:sz w:val="22"/>
                <w:szCs w:val="22"/>
              </w:rPr>
              <w:fldChar w:fldCharType="begin">
                <w:ffData>
                  <w:name w:val=""/>
                  <w:enabled/>
                  <w:calcOnExit w:val="0"/>
                  <w:textInput>
                    <w:maxLength w:val="2"/>
                  </w:textInput>
                </w:ffData>
              </w:fldChar>
            </w:r>
            <w:r w:rsidRPr="00C86BE9">
              <w:rPr>
                <w:rFonts w:ascii="Times New Roman" w:hAnsi="Times New Roman"/>
                <w:sz w:val="22"/>
                <w:szCs w:val="22"/>
              </w:rPr>
              <w:instrText xml:space="preserve"> FORMTEXT </w:instrText>
            </w:r>
            <w:r w:rsidRPr="00C86BE9">
              <w:rPr>
                <w:rFonts w:ascii="Times New Roman" w:hAnsi="Times New Roman"/>
                <w:sz w:val="22"/>
                <w:szCs w:val="22"/>
              </w:rPr>
            </w:r>
            <w:r w:rsidRPr="00C86BE9">
              <w:rPr>
                <w:rFonts w:ascii="Times New Roman" w:hAnsi="Times New Roman"/>
                <w:sz w:val="22"/>
                <w:szCs w:val="22"/>
              </w:rPr>
              <w:fldChar w:fldCharType="separate"/>
            </w:r>
            <w:r w:rsidRPr="00C86BE9">
              <w:rPr>
                <w:rFonts w:ascii="Times New Roman" w:hAnsi="Times New Roman"/>
                <w:noProof/>
                <w:sz w:val="22"/>
                <w:szCs w:val="22"/>
              </w:rPr>
              <w:t> </w:t>
            </w:r>
            <w:r w:rsidRPr="00C86BE9">
              <w:rPr>
                <w:rFonts w:ascii="Times New Roman" w:hAnsi="Times New Roman"/>
                <w:noProof/>
                <w:sz w:val="22"/>
                <w:szCs w:val="22"/>
              </w:rPr>
              <w:t> </w:t>
            </w:r>
            <w:r w:rsidRPr="00C86BE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ECE1323" w14:textId="77777777" w:rsidR="00543961" w:rsidRDefault="00543961" w:rsidP="00543961">
            <w:r w:rsidRPr="00E05232">
              <w:rPr>
                <w:rFonts w:ascii="Times New Roman" w:hAnsi="Times New Roman"/>
                <w:sz w:val="22"/>
                <w:szCs w:val="22"/>
              </w:rPr>
              <w:fldChar w:fldCharType="begin">
                <w:ffData>
                  <w:name w:val=""/>
                  <w:enabled/>
                  <w:calcOnExit w:val="0"/>
                  <w:textInput>
                    <w:maxLength w:val="55"/>
                  </w:textInput>
                </w:ffData>
              </w:fldChar>
            </w:r>
            <w:r w:rsidRPr="00E05232">
              <w:rPr>
                <w:rFonts w:ascii="Times New Roman" w:hAnsi="Times New Roman"/>
                <w:sz w:val="22"/>
                <w:szCs w:val="22"/>
              </w:rPr>
              <w:instrText xml:space="preserve"> FORMTEXT </w:instrText>
            </w:r>
            <w:r w:rsidRPr="00E05232">
              <w:rPr>
                <w:rFonts w:ascii="Times New Roman" w:hAnsi="Times New Roman"/>
                <w:sz w:val="22"/>
                <w:szCs w:val="22"/>
              </w:rPr>
            </w:r>
            <w:r w:rsidRPr="00E05232">
              <w:rPr>
                <w:rFonts w:ascii="Times New Roman" w:hAnsi="Times New Roman"/>
                <w:sz w:val="22"/>
                <w:szCs w:val="22"/>
              </w:rPr>
              <w:fldChar w:fldCharType="separate"/>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sz w:val="22"/>
                <w:szCs w:val="22"/>
              </w:rPr>
              <w:fldChar w:fldCharType="end"/>
            </w:r>
          </w:p>
        </w:tc>
      </w:tr>
      <w:tr w:rsidR="00543961" w14:paraId="5798D1E3" w14:textId="77777777" w:rsidTr="008D497D">
        <w:tc>
          <w:tcPr>
            <w:tcW w:w="8406" w:type="dxa"/>
            <w:gridSpan w:val="7"/>
            <w:tcBorders>
              <w:top w:val="single" w:sz="4" w:space="0" w:color="auto"/>
              <w:bottom w:val="single" w:sz="4" w:space="0" w:color="auto"/>
            </w:tcBorders>
          </w:tcPr>
          <w:p w14:paraId="3DEB40DC" w14:textId="77777777" w:rsidR="00543961" w:rsidRDefault="00543961" w:rsidP="00543961">
            <w:pPr>
              <w:spacing w:before="40" w:after="40"/>
              <w:ind w:left="60" w:firstLine="4"/>
              <w:rPr>
                <w:rFonts w:cs="Arial"/>
                <w:sz w:val="18"/>
                <w:szCs w:val="18"/>
              </w:rPr>
            </w:pPr>
            <w:r>
              <w:rPr>
                <w:rFonts w:cs="Arial"/>
                <w:b/>
                <w:sz w:val="18"/>
                <w:szCs w:val="18"/>
              </w:rPr>
              <w:t>57.40(6)(b)4.  BEDROOMS – POST-01/2006 FLOOR SPACE</w:t>
            </w:r>
            <w:r>
              <w:rPr>
                <w:rFonts w:cs="Arial"/>
                <w:sz w:val="18"/>
                <w:szCs w:val="18"/>
              </w:rPr>
              <w:t xml:space="preserve">  For a group home that is licensed after January 1, 2006, all of the following shall apply:</w:t>
            </w:r>
          </w:p>
        </w:tc>
        <w:tc>
          <w:tcPr>
            <w:tcW w:w="540" w:type="dxa"/>
            <w:gridSpan w:val="2"/>
            <w:tcBorders>
              <w:top w:val="single" w:sz="4" w:space="0" w:color="auto"/>
              <w:bottom w:val="single" w:sz="4" w:space="0" w:color="auto"/>
            </w:tcBorders>
            <w:shd w:val="clear" w:color="auto" w:fill="auto"/>
          </w:tcPr>
          <w:p w14:paraId="0523FA51" w14:textId="77777777" w:rsidR="00543961" w:rsidRDefault="00543961" w:rsidP="00543961">
            <w:r w:rsidRPr="00C86BE9">
              <w:rPr>
                <w:rFonts w:ascii="Times New Roman" w:hAnsi="Times New Roman"/>
                <w:sz w:val="22"/>
                <w:szCs w:val="22"/>
              </w:rPr>
              <w:fldChar w:fldCharType="begin">
                <w:ffData>
                  <w:name w:val=""/>
                  <w:enabled/>
                  <w:calcOnExit w:val="0"/>
                  <w:textInput>
                    <w:maxLength w:val="2"/>
                  </w:textInput>
                </w:ffData>
              </w:fldChar>
            </w:r>
            <w:r w:rsidRPr="00C86BE9">
              <w:rPr>
                <w:rFonts w:ascii="Times New Roman" w:hAnsi="Times New Roman"/>
                <w:sz w:val="22"/>
                <w:szCs w:val="22"/>
              </w:rPr>
              <w:instrText xml:space="preserve"> FORMTEXT </w:instrText>
            </w:r>
            <w:r w:rsidRPr="00C86BE9">
              <w:rPr>
                <w:rFonts w:ascii="Times New Roman" w:hAnsi="Times New Roman"/>
                <w:sz w:val="22"/>
                <w:szCs w:val="22"/>
              </w:rPr>
            </w:r>
            <w:r w:rsidRPr="00C86BE9">
              <w:rPr>
                <w:rFonts w:ascii="Times New Roman" w:hAnsi="Times New Roman"/>
                <w:sz w:val="22"/>
                <w:szCs w:val="22"/>
              </w:rPr>
              <w:fldChar w:fldCharType="separate"/>
            </w:r>
            <w:r w:rsidRPr="00C86BE9">
              <w:rPr>
                <w:rFonts w:ascii="Times New Roman" w:hAnsi="Times New Roman"/>
                <w:noProof/>
                <w:sz w:val="22"/>
                <w:szCs w:val="22"/>
              </w:rPr>
              <w:t> </w:t>
            </w:r>
            <w:r w:rsidRPr="00C86BE9">
              <w:rPr>
                <w:rFonts w:ascii="Times New Roman" w:hAnsi="Times New Roman"/>
                <w:noProof/>
                <w:sz w:val="22"/>
                <w:szCs w:val="22"/>
              </w:rPr>
              <w:t> </w:t>
            </w:r>
            <w:r w:rsidRPr="00C86BE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F1B7680" w14:textId="77777777" w:rsidR="00543961" w:rsidRDefault="00543961" w:rsidP="00543961">
            <w:r w:rsidRPr="00C86BE9">
              <w:rPr>
                <w:rFonts w:ascii="Times New Roman" w:hAnsi="Times New Roman"/>
                <w:sz w:val="22"/>
                <w:szCs w:val="22"/>
              </w:rPr>
              <w:fldChar w:fldCharType="begin">
                <w:ffData>
                  <w:name w:val=""/>
                  <w:enabled/>
                  <w:calcOnExit w:val="0"/>
                  <w:textInput>
                    <w:maxLength w:val="2"/>
                  </w:textInput>
                </w:ffData>
              </w:fldChar>
            </w:r>
            <w:r w:rsidRPr="00C86BE9">
              <w:rPr>
                <w:rFonts w:ascii="Times New Roman" w:hAnsi="Times New Roman"/>
                <w:sz w:val="22"/>
                <w:szCs w:val="22"/>
              </w:rPr>
              <w:instrText xml:space="preserve"> FORMTEXT </w:instrText>
            </w:r>
            <w:r w:rsidRPr="00C86BE9">
              <w:rPr>
                <w:rFonts w:ascii="Times New Roman" w:hAnsi="Times New Roman"/>
                <w:sz w:val="22"/>
                <w:szCs w:val="22"/>
              </w:rPr>
            </w:r>
            <w:r w:rsidRPr="00C86BE9">
              <w:rPr>
                <w:rFonts w:ascii="Times New Roman" w:hAnsi="Times New Roman"/>
                <w:sz w:val="22"/>
                <w:szCs w:val="22"/>
              </w:rPr>
              <w:fldChar w:fldCharType="separate"/>
            </w:r>
            <w:r w:rsidRPr="00C86BE9">
              <w:rPr>
                <w:rFonts w:ascii="Times New Roman" w:hAnsi="Times New Roman"/>
                <w:noProof/>
                <w:sz w:val="22"/>
                <w:szCs w:val="22"/>
              </w:rPr>
              <w:t> </w:t>
            </w:r>
            <w:r w:rsidRPr="00C86BE9">
              <w:rPr>
                <w:rFonts w:ascii="Times New Roman" w:hAnsi="Times New Roman"/>
                <w:noProof/>
                <w:sz w:val="22"/>
                <w:szCs w:val="22"/>
              </w:rPr>
              <w:t> </w:t>
            </w:r>
            <w:r w:rsidRPr="00C86BE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B9DD961" w14:textId="77777777" w:rsidR="00543961" w:rsidRDefault="00543961" w:rsidP="00543961">
            <w:r w:rsidRPr="00C86BE9">
              <w:rPr>
                <w:rFonts w:ascii="Times New Roman" w:hAnsi="Times New Roman"/>
                <w:sz w:val="22"/>
                <w:szCs w:val="22"/>
              </w:rPr>
              <w:fldChar w:fldCharType="begin">
                <w:ffData>
                  <w:name w:val=""/>
                  <w:enabled/>
                  <w:calcOnExit w:val="0"/>
                  <w:textInput>
                    <w:maxLength w:val="2"/>
                  </w:textInput>
                </w:ffData>
              </w:fldChar>
            </w:r>
            <w:r w:rsidRPr="00C86BE9">
              <w:rPr>
                <w:rFonts w:ascii="Times New Roman" w:hAnsi="Times New Roman"/>
                <w:sz w:val="22"/>
                <w:szCs w:val="22"/>
              </w:rPr>
              <w:instrText xml:space="preserve"> FORMTEXT </w:instrText>
            </w:r>
            <w:r w:rsidRPr="00C86BE9">
              <w:rPr>
                <w:rFonts w:ascii="Times New Roman" w:hAnsi="Times New Roman"/>
                <w:sz w:val="22"/>
                <w:szCs w:val="22"/>
              </w:rPr>
            </w:r>
            <w:r w:rsidRPr="00C86BE9">
              <w:rPr>
                <w:rFonts w:ascii="Times New Roman" w:hAnsi="Times New Roman"/>
                <w:sz w:val="22"/>
                <w:szCs w:val="22"/>
              </w:rPr>
              <w:fldChar w:fldCharType="separate"/>
            </w:r>
            <w:r w:rsidRPr="00C86BE9">
              <w:rPr>
                <w:rFonts w:ascii="Times New Roman" w:hAnsi="Times New Roman"/>
                <w:noProof/>
                <w:sz w:val="22"/>
                <w:szCs w:val="22"/>
              </w:rPr>
              <w:t> </w:t>
            </w:r>
            <w:r w:rsidRPr="00C86BE9">
              <w:rPr>
                <w:rFonts w:ascii="Times New Roman" w:hAnsi="Times New Roman"/>
                <w:noProof/>
                <w:sz w:val="22"/>
                <w:szCs w:val="22"/>
              </w:rPr>
              <w:t> </w:t>
            </w:r>
            <w:r w:rsidRPr="00C86BE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030131A" w14:textId="77777777" w:rsidR="00543961" w:rsidRDefault="00543961" w:rsidP="00543961">
            <w:r w:rsidRPr="00C86BE9">
              <w:rPr>
                <w:rFonts w:ascii="Times New Roman" w:hAnsi="Times New Roman"/>
                <w:sz w:val="22"/>
                <w:szCs w:val="22"/>
              </w:rPr>
              <w:fldChar w:fldCharType="begin">
                <w:ffData>
                  <w:name w:val=""/>
                  <w:enabled/>
                  <w:calcOnExit w:val="0"/>
                  <w:textInput>
                    <w:maxLength w:val="2"/>
                  </w:textInput>
                </w:ffData>
              </w:fldChar>
            </w:r>
            <w:r w:rsidRPr="00C86BE9">
              <w:rPr>
                <w:rFonts w:ascii="Times New Roman" w:hAnsi="Times New Roman"/>
                <w:sz w:val="22"/>
                <w:szCs w:val="22"/>
              </w:rPr>
              <w:instrText xml:space="preserve"> FORMTEXT </w:instrText>
            </w:r>
            <w:r w:rsidRPr="00C86BE9">
              <w:rPr>
                <w:rFonts w:ascii="Times New Roman" w:hAnsi="Times New Roman"/>
                <w:sz w:val="22"/>
                <w:szCs w:val="22"/>
              </w:rPr>
            </w:r>
            <w:r w:rsidRPr="00C86BE9">
              <w:rPr>
                <w:rFonts w:ascii="Times New Roman" w:hAnsi="Times New Roman"/>
                <w:sz w:val="22"/>
                <w:szCs w:val="22"/>
              </w:rPr>
              <w:fldChar w:fldCharType="separate"/>
            </w:r>
            <w:r w:rsidRPr="00C86BE9">
              <w:rPr>
                <w:rFonts w:ascii="Times New Roman" w:hAnsi="Times New Roman"/>
                <w:noProof/>
                <w:sz w:val="22"/>
                <w:szCs w:val="22"/>
              </w:rPr>
              <w:t> </w:t>
            </w:r>
            <w:r w:rsidRPr="00C86BE9">
              <w:rPr>
                <w:rFonts w:ascii="Times New Roman" w:hAnsi="Times New Roman"/>
                <w:noProof/>
                <w:sz w:val="22"/>
                <w:szCs w:val="22"/>
              </w:rPr>
              <w:t> </w:t>
            </w:r>
            <w:r w:rsidRPr="00C86BE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F598038" w14:textId="77777777" w:rsidR="00543961" w:rsidRDefault="00543961" w:rsidP="00543961">
            <w:r w:rsidRPr="00E05232">
              <w:rPr>
                <w:rFonts w:ascii="Times New Roman" w:hAnsi="Times New Roman"/>
                <w:sz w:val="22"/>
                <w:szCs w:val="22"/>
              </w:rPr>
              <w:fldChar w:fldCharType="begin">
                <w:ffData>
                  <w:name w:val=""/>
                  <w:enabled/>
                  <w:calcOnExit w:val="0"/>
                  <w:textInput>
                    <w:maxLength w:val="55"/>
                  </w:textInput>
                </w:ffData>
              </w:fldChar>
            </w:r>
            <w:r w:rsidRPr="00E05232">
              <w:rPr>
                <w:rFonts w:ascii="Times New Roman" w:hAnsi="Times New Roman"/>
                <w:sz w:val="22"/>
                <w:szCs w:val="22"/>
              </w:rPr>
              <w:instrText xml:space="preserve"> FORMTEXT </w:instrText>
            </w:r>
            <w:r w:rsidRPr="00E05232">
              <w:rPr>
                <w:rFonts w:ascii="Times New Roman" w:hAnsi="Times New Roman"/>
                <w:sz w:val="22"/>
                <w:szCs w:val="22"/>
              </w:rPr>
            </w:r>
            <w:r w:rsidRPr="00E05232">
              <w:rPr>
                <w:rFonts w:ascii="Times New Roman" w:hAnsi="Times New Roman"/>
                <w:sz w:val="22"/>
                <w:szCs w:val="22"/>
              </w:rPr>
              <w:fldChar w:fldCharType="separate"/>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sz w:val="22"/>
                <w:szCs w:val="22"/>
              </w:rPr>
              <w:fldChar w:fldCharType="end"/>
            </w:r>
          </w:p>
        </w:tc>
      </w:tr>
      <w:tr w:rsidR="00543961" w14:paraId="3AD33929" w14:textId="77777777" w:rsidTr="008D497D">
        <w:tc>
          <w:tcPr>
            <w:tcW w:w="8406" w:type="dxa"/>
            <w:gridSpan w:val="7"/>
            <w:tcBorders>
              <w:top w:val="single" w:sz="4" w:space="0" w:color="auto"/>
              <w:bottom w:val="single" w:sz="4" w:space="0" w:color="auto"/>
            </w:tcBorders>
          </w:tcPr>
          <w:p w14:paraId="1CB8E0E3"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57.40(6)(b)4.a  BEDROOM FLOOR SPACE POST-01/2006 – 1 RESIDENT</w:t>
            </w:r>
            <w:r>
              <w:rPr>
                <w:rFonts w:cs="Arial"/>
                <w:sz w:val="18"/>
                <w:szCs w:val="18"/>
              </w:rPr>
              <w:t xml:space="preserve">  A bedroom that is used by one resident shall have at least 80 square feet of floor space.  If the resident is non-ambulatory or uses adaptive devices for ambulating, the bedroom shall have at least 100 square feet of floor space.</w:t>
            </w:r>
          </w:p>
        </w:tc>
        <w:tc>
          <w:tcPr>
            <w:tcW w:w="540" w:type="dxa"/>
            <w:gridSpan w:val="2"/>
            <w:tcBorders>
              <w:top w:val="single" w:sz="4" w:space="0" w:color="auto"/>
              <w:bottom w:val="single" w:sz="4" w:space="0" w:color="auto"/>
            </w:tcBorders>
            <w:shd w:val="clear" w:color="auto" w:fill="auto"/>
          </w:tcPr>
          <w:p w14:paraId="7B981BC2" w14:textId="77777777" w:rsidR="00543961" w:rsidRDefault="00543961" w:rsidP="00543961">
            <w:r w:rsidRPr="00C86BE9">
              <w:rPr>
                <w:rFonts w:ascii="Times New Roman" w:hAnsi="Times New Roman"/>
                <w:sz w:val="22"/>
                <w:szCs w:val="22"/>
              </w:rPr>
              <w:fldChar w:fldCharType="begin">
                <w:ffData>
                  <w:name w:val=""/>
                  <w:enabled/>
                  <w:calcOnExit w:val="0"/>
                  <w:textInput>
                    <w:maxLength w:val="2"/>
                  </w:textInput>
                </w:ffData>
              </w:fldChar>
            </w:r>
            <w:r w:rsidRPr="00C86BE9">
              <w:rPr>
                <w:rFonts w:ascii="Times New Roman" w:hAnsi="Times New Roman"/>
                <w:sz w:val="22"/>
                <w:szCs w:val="22"/>
              </w:rPr>
              <w:instrText xml:space="preserve"> FORMTEXT </w:instrText>
            </w:r>
            <w:r w:rsidRPr="00C86BE9">
              <w:rPr>
                <w:rFonts w:ascii="Times New Roman" w:hAnsi="Times New Roman"/>
                <w:sz w:val="22"/>
                <w:szCs w:val="22"/>
              </w:rPr>
            </w:r>
            <w:r w:rsidRPr="00C86BE9">
              <w:rPr>
                <w:rFonts w:ascii="Times New Roman" w:hAnsi="Times New Roman"/>
                <w:sz w:val="22"/>
                <w:szCs w:val="22"/>
              </w:rPr>
              <w:fldChar w:fldCharType="separate"/>
            </w:r>
            <w:r w:rsidRPr="00C86BE9">
              <w:rPr>
                <w:rFonts w:ascii="Times New Roman" w:hAnsi="Times New Roman"/>
                <w:noProof/>
                <w:sz w:val="22"/>
                <w:szCs w:val="22"/>
              </w:rPr>
              <w:t> </w:t>
            </w:r>
            <w:r w:rsidRPr="00C86BE9">
              <w:rPr>
                <w:rFonts w:ascii="Times New Roman" w:hAnsi="Times New Roman"/>
                <w:noProof/>
                <w:sz w:val="22"/>
                <w:szCs w:val="22"/>
              </w:rPr>
              <w:t> </w:t>
            </w:r>
            <w:r w:rsidRPr="00C86BE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3C25E99" w14:textId="77777777" w:rsidR="00543961" w:rsidRDefault="00543961" w:rsidP="00543961">
            <w:r w:rsidRPr="00C86BE9">
              <w:rPr>
                <w:rFonts w:ascii="Times New Roman" w:hAnsi="Times New Roman"/>
                <w:sz w:val="22"/>
                <w:szCs w:val="22"/>
              </w:rPr>
              <w:fldChar w:fldCharType="begin">
                <w:ffData>
                  <w:name w:val=""/>
                  <w:enabled/>
                  <w:calcOnExit w:val="0"/>
                  <w:textInput>
                    <w:maxLength w:val="2"/>
                  </w:textInput>
                </w:ffData>
              </w:fldChar>
            </w:r>
            <w:r w:rsidRPr="00C86BE9">
              <w:rPr>
                <w:rFonts w:ascii="Times New Roman" w:hAnsi="Times New Roman"/>
                <w:sz w:val="22"/>
                <w:szCs w:val="22"/>
              </w:rPr>
              <w:instrText xml:space="preserve"> FORMTEXT </w:instrText>
            </w:r>
            <w:r w:rsidRPr="00C86BE9">
              <w:rPr>
                <w:rFonts w:ascii="Times New Roman" w:hAnsi="Times New Roman"/>
                <w:sz w:val="22"/>
                <w:szCs w:val="22"/>
              </w:rPr>
            </w:r>
            <w:r w:rsidRPr="00C86BE9">
              <w:rPr>
                <w:rFonts w:ascii="Times New Roman" w:hAnsi="Times New Roman"/>
                <w:sz w:val="22"/>
                <w:szCs w:val="22"/>
              </w:rPr>
              <w:fldChar w:fldCharType="separate"/>
            </w:r>
            <w:r w:rsidRPr="00C86BE9">
              <w:rPr>
                <w:rFonts w:ascii="Times New Roman" w:hAnsi="Times New Roman"/>
                <w:noProof/>
                <w:sz w:val="22"/>
                <w:szCs w:val="22"/>
              </w:rPr>
              <w:t> </w:t>
            </w:r>
            <w:r w:rsidRPr="00C86BE9">
              <w:rPr>
                <w:rFonts w:ascii="Times New Roman" w:hAnsi="Times New Roman"/>
                <w:noProof/>
                <w:sz w:val="22"/>
                <w:szCs w:val="22"/>
              </w:rPr>
              <w:t> </w:t>
            </w:r>
            <w:r w:rsidRPr="00C86BE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2B3D585" w14:textId="77777777" w:rsidR="00543961" w:rsidRDefault="00543961" w:rsidP="00543961">
            <w:r w:rsidRPr="00C86BE9">
              <w:rPr>
                <w:rFonts w:ascii="Times New Roman" w:hAnsi="Times New Roman"/>
                <w:sz w:val="22"/>
                <w:szCs w:val="22"/>
              </w:rPr>
              <w:fldChar w:fldCharType="begin">
                <w:ffData>
                  <w:name w:val=""/>
                  <w:enabled/>
                  <w:calcOnExit w:val="0"/>
                  <w:textInput>
                    <w:maxLength w:val="2"/>
                  </w:textInput>
                </w:ffData>
              </w:fldChar>
            </w:r>
            <w:r w:rsidRPr="00C86BE9">
              <w:rPr>
                <w:rFonts w:ascii="Times New Roman" w:hAnsi="Times New Roman"/>
                <w:sz w:val="22"/>
                <w:szCs w:val="22"/>
              </w:rPr>
              <w:instrText xml:space="preserve"> FORMTEXT </w:instrText>
            </w:r>
            <w:r w:rsidRPr="00C86BE9">
              <w:rPr>
                <w:rFonts w:ascii="Times New Roman" w:hAnsi="Times New Roman"/>
                <w:sz w:val="22"/>
                <w:szCs w:val="22"/>
              </w:rPr>
            </w:r>
            <w:r w:rsidRPr="00C86BE9">
              <w:rPr>
                <w:rFonts w:ascii="Times New Roman" w:hAnsi="Times New Roman"/>
                <w:sz w:val="22"/>
                <w:szCs w:val="22"/>
              </w:rPr>
              <w:fldChar w:fldCharType="separate"/>
            </w:r>
            <w:r w:rsidRPr="00C86BE9">
              <w:rPr>
                <w:rFonts w:ascii="Times New Roman" w:hAnsi="Times New Roman"/>
                <w:noProof/>
                <w:sz w:val="22"/>
                <w:szCs w:val="22"/>
              </w:rPr>
              <w:t> </w:t>
            </w:r>
            <w:r w:rsidRPr="00C86BE9">
              <w:rPr>
                <w:rFonts w:ascii="Times New Roman" w:hAnsi="Times New Roman"/>
                <w:noProof/>
                <w:sz w:val="22"/>
                <w:szCs w:val="22"/>
              </w:rPr>
              <w:t> </w:t>
            </w:r>
            <w:r w:rsidRPr="00C86BE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138BF8C" w14:textId="77777777" w:rsidR="00543961" w:rsidRDefault="00543961" w:rsidP="00543961">
            <w:r w:rsidRPr="00C86BE9">
              <w:rPr>
                <w:rFonts w:ascii="Times New Roman" w:hAnsi="Times New Roman"/>
                <w:sz w:val="22"/>
                <w:szCs w:val="22"/>
              </w:rPr>
              <w:fldChar w:fldCharType="begin">
                <w:ffData>
                  <w:name w:val=""/>
                  <w:enabled/>
                  <w:calcOnExit w:val="0"/>
                  <w:textInput>
                    <w:maxLength w:val="2"/>
                  </w:textInput>
                </w:ffData>
              </w:fldChar>
            </w:r>
            <w:r w:rsidRPr="00C86BE9">
              <w:rPr>
                <w:rFonts w:ascii="Times New Roman" w:hAnsi="Times New Roman"/>
                <w:sz w:val="22"/>
                <w:szCs w:val="22"/>
              </w:rPr>
              <w:instrText xml:space="preserve"> FORMTEXT </w:instrText>
            </w:r>
            <w:r w:rsidRPr="00C86BE9">
              <w:rPr>
                <w:rFonts w:ascii="Times New Roman" w:hAnsi="Times New Roman"/>
                <w:sz w:val="22"/>
                <w:szCs w:val="22"/>
              </w:rPr>
            </w:r>
            <w:r w:rsidRPr="00C86BE9">
              <w:rPr>
                <w:rFonts w:ascii="Times New Roman" w:hAnsi="Times New Roman"/>
                <w:sz w:val="22"/>
                <w:szCs w:val="22"/>
              </w:rPr>
              <w:fldChar w:fldCharType="separate"/>
            </w:r>
            <w:r w:rsidRPr="00C86BE9">
              <w:rPr>
                <w:rFonts w:ascii="Times New Roman" w:hAnsi="Times New Roman"/>
                <w:noProof/>
                <w:sz w:val="22"/>
                <w:szCs w:val="22"/>
              </w:rPr>
              <w:t> </w:t>
            </w:r>
            <w:r w:rsidRPr="00C86BE9">
              <w:rPr>
                <w:rFonts w:ascii="Times New Roman" w:hAnsi="Times New Roman"/>
                <w:noProof/>
                <w:sz w:val="22"/>
                <w:szCs w:val="22"/>
              </w:rPr>
              <w:t> </w:t>
            </w:r>
            <w:r w:rsidRPr="00C86BE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9194E07" w14:textId="77777777" w:rsidR="00543961" w:rsidRDefault="00543961" w:rsidP="00543961">
            <w:r w:rsidRPr="00E05232">
              <w:rPr>
                <w:rFonts w:ascii="Times New Roman" w:hAnsi="Times New Roman"/>
                <w:sz w:val="22"/>
                <w:szCs w:val="22"/>
              </w:rPr>
              <w:fldChar w:fldCharType="begin">
                <w:ffData>
                  <w:name w:val=""/>
                  <w:enabled/>
                  <w:calcOnExit w:val="0"/>
                  <w:textInput>
                    <w:maxLength w:val="55"/>
                  </w:textInput>
                </w:ffData>
              </w:fldChar>
            </w:r>
            <w:r w:rsidRPr="00E05232">
              <w:rPr>
                <w:rFonts w:ascii="Times New Roman" w:hAnsi="Times New Roman"/>
                <w:sz w:val="22"/>
                <w:szCs w:val="22"/>
              </w:rPr>
              <w:instrText xml:space="preserve"> FORMTEXT </w:instrText>
            </w:r>
            <w:r w:rsidRPr="00E05232">
              <w:rPr>
                <w:rFonts w:ascii="Times New Roman" w:hAnsi="Times New Roman"/>
                <w:sz w:val="22"/>
                <w:szCs w:val="22"/>
              </w:rPr>
            </w:r>
            <w:r w:rsidRPr="00E05232">
              <w:rPr>
                <w:rFonts w:ascii="Times New Roman" w:hAnsi="Times New Roman"/>
                <w:sz w:val="22"/>
                <w:szCs w:val="22"/>
              </w:rPr>
              <w:fldChar w:fldCharType="separate"/>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sz w:val="22"/>
                <w:szCs w:val="22"/>
              </w:rPr>
              <w:fldChar w:fldCharType="end"/>
            </w:r>
          </w:p>
        </w:tc>
      </w:tr>
      <w:tr w:rsidR="00543961" w14:paraId="0433F84B" w14:textId="77777777" w:rsidTr="008D497D">
        <w:tc>
          <w:tcPr>
            <w:tcW w:w="8406" w:type="dxa"/>
            <w:gridSpan w:val="7"/>
            <w:tcBorders>
              <w:top w:val="single" w:sz="4" w:space="0" w:color="auto"/>
              <w:bottom w:val="single" w:sz="4" w:space="0" w:color="auto"/>
            </w:tcBorders>
          </w:tcPr>
          <w:p w14:paraId="5444B2D5"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57.40(6)(b)4.b.  BEDROOM FLOOR SPACE POST-01/2006 – 2 OR MORE RESIDENTS</w:t>
            </w:r>
            <w:r>
              <w:rPr>
                <w:rFonts w:cs="Arial"/>
                <w:sz w:val="18"/>
                <w:szCs w:val="18"/>
              </w:rPr>
              <w:t xml:space="preserve">  A bedroom that is used by more than one resident shall have a minimum of 60 square feet of floor space for each resident.  If either or both of the residents are non-ambulatory or uses adaptive devices for ambulation, the bedroom shall have at least 80 square feet of floor space for each resident.</w:t>
            </w:r>
          </w:p>
        </w:tc>
        <w:tc>
          <w:tcPr>
            <w:tcW w:w="540" w:type="dxa"/>
            <w:gridSpan w:val="2"/>
            <w:tcBorders>
              <w:top w:val="single" w:sz="4" w:space="0" w:color="auto"/>
              <w:bottom w:val="single" w:sz="4" w:space="0" w:color="auto"/>
            </w:tcBorders>
            <w:shd w:val="clear" w:color="auto" w:fill="auto"/>
          </w:tcPr>
          <w:p w14:paraId="6A8D8685" w14:textId="77777777" w:rsidR="00543961" w:rsidRDefault="00543961" w:rsidP="00543961">
            <w:r w:rsidRPr="00C86BE9">
              <w:rPr>
                <w:rFonts w:ascii="Times New Roman" w:hAnsi="Times New Roman"/>
                <w:sz w:val="22"/>
                <w:szCs w:val="22"/>
              </w:rPr>
              <w:fldChar w:fldCharType="begin">
                <w:ffData>
                  <w:name w:val=""/>
                  <w:enabled/>
                  <w:calcOnExit w:val="0"/>
                  <w:textInput>
                    <w:maxLength w:val="2"/>
                  </w:textInput>
                </w:ffData>
              </w:fldChar>
            </w:r>
            <w:r w:rsidRPr="00C86BE9">
              <w:rPr>
                <w:rFonts w:ascii="Times New Roman" w:hAnsi="Times New Roman"/>
                <w:sz w:val="22"/>
                <w:szCs w:val="22"/>
              </w:rPr>
              <w:instrText xml:space="preserve"> FORMTEXT </w:instrText>
            </w:r>
            <w:r w:rsidRPr="00C86BE9">
              <w:rPr>
                <w:rFonts w:ascii="Times New Roman" w:hAnsi="Times New Roman"/>
                <w:sz w:val="22"/>
                <w:szCs w:val="22"/>
              </w:rPr>
            </w:r>
            <w:r w:rsidRPr="00C86BE9">
              <w:rPr>
                <w:rFonts w:ascii="Times New Roman" w:hAnsi="Times New Roman"/>
                <w:sz w:val="22"/>
                <w:szCs w:val="22"/>
              </w:rPr>
              <w:fldChar w:fldCharType="separate"/>
            </w:r>
            <w:r w:rsidRPr="00C86BE9">
              <w:rPr>
                <w:rFonts w:ascii="Times New Roman" w:hAnsi="Times New Roman"/>
                <w:noProof/>
                <w:sz w:val="22"/>
                <w:szCs w:val="22"/>
              </w:rPr>
              <w:t> </w:t>
            </w:r>
            <w:r w:rsidRPr="00C86BE9">
              <w:rPr>
                <w:rFonts w:ascii="Times New Roman" w:hAnsi="Times New Roman"/>
                <w:noProof/>
                <w:sz w:val="22"/>
                <w:szCs w:val="22"/>
              </w:rPr>
              <w:t> </w:t>
            </w:r>
            <w:r w:rsidRPr="00C86BE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44FDBD6" w14:textId="77777777" w:rsidR="00543961" w:rsidRDefault="00543961" w:rsidP="00543961">
            <w:r w:rsidRPr="00C86BE9">
              <w:rPr>
                <w:rFonts w:ascii="Times New Roman" w:hAnsi="Times New Roman"/>
                <w:sz w:val="22"/>
                <w:szCs w:val="22"/>
              </w:rPr>
              <w:fldChar w:fldCharType="begin">
                <w:ffData>
                  <w:name w:val=""/>
                  <w:enabled/>
                  <w:calcOnExit w:val="0"/>
                  <w:textInput>
                    <w:maxLength w:val="2"/>
                  </w:textInput>
                </w:ffData>
              </w:fldChar>
            </w:r>
            <w:r w:rsidRPr="00C86BE9">
              <w:rPr>
                <w:rFonts w:ascii="Times New Roman" w:hAnsi="Times New Roman"/>
                <w:sz w:val="22"/>
                <w:szCs w:val="22"/>
              </w:rPr>
              <w:instrText xml:space="preserve"> FORMTEXT </w:instrText>
            </w:r>
            <w:r w:rsidRPr="00C86BE9">
              <w:rPr>
                <w:rFonts w:ascii="Times New Roman" w:hAnsi="Times New Roman"/>
                <w:sz w:val="22"/>
                <w:szCs w:val="22"/>
              </w:rPr>
            </w:r>
            <w:r w:rsidRPr="00C86BE9">
              <w:rPr>
                <w:rFonts w:ascii="Times New Roman" w:hAnsi="Times New Roman"/>
                <w:sz w:val="22"/>
                <w:szCs w:val="22"/>
              </w:rPr>
              <w:fldChar w:fldCharType="separate"/>
            </w:r>
            <w:r w:rsidRPr="00C86BE9">
              <w:rPr>
                <w:rFonts w:ascii="Times New Roman" w:hAnsi="Times New Roman"/>
                <w:noProof/>
                <w:sz w:val="22"/>
                <w:szCs w:val="22"/>
              </w:rPr>
              <w:t> </w:t>
            </w:r>
            <w:r w:rsidRPr="00C86BE9">
              <w:rPr>
                <w:rFonts w:ascii="Times New Roman" w:hAnsi="Times New Roman"/>
                <w:noProof/>
                <w:sz w:val="22"/>
                <w:szCs w:val="22"/>
              </w:rPr>
              <w:t> </w:t>
            </w:r>
            <w:r w:rsidRPr="00C86BE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6B196C1" w14:textId="77777777" w:rsidR="00543961" w:rsidRDefault="00543961" w:rsidP="00543961">
            <w:r w:rsidRPr="00C86BE9">
              <w:rPr>
                <w:rFonts w:ascii="Times New Roman" w:hAnsi="Times New Roman"/>
                <w:sz w:val="22"/>
                <w:szCs w:val="22"/>
              </w:rPr>
              <w:fldChar w:fldCharType="begin">
                <w:ffData>
                  <w:name w:val=""/>
                  <w:enabled/>
                  <w:calcOnExit w:val="0"/>
                  <w:textInput>
                    <w:maxLength w:val="2"/>
                  </w:textInput>
                </w:ffData>
              </w:fldChar>
            </w:r>
            <w:r w:rsidRPr="00C86BE9">
              <w:rPr>
                <w:rFonts w:ascii="Times New Roman" w:hAnsi="Times New Roman"/>
                <w:sz w:val="22"/>
                <w:szCs w:val="22"/>
              </w:rPr>
              <w:instrText xml:space="preserve"> FORMTEXT </w:instrText>
            </w:r>
            <w:r w:rsidRPr="00C86BE9">
              <w:rPr>
                <w:rFonts w:ascii="Times New Roman" w:hAnsi="Times New Roman"/>
                <w:sz w:val="22"/>
                <w:szCs w:val="22"/>
              </w:rPr>
            </w:r>
            <w:r w:rsidRPr="00C86BE9">
              <w:rPr>
                <w:rFonts w:ascii="Times New Roman" w:hAnsi="Times New Roman"/>
                <w:sz w:val="22"/>
                <w:szCs w:val="22"/>
              </w:rPr>
              <w:fldChar w:fldCharType="separate"/>
            </w:r>
            <w:r w:rsidRPr="00C86BE9">
              <w:rPr>
                <w:rFonts w:ascii="Times New Roman" w:hAnsi="Times New Roman"/>
                <w:noProof/>
                <w:sz w:val="22"/>
                <w:szCs w:val="22"/>
              </w:rPr>
              <w:t> </w:t>
            </w:r>
            <w:r w:rsidRPr="00C86BE9">
              <w:rPr>
                <w:rFonts w:ascii="Times New Roman" w:hAnsi="Times New Roman"/>
                <w:noProof/>
                <w:sz w:val="22"/>
                <w:szCs w:val="22"/>
              </w:rPr>
              <w:t> </w:t>
            </w:r>
            <w:r w:rsidRPr="00C86BE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44733A0" w14:textId="77777777" w:rsidR="00543961" w:rsidRDefault="00543961" w:rsidP="00543961">
            <w:r w:rsidRPr="00C86BE9">
              <w:rPr>
                <w:rFonts w:ascii="Times New Roman" w:hAnsi="Times New Roman"/>
                <w:sz w:val="22"/>
                <w:szCs w:val="22"/>
              </w:rPr>
              <w:fldChar w:fldCharType="begin">
                <w:ffData>
                  <w:name w:val=""/>
                  <w:enabled/>
                  <w:calcOnExit w:val="0"/>
                  <w:textInput>
                    <w:maxLength w:val="2"/>
                  </w:textInput>
                </w:ffData>
              </w:fldChar>
            </w:r>
            <w:r w:rsidRPr="00C86BE9">
              <w:rPr>
                <w:rFonts w:ascii="Times New Roman" w:hAnsi="Times New Roman"/>
                <w:sz w:val="22"/>
                <w:szCs w:val="22"/>
              </w:rPr>
              <w:instrText xml:space="preserve"> FORMTEXT </w:instrText>
            </w:r>
            <w:r w:rsidRPr="00C86BE9">
              <w:rPr>
                <w:rFonts w:ascii="Times New Roman" w:hAnsi="Times New Roman"/>
                <w:sz w:val="22"/>
                <w:szCs w:val="22"/>
              </w:rPr>
            </w:r>
            <w:r w:rsidRPr="00C86BE9">
              <w:rPr>
                <w:rFonts w:ascii="Times New Roman" w:hAnsi="Times New Roman"/>
                <w:sz w:val="22"/>
                <w:szCs w:val="22"/>
              </w:rPr>
              <w:fldChar w:fldCharType="separate"/>
            </w:r>
            <w:r w:rsidRPr="00C86BE9">
              <w:rPr>
                <w:rFonts w:ascii="Times New Roman" w:hAnsi="Times New Roman"/>
                <w:noProof/>
                <w:sz w:val="22"/>
                <w:szCs w:val="22"/>
              </w:rPr>
              <w:t> </w:t>
            </w:r>
            <w:r w:rsidRPr="00C86BE9">
              <w:rPr>
                <w:rFonts w:ascii="Times New Roman" w:hAnsi="Times New Roman"/>
                <w:noProof/>
                <w:sz w:val="22"/>
                <w:szCs w:val="22"/>
              </w:rPr>
              <w:t> </w:t>
            </w:r>
            <w:r w:rsidRPr="00C86BE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A943EA4" w14:textId="77777777" w:rsidR="00543961" w:rsidRDefault="00543961" w:rsidP="00543961">
            <w:r w:rsidRPr="00E05232">
              <w:rPr>
                <w:rFonts w:ascii="Times New Roman" w:hAnsi="Times New Roman"/>
                <w:sz w:val="22"/>
                <w:szCs w:val="22"/>
              </w:rPr>
              <w:fldChar w:fldCharType="begin">
                <w:ffData>
                  <w:name w:val=""/>
                  <w:enabled/>
                  <w:calcOnExit w:val="0"/>
                  <w:textInput>
                    <w:maxLength w:val="55"/>
                  </w:textInput>
                </w:ffData>
              </w:fldChar>
            </w:r>
            <w:r w:rsidRPr="00E05232">
              <w:rPr>
                <w:rFonts w:ascii="Times New Roman" w:hAnsi="Times New Roman"/>
                <w:sz w:val="22"/>
                <w:szCs w:val="22"/>
              </w:rPr>
              <w:instrText xml:space="preserve"> FORMTEXT </w:instrText>
            </w:r>
            <w:r w:rsidRPr="00E05232">
              <w:rPr>
                <w:rFonts w:ascii="Times New Roman" w:hAnsi="Times New Roman"/>
                <w:sz w:val="22"/>
                <w:szCs w:val="22"/>
              </w:rPr>
            </w:r>
            <w:r w:rsidRPr="00E05232">
              <w:rPr>
                <w:rFonts w:ascii="Times New Roman" w:hAnsi="Times New Roman"/>
                <w:sz w:val="22"/>
                <w:szCs w:val="22"/>
              </w:rPr>
              <w:fldChar w:fldCharType="separate"/>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sz w:val="22"/>
                <w:szCs w:val="22"/>
              </w:rPr>
              <w:fldChar w:fldCharType="end"/>
            </w:r>
          </w:p>
        </w:tc>
      </w:tr>
      <w:tr w:rsidR="00543961" w14:paraId="07ABA2D4" w14:textId="77777777" w:rsidTr="008D497D">
        <w:tc>
          <w:tcPr>
            <w:tcW w:w="8406" w:type="dxa"/>
            <w:gridSpan w:val="7"/>
            <w:tcBorders>
              <w:top w:val="single" w:sz="4" w:space="0" w:color="auto"/>
              <w:bottom w:val="single" w:sz="4" w:space="0" w:color="auto"/>
            </w:tcBorders>
          </w:tcPr>
          <w:p w14:paraId="58C8F923"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57.40(6)(b)5.  BEDROOMS – MINIMUM CLEARANCES</w:t>
            </w:r>
            <w:r>
              <w:rPr>
                <w:rFonts w:cs="Arial"/>
                <w:sz w:val="18"/>
                <w:szCs w:val="18"/>
              </w:rPr>
              <w:t xml:space="preserve">  The minimum space between beds, cribs, and bassinets shall be at least 2 feet.  There shall be at least 5 feet of space between bunk beds.  The top deck of a bunk bed shall be at least 3 feet below the lowest point of the ceiling and there shall be at least 3 feet between upper and lower bunks.</w:t>
            </w:r>
          </w:p>
        </w:tc>
        <w:tc>
          <w:tcPr>
            <w:tcW w:w="540" w:type="dxa"/>
            <w:gridSpan w:val="2"/>
            <w:tcBorders>
              <w:top w:val="single" w:sz="4" w:space="0" w:color="auto"/>
              <w:bottom w:val="single" w:sz="4" w:space="0" w:color="auto"/>
            </w:tcBorders>
            <w:shd w:val="clear" w:color="auto" w:fill="auto"/>
          </w:tcPr>
          <w:p w14:paraId="310A8DC8" w14:textId="77777777" w:rsidR="00543961" w:rsidRDefault="00543961" w:rsidP="00543961">
            <w:r w:rsidRPr="00C86BE9">
              <w:rPr>
                <w:rFonts w:ascii="Times New Roman" w:hAnsi="Times New Roman"/>
                <w:sz w:val="22"/>
                <w:szCs w:val="22"/>
              </w:rPr>
              <w:fldChar w:fldCharType="begin">
                <w:ffData>
                  <w:name w:val=""/>
                  <w:enabled/>
                  <w:calcOnExit w:val="0"/>
                  <w:textInput>
                    <w:maxLength w:val="2"/>
                  </w:textInput>
                </w:ffData>
              </w:fldChar>
            </w:r>
            <w:r w:rsidRPr="00C86BE9">
              <w:rPr>
                <w:rFonts w:ascii="Times New Roman" w:hAnsi="Times New Roman"/>
                <w:sz w:val="22"/>
                <w:szCs w:val="22"/>
              </w:rPr>
              <w:instrText xml:space="preserve"> FORMTEXT </w:instrText>
            </w:r>
            <w:r w:rsidRPr="00C86BE9">
              <w:rPr>
                <w:rFonts w:ascii="Times New Roman" w:hAnsi="Times New Roman"/>
                <w:sz w:val="22"/>
                <w:szCs w:val="22"/>
              </w:rPr>
            </w:r>
            <w:r w:rsidRPr="00C86BE9">
              <w:rPr>
                <w:rFonts w:ascii="Times New Roman" w:hAnsi="Times New Roman"/>
                <w:sz w:val="22"/>
                <w:szCs w:val="22"/>
              </w:rPr>
              <w:fldChar w:fldCharType="separate"/>
            </w:r>
            <w:r w:rsidRPr="00C86BE9">
              <w:rPr>
                <w:rFonts w:ascii="Times New Roman" w:hAnsi="Times New Roman"/>
                <w:noProof/>
                <w:sz w:val="22"/>
                <w:szCs w:val="22"/>
              </w:rPr>
              <w:t> </w:t>
            </w:r>
            <w:r w:rsidRPr="00C86BE9">
              <w:rPr>
                <w:rFonts w:ascii="Times New Roman" w:hAnsi="Times New Roman"/>
                <w:noProof/>
                <w:sz w:val="22"/>
                <w:szCs w:val="22"/>
              </w:rPr>
              <w:t> </w:t>
            </w:r>
            <w:r w:rsidRPr="00C86BE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F64C50A" w14:textId="77777777" w:rsidR="00543961" w:rsidRDefault="00543961" w:rsidP="00543961">
            <w:r w:rsidRPr="00C86BE9">
              <w:rPr>
                <w:rFonts w:ascii="Times New Roman" w:hAnsi="Times New Roman"/>
                <w:sz w:val="22"/>
                <w:szCs w:val="22"/>
              </w:rPr>
              <w:fldChar w:fldCharType="begin">
                <w:ffData>
                  <w:name w:val=""/>
                  <w:enabled/>
                  <w:calcOnExit w:val="0"/>
                  <w:textInput>
                    <w:maxLength w:val="2"/>
                  </w:textInput>
                </w:ffData>
              </w:fldChar>
            </w:r>
            <w:r w:rsidRPr="00C86BE9">
              <w:rPr>
                <w:rFonts w:ascii="Times New Roman" w:hAnsi="Times New Roman"/>
                <w:sz w:val="22"/>
                <w:szCs w:val="22"/>
              </w:rPr>
              <w:instrText xml:space="preserve"> FORMTEXT </w:instrText>
            </w:r>
            <w:r w:rsidRPr="00C86BE9">
              <w:rPr>
                <w:rFonts w:ascii="Times New Roman" w:hAnsi="Times New Roman"/>
                <w:sz w:val="22"/>
                <w:szCs w:val="22"/>
              </w:rPr>
            </w:r>
            <w:r w:rsidRPr="00C86BE9">
              <w:rPr>
                <w:rFonts w:ascii="Times New Roman" w:hAnsi="Times New Roman"/>
                <w:sz w:val="22"/>
                <w:szCs w:val="22"/>
              </w:rPr>
              <w:fldChar w:fldCharType="separate"/>
            </w:r>
            <w:r w:rsidRPr="00C86BE9">
              <w:rPr>
                <w:rFonts w:ascii="Times New Roman" w:hAnsi="Times New Roman"/>
                <w:noProof/>
                <w:sz w:val="22"/>
                <w:szCs w:val="22"/>
              </w:rPr>
              <w:t> </w:t>
            </w:r>
            <w:r w:rsidRPr="00C86BE9">
              <w:rPr>
                <w:rFonts w:ascii="Times New Roman" w:hAnsi="Times New Roman"/>
                <w:noProof/>
                <w:sz w:val="22"/>
                <w:szCs w:val="22"/>
              </w:rPr>
              <w:t> </w:t>
            </w:r>
            <w:r w:rsidRPr="00C86BE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7E7DFFB" w14:textId="77777777" w:rsidR="00543961" w:rsidRDefault="00543961" w:rsidP="00543961">
            <w:r w:rsidRPr="00C86BE9">
              <w:rPr>
                <w:rFonts w:ascii="Times New Roman" w:hAnsi="Times New Roman"/>
                <w:sz w:val="22"/>
                <w:szCs w:val="22"/>
              </w:rPr>
              <w:fldChar w:fldCharType="begin">
                <w:ffData>
                  <w:name w:val=""/>
                  <w:enabled/>
                  <w:calcOnExit w:val="0"/>
                  <w:textInput>
                    <w:maxLength w:val="2"/>
                  </w:textInput>
                </w:ffData>
              </w:fldChar>
            </w:r>
            <w:r w:rsidRPr="00C86BE9">
              <w:rPr>
                <w:rFonts w:ascii="Times New Roman" w:hAnsi="Times New Roman"/>
                <w:sz w:val="22"/>
                <w:szCs w:val="22"/>
              </w:rPr>
              <w:instrText xml:space="preserve"> FORMTEXT </w:instrText>
            </w:r>
            <w:r w:rsidRPr="00C86BE9">
              <w:rPr>
                <w:rFonts w:ascii="Times New Roman" w:hAnsi="Times New Roman"/>
                <w:sz w:val="22"/>
                <w:szCs w:val="22"/>
              </w:rPr>
            </w:r>
            <w:r w:rsidRPr="00C86BE9">
              <w:rPr>
                <w:rFonts w:ascii="Times New Roman" w:hAnsi="Times New Roman"/>
                <w:sz w:val="22"/>
                <w:szCs w:val="22"/>
              </w:rPr>
              <w:fldChar w:fldCharType="separate"/>
            </w:r>
            <w:r w:rsidRPr="00C86BE9">
              <w:rPr>
                <w:rFonts w:ascii="Times New Roman" w:hAnsi="Times New Roman"/>
                <w:noProof/>
                <w:sz w:val="22"/>
                <w:szCs w:val="22"/>
              </w:rPr>
              <w:t> </w:t>
            </w:r>
            <w:r w:rsidRPr="00C86BE9">
              <w:rPr>
                <w:rFonts w:ascii="Times New Roman" w:hAnsi="Times New Roman"/>
                <w:noProof/>
                <w:sz w:val="22"/>
                <w:szCs w:val="22"/>
              </w:rPr>
              <w:t> </w:t>
            </w:r>
            <w:r w:rsidRPr="00C86BE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1CC1230" w14:textId="77777777" w:rsidR="00543961" w:rsidRDefault="00543961" w:rsidP="00543961">
            <w:r w:rsidRPr="00C86BE9">
              <w:rPr>
                <w:rFonts w:ascii="Times New Roman" w:hAnsi="Times New Roman"/>
                <w:sz w:val="22"/>
                <w:szCs w:val="22"/>
              </w:rPr>
              <w:fldChar w:fldCharType="begin">
                <w:ffData>
                  <w:name w:val=""/>
                  <w:enabled/>
                  <w:calcOnExit w:val="0"/>
                  <w:textInput>
                    <w:maxLength w:val="2"/>
                  </w:textInput>
                </w:ffData>
              </w:fldChar>
            </w:r>
            <w:r w:rsidRPr="00C86BE9">
              <w:rPr>
                <w:rFonts w:ascii="Times New Roman" w:hAnsi="Times New Roman"/>
                <w:sz w:val="22"/>
                <w:szCs w:val="22"/>
              </w:rPr>
              <w:instrText xml:space="preserve"> FORMTEXT </w:instrText>
            </w:r>
            <w:r w:rsidRPr="00C86BE9">
              <w:rPr>
                <w:rFonts w:ascii="Times New Roman" w:hAnsi="Times New Roman"/>
                <w:sz w:val="22"/>
                <w:szCs w:val="22"/>
              </w:rPr>
            </w:r>
            <w:r w:rsidRPr="00C86BE9">
              <w:rPr>
                <w:rFonts w:ascii="Times New Roman" w:hAnsi="Times New Roman"/>
                <w:sz w:val="22"/>
                <w:szCs w:val="22"/>
              </w:rPr>
              <w:fldChar w:fldCharType="separate"/>
            </w:r>
            <w:r w:rsidRPr="00C86BE9">
              <w:rPr>
                <w:rFonts w:ascii="Times New Roman" w:hAnsi="Times New Roman"/>
                <w:noProof/>
                <w:sz w:val="22"/>
                <w:szCs w:val="22"/>
              </w:rPr>
              <w:t> </w:t>
            </w:r>
            <w:r w:rsidRPr="00C86BE9">
              <w:rPr>
                <w:rFonts w:ascii="Times New Roman" w:hAnsi="Times New Roman"/>
                <w:noProof/>
                <w:sz w:val="22"/>
                <w:szCs w:val="22"/>
              </w:rPr>
              <w:t> </w:t>
            </w:r>
            <w:r w:rsidRPr="00C86BE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CE27B94" w14:textId="77777777" w:rsidR="00543961" w:rsidRDefault="00543961" w:rsidP="00543961">
            <w:r w:rsidRPr="00E05232">
              <w:rPr>
                <w:rFonts w:ascii="Times New Roman" w:hAnsi="Times New Roman"/>
                <w:sz w:val="22"/>
                <w:szCs w:val="22"/>
              </w:rPr>
              <w:fldChar w:fldCharType="begin">
                <w:ffData>
                  <w:name w:val=""/>
                  <w:enabled/>
                  <w:calcOnExit w:val="0"/>
                  <w:textInput>
                    <w:maxLength w:val="55"/>
                  </w:textInput>
                </w:ffData>
              </w:fldChar>
            </w:r>
            <w:r w:rsidRPr="00E05232">
              <w:rPr>
                <w:rFonts w:ascii="Times New Roman" w:hAnsi="Times New Roman"/>
                <w:sz w:val="22"/>
                <w:szCs w:val="22"/>
              </w:rPr>
              <w:instrText xml:space="preserve"> FORMTEXT </w:instrText>
            </w:r>
            <w:r w:rsidRPr="00E05232">
              <w:rPr>
                <w:rFonts w:ascii="Times New Roman" w:hAnsi="Times New Roman"/>
                <w:sz w:val="22"/>
                <w:szCs w:val="22"/>
              </w:rPr>
            </w:r>
            <w:r w:rsidRPr="00E05232">
              <w:rPr>
                <w:rFonts w:ascii="Times New Roman" w:hAnsi="Times New Roman"/>
                <w:sz w:val="22"/>
                <w:szCs w:val="22"/>
              </w:rPr>
              <w:fldChar w:fldCharType="separate"/>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sz w:val="22"/>
                <w:szCs w:val="22"/>
              </w:rPr>
              <w:fldChar w:fldCharType="end"/>
            </w:r>
          </w:p>
        </w:tc>
      </w:tr>
      <w:tr w:rsidR="00543961" w14:paraId="2B24D71A" w14:textId="77777777" w:rsidTr="008D497D">
        <w:tc>
          <w:tcPr>
            <w:tcW w:w="8406" w:type="dxa"/>
            <w:gridSpan w:val="7"/>
            <w:tcBorders>
              <w:top w:val="single" w:sz="4" w:space="0" w:color="auto"/>
              <w:bottom w:val="single" w:sz="4" w:space="0" w:color="auto"/>
            </w:tcBorders>
          </w:tcPr>
          <w:p w14:paraId="5E924C1F"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57.40(6)(c)  DINING AREA SPACE REQUIREMENTS</w:t>
            </w:r>
            <w:r>
              <w:rPr>
                <w:rFonts w:cs="Arial"/>
                <w:sz w:val="18"/>
                <w:szCs w:val="18"/>
              </w:rPr>
              <w:t xml:space="preserve">  Dining areas shall be of sufficient size to permit all residents and staff to sit down for meals at one time.</w:t>
            </w:r>
          </w:p>
        </w:tc>
        <w:tc>
          <w:tcPr>
            <w:tcW w:w="540" w:type="dxa"/>
            <w:gridSpan w:val="2"/>
            <w:tcBorders>
              <w:top w:val="single" w:sz="4" w:space="0" w:color="auto"/>
              <w:bottom w:val="single" w:sz="4" w:space="0" w:color="auto"/>
            </w:tcBorders>
            <w:shd w:val="clear" w:color="auto" w:fill="auto"/>
          </w:tcPr>
          <w:p w14:paraId="2D7F2870" w14:textId="77777777" w:rsidR="00543961" w:rsidRDefault="00543961" w:rsidP="00543961">
            <w:r w:rsidRPr="00501E48">
              <w:rPr>
                <w:rFonts w:ascii="Times New Roman" w:hAnsi="Times New Roman"/>
                <w:sz w:val="22"/>
                <w:szCs w:val="22"/>
              </w:rPr>
              <w:fldChar w:fldCharType="begin">
                <w:ffData>
                  <w:name w:val=""/>
                  <w:enabled/>
                  <w:calcOnExit w:val="0"/>
                  <w:textInput>
                    <w:maxLength w:val="2"/>
                  </w:textInput>
                </w:ffData>
              </w:fldChar>
            </w:r>
            <w:r w:rsidRPr="00501E48">
              <w:rPr>
                <w:rFonts w:ascii="Times New Roman" w:hAnsi="Times New Roman"/>
                <w:sz w:val="22"/>
                <w:szCs w:val="22"/>
              </w:rPr>
              <w:instrText xml:space="preserve"> FORMTEXT </w:instrText>
            </w:r>
            <w:r w:rsidRPr="00501E48">
              <w:rPr>
                <w:rFonts w:ascii="Times New Roman" w:hAnsi="Times New Roman"/>
                <w:sz w:val="22"/>
                <w:szCs w:val="22"/>
              </w:rPr>
            </w:r>
            <w:r w:rsidRPr="00501E48">
              <w:rPr>
                <w:rFonts w:ascii="Times New Roman" w:hAnsi="Times New Roman"/>
                <w:sz w:val="22"/>
                <w:szCs w:val="22"/>
              </w:rPr>
              <w:fldChar w:fldCharType="separate"/>
            </w:r>
            <w:r w:rsidRPr="00501E48">
              <w:rPr>
                <w:rFonts w:ascii="Times New Roman" w:hAnsi="Times New Roman"/>
                <w:noProof/>
                <w:sz w:val="22"/>
                <w:szCs w:val="22"/>
              </w:rPr>
              <w:t> </w:t>
            </w:r>
            <w:r w:rsidRPr="00501E48">
              <w:rPr>
                <w:rFonts w:ascii="Times New Roman" w:hAnsi="Times New Roman"/>
                <w:noProof/>
                <w:sz w:val="22"/>
                <w:szCs w:val="22"/>
              </w:rPr>
              <w:t> </w:t>
            </w:r>
            <w:r w:rsidRPr="00501E4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CFEA6D3" w14:textId="77777777" w:rsidR="00543961" w:rsidRDefault="00543961" w:rsidP="00543961">
            <w:r w:rsidRPr="00501E48">
              <w:rPr>
                <w:rFonts w:ascii="Times New Roman" w:hAnsi="Times New Roman"/>
                <w:sz w:val="22"/>
                <w:szCs w:val="22"/>
              </w:rPr>
              <w:fldChar w:fldCharType="begin">
                <w:ffData>
                  <w:name w:val=""/>
                  <w:enabled/>
                  <w:calcOnExit w:val="0"/>
                  <w:textInput>
                    <w:maxLength w:val="2"/>
                  </w:textInput>
                </w:ffData>
              </w:fldChar>
            </w:r>
            <w:r w:rsidRPr="00501E48">
              <w:rPr>
                <w:rFonts w:ascii="Times New Roman" w:hAnsi="Times New Roman"/>
                <w:sz w:val="22"/>
                <w:szCs w:val="22"/>
              </w:rPr>
              <w:instrText xml:space="preserve"> FORMTEXT </w:instrText>
            </w:r>
            <w:r w:rsidRPr="00501E48">
              <w:rPr>
                <w:rFonts w:ascii="Times New Roman" w:hAnsi="Times New Roman"/>
                <w:sz w:val="22"/>
                <w:szCs w:val="22"/>
              </w:rPr>
            </w:r>
            <w:r w:rsidRPr="00501E48">
              <w:rPr>
                <w:rFonts w:ascii="Times New Roman" w:hAnsi="Times New Roman"/>
                <w:sz w:val="22"/>
                <w:szCs w:val="22"/>
              </w:rPr>
              <w:fldChar w:fldCharType="separate"/>
            </w:r>
            <w:r w:rsidRPr="00501E48">
              <w:rPr>
                <w:rFonts w:ascii="Times New Roman" w:hAnsi="Times New Roman"/>
                <w:noProof/>
                <w:sz w:val="22"/>
                <w:szCs w:val="22"/>
              </w:rPr>
              <w:t> </w:t>
            </w:r>
            <w:r w:rsidRPr="00501E48">
              <w:rPr>
                <w:rFonts w:ascii="Times New Roman" w:hAnsi="Times New Roman"/>
                <w:noProof/>
                <w:sz w:val="22"/>
                <w:szCs w:val="22"/>
              </w:rPr>
              <w:t> </w:t>
            </w:r>
            <w:r w:rsidRPr="00501E4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052D733" w14:textId="77777777" w:rsidR="00543961" w:rsidRDefault="00543961" w:rsidP="00543961">
            <w:r w:rsidRPr="00501E48">
              <w:rPr>
                <w:rFonts w:ascii="Times New Roman" w:hAnsi="Times New Roman"/>
                <w:sz w:val="22"/>
                <w:szCs w:val="22"/>
              </w:rPr>
              <w:fldChar w:fldCharType="begin">
                <w:ffData>
                  <w:name w:val=""/>
                  <w:enabled/>
                  <w:calcOnExit w:val="0"/>
                  <w:textInput>
                    <w:maxLength w:val="2"/>
                  </w:textInput>
                </w:ffData>
              </w:fldChar>
            </w:r>
            <w:r w:rsidRPr="00501E48">
              <w:rPr>
                <w:rFonts w:ascii="Times New Roman" w:hAnsi="Times New Roman"/>
                <w:sz w:val="22"/>
                <w:szCs w:val="22"/>
              </w:rPr>
              <w:instrText xml:space="preserve"> FORMTEXT </w:instrText>
            </w:r>
            <w:r w:rsidRPr="00501E48">
              <w:rPr>
                <w:rFonts w:ascii="Times New Roman" w:hAnsi="Times New Roman"/>
                <w:sz w:val="22"/>
                <w:szCs w:val="22"/>
              </w:rPr>
            </w:r>
            <w:r w:rsidRPr="00501E48">
              <w:rPr>
                <w:rFonts w:ascii="Times New Roman" w:hAnsi="Times New Roman"/>
                <w:sz w:val="22"/>
                <w:szCs w:val="22"/>
              </w:rPr>
              <w:fldChar w:fldCharType="separate"/>
            </w:r>
            <w:r w:rsidRPr="00501E48">
              <w:rPr>
                <w:rFonts w:ascii="Times New Roman" w:hAnsi="Times New Roman"/>
                <w:noProof/>
                <w:sz w:val="22"/>
                <w:szCs w:val="22"/>
              </w:rPr>
              <w:t> </w:t>
            </w:r>
            <w:r w:rsidRPr="00501E48">
              <w:rPr>
                <w:rFonts w:ascii="Times New Roman" w:hAnsi="Times New Roman"/>
                <w:noProof/>
                <w:sz w:val="22"/>
                <w:szCs w:val="22"/>
              </w:rPr>
              <w:t> </w:t>
            </w:r>
            <w:r w:rsidRPr="00501E4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42821B8" w14:textId="77777777" w:rsidR="00543961" w:rsidRDefault="00543961" w:rsidP="00543961">
            <w:r w:rsidRPr="00501E48">
              <w:rPr>
                <w:rFonts w:ascii="Times New Roman" w:hAnsi="Times New Roman"/>
                <w:sz w:val="22"/>
                <w:szCs w:val="22"/>
              </w:rPr>
              <w:fldChar w:fldCharType="begin">
                <w:ffData>
                  <w:name w:val=""/>
                  <w:enabled/>
                  <w:calcOnExit w:val="0"/>
                  <w:textInput>
                    <w:maxLength w:val="2"/>
                  </w:textInput>
                </w:ffData>
              </w:fldChar>
            </w:r>
            <w:r w:rsidRPr="00501E48">
              <w:rPr>
                <w:rFonts w:ascii="Times New Roman" w:hAnsi="Times New Roman"/>
                <w:sz w:val="22"/>
                <w:szCs w:val="22"/>
              </w:rPr>
              <w:instrText xml:space="preserve"> FORMTEXT </w:instrText>
            </w:r>
            <w:r w:rsidRPr="00501E48">
              <w:rPr>
                <w:rFonts w:ascii="Times New Roman" w:hAnsi="Times New Roman"/>
                <w:sz w:val="22"/>
                <w:szCs w:val="22"/>
              </w:rPr>
            </w:r>
            <w:r w:rsidRPr="00501E48">
              <w:rPr>
                <w:rFonts w:ascii="Times New Roman" w:hAnsi="Times New Roman"/>
                <w:sz w:val="22"/>
                <w:szCs w:val="22"/>
              </w:rPr>
              <w:fldChar w:fldCharType="separate"/>
            </w:r>
            <w:r w:rsidRPr="00501E48">
              <w:rPr>
                <w:rFonts w:ascii="Times New Roman" w:hAnsi="Times New Roman"/>
                <w:noProof/>
                <w:sz w:val="22"/>
                <w:szCs w:val="22"/>
              </w:rPr>
              <w:t> </w:t>
            </w:r>
            <w:r w:rsidRPr="00501E48">
              <w:rPr>
                <w:rFonts w:ascii="Times New Roman" w:hAnsi="Times New Roman"/>
                <w:noProof/>
                <w:sz w:val="22"/>
                <w:szCs w:val="22"/>
              </w:rPr>
              <w:t> </w:t>
            </w:r>
            <w:r w:rsidRPr="00501E4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2A265B7" w14:textId="77777777" w:rsidR="00543961" w:rsidRDefault="00543961" w:rsidP="00543961">
            <w:r w:rsidRPr="00E05232">
              <w:rPr>
                <w:rFonts w:ascii="Times New Roman" w:hAnsi="Times New Roman"/>
                <w:sz w:val="22"/>
                <w:szCs w:val="22"/>
              </w:rPr>
              <w:fldChar w:fldCharType="begin">
                <w:ffData>
                  <w:name w:val=""/>
                  <w:enabled/>
                  <w:calcOnExit w:val="0"/>
                  <w:textInput>
                    <w:maxLength w:val="55"/>
                  </w:textInput>
                </w:ffData>
              </w:fldChar>
            </w:r>
            <w:r w:rsidRPr="00E05232">
              <w:rPr>
                <w:rFonts w:ascii="Times New Roman" w:hAnsi="Times New Roman"/>
                <w:sz w:val="22"/>
                <w:szCs w:val="22"/>
              </w:rPr>
              <w:instrText xml:space="preserve"> FORMTEXT </w:instrText>
            </w:r>
            <w:r w:rsidRPr="00E05232">
              <w:rPr>
                <w:rFonts w:ascii="Times New Roman" w:hAnsi="Times New Roman"/>
                <w:sz w:val="22"/>
                <w:szCs w:val="22"/>
              </w:rPr>
            </w:r>
            <w:r w:rsidRPr="00E05232">
              <w:rPr>
                <w:rFonts w:ascii="Times New Roman" w:hAnsi="Times New Roman"/>
                <w:sz w:val="22"/>
                <w:szCs w:val="22"/>
              </w:rPr>
              <w:fldChar w:fldCharType="separate"/>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sz w:val="22"/>
                <w:szCs w:val="22"/>
              </w:rPr>
              <w:fldChar w:fldCharType="end"/>
            </w:r>
          </w:p>
        </w:tc>
      </w:tr>
      <w:tr w:rsidR="00543961" w14:paraId="5AA7928D" w14:textId="77777777" w:rsidTr="008D497D">
        <w:tc>
          <w:tcPr>
            <w:tcW w:w="8406" w:type="dxa"/>
            <w:gridSpan w:val="7"/>
            <w:tcBorders>
              <w:top w:val="single" w:sz="4" w:space="0" w:color="auto"/>
              <w:bottom w:val="single" w:sz="4" w:space="0" w:color="auto"/>
            </w:tcBorders>
          </w:tcPr>
          <w:p w14:paraId="3F5CCE13"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57.40(6)(d)1.  KITCHEN – EQUIPMENT &amp; SUPPLIES</w:t>
            </w:r>
            <w:r>
              <w:rPr>
                <w:rFonts w:cs="Arial"/>
                <w:sz w:val="18"/>
                <w:szCs w:val="18"/>
              </w:rPr>
              <w:t xml:space="preserve">  The kitchen shall be equipped with a stove, refrigerator, cooking and eating utensils, and any other appliance or utensil that may be required to meet the needs of each resident.</w:t>
            </w:r>
          </w:p>
        </w:tc>
        <w:tc>
          <w:tcPr>
            <w:tcW w:w="540" w:type="dxa"/>
            <w:gridSpan w:val="2"/>
            <w:tcBorders>
              <w:top w:val="single" w:sz="4" w:space="0" w:color="auto"/>
              <w:bottom w:val="single" w:sz="4" w:space="0" w:color="auto"/>
            </w:tcBorders>
            <w:shd w:val="clear" w:color="auto" w:fill="auto"/>
          </w:tcPr>
          <w:p w14:paraId="665A8046" w14:textId="77777777" w:rsidR="00543961" w:rsidRDefault="00543961" w:rsidP="00543961">
            <w:r w:rsidRPr="00501E48">
              <w:rPr>
                <w:rFonts w:ascii="Times New Roman" w:hAnsi="Times New Roman"/>
                <w:sz w:val="22"/>
                <w:szCs w:val="22"/>
              </w:rPr>
              <w:fldChar w:fldCharType="begin">
                <w:ffData>
                  <w:name w:val=""/>
                  <w:enabled/>
                  <w:calcOnExit w:val="0"/>
                  <w:textInput>
                    <w:maxLength w:val="2"/>
                  </w:textInput>
                </w:ffData>
              </w:fldChar>
            </w:r>
            <w:r w:rsidRPr="00501E48">
              <w:rPr>
                <w:rFonts w:ascii="Times New Roman" w:hAnsi="Times New Roman"/>
                <w:sz w:val="22"/>
                <w:szCs w:val="22"/>
              </w:rPr>
              <w:instrText xml:space="preserve"> FORMTEXT </w:instrText>
            </w:r>
            <w:r w:rsidRPr="00501E48">
              <w:rPr>
                <w:rFonts w:ascii="Times New Roman" w:hAnsi="Times New Roman"/>
                <w:sz w:val="22"/>
                <w:szCs w:val="22"/>
              </w:rPr>
            </w:r>
            <w:r w:rsidRPr="00501E48">
              <w:rPr>
                <w:rFonts w:ascii="Times New Roman" w:hAnsi="Times New Roman"/>
                <w:sz w:val="22"/>
                <w:szCs w:val="22"/>
              </w:rPr>
              <w:fldChar w:fldCharType="separate"/>
            </w:r>
            <w:r w:rsidRPr="00501E48">
              <w:rPr>
                <w:rFonts w:ascii="Times New Roman" w:hAnsi="Times New Roman"/>
                <w:noProof/>
                <w:sz w:val="22"/>
                <w:szCs w:val="22"/>
              </w:rPr>
              <w:t> </w:t>
            </w:r>
            <w:r w:rsidRPr="00501E48">
              <w:rPr>
                <w:rFonts w:ascii="Times New Roman" w:hAnsi="Times New Roman"/>
                <w:noProof/>
                <w:sz w:val="22"/>
                <w:szCs w:val="22"/>
              </w:rPr>
              <w:t> </w:t>
            </w:r>
            <w:r w:rsidRPr="00501E4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88B7269" w14:textId="77777777" w:rsidR="00543961" w:rsidRDefault="00543961" w:rsidP="00543961">
            <w:r w:rsidRPr="00501E48">
              <w:rPr>
                <w:rFonts w:ascii="Times New Roman" w:hAnsi="Times New Roman"/>
                <w:sz w:val="22"/>
                <w:szCs w:val="22"/>
              </w:rPr>
              <w:fldChar w:fldCharType="begin">
                <w:ffData>
                  <w:name w:val=""/>
                  <w:enabled/>
                  <w:calcOnExit w:val="0"/>
                  <w:textInput>
                    <w:maxLength w:val="2"/>
                  </w:textInput>
                </w:ffData>
              </w:fldChar>
            </w:r>
            <w:r w:rsidRPr="00501E48">
              <w:rPr>
                <w:rFonts w:ascii="Times New Roman" w:hAnsi="Times New Roman"/>
                <w:sz w:val="22"/>
                <w:szCs w:val="22"/>
              </w:rPr>
              <w:instrText xml:space="preserve"> FORMTEXT </w:instrText>
            </w:r>
            <w:r w:rsidRPr="00501E48">
              <w:rPr>
                <w:rFonts w:ascii="Times New Roman" w:hAnsi="Times New Roman"/>
                <w:sz w:val="22"/>
                <w:szCs w:val="22"/>
              </w:rPr>
            </w:r>
            <w:r w:rsidRPr="00501E48">
              <w:rPr>
                <w:rFonts w:ascii="Times New Roman" w:hAnsi="Times New Roman"/>
                <w:sz w:val="22"/>
                <w:szCs w:val="22"/>
              </w:rPr>
              <w:fldChar w:fldCharType="separate"/>
            </w:r>
            <w:r w:rsidRPr="00501E48">
              <w:rPr>
                <w:rFonts w:ascii="Times New Roman" w:hAnsi="Times New Roman"/>
                <w:noProof/>
                <w:sz w:val="22"/>
                <w:szCs w:val="22"/>
              </w:rPr>
              <w:t> </w:t>
            </w:r>
            <w:r w:rsidRPr="00501E48">
              <w:rPr>
                <w:rFonts w:ascii="Times New Roman" w:hAnsi="Times New Roman"/>
                <w:noProof/>
                <w:sz w:val="22"/>
                <w:szCs w:val="22"/>
              </w:rPr>
              <w:t> </w:t>
            </w:r>
            <w:r w:rsidRPr="00501E4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8B0F066" w14:textId="77777777" w:rsidR="00543961" w:rsidRDefault="00543961" w:rsidP="00543961">
            <w:r w:rsidRPr="00501E48">
              <w:rPr>
                <w:rFonts w:ascii="Times New Roman" w:hAnsi="Times New Roman"/>
                <w:sz w:val="22"/>
                <w:szCs w:val="22"/>
              </w:rPr>
              <w:fldChar w:fldCharType="begin">
                <w:ffData>
                  <w:name w:val=""/>
                  <w:enabled/>
                  <w:calcOnExit w:val="0"/>
                  <w:textInput>
                    <w:maxLength w:val="2"/>
                  </w:textInput>
                </w:ffData>
              </w:fldChar>
            </w:r>
            <w:r w:rsidRPr="00501E48">
              <w:rPr>
                <w:rFonts w:ascii="Times New Roman" w:hAnsi="Times New Roman"/>
                <w:sz w:val="22"/>
                <w:szCs w:val="22"/>
              </w:rPr>
              <w:instrText xml:space="preserve"> FORMTEXT </w:instrText>
            </w:r>
            <w:r w:rsidRPr="00501E48">
              <w:rPr>
                <w:rFonts w:ascii="Times New Roman" w:hAnsi="Times New Roman"/>
                <w:sz w:val="22"/>
                <w:szCs w:val="22"/>
              </w:rPr>
            </w:r>
            <w:r w:rsidRPr="00501E48">
              <w:rPr>
                <w:rFonts w:ascii="Times New Roman" w:hAnsi="Times New Roman"/>
                <w:sz w:val="22"/>
                <w:szCs w:val="22"/>
              </w:rPr>
              <w:fldChar w:fldCharType="separate"/>
            </w:r>
            <w:r w:rsidRPr="00501E48">
              <w:rPr>
                <w:rFonts w:ascii="Times New Roman" w:hAnsi="Times New Roman"/>
                <w:noProof/>
                <w:sz w:val="22"/>
                <w:szCs w:val="22"/>
              </w:rPr>
              <w:t> </w:t>
            </w:r>
            <w:r w:rsidRPr="00501E48">
              <w:rPr>
                <w:rFonts w:ascii="Times New Roman" w:hAnsi="Times New Roman"/>
                <w:noProof/>
                <w:sz w:val="22"/>
                <w:szCs w:val="22"/>
              </w:rPr>
              <w:t> </w:t>
            </w:r>
            <w:r w:rsidRPr="00501E4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5988C79" w14:textId="77777777" w:rsidR="00543961" w:rsidRDefault="00543961" w:rsidP="00543961">
            <w:r w:rsidRPr="00501E48">
              <w:rPr>
                <w:rFonts w:ascii="Times New Roman" w:hAnsi="Times New Roman"/>
                <w:sz w:val="22"/>
                <w:szCs w:val="22"/>
              </w:rPr>
              <w:fldChar w:fldCharType="begin">
                <w:ffData>
                  <w:name w:val=""/>
                  <w:enabled/>
                  <w:calcOnExit w:val="0"/>
                  <w:textInput>
                    <w:maxLength w:val="2"/>
                  </w:textInput>
                </w:ffData>
              </w:fldChar>
            </w:r>
            <w:r w:rsidRPr="00501E48">
              <w:rPr>
                <w:rFonts w:ascii="Times New Roman" w:hAnsi="Times New Roman"/>
                <w:sz w:val="22"/>
                <w:szCs w:val="22"/>
              </w:rPr>
              <w:instrText xml:space="preserve"> FORMTEXT </w:instrText>
            </w:r>
            <w:r w:rsidRPr="00501E48">
              <w:rPr>
                <w:rFonts w:ascii="Times New Roman" w:hAnsi="Times New Roman"/>
                <w:sz w:val="22"/>
                <w:szCs w:val="22"/>
              </w:rPr>
            </w:r>
            <w:r w:rsidRPr="00501E48">
              <w:rPr>
                <w:rFonts w:ascii="Times New Roman" w:hAnsi="Times New Roman"/>
                <w:sz w:val="22"/>
                <w:szCs w:val="22"/>
              </w:rPr>
              <w:fldChar w:fldCharType="separate"/>
            </w:r>
            <w:r w:rsidRPr="00501E48">
              <w:rPr>
                <w:rFonts w:ascii="Times New Roman" w:hAnsi="Times New Roman"/>
                <w:noProof/>
                <w:sz w:val="22"/>
                <w:szCs w:val="22"/>
              </w:rPr>
              <w:t> </w:t>
            </w:r>
            <w:r w:rsidRPr="00501E48">
              <w:rPr>
                <w:rFonts w:ascii="Times New Roman" w:hAnsi="Times New Roman"/>
                <w:noProof/>
                <w:sz w:val="22"/>
                <w:szCs w:val="22"/>
              </w:rPr>
              <w:t> </w:t>
            </w:r>
            <w:r w:rsidRPr="00501E4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851F16C" w14:textId="77777777" w:rsidR="00543961" w:rsidRDefault="00543961" w:rsidP="00543961">
            <w:r w:rsidRPr="00E05232">
              <w:rPr>
                <w:rFonts w:ascii="Times New Roman" w:hAnsi="Times New Roman"/>
                <w:sz w:val="22"/>
                <w:szCs w:val="22"/>
              </w:rPr>
              <w:fldChar w:fldCharType="begin">
                <w:ffData>
                  <w:name w:val=""/>
                  <w:enabled/>
                  <w:calcOnExit w:val="0"/>
                  <w:textInput>
                    <w:maxLength w:val="55"/>
                  </w:textInput>
                </w:ffData>
              </w:fldChar>
            </w:r>
            <w:r w:rsidRPr="00E05232">
              <w:rPr>
                <w:rFonts w:ascii="Times New Roman" w:hAnsi="Times New Roman"/>
                <w:sz w:val="22"/>
                <w:szCs w:val="22"/>
              </w:rPr>
              <w:instrText xml:space="preserve"> FORMTEXT </w:instrText>
            </w:r>
            <w:r w:rsidRPr="00E05232">
              <w:rPr>
                <w:rFonts w:ascii="Times New Roman" w:hAnsi="Times New Roman"/>
                <w:sz w:val="22"/>
                <w:szCs w:val="22"/>
              </w:rPr>
            </w:r>
            <w:r w:rsidRPr="00E05232">
              <w:rPr>
                <w:rFonts w:ascii="Times New Roman" w:hAnsi="Times New Roman"/>
                <w:sz w:val="22"/>
                <w:szCs w:val="22"/>
              </w:rPr>
              <w:fldChar w:fldCharType="separate"/>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sz w:val="22"/>
                <w:szCs w:val="22"/>
              </w:rPr>
              <w:fldChar w:fldCharType="end"/>
            </w:r>
          </w:p>
        </w:tc>
      </w:tr>
      <w:tr w:rsidR="00543961" w14:paraId="1D10A9D0" w14:textId="77777777" w:rsidTr="008D497D">
        <w:tc>
          <w:tcPr>
            <w:tcW w:w="8406" w:type="dxa"/>
            <w:gridSpan w:val="7"/>
            <w:tcBorders>
              <w:top w:val="single" w:sz="4" w:space="0" w:color="auto"/>
              <w:bottom w:val="single" w:sz="4" w:space="0" w:color="auto"/>
            </w:tcBorders>
          </w:tcPr>
          <w:p w14:paraId="69AE0EA6"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57.40(6)(d)2.  KITCHEN – REFRIGERATOR &amp; FREEZER</w:t>
            </w:r>
            <w:r>
              <w:rPr>
                <w:rFonts w:cs="Arial"/>
                <w:sz w:val="18"/>
                <w:szCs w:val="18"/>
              </w:rPr>
              <w:t xml:space="preserve">  Each refrigerator and freezer shall be equipped with a clearly visible, accurate thermometer.  Refrigerators shall be maintained at 40 degrees Fahrenheit or lower.  Freezers shall be maintained at 0 degrees Fahrenheit or lower.</w:t>
            </w:r>
          </w:p>
        </w:tc>
        <w:tc>
          <w:tcPr>
            <w:tcW w:w="540" w:type="dxa"/>
            <w:gridSpan w:val="2"/>
            <w:tcBorders>
              <w:top w:val="single" w:sz="4" w:space="0" w:color="auto"/>
              <w:bottom w:val="single" w:sz="4" w:space="0" w:color="auto"/>
            </w:tcBorders>
            <w:shd w:val="clear" w:color="auto" w:fill="auto"/>
          </w:tcPr>
          <w:p w14:paraId="5574F7EE" w14:textId="77777777" w:rsidR="00543961" w:rsidRDefault="00543961" w:rsidP="00543961">
            <w:r w:rsidRPr="00501E48">
              <w:rPr>
                <w:rFonts w:ascii="Times New Roman" w:hAnsi="Times New Roman"/>
                <w:sz w:val="22"/>
                <w:szCs w:val="22"/>
              </w:rPr>
              <w:fldChar w:fldCharType="begin">
                <w:ffData>
                  <w:name w:val=""/>
                  <w:enabled/>
                  <w:calcOnExit w:val="0"/>
                  <w:textInput>
                    <w:maxLength w:val="2"/>
                  </w:textInput>
                </w:ffData>
              </w:fldChar>
            </w:r>
            <w:r w:rsidRPr="00501E48">
              <w:rPr>
                <w:rFonts w:ascii="Times New Roman" w:hAnsi="Times New Roman"/>
                <w:sz w:val="22"/>
                <w:szCs w:val="22"/>
              </w:rPr>
              <w:instrText xml:space="preserve"> FORMTEXT </w:instrText>
            </w:r>
            <w:r w:rsidRPr="00501E48">
              <w:rPr>
                <w:rFonts w:ascii="Times New Roman" w:hAnsi="Times New Roman"/>
                <w:sz w:val="22"/>
                <w:szCs w:val="22"/>
              </w:rPr>
            </w:r>
            <w:r w:rsidRPr="00501E48">
              <w:rPr>
                <w:rFonts w:ascii="Times New Roman" w:hAnsi="Times New Roman"/>
                <w:sz w:val="22"/>
                <w:szCs w:val="22"/>
              </w:rPr>
              <w:fldChar w:fldCharType="separate"/>
            </w:r>
            <w:r w:rsidRPr="00501E48">
              <w:rPr>
                <w:rFonts w:ascii="Times New Roman" w:hAnsi="Times New Roman"/>
                <w:noProof/>
                <w:sz w:val="22"/>
                <w:szCs w:val="22"/>
              </w:rPr>
              <w:t> </w:t>
            </w:r>
            <w:r w:rsidRPr="00501E48">
              <w:rPr>
                <w:rFonts w:ascii="Times New Roman" w:hAnsi="Times New Roman"/>
                <w:noProof/>
                <w:sz w:val="22"/>
                <w:szCs w:val="22"/>
              </w:rPr>
              <w:t> </w:t>
            </w:r>
            <w:r w:rsidRPr="00501E4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CDFEEDD" w14:textId="77777777" w:rsidR="00543961" w:rsidRDefault="00543961" w:rsidP="00543961">
            <w:r w:rsidRPr="00501E48">
              <w:rPr>
                <w:rFonts w:ascii="Times New Roman" w:hAnsi="Times New Roman"/>
                <w:sz w:val="22"/>
                <w:szCs w:val="22"/>
              </w:rPr>
              <w:fldChar w:fldCharType="begin">
                <w:ffData>
                  <w:name w:val=""/>
                  <w:enabled/>
                  <w:calcOnExit w:val="0"/>
                  <w:textInput>
                    <w:maxLength w:val="2"/>
                  </w:textInput>
                </w:ffData>
              </w:fldChar>
            </w:r>
            <w:r w:rsidRPr="00501E48">
              <w:rPr>
                <w:rFonts w:ascii="Times New Roman" w:hAnsi="Times New Roman"/>
                <w:sz w:val="22"/>
                <w:szCs w:val="22"/>
              </w:rPr>
              <w:instrText xml:space="preserve"> FORMTEXT </w:instrText>
            </w:r>
            <w:r w:rsidRPr="00501E48">
              <w:rPr>
                <w:rFonts w:ascii="Times New Roman" w:hAnsi="Times New Roman"/>
                <w:sz w:val="22"/>
                <w:szCs w:val="22"/>
              </w:rPr>
            </w:r>
            <w:r w:rsidRPr="00501E48">
              <w:rPr>
                <w:rFonts w:ascii="Times New Roman" w:hAnsi="Times New Roman"/>
                <w:sz w:val="22"/>
                <w:szCs w:val="22"/>
              </w:rPr>
              <w:fldChar w:fldCharType="separate"/>
            </w:r>
            <w:r w:rsidRPr="00501E48">
              <w:rPr>
                <w:rFonts w:ascii="Times New Roman" w:hAnsi="Times New Roman"/>
                <w:noProof/>
                <w:sz w:val="22"/>
                <w:szCs w:val="22"/>
              </w:rPr>
              <w:t> </w:t>
            </w:r>
            <w:r w:rsidRPr="00501E48">
              <w:rPr>
                <w:rFonts w:ascii="Times New Roman" w:hAnsi="Times New Roman"/>
                <w:noProof/>
                <w:sz w:val="22"/>
                <w:szCs w:val="22"/>
              </w:rPr>
              <w:t> </w:t>
            </w:r>
            <w:r w:rsidRPr="00501E4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5DB8FFD" w14:textId="77777777" w:rsidR="00543961" w:rsidRDefault="00543961" w:rsidP="00543961">
            <w:r w:rsidRPr="00501E48">
              <w:rPr>
                <w:rFonts w:ascii="Times New Roman" w:hAnsi="Times New Roman"/>
                <w:sz w:val="22"/>
                <w:szCs w:val="22"/>
              </w:rPr>
              <w:fldChar w:fldCharType="begin">
                <w:ffData>
                  <w:name w:val=""/>
                  <w:enabled/>
                  <w:calcOnExit w:val="0"/>
                  <w:textInput>
                    <w:maxLength w:val="2"/>
                  </w:textInput>
                </w:ffData>
              </w:fldChar>
            </w:r>
            <w:r w:rsidRPr="00501E48">
              <w:rPr>
                <w:rFonts w:ascii="Times New Roman" w:hAnsi="Times New Roman"/>
                <w:sz w:val="22"/>
                <w:szCs w:val="22"/>
              </w:rPr>
              <w:instrText xml:space="preserve"> FORMTEXT </w:instrText>
            </w:r>
            <w:r w:rsidRPr="00501E48">
              <w:rPr>
                <w:rFonts w:ascii="Times New Roman" w:hAnsi="Times New Roman"/>
                <w:sz w:val="22"/>
                <w:szCs w:val="22"/>
              </w:rPr>
            </w:r>
            <w:r w:rsidRPr="00501E48">
              <w:rPr>
                <w:rFonts w:ascii="Times New Roman" w:hAnsi="Times New Roman"/>
                <w:sz w:val="22"/>
                <w:szCs w:val="22"/>
              </w:rPr>
              <w:fldChar w:fldCharType="separate"/>
            </w:r>
            <w:r w:rsidRPr="00501E48">
              <w:rPr>
                <w:rFonts w:ascii="Times New Roman" w:hAnsi="Times New Roman"/>
                <w:noProof/>
                <w:sz w:val="22"/>
                <w:szCs w:val="22"/>
              </w:rPr>
              <w:t> </w:t>
            </w:r>
            <w:r w:rsidRPr="00501E48">
              <w:rPr>
                <w:rFonts w:ascii="Times New Roman" w:hAnsi="Times New Roman"/>
                <w:noProof/>
                <w:sz w:val="22"/>
                <w:szCs w:val="22"/>
              </w:rPr>
              <w:t> </w:t>
            </w:r>
            <w:r w:rsidRPr="00501E4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DA17A73" w14:textId="77777777" w:rsidR="00543961" w:rsidRDefault="00543961" w:rsidP="00543961">
            <w:r w:rsidRPr="00501E48">
              <w:rPr>
                <w:rFonts w:ascii="Times New Roman" w:hAnsi="Times New Roman"/>
                <w:sz w:val="22"/>
                <w:szCs w:val="22"/>
              </w:rPr>
              <w:fldChar w:fldCharType="begin">
                <w:ffData>
                  <w:name w:val=""/>
                  <w:enabled/>
                  <w:calcOnExit w:val="0"/>
                  <w:textInput>
                    <w:maxLength w:val="2"/>
                  </w:textInput>
                </w:ffData>
              </w:fldChar>
            </w:r>
            <w:r w:rsidRPr="00501E48">
              <w:rPr>
                <w:rFonts w:ascii="Times New Roman" w:hAnsi="Times New Roman"/>
                <w:sz w:val="22"/>
                <w:szCs w:val="22"/>
              </w:rPr>
              <w:instrText xml:space="preserve"> FORMTEXT </w:instrText>
            </w:r>
            <w:r w:rsidRPr="00501E48">
              <w:rPr>
                <w:rFonts w:ascii="Times New Roman" w:hAnsi="Times New Roman"/>
                <w:sz w:val="22"/>
                <w:szCs w:val="22"/>
              </w:rPr>
            </w:r>
            <w:r w:rsidRPr="00501E48">
              <w:rPr>
                <w:rFonts w:ascii="Times New Roman" w:hAnsi="Times New Roman"/>
                <w:sz w:val="22"/>
                <w:szCs w:val="22"/>
              </w:rPr>
              <w:fldChar w:fldCharType="separate"/>
            </w:r>
            <w:r w:rsidRPr="00501E48">
              <w:rPr>
                <w:rFonts w:ascii="Times New Roman" w:hAnsi="Times New Roman"/>
                <w:noProof/>
                <w:sz w:val="22"/>
                <w:szCs w:val="22"/>
              </w:rPr>
              <w:t> </w:t>
            </w:r>
            <w:r w:rsidRPr="00501E48">
              <w:rPr>
                <w:rFonts w:ascii="Times New Roman" w:hAnsi="Times New Roman"/>
                <w:noProof/>
                <w:sz w:val="22"/>
                <w:szCs w:val="22"/>
              </w:rPr>
              <w:t> </w:t>
            </w:r>
            <w:r w:rsidRPr="00501E4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6E367C4" w14:textId="77777777" w:rsidR="00543961" w:rsidRDefault="00543961" w:rsidP="00543961">
            <w:r w:rsidRPr="00E05232">
              <w:rPr>
                <w:rFonts w:ascii="Times New Roman" w:hAnsi="Times New Roman"/>
                <w:sz w:val="22"/>
                <w:szCs w:val="22"/>
              </w:rPr>
              <w:fldChar w:fldCharType="begin">
                <w:ffData>
                  <w:name w:val=""/>
                  <w:enabled/>
                  <w:calcOnExit w:val="0"/>
                  <w:textInput>
                    <w:maxLength w:val="55"/>
                  </w:textInput>
                </w:ffData>
              </w:fldChar>
            </w:r>
            <w:r w:rsidRPr="00E05232">
              <w:rPr>
                <w:rFonts w:ascii="Times New Roman" w:hAnsi="Times New Roman"/>
                <w:sz w:val="22"/>
                <w:szCs w:val="22"/>
              </w:rPr>
              <w:instrText xml:space="preserve"> FORMTEXT </w:instrText>
            </w:r>
            <w:r w:rsidRPr="00E05232">
              <w:rPr>
                <w:rFonts w:ascii="Times New Roman" w:hAnsi="Times New Roman"/>
                <w:sz w:val="22"/>
                <w:szCs w:val="22"/>
              </w:rPr>
            </w:r>
            <w:r w:rsidRPr="00E05232">
              <w:rPr>
                <w:rFonts w:ascii="Times New Roman" w:hAnsi="Times New Roman"/>
                <w:sz w:val="22"/>
                <w:szCs w:val="22"/>
              </w:rPr>
              <w:fldChar w:fldCharType="separate"/>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sz w:val="22"/>
                <w:szCs w:val="22"/>
              </w:rPr>
              <w:fldChar w:fldCharType="end"/>
            </w:r>
          </w:p>
        </w:tc>
      </w:tr>
      <w:tr w:rsidR="00543961" w14:paraId="117A76A8" w14:textId="77777777" w:rsidTr="008D497D">
        <w:tc>
          <w:tcPr>
            <w:tcW w:w="8406" w:type="dxa"/>
            <w:gridSpan w:val="7"/>
            <w:tcBorders>
              <w:top w:val="single" w:sz="4" w:space="0" w:color="auto"/>
              <w:bottom w:val="single" w:sz="4" w:space="0" w:color="auto"/>
            </w:tcBorders>
          </w:tcPr>
          <w:p w14:paraId="234F61B6" w14:textId="77777777" w:rsidR="00543961" w:rsidRDefault="00543961" w:rsidP="00543961">
            <w:pPr>
              <w:spacing w:before="40" w:after="40"/>
              <w:ind w:left="60" w:firstLine="4"/>
              <w:rPr>
                <w:rFonts w:cs="Arial"/>
                <w:sz w:val="18"/>
                <w:szCs w:val="18"/>
              </w:rPr>
            </w:pPr>
            <w:r>
              <w:rPr>
                <w:rFonts w:cs="Arial"/>
                <w:sz w:val="2"/>
                <w:szCs w:val="2"/>
              </w:rPr>
              <w:t xml:space="preserve"> </w:t>
            </w:r>
            <w:r>
              <w:rPr>
                <w:rFonts w:cs="Arial"/>
                <w:sz w:val="18"/>
                <w:szCs w:val="18"/>
              </w:rPr>
              <w:t>*</w:t>
            </w:r>
            <w:r>
              <w:rPr>
                <w:rFonts w:cs="Arial"/>
                <w:b/>
                <w:sz w:val="18"/>
                <w:szCs w:val="18"/>
              </w:rPr>
              <w:t>57.40(6)(e)  STORAGE SPACE</w:t>
            </w:r>
            <w:r>
              <w:rPr>
                <w:rFonts w:cs="Arial"/>
                <w:sz w:val="18"/>
                <w:szCs w:val="18"/>
              </w:rPr>
              <w:t xml:space="preserve">  A group home shall have storage space to accommodate clothing and other personal items of each resident of the group home.</w:t>
            </w:r>
          </w:p>
        </w:tc>
        <w:tc>
          <w:tcPr>
            <w:tcW w:w="540" w:type="dxa"/>
            <w:gridSpan w:val="2"/>
            <w:tcBorders>
              <w:top w:val="single" w:sz="4" w:space="0" w:color="auto"/>
              <w:bottom w:val="single" w:sz="4" w:space="0" w:color="auto"/>
            </w:tcBorders>
            <w:shd w:val="clear" w:color="auto" w:fill="auto"/>
          </w:tcPr>
          <w:p w14:paraId="37645218" w14:textId="77777777" w:rsidR="00543961" w:rsidRDefault="00543961" w:rsidP="00543961">
            <w:r w:rsidRPr="00501E48">
              <w:rPr>
                <w:rFonts w:ascii="Times New Roman" w:hAnsi="Times New Roman"/>
                <w:sz w:val="22"/>
                <w:szCs w:val="22"/>
              </w:rPr>
              <w:fldChar w:fldCharType="begin">
                <w:ffData>
                  <w:name w:val=""/>
                  <w:enabled/>
                  <w:calcOnExit w:val="0"/>
                  <w:textInput>
                    <w:maxLength w:val="2"/>
                  </w:textInput>
                </w:ffData>
              </w:fldChar>
            </w:r>
            <w:r w:rsidRPr="00501E48">
              <w:rPr>
                <w:rFonts w:ascii="Times New Roman" w:hAnsi="Times New Roman"/>
                <w:sz w:val="22"/>
                <w:szCs w:val="22"/>
              </w:rPr>
              <w:instrText xml:space="preserve"> FORMTEXT </w:instrText>
            </w:r>
            <w:r w:rsidRPr="00501E48">
              <w:rPr>
                <w:rFonts w:ascii="Times New Roman" w:hAnsi="Times New Roman"/>
                <w:sz w:val="22"/>
                <w:szCs w:val="22"/>
              </w:rPr>
            </w:r>
            <w:r w:rsidRPr="00501E48">
              <w:rPr>
                <w:rFonts w:ascii="Times New Roman" w:hAnsi="Times New Roman"/>
                <w:sz w:val="22"/>
                <w:szCs w:val="22"/>
              </w:rPr>
              <w:fldChar w:fldCharType="separate"/>
            </w:r>
            <w:r w:rsidRPr="00501E48">
              <w:rPr>
                <w:rFonts w:ascii="Times New Roman" w:hAnsi="Times New Roman"/>
                <w:noProof/>
                <w:sz w:val="22"/>
                <w:szCs w:val="22"/>
              </w:rPr>
              <w:t> </w:t>
            </w:r>
            <w:r w:rsidRPr="00501E48">
              <w:rPr>
                <w:rFonts w:ascii="Times New Roman" w:hAnsi="Times New Roman"/>
                <w:noProof/>
                <w:sz w:val="22"/>
                <w:szCs w:val="22"/>
              </w:rPr>
              <w:t> </w:t>
            </w:r>
            <w:r w:rsidRPr="00501E4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A2B7018" w14:textId="77777777" w:rsidR="00543961" w:rsidRDefault="00543961" w:rsidP="00543961">
            <w:r w:rsidRPr="00501E48">
              <w:rPr>
                <w:rFonts w:ascii="Times New Roman" w:hAnsi="Times New Roman"/>
                <w:sz w:val="22"/>
                <w:szCs w:val="22"/>
              </w:rPr>
              <w:fldChar w:fldCharType="begin">
                <w:ffData>
                  <w:name w:val=""/>
                  <w:enabled/>
                  <w:calcOnExit w:val="0"/>
                  <w:textInput>
                    <w:maxLength w:val="2"/>
                  </w:textInput>
                </w:ffData>
              </w:fldChar>
            </w:r>
            <w:r w:rsidRPr="00501E48">
              <w:rPr>
                <w:rFonts w:ascii="Times New Roman" w:hAnsi="Times New Roman"/>
                <w:sz w:val="22"/>
                <w:szCs w:val="22"/>
              </w:rPr>
              <w:instrText xml:space="preserve"> FORMTEXT </w:instrText>
            </w:r>
            <w:r w:rsidRPr="00501E48">
              <w:rPr>
                <w:rFonts w:ascii="Times New Roman" w:hAnsi="Times New Roman"/>
                <w:sz w:val="22"/>
                <w:szCs w:val="22"/>
              </w:rPr>
            </w:r>
            <w:r w:rsidRPr="00501E48">
              <w:rPr>
                <w:rFonts w:ascii="Times New Roman" w:hAnsi="Times New Roman"/>
                <w:sz w:val="22"/>
                <w:szCs w:val="22"/>
              </w:rPr>
              <w:fldChar w:fldCharType="separate"/>
            </w:r>
            <w:r w:rsidRPr="00501E48">
              <w:rPr>
                <w:rFonts w:ascii="Times New Roman" w:hAnsi="Times New Roman"/>
                <w:noProof/>
                <w:sz w:val="22"/>
                <w:szCs w:val="22"/>
              </w:rPr>
              <w:t> </w:t>
            </w:r>
            <w:r w:rsidRPr="00501E48">
              <w:rPr>
                <w:rFonts w:ascii="Times New Roman" w:hAnsi="Times New Roman"/>
                <w:noProof/>
                <w:sz w:val="22"/>
                <w:szCs w:val="22"/>
              </w:rPr>
              <w:t> </w:t>
            </w:r>
            <w:r w:rsidRPr="00501E4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F7806FD" w14:textId="77777777" w:rsidR="00543961" w:rsidRDefault="00543961" w:rsidP="00543961">
            <w:r w:rsidRPr="00501E48">
              <w:rPr>
                <w:rFonts w:ascii="Times New Roman" w:hAnsi="Times New Roman"/>
                <w:sz w:val="22"/>
                <w:szCs w:val="22"/>
              </w:rPr>
              <w:fldChar w:fldCharType="begin">
                <w:ffData>
                  <w:name w:val=""/>
                  <w:enabled/>
                  <w:calcOnExit w:val="0"/>
                  <w:textInput>
                    <w:maxLength w:val="2"/>
                  </w:textInput>
                </w:ffData>
              </w:fldChar>
            </w:r>
            <w:r w:rsidRPr="00501E48">
              <w:rPr>
                <w:rFonts w:ascii="Times New Roman" w:hAnsi="Times New Roman"/>
                <w:sz w:val="22"/>
                <w:szCs w:val="22"/>
              </w:rPr>
              <w:instrText xml:space="preserve"> FORMTEXT </w:instrText>
            </w:r>
            <w:r w:rsidRPr="00501E48">
              <w:rPr>
                <w:rFonts w:ascii="Times New Roman" w:hAnsi="Times New Roman"/>
                <w:sz w:val="22"/>
                <w:szCs w:val="22"/>
              </w:rPr>
            </w:r>
            <w:r w:rsidRPr="00501E48">
              <w:rPr>
                <w:rFonts w:ascii="Times New Roman" w:hAnsi="Times New Roman"/>
                <w:sz w:val="22"/>
                <w:szCs w:val="22"/>
              </w:rPr>
              <w:fldChar w:fldCharType="separate"/>
            </w:r>
            <w:r w:rsidRPr="00501E48">
              <w:rPr>
                <w:rFonts w:ascii="Times New Roman" w:hAnsi="Times New Roman"/>
                <w:noProof/>
                <w:sz w:val="22"/>
                <w:szCs w:val="22"/>
              </w:rPr>
              <w:t> </w:t>
            </w:r>
            <w:r w:rsidRPr="00501E48">
              <w:rPr>
                <w:rFonts w:ascii="Times New Roman" w:hAnsi="Times New Roman"/>
                <w:noProof/>
                <w:sz w:val="22"/>
                <w:szCs w:val="22"/>
              </w:rPr>
              <w:t> </w:t>
            </w:r>
            <w:r w:rsidRPr="00501E4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B240A63" w14:textId="77777777" w:rsidR="00543961" w:rsidRDefault="00543961" w:rsidP="00543961">
            <w:r w:rsidRPr="00501E48">
              <w:rPr>
                <w:rFonts w:ascii="Times New Roman" w:hAnsi="Times New Roman"/>
                <w:sz w:val="22"/>
                <w:szCs w:val="22"/>
              </w:rPr>
              <w:fldChar w:fldCharType="begin">
                <w:ffData>
                  <w:name w:val=""/>
                  <w:enabled/>
                  <w:calcOnExit w:val="0"/>
                  <w:textInput>
                    <w:maxLength w:val="2"/>
                  </w:textInput>
                </w:ffData>
              </w:fldChar>
            </w:r>
            <w:r w:rsidRPr="00501E48">
              <w:rPr>
                <w:rFonts w:ascii="Times New Roman" w:hAnsi="Times New Roman"/>
                <w:sz w:val="22"/>
                <w:szCs w:val="22"/>
              </w:rPr>
              <w:instrText xml:space="preserve"> FORMTEXT </w:instrText>
            </w:r>
            <w:r w:rsidRPr="00501E48">
              <w:rPr>
                <w:rFonts w:ascii="Times New Roman" w:hAnsi="Times New Roman"/>
                <w:sz w:val="22"/>
                <w:szCs w:val="22"/>
              </w:rPr>
            </w:r>
            <w:r w:rsidRPr="00501E48">
              <w:rPr>
                <w:rFonts w:ascii="Times New Roman" w:hAnsi="Times New Roman"/>
                <w:sz w:val="22"/>
                <w:szCs w:val="22"/>
              </w:rPr>
              <w:fldChar w:fldCharType="separate"/>
            </w:r>
            <w:r w:rsidRPr="00501E48">
              <w:rPr>
                <w:rFonts w:ascii="Times New Roman" w:hAnsi="Times New Roman"/>
                <w:noProof/>
                <w:sz w:val="22"/>
                <w:szCs w:val="22"/>
              </w:rPr>
              <w:t> </w:t>
            </w:r>
            <w:r w:rsidRPr="00501E48">
              <w:rPr>
                <w:rFonts w:ascii="Times New Roman" w:hAnsi="Times New Roman"/>
                <w:noProof/>
                <w:sz w:val="22"/>
                <w:szCs w:val="22"/>
              </w:rPr>
              <w:t> </w:t>
            </w:r>
            <w:r w:rsidRPr="00501E4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0AF55C6" w14:textId="77777777" w:rsidR="00543961" w:rsidRDefault="00543961" w:rsidP="00543961">
            <w:r w:rsidRPr="00E05232">
              <w:rPr>
                <w:rFonts w:ascii="Times New Roman" w:hAnsi="Times New Roman"/>
                <w:sz w:val="22"/>
                <w:szCs w:val="22"/>
              </w:rPr>
              <w:fldChar w:fldCharType="begin">
                <w:ffData>
                  <w:name w:val=""/>
                  <w:enabled/>
                  <w:calcOnExit w:val="0"/>
                  <w:textInput>
                    <w:maxLength w:val="55"/>
                  </w:textInput>
                </w:ffData>
              </w:fldChar>
            </w:r>
            <w:r w:rsidRPr="00E05232">
              <w:rPr>
                <w:rFonts w:ascii="Times New Roman" w:hAnsi="Times New Roman"/>
                <w:sz w:val="22"/>
                <w:szCs w:val="22"/>
              </w:rPr>
              <w:instrText xml:space="preserve"> FORMTEXT </w:instrText>
            </w:r>
            <w:r w:rsidRPr="00E05232">
              <w:rPr>
                <w:rFonts w:ascii="Times New Roman" w:hAnsi="Times New Roman"/>
                <w:sz w:val="22"/>
                <w:szCs w:val="22"/>
              </w:rPr>
            </w:r>
            <w:r w:rsidRPr="00E05232">
              <w:rPr>
                <w:rFonts w:ascii="Times New Roman" w:hAnsi="Times New Roman"/>
                <w:sz w:val="22"/>
                <w:szCs w:val="22"/>
              </w:rPr>
              <w:fldChar w:fldCharType="separate"/>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noProof/>
                <w:sz w:val="22"/>
                <w:szCs w:val="22"/>
              </w:rPr>
              <w:t> </w:t>
            </w:r>
            <w:r w:rsidRPr="00E05232">
              <w:rPr>
                <w:rFonts w:ascii="Times New Roman" w:hAnsi="Times New Roman"/>
                <w:sz w:val="22"/>
                <w:szCs w:val="22"/>
              </w:rPr>
              <w:fldChar w:fldCharType="end"/>
            </w:r>
          </w:p>
        </w:tc>
      </w:tr>
      <w:tr w:rsidR="00543961" w14:paraId="0980B575" w14:textId="77777777" w:rsidTr="008D497D">
        <w:tc>
          <w:tcPr>
            <w:tcW w:w="8406" w:type="dxa"/>
            <w:gridSpan w:val="7"/>
            <w:tcBorders>
              <w:top w:val="single" w:sz="4" w:space="0" w:color="auto"/>
              <w:bottom w:val="single" w:sz="4" w:space="0" w:color="auto"/>
            </w:tcBorders>
          </w:tcPr>
          <w:p w14:paraId="2226C9E6"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57.40(6)(f)  STUDY AREAS</w:t>
            </w:r>
            <w:r>
              <w:rPr>
                <w:rFonts w:cs="Arial"/>
                <w:sz w:val="18"/>
                <w:szCs w:val="18"/>
              </w:rPr>
              <w:t xml:space="preserve">  There shall be a quiet area in the group home suitable for study.</w:t>
            </w:r>
          </w:p>
        </w:tc>
        <w:tc>
          <w:tcPr>
            <w:tcW w:w="540" w:type="dxa"/>
            <w:gridSpan w:val="2"/>
            <w:tcBorders>
              <w:top w:val="single" w:sz="4" w:space="0" w:color="auto"/>
              <w:bottom w:val="single" w:sz="4" w:space="0" w:color="auto"/>
            </w:tcBorders>
            <w:shd w:val="clear" w:color="auto" w:fill="auto"/>
          </w:tcPr>
          <w:p w14:paraId="451C3F3E" w14:textId="77777777" w:rsidR="00543961" w:rsidRDefault="00543961" w:rsidP="00543961">
            <w:r w:rsidRPr="00501E48">
              <w:rPr>
                <w:rFonts w:ascii="Times New Roman" w:hAnsi="Times New Roman"/>
                <w:sz w:val="22"/>
                <w:szCs w:val="22"/>
              </w:rPr>
              <w:fldChar w:fldCharType="begin">
                <w:ffData>
                  <w:name w:val=""/>
                  <w:enabled/>
                  <w:calcOnExit w:val="0"/>
                  <w:textInput>
                    <w:maxLength w:val="2"/>
                  </w:textInput>
                </w:ffData>
              </w:fldChar>
            </w:r>
            <w:r w:rsidRPr="00501E48">
              <w:rPr>
                <w:rFonts w:ascii="Times New Roman" w:hAnsi="Times New Roman"/>
                <w:sz w:val="22"/>
                <w:szCs w:val="22"/>
              </w:rPr>
              <w:instrText xml:space="preserve"> FORMTEXT </w:instrText>
            </w:r>
            <w:r w:rsidRPr="00501E48">
              <w:rPr>
                <w:rFonts w:ascii="Times New Roman" w:hAnsi="Times New Roman"/>
                <w:sz w:val="22"/>
                <w:szCs w:val="22"/>
              </w:rPr>
            </w:r>
            <w:r w:rsidRPr="00501E48">
              <w:rPr>
                <w:rFonts w:ascii="Times New Roman" w:hAnsi="Times New Roman"/>
                <w:sz w:val="22"/>
                <w:szCs w:val="22"/>
              </w:rPr>
              <w:fldChar w:fldCharType="separate"/>
            </w:r>
            <w:r w:rsidRPr="00501E48">
              <w:rPr>
                <w:rFonts w:ascii="Times New Roman" w:hAnsi="Times New Roman"/>
                <w:noProof/>
                <w:sz w:val="22"/>
                <w:szCs w:val="22"/>
              </w:rPr>
              <w:t> </w:t>
            </w:r>
            <w:r w:rsidRPr="00501E48">
              <w:rPr>
                <w:rFonts w:ascii="Times New Roman" w:hAnsi="Times New Roman"/>
                <w:noProof/>
                <w:sz w:val="22"/>
                <w:szCs w:val="22"/>
              </w:rPr>
              <w:t> </w:t>
            </w:r>
            <w:r w:rsidRPr="00501E4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83A22F5" w14:textId="77777777" w:rsidR="00543961" w:rsidRDefault="00543961" w:rsidP="00543961">
            <w:r w:rsidRPr="00501E48">
              <w:rPr>
                <w:rFonts w:ascii="Times New Roman" w:hAnsi="Times New Roman"/>
                <w:sz w:val="22"/>
                <w:szCs w:val="22"/>
              </w:rPr>
              <w:fldChar w:fldCharType="begin">
                <w:ffData>
                  <w:name w:val=""/>
                  <w:enabled/>
                  <w:calcOnExit w:val="0"/>
                  <w:textInput>
                    <w:maxLength w:val="2"/>
                  </w:textInput>
                </w:ffData>
              </w:fldChar>
            </w:r>
            <w:r w:rsidRPr="00501E48">
              <w:rPr>
                <w:rFonts w:ascii="Times New Roman" w:hAnsi="Times New Roman"/>
                <w:sz w:val="22"/>
                <w:szCs w:val="22"/>
              </w:rPr>
              <w:instrText xml:space="preserve"> FORMTEXT </w:instrText>
            </w:r>
            <w:r w:rsidRPr="00501E48">
              <w:rPr>
                <w:rFonts w:ascii="Times New Roman" w:hAnsi="Times New Roman"/>
                <w:sz w:val="22"/>
                <w:szCs w:val="22"/>
              </w:rPr>
            </w:r>
            <w:r w:rsidRPr="00501E48">
              <w:rPr>
                <w:rFonts w:ascii="Times New Roman" w:hAnsi="Times New Roman"/>
                <w:sz w:val="22"/>
                <w:szCs w:val="22"/>
              </w:rPr>
              <w:fldChar w:fldCharType="separate"/>
            </w:r>
            <w:r w:rsidRPr="00501E48">
              <w:rPr>
                <w:rFonts w:ascii="Times New Roman" w:hAnsi="Times New Roman"/>
                <w:noProof/>
                <w:sz w:val="22"/>
                <w:szCs w:val="22"/>
              </w:rPr>
              <w:t> </w:t>
            </w:r>
            <w:r w:rsidRPr="00501E48">
              <w:rPr>
                <w:rFonts w:ascii="Times New Roman" w:hAnsi="Times New Roman"/>
                <w:noProof/>
                <w:sz w:val="22"/>
                <w:szCs w:val="22"/>
              </w:rPr>
              <w:t> </w:t>
            </w:r>
            <w:r w:rsidRPr="00501E4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95C04EB" w14:textId="77777777" w:rsidR="00543961" w:rsidRDefault="00543961" w:rsidP="00543961">
            <w:r w:rsidRPr="00501E48">
              <w:rPr>
                <w:rFonts w:ascii="Times New Roman" w:hAnsi="Times New Roman"/>
                <w:sz w:val="22"/>
                <w:szCs w:val="22"/>
              </w:rPr>
              <w:fldChar w:fldCharType="begin">
                <w:ffData>
                  <w:name w:val=""/>
                  <w:enabled/>
                  <w:calcOnExit w:val="0"/>
                  <w:textInput>
                    <w:maxLength w:val="2"/>
                  </w:textInput>
                </w:ffData>
              </w:fldChar>
            </w:r>
            <w:r w:rsidRPr="00501E48">
              <w:rPr>
                <w:rFonts w:ascii="Times New Roman" w:hAnsi="Times New Roman"/>
                <w:sz w:val="22"/>
                <w:szCs w:val="22"/>
              </w:rPr>
              <w:instrText xml:space="preserve"> FORMTEXT </w:instrText>
            </w:r>
            <w:r w:rsidRPr="00501E48">
              <w:rPr>
                <w:rFonts w:ascii="Times New Roman" w:hAnsi="Times New Roman"/>
                <w:sz w:val="22"/>
                <w:szCs w:val="22"/>
              </w:rPr>
            </w:r>
            <w:r w:rsidRPr="00501E48">
              <w:rPr>
                <w:rFonts w:ascii="Times New Roman" w:hAnsi="Times New Roman"/>
                <w:sz w:val="22"/>
                <w:szCs w:val="22"/>
              </w:rPr>
              <w:fldChar w:fldCharType="separate"/>
            </w:r>
            <w:r w:rsidRPr="00501E48">
              <w:rPr>
                <w:rFonts w:ascii="Times New Roman" w:hAnsi="Times New Roman"/>
                <w:noProof/>
                <w:sz w:val="22"/>
                <w:szCs w:val="22"/>
              </w:rPr>
              <w:t> </w:t>
            </w:r>
            <w:r w:rsidRPr="00501E48">
              <w:rPr>
                <w:rFonts w:ascii="Times New Roman" w:hAnsi="Times New Roman"/>
                <w:noProof/>
                <w:sz w:val="22"/>
                <w:szCs w:val="22"/>
              </w:rPr>
              <w:t> </w:t>
            </w:r>
            <w:r w:rsidRPr="00501E4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2415A6C" w14:textId="77777777" w:rsidR="00543961" w:rsidRDefault="00543961" w:rsidP="00543961">
            <w:r w:rsidRPr="00501E48">
              <w:rPr>
                <w:rFonts w:ascii="Times New Roman" w:hAnsi="Times New Roman"/>
                <w:sz w:val="22"/>
                <w:szCs w:val="22"/>
              </w:rPr>
              <w:fldChar w:fldCharType="begin">
                <w:ffData>
                  <w:name w:val=""/>
                  <w:enabled/>
                  <w:calcOnExit w:val="0"/>
                  <w:textInput>
                    <w:maxLength w:val="2"/>
                  </w:textInput>
                </w:ffData>
              </w:fldChar>
            </w:r>
            <w:r w:rsidRPr="00501E48">
              <w:rPr>
                <w:rFonts w:ascii="Times New Roman" w:hAnsi="Times New Roman"/>
                <w:sz w:val="22"/>
                <w:szCs w:val="22"/>
              </w:rPr>
              <w:instrText xml:space="preserve"> FORMTEXT </w:instrText>
            </w:r>
            <w:r w:rsidRPr="00501E48">
              <w:rPr>
                <w:rFonts w:ascii="Times New Roman" w:hAnsi="Times New Roman"/>
                <w:sz w:val="22"/>
                <w:szCs w:val="22"/>
              </w:rPr>
            </w:r>
            <w:r w:rsidRPr="00501E48">
              <w:rPr>
                <w:rFonts w:ascii="Times New Roman" w:hAnsi="Times New Roman"/>
                <w:sz w:val="22"/>
                <w:szCs w:val="22"/>
              </w:rPr>
              <w:fldChar w:fldCharType="separate"/>
            </w:r>
            <w:r w:rsidRPr="00501E48">
              <w:rPr>
                <w:rFonts w:ascii="Times New Roman" w:hAnsi="Times New Roman"/>
                <w:noProof/>
                <w:sz w:val="22"/>
                <w:szCs w:val="22"/>
              </w:rPr>
              <w:t> </w:t>
            </w:r>
            <w:r w:rsidRPr="00501E48">
              <w:rPr>
                <w:rFonts w:ascii="Times New Roman" w:hAnsi="Times New Roman"/>
                <w:noProof/>
                <w:sz w:val="22"/>
                <w:szCs w:val="22"/>
              </w:rPr>
              <w:t> </w:t>
            </w:r>
            <w:r w:rsidRPr="00501E4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0369862" w14:textId="77777777" w:rsidR="00543961" w:rsidRDefault="00543961" w:rsidP="00543961">
            <w:r w:rsidRPr="002E0050">
              <w:rPr>
                <w:rFonts w:ascii="Times New Roman" w:hAnsi="Times New Roman"/>
                <w:sz w:val="22"/>
                <w:szCs w:val="22"/>
              </w:rPr>
              <w:fldChar w:fldCharType="begin">
                <w:ffData>
                  <w:name w:val=""/>
                  <w:enabled/>
                  <w:calcOnExit w:val="0"/>
                  <w:textInput>
                    <w:maxLength w:val="55"/>
                  </w:textInput>
                </w:ffData>
              </w:fldChar>
            </w:r>
            <w:r w:rsidRPr="002E0050">
              <w:rPr>
                <w:rFonts w:ascii="Times New Roman" w:hAnsi="Times New Roman"/>
                <w:sz w:val="22"/>
                <w:szCs w:val="22"/>
              </w:rPr>
              <w:instrText xml:space="preserve"> FORMTEXT </w:instrText>
            </w:r>
            <w:r w:rsidRPr="002E0050">
              <w:rPr>
                <w:rFonts w:ascii="Times New Roman" w:hAnsi="Times New Roman"/>
                <w:sz w:val="22"/>
                <w:szCs w:val="22"/>
              </w:rPr>
            </w:r>
            <w:r w:rsidRPr="002E0050">
              <w:rPr>
                <w:rFonts w:ascii="Times New Roman" w:hAnsi="Times New Roman"/>
                <w:sz w:val="22"/>
                <w:szCs w:val="22"/>
              </w:rPr>
              <w:fldChar w:fldCharType="separate"/>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sz w:val="22"/>
                <w:szCs w:val="22"/>
              </w:rPr>
              <w:fldChar w:fldCharType="end"/>
            </w:r>
          </w:p>
        </w:tc>
      </w:tr>
      <w:tr w:rsidR="00543961" w14:paraId="691314C9" w14:textId="77777777" w:rsidTr="008D497D">
        <w:tc>
          <w:tcPr>
            <w:tcW w:w="8406" w:type="dxa"/>
            <w:gridSpan w:val="7"/>
            <w:tcBorders>
              <w:top w:val="single" w:sz="4" w:space="0" w:color="auto"/>
              <w:bottom w:val="single" w:sz="4" w:space="0" w:color="auto"/>
            </w:tcBorders>
          </w:tcPr>
          <w:p w14:paraId="29BDF26B"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57.40(6)(g)  LAUNDRY</w:t>
            </w:r>
            <w:r>
              <w:rPr>
                <w:rFonts w:cs="Arial"/>
                <w:sz w:val="18"/>
                <w:szCs w:val="18"/>
              </w:rPr>
              <w:t xml:space="preserve">  </w:t>
            </w:r>
            <w:proofErr w:type="spellStart"/>
            <w:r>
              <w:rPr>
                <w:rFonts w:cs="Arial"/>
                <w:sz w:val="18"/>
                <w:szCs w:val="18"/>
              </w:rPr>
              <w:t>Laundry</w:t>
            </w:r>
            <w:proofErr w:type="spellEnd"/>
            <w:r>
              <w:rPr>
                <w:rFonts w:cs="Arial"/>
                <w:sz w:val="18"/>
                <w:szCs w:val="18"/>
              </w:rPr>
              <w:t xml:space="preserve">  facilities shall be available to meet the needs of all residents.  Any laundry equipment in the group home shall be installed and vented in accordance with the manufacturer’s recommendations.</w:t>
            </w:r>
          </w:p>
        </w:tc>
        <w:tc>
          <w:tcPr>
            <w:tcW w:w="540" w:type="dxa"/>
            <w:gridSpan w:val="2"/>
            <w:tcBorders>
              <w:top w:val="single" w:sz="4" w:space="0" w:color="auto"/>
              <w:bottom w:val="single" w:sz="4" w:space="0" w:color="auto"/>
            </w:tcBorders>
            <w:shd w:val="clear" w:color="auto" w:fill="auto"/>
          </w:tcPr>
          <w:p w14:paraId="7709AD16" w14:textId="77777777" w:rsidR="00543961" w:rsidRDefault="00543961" w:rsidP="00543961">
            <w:r w:rsidRPr="00501E48">
              <w:rPr>
                <w:rFonts w:ascii="Times New Roman" w:hAnsi="Times New Roman"/>
                <w:sz w:val="22"/>
                <w:szCs w:val="22"/>
              </w:rPr>
              <w:fldChar w:fldCharType="begin">
                <w:ffData>
                  <w:name w:val=""/>
                  <w:enabled/>
                  <w:calcOnExit w:val="0"/>
                  <w:textInput>
                    <w:maxLength w:val="2"/>
                  </w:textInput>
                </w:ffData>
              </w:fldChar>
            </w:r>
            <w:r w:rsidRPr="00501E48">
              <w:rPr>
                <w:rFonts w:ascii="Times New Roman" w:hAnsi="Times New Roman"/>
                <w:sz w:val="22"/>
                <w:szCs w:val="22"/>
              </w:rPr>
              <w:instrText xml:space="preserve"> FORMTEXT </w:instrText>
            </w:r>
            <w:r w:rsidRPr="00501E48">
              <w:rPr>
                <w:rFonts w:ascii="Times New Roman" w:hAnsi="Times New Roman"/>
                <w:sz w:val="22"/>
                <w:szCs w:val="22"/>
              </w:rPr>
            </w:r>
            <w:r w:rsidRPr="00501E48">
              <w:rPr>
                <w:rFonts w:ascii="Times New Roman" w:hAnsi="Times New Roman"/>
                <w:sz w:val="22"/>
                <w:szCs w:val="22"/>
              </w:rPr>
              <w:fldChar w:fldCharType="separate"/>
            </w:r>
            <w:r w:rsidRPr="00501E48">
              <w:rPr>
                <w:rFonts w:ascii="Times New Roman" w:hAnsi="Times New Roman"/>
                <w:noProof/>
                <w:sz w:val="22"/>
                <w:szCs w:val="22"/>
              </w:rPr>
              <w:t> </w:t>
            </w:r>
            <w:r w:rsidRPr="00501E48">
              <w:rPr>
                <w:rFonts w:ascii="Times New Roman" w:hAnsi="Times New Roman"/>
                <w:noProof/>
                <w:sz w:val="22"/>
                <w:szCs w:val="22"/>
              </w:rPr>
              <w:t> </w:t>
            </w:r>
            <w:r w:rsidRPr="00501E4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A6017EA" w14:textId="77777777" w:rsidR="00543961" w:rsidRDefault="00543961" w:rsidP="00543961">
            <w:r w:rsidRPr="00501E48">
              <w:rPr>
                <w:rFonts w:ascii="Times New Roman" w:hAnsi="Times New Roman"/>
                <w:sz w:val="22"/>
                <w:szCs w:val="22"/>
              </w:rPr>
              <w:fldChar w:fldCharType="begin">
                <w:ffData>
                  <w:name w:val=""/>
                  <w:enabled/>
                  <w:calcOnExit w:val="0"/>
                  <w:textInput>
                    <w:maxLength w:val="2"/>
                  </w:textInput>
                </w:ffData>
              </w:fldChar>
            </w:r>
            <w:r w:rsidRPr="00501E48">
              <w:rPr>
                <w:rFonts w:ascii="Times New Roman" w:hAnsi="Times New Roman"/>
                <w:sz w:val="22"/>
                <w:szCs w:val="22"/>
              </w:rPr>
              <w:instrText xml:space="preserve"> FORMTEXT </w:instrText>
            </w:r>
            <w:r w:rsidRPr="00501E48">
              <w:rPr>
                <w:rFonts w:ascii="Times New Roman" w:hAnsi="Times New Roman"/>
                <w:sz w:val="22"/>
                <w:szCs w:val="22"/>
              </w:rPr>
            </w:r>
            <w:r w:rsidRPr="00501E48">
              <w:rPr>
                <w:rFonts w:ascii="Times New Roman" w:hAnsi="Times New Roman"/>
                <w:sz w:val="22"/>
                <w:szCs w:val="22"/>
              </w:rPr>
              <w:fldChar w:fldCharType="separate"/>
            </w:r>
            <w:r w:rsidRPr="00501E48">
              <w:rPr>
                <w:rFonts w:ascii="Times New Roman" w:hAnsi="Times New Roman"/>
                <w:noProof/>
                <w:sz w:val="22"/>
                <w:szCs w:val="22"/>
              </w:rPr>
              <w:t> </w:t>
            </w:r>
            <w:r w:rsidRPr="00501E48">
              <w:rPr>
                <w:rFonts w:ascii="Times New Roman" w:hAnsi="Times New Roman"/>
                <w:noProof/>
                <w:sz w:val="22"/>
                <w:szCs w:val="22"/>
              </w:rPr>
              <w:t> </w:t>
            </w:r>
            <w:r w:rsidRPr="00501E4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3823597" w14:textId="77777777" w:rsidR="00543961" w:rsidRDefault="00543961" w:rsidP="00543961">
            <w:r w:rsidRPr="00501E48">
              <w:rPr>
                <w:rFonts w:ascii="Times New Roman" w:hAnsi="Times New Roman"/>
                <w:sz w:val="22"/>
                <w:szCs w:val="22"/>
              </w:rPr>
              <w:fldChar w:fldCharType="begin">
                <w:ffData>
                  <w:name w:val=""/>
                  <w:enabled/>
                  <w:calcOnExit w:val="0"/>
                  <w:textInput>
                    <w:maxLength w:val="2"/>
                  </w:textInput>
                </w:ffData>
              </w:fldChar>
            </w:r>
            <w:r w:rsidRPr="00501E48">
              <w:rPr>
                <w:rFonts w:ascii="Times New Roman" w:hAnsi="Times New Roman"/>
                <w:sz w:val="22"/>
                <w:szCs w:val="22"/>
              </w:rPr>
              <w:instrText xml:space="preserve"> FORMTEXT </w:instrText>
            </w:r>
            <w:r w:rsidRPr="00501E48">
              <w:rPr>
                <w:rFonts w:ascii="Times New Roman" w:hAnsi="Times New Roman"/>
                <w:sz w:val="22"/>
                <w:szCs w:val="22"/>
              </w:rPr>
            </w:r>
            <w:r w:rsidRPr="00501E48">
              <w:rPr>
                <w:rFonts w:ascii="Times New Roman" w:hAnsi="Times New Roman"/>
                <w:sz w:val="22"/>
                <w:szCs w:val="22"/>
              </w:rPr>
              <w:fldChar w:fldCharType="separate"/>
            </w:r>
            <w:r w:rsidRPr="00501E48">
              <w:rPr>
                <w:rFonts w:ascii="Times New Roman" w:hAnsi="Times New Roman"/>
                <w:noProof/>
                <w:sz w:val="22"/>
                <w:szCs w:val="22"/>
              </w:rPr>
              <w:t> </w:t>
            </w:r>
            <w:r w:rsidRPr="00501E48">
              <w:rPr>
                <w:rFonts w:ascii="Times New Roman" w:hAnsi="Times New Roman"/>
                <w:noProof/>
                <w:sz w:val="22"/>
                <w:szCs w:val="22"/>
              </w:rPr>
              <w:t> </w:t>
            </w:r>
            <w:r w:rsidRPr="00501E4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4E5D6FB" w14:textId="77777777" w:rsidR="00543961" w:rsidRDefault="00543961" w:rsidP="00543961">
            <w:r w:rsidRPr="00501E48">
              <w:rPr>
                <w:rFonts w:ascii="Times New Roman" w:hAnsi="Times New Roman"/>
                <w:sz w:val="22"/>
                <w:szCs w:val="22"/>
              </w:rPr>
              <w:fldChar w:fldCharType="begin">
                <w:ffData>
                  <w:name w:val=""/>
                  <w:enabled/>
                  <w:calcOnExit w:val="0"/>
                  <w:textInput>
                    <w:maxLength w:val="2"/>
                  </w:textInput>
                </w:ffData>
              </w:fldChar>
            </w:r>
            <w:r w:rsidRPr="00501E48">
              <w:rPr>
                <w:rFonts w:ascii="Times New Roman" w:hAnsi="Times New Roman"/>
                <w:sz w:val="22"/>
                <w:szCs w:val="22"/>
              </w:rPr>
              <w:instrText xml:space="preserve"> FORMTEXT </w:instrText>
            </w:r>
            <w:r w:rsidRPr="00501E48">
              <w:rPr>
                <w:rFonts w:ascii="Times New Roman" w:hAnsi="Times New Roman"/>
                <w:sz w:val="22"/>
                <w:szCs w:val="22"/>
              </w:rPr>
            </w:r>
            <w:r w:rsidRPr="00501E48">
              <w:rPr>
                <w:rFonts w:ascii="Times New Roman" w:hAnsi="Times New Roman"/>
                <w:sz w:val="22"/>
                <w:szCs w:val="22"/>
              </w:rPr>
              <w:fldChar w:fldCharType="separate"/>
            </w:r>
            <w:r w:rsidRPr="00501E48">
              <w:rPr>
                <w:rFonts w:ascii="Times New Roman" w:hAnsi="Times New Roman"/>
                <w:noProof/>
                <w:sz w:val="22"/>
                <w:szCs w:val="22"/>
              </w:rPr>
              <w:t> </w:t>
            </w:r>
            <w:r w:rsidRPr="00501E48">
              <w:rPr>
                <w:rFonts w:ascii="Times New Roman" w:hAnsi="Times New Roman"/>
                <w:noProof/>
                <w:sz w:val="22"/>
                <w:szCs w:val="22"/>
              </w:rPr>
              <w:t> </w:t>
            </w:r>
            <w:r w:rsidRPr="00501E4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07524D7" w14:textId="77777777" w:rsidR="00543961" w:rsidRDefault="00543961" w:rsidP="00543961">
            <w:r w:rsidRPr="002E0050">
              <w:rPr>
                <w:rFonts w:ascii="Times New Roman" w:hAnsi="Times New Roman"/>
                <w:sz w:val="22"/>
                <w:szCs w:val="22"/>
              </w:rPr>
              <w:fldChar w:fldCharType="begin">
                <w:ffData>
                  <w:name w:val=""/>
                  <w:enabled/>
                  <w:calcOnExit w:val="0"/>
                  <w:textInput>
                    <w:maxLength w:val="55"/>
                  </w:textInput>
                </w:ffData>
              </w:fldChar>
            </w:r>
            <w:r w:rsidRPr="002E0050">
              <w:rPr>
                <w:rFonts w:ascii="Times New Roman" w:hAnsi="Times New Roman"/>
                <w:sz w:val="22"/>
                <w:szCs w:val="22"/>
              </w:rPr>
              <w:instrText xml:space="preserve"> FORMTEXT </w:instrText>
            </w:r>
            <w:r w:rsidRPr="002E0050">
              <w:rPr>
                <w:rFonts w:ascii="Times New Roman" w:hAnsi="Times New Roman"/>
                <w:sz w:val="22"/>
                <w:szCs w:val="22"/>
              </w:rPr>
            </w:r>
            <w:r w:rsidRPr="002E0050">
              <w:rPr>
                <w:rFonts w:ascii="Times New Roman" w:hAnsi="Times New Roman"/>
                <w:sz w:val="22"/>
                <w:szCs w:val="22"/>
              </w:rPr>
              <w:fldChar w:fldCharType="separate"/>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sz w:val="22"/>
                <w:szCs w:val="22"/>
              </w:rPr>
              <w:fldChar w:fldCharType="end"/>
            </w:r>
          </w:p>
        </w:tc>
      </w:tr>
      <w:tr w:rsidR="00543961" w14:paraId="404A82EB" w14:textId="77777777" w:rsidTr="008D497D">
        <w:tc>
          <w:tcPr>
            <w:tcW w:w="8406" w:type="dxa"/>
            <w:gridSpan w:val="7"/>
            <w:tcBorders>
              <w:top w:val="single" w:sz="4" w:space="0" w:color="auto"/>
              <w:bottom w:val="single" w:sz="4" w:space="0" w:color="auto"/>
            </w:tcBorders>
            <w:vAlign w:val="center"/>
          </w:tcPr>
          <w:p w14:paraId="1C114434" w14:textId="77777777" w:rsidR="00543961" w:rsidRDefault="00543961" w:rsidP="00543961">
            <w:pPr>
              <w:autoSpaceDE w:val="0"/>
              <w:autoSpaceDN w:val="0"/>
              <w:adjustRightInd w:val="0"/>
              <w:spacing w:before="40" w:after="40"/>
              <w:ind w:left="60" w:firstLine="4"/>
              <w:rPr>
                <w:rFonts w:cs="Arial"/>
                <w:color w:val="000000"/>
                <w:sz w:val="18"/>
                <w:szCs w:val="18"/>
              </w:rPr>
            </w:pPr>
            <w:r>
              <w:rPr>
                <w:rFonts w:cs="Arial"/>
                <w:b/>
                <w:color w:val="000000"/>
                <w:sz w:val="18"/>
                <w:szCs w:val="18"/>
              </w:rPr>
              <w:t xml:space="preserve">57.40(7)  </w:t>
            </w:r>
            <w:r>
              <w:rPr>
                <w:rFonts w:cs="Arial"/>
                <w:b/>
                <w:bCs/>
                <w:color w:val="000000"/>
                <w:sz w:val="18"/>
                <w:szCs w:val="18"/>
              </w:rPr>
              <w:t>S</w:t>
            </w:r>
            <w:r>
              <w:rPr>
                <w:rFonts w:cs="Arial"/>
                <w:b/>
                <w:color w:val="000000"/>
                <w:sz w:val="18"/>
                <w:szCs w:val="18"/>
              </w:rPr>
              <w:t>TAIRWAYS</w:t>
            </w:r>
            <w:r>
              <w:rPr>
                <w:rFonts w:cs="Arial"/>
                <w:bCs/>
                <w:color w:val="000000"/>
                <w:sz w:val="18"/>
                <w:szCs w:val="18"/>
              </w:rPr>
              <w:t xml:space="preserve">  </w:t>
            </w:r>
            <w:r>
              <w:rPr>
                <w:rFonts w:cs="Arial"/>
                <w:color w:val="000000"/>
                <w:sz w:val="18"/>
                <w:szCs w:val="18"/>
              </w:rPr>
              <w:t xml:space="preserve">Each stairway shall have a handrail. </w:t>
            </w:r>
          </w:p>
        </w:tc>
        <w:tc>
          <w:tcPr>
            <w:tcW w:w="540" w:type="dxa"/>
            <w:gridSpan w:val="2"/>
            <w:tcBorders>
              <w:top w:val="single" w:sz="4" w:space="0" w:color="auto"/>
              <w:bottom w:val="single" w:sz="4" w:space="0" w:color="auto"/>
            </w:tcBorders>
            <w:shd w:val="clear" w:color="auto" w:fill="auto"/>
          </w:tcPr>
          <w:p w14:paraId="5D7248EB" w14:textId="77777777" w:rsidR="00543961" w:rsidRDefault="00543961" w:rsidP="00543961">
            <w:r w:rsidRPr="00501E48">
              <w:rPr>
                <w:rFonts w:ascii="Times New Roman" w:hAnsi="Times New Roman"/>
                <w:sz w:val="22"/>
                <w:szCs w:val="22"/>
              </w:rPr>
              <w:fldChar w:fldCharType="begin">
                <w:ffData>
                  <w:name w:val=""/>
                  <w:enabled/>
                  <w:calcOnExit w:val="0"/>
                  <w:textInput>
                    <w:maxLength w:val="2"/>
                  </w:textInput>
                </w:ffData>
              </w:fldChar>
            </w:r>
            <w:r w:rsidRPr="00501E48">
              <w:rPr>
                <w:rFonts w:ascii="Times New Roman" w:hAnsi="Times New Roman"/>
                <w:sz w:val="22"/>
                <w:szCs w:val="22"/>
              </w:rPr>
              <w:instrText xml:space="preserve"> FORMTEXT </w:instrText>
            </w:r>
            <w:r w:rsidRPr="00501E48">
              <w:rPr>
                <w:rFonts w:ascii="Times New Roman" w:hAnsi="Times New Roman"/>
                <w:sz w:val="22"/>
                <w:szCs w:val="22"/>
              </w:rPr>
            </w:r>
            <w:r w:rsidRPr="00501E48">
              <w:rPr>
                <w:rFonts w:ascii="Times New Roman" w:hAnsi="Times New Roman"/>
                <w:sz w:val="22"/>
                <w:szCs w:val="22"/>
              </w:rPr>
              <w:fldChar w:fldCharType="separate"/>
            </w:r>
            <w:r w:rsidRPr="00501E48">
              <w:rPr>
                <w:rFonts w:ascii="Times New Roman" w:hAnsi="Times New Roman"/>
                <w:noProof/>
                <w:sz w:val="22"/>
                <w:szCs w:val="22"/>
              </w:rPr>
              <w:t> </w:t>
            </w:r>
            <w:r w:rsidRPr="00501E48">
              <w:rPr>
                <w:rFonts w:ascii="Times New Roman" w:hAnsi="Times New Roman"/>
                <w:noProof/>
                <w:sz w:val="22"/>
                <w:szCs w:val="22"/>
              </w:rPr>
              <w:t> </w:t>
            </w:r>
            <w:r w:rsidRPr="00501E4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699FFC5" w14:textId="77777777" w:rsidR="00543961" w:rsidRDefault="00543961" w:rsidP="00543961">
            <w:r w:rsidRPr="00501E48">
              <w:rPr>
                <w:rFonts w:ascii="Times New Roman" w:hAnsi="Times New Roman"/>
                <w:sz w:val="22"/>
                <w:szCs w:val="22"/>
              </w:rPr>
              <w:fldChar w:fldCharType="begin">
                <w:ffData>
                  <w:name w:val=""/>
                  <w:enabled/>
                  <w:calcOnExit w:val="0"/>
                  <w:textInput>
                    <w:maxLength w:val="2"/>
                  </w:textInput>
                </w:ffData>
              </w:fldChar>
            </w:r>
            <w:r w:rsidRPr="00501E48">
              <w:rPr>
                <w:rFonts w:ascii="Times New Roman" w:hAnsi="Times New Roman"/>
                <w:sz w:val="22"/>
                <w:szCs w:val="22"/>
              </w:rPr>
              <w:instrText xml:space="preserve"> FORMTEXT </w:instrText>
            </w:r>
            <w:r w:rsidRPr="00501E48">
              <w:rPr>
                <w:rFonts w:ascii="Times New Roman" w:hAnsi="Times New Roman"/>
                <w:sz w:val="22"/>
                <w:szCs w:val="22"/>
              </w:rPr>
            </w:r>
            <w:r w:rsidRPr="00501E48">
              <w:rPr>
                <w:rFonts w:ascii="Times New Roman" w:hAnsi="Times New Roman"/>
                <w:sz w:val="22"/>
                <w:szCs w:val="22"/>
              </w:rPr>
              <w:fldChar w:fldCharType="separate"/>
            </w:r>
            <w:r w:rsidRPr="00501E48">
              <w:rPr>
                <w:rFonts w:ascii="Times New Roman" w:hAnsi="Times New Roman"/>
                <w:noProof/>
                <w:sz w:val="22"/>
                <w:szCs w:val="22"/>
              </w:rPr>
              <w:t> </w:t>
            </w:r>
            <w:r w:rsidRPr="00501E48">
              <w:rPr>
                <w:rFonts w:ascii="Times New Roman" w:hAnsi="Times New Roman"/>
                <w:noProof/>
                <w:sz w:val="22"/>
                <w:szCs w:val="22"/>
              </w:rPr>
              <w:t> </w:t>
            </w:r>
            <w:r w:rsidRPr="00501E4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CF5F478" w14:textId="77777777" w:rsidR="00543961" w:rsidRDefault="00543961" w:rsidP="00543961">
            <w:r w:rsidRPr="00501E48">
              <w:rPr>
                <w:rFonts w:ascii="Times New Roman" w:hAnsi="Times New Roman"/>
                <w:sz w:val="22"/>
                <w:szCs w:val="22"/>
              </w:rPr>
              <w:fldChar w:fldCharType="begin">
                <w:ffData>
                  <w:name w:val=""/>
                  <w:enabled/>
                  <w:calcOnExit w:val="0"/>
                  <w:textInput>
                    <w:maxLength w:val="2"/>
                  </w:textInput>
                </w:ffData>
              </w:fldChar>
            </w:r>
            <w:r w:rsidRPr="00501E48">
              <w:rPr>
                <w:rFonts w:ascii="Times New Roman" w:hAnsi="Times New Roman"/>
                <w:sz w:val="22"/>
                <w:szCs w:val="22"/>
              </w:rPr>
              <w:instrText xml:space="preserve"> FORMTEXT </w:instrText>
            </w:r>
            <w:r w:rsidRPr="00501E48">
              <w:rPr>
                <w:rFonts w:ascii="Times New Roman" w:hAnsi="Times New Roman"/>
                <w:sz w:val="22"/>
                <w:szCs w:val="22"/>
              </w:rPr>
            </w:r>
            <w:r w:rsidRPr="00501E48">
              <w:rPr>
                <w:rFonts w:ascii="Times New Roman" w:hAnsi="Times New Roman"/>
                <w:sz w:val="22"/>
                <w:szCs w:val="22"/>
              </w:rPr>
              <w:fldChar w:fldCharType="separate"/>
            </w:r>
            <w:r w:rsidRPr="00501E48">
              <w:rPr>
                <w:rFonts w:ascii="Times New Roman" w:hAnsi="Times New Roman"/>
                <w:noProof/>
                <w:sz w:val="22"/>
                <w:szCs w:val="22"/>
              </w:rPr>
              <w:t> </w:t>
            </w:r>
            <w:r w:rsidRPr="00501E48">
              <w:rPr>
                <w:rFonts w:ascii="Times New Roman" w:hAnsi="Times New Roman"/>
                <w:noProof/>
                <w:sz w:val="22"/>
                <w:szCs w:val="22"/>
              </w:rPr>
              <w:t> </w:t>
            </w:r>
            <w:r w:rsidRPr="00501E4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73248DD" w14:textId="77777777" w:rsidR="00543961" w:rsidRDefault="00543961" w:rsidP="00543961">
            <w:r w:rsidRPr="00501E48">
              <w:rPr>
                <w:rFonts w:ascii="Times New Roman" w:hAnsi="Times New Roman"/>
                <w:sz w:val="22"/>
                <w:szCs w:val="22"/>
              </w:rPr>
              <w:fldChar w:fldCharType="begin">
                <w:ffData>
                  <w:name w:val=""/>
                  <w:enabled/>
                  <w:calcOnExit w:val="0"/>
                  <w:textInput>
                    <w:maxLength w:val="2"/>
                  </w:textInput>
                </w:ffData>
              </w:fldChar>
            </w:r>
            <w:r w:rsidRPr="00501E48">
              <w:rPr>
                <w:rFonts w:ascii="Times New Roman" w:hAnsi="Times New Roman"/>
                <w:sz w:val="22"/>
                <w:szCs w:val="22"/>
              </w:rPr>
              <w:instrText xml:space="preserve"> FORMTEXT </w:instrText>
            </w:r>
            <w:r w:rsidRPr="00501E48">
              <w:rPr>
                <w:rFonts w:ascii="Times New Roman" w:hAnsi="Times New Roman"/>
                <w:sz w:val="22"/>
                <w:szCs w:val="22"/>
              </w:rPr>
            </w:r>
            <w:r w:rsidRPr="00501E48">
              <w:rPr>
                <w:rFonts w:ascii="Times New Roman" w:hAnsi="Times New Roman"/>
                <w:sz w:val="22"/>
                <w:szCs w:val="22"/>
              </w:rPr>
              <w:fldChar w:fldCharType="separate"/>
            </w:r>
            <w:r w:rsidRPr="00501E48">
              <w:rPr>
                <w:rFonts w:ascii="Times New Roman" w:hAnsi="Times New Roman"/>
                <w:noProof/>
                <w:sz w:val="22"/>
                <w:szCs w:val="22"/>
              </w:rPr>
              <w:t> </w:t>
            </w:r>
            <w:r w:rsidRPr="00501E48">
              <w:rPr>
                <w:rFonts w:ascii="Times New Roman" w:hAnsi="Times New Roman"/>
                <w:noProof/>
                <w:sz w:val="22"/>
                <w:szCs w:val="22"/>
              </w:rPr>
              <w:t> </w:t>
            </w:r>
            <w:r w:rsidRPr="00501E4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F2241FD" w14:textId="77777777" w:rsidR="00543961" w:rsidRDefault="00543961" w:rsidP="00543961">
            <w:r w:rsidRPr="002E0050">
              <w:rPr>
                <w:rFonts w:ascii="Times New Roman" w:hAnsi="Times New Roman"/>
                <w:sz w:val="22"/>
                <w:szCs w:val="22"/>
              </w:rPr>
              <w:fldChar w:fldCharType="begin">
                <w:ffData>
                  <w:name w:val=""/>
                  <w:enabled/>
                  <w:calcOnExit w:val="0"/>
                  <w:textInput>
                    <w:maxLength w:val="55"/>
                  </w:textInput>
                </w:ffData>
              </w:fldChar>
            </w:r>
            <w:r w:rsidRPr="002E0050">
              <w:rPr>
                <w:rFonts w:ascii="Times New Roman" w:hAnsi="Times New Roman"/>
                <w:sz w:val="22"/>
                <w:szCs w:val="22"/>
              </w:rPr>
              <w:instrText xml:space="preserve"> FORMTEXT </w:instrText>
            </w:r>
            <w:r w:rsidRPr="002E0050">
              <w:rPr>
                <w:rFonts w:ascii="Times New Roman" w:hAnsi="Times New Roman"/>
                <w:sz w:val="22"/>
                <w:szCs w:val="22"/>
              </w:rPr>
            </w:r>
            <w:r w:rsidRPr="002E0050">
              <w:rPr>
                <w:rFonts w:ascii="Times New Roman" w:hAnsi="Times New Roman"/>
                <w:sz w:val="22"/>
                <w:szCs w:val="22"/>
              </w:rPr>
              <w:fldChar w:fldCharType="separate"/>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sz w:val="22"/>
                <w:szCs w:val="22"/>
              </w:rPr>
              <w:fldChar w:fldCharType="end"/>
            </w:r>
          </w:p>
        </w:tc>
      </w:tr>
      <w:tr w:rsidR="00543961" w14:paraId="01EC351C" w14:textId="77777777" w:rsidTr="008D497D">
        <w:tc>
          <w:tcPr>
            <w:tcW w:w="8406" w:type="dxa"/>
            <w:gridSpan w:val="7"/>
            <w:tcBorders>
              <w:top w:val="single" w:sz="4" w:space="0" w:color="auto"/>
              <w:bottom w:val="single" w:sz="4" w:space="0" w:color="auto"/>
            </w:tcBorders>
          </w:tcPr>
          <w:p w14:paraId="058D3C74"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57.41(1)  WINDOW &amp; DOOR SCREENS</w:t>
            </w:r>
            <w:r>
              <w:rPr>
                <w:rFonts w:cs="Arial"/>
                <w:sz w:val="18"/>
                <w:szCs w:val="18"/>
              </w:rPr>
              <w:t xml:space="preserve">  Windows and doors that are used for ventilation shall be properly screened.</w:t>
            </w:r>
          </w:p>
        </w:tc>
        <w:tc>
          <w:tcPr>
            <w:tcW w:w="540" w:type="dxa"/>
            <w:gridSpan w:val="2"/>
            <w:tcBorders>
              <w:top w:val="single" w:sz="4" w:space="0" w:color="auto"/>
              <w:bottom w:val="single" w:sz="4" w:space="0" w:color="auto"/>
            </w:tcBorders>
            <w:shd w:val="clear" w:color="auto" w:fill="auto"/>
          </w:tcPr>
          <w:p w14:paraId="1654E1C5" w14:textId="77777777" w:rsidR="00543961" w:rsidRDefault="00543961" w:rsidP="00543961">
            <w:r w:rsidRPr="00501E48">
              <w:rPr>
                <w:rFonts w:ascii="Times New Roman" w:hAnsi="Times New Roman"/>
                <w:sz w:val="22"/>
                <w:szCs w:val="22"/>
              </w:rPr>
              <w:fldChar w:fldCharType="begin">
                <w:ffData>
                  <w:name w:val=""/>
                  <w:enabled/>
                  <w:calcOnExit w:val="0"/>
                  <w:textInput>
                    <w:maxLength w:val="2"/>
                  </w:textInput>
                </w:ffData>
              </w:fldChar>
            </w:r>
            <w:r w:rsidRPr="00501E48">
              <w:rPr>
                <w:rFonts w:ascii="Times New Roman" w:hAnsi="Times New Roman"/>
                <w:sz w:val="22"/>
                <w:szCs w:val="22"/>
              </w:rPr>
              <w:instrText xml:space="preserve"> FORMTEXT </w:instrText>
            </w:r>
            <w:r w:rsidRPr="00501E48">
              <w:rPr>
                <w:rFonts w:ascii="Times New Roman" w:hAnsi="Times New Roman"/>
                <w:sz w:val="22"/>
                <w:szCs w:val="22"/>
              </w:rPr>
            </w:r>
            <w:r w:rsidRPr="00501E48">
              <w:rPr>
                <w:rFonts w:ascii="Times New Roman" w:hAnsi="Times New Roman"/>
                <w:sz w:val="22"/>
                <w:szCs w:val="22"/>
              </w:rPr>
              <w:fldChar w:fldCharType="separate"/>
            </w:r>
            <w:r w:rsidRPr="00501E48">
              <w:rPr>
                <w:rFonts w:ascii="Times New Roman" w:hAnsi="Times New Roman"/>
                <w:noProof/>
                <w:sz w:val="22"/>
                <w:szCs w:val="22"/>
              </w:rPr>
              <w:t> </w:t>
            </w:r>
            <w:r w:rsidRPr="00501E48">
              <w:rPr>
                <w:rFonts w:ascii="Times New Roman" w:hAnsi="Times New Roman"/>
                <w:noProof/>
                <w:sz w:val="22"/>
                <w:szCs w:val="22"/>
              </w:rPr>
              <w:t> </w:t>
            </w:r>
            <w:r w:rsidRPr="00501E48">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07A2BB6" w14:textId="77777777" w:rsidR="00543961" w:rsidRDefault="00543961" w:rsidP="00543961">
            <w:r w:rsidRPr="00501E48">
              <w:rPr>
                <w:rFonts w:ascii="Times New Roman" w:hAnsi="Times New Roman"/>
                <w:sz w:val="22"/>
                <w:szCs w:val="22"/>
              </w:rPr>
              <w:fldChar w:fldCharType="begin">
                <w:ffData>
                  <w:name w:val=""/>
                  <w:enabled/>
                  <w:calcOnExit w:val="0"/>
                  <w:textInput>
                    <w:maxLength w:val="2"/>
                  </w:textInput>
                </w:ffData>
              </w:fldChar>
            </w:r>
            <w:r w:rsidRPr="00501E48">
              <w:rPr>
                <w:rFonts w:ascii="Times New Roman" w:hAnsi="Times New Roman"/>
                <w:sz w:val="22"/>
                <w:szCs w:val="22"/>
              </w:rPr>
              <w:instrText xml:space="preserve"> FORMTEXT </w:instrText>
            </w:r>
            <w:r w:rsidRPr="00501E48">
              <w:rPr>
                <w:rFonts w:ascii="Times New Roman" w:hAnsi="Times New Roman"/>
                <w:sz w:val="22"/>
                <w:szCs w:val="22"/>
              </w:rPr>
            </w:r>
            <w:r w:rsidRPr="00501E48">
              <w:rPr>
                <w:rFonts w:ascii="Times New Roman" w:hAnsi="Times New Roman"/>
                <w:sz w:val="22"/>
                <w:szCs w:val="22"/>
              </w:rPr>
              <w:fldChar w:fldCharType="separate"/>
            </w:r>
            <w:r w:rsidRPr="00501E48">
              <w:rPr>
                <w:rFonts w:ascii="Times New Roman" w:hAnsi="Times New Roman"/>
                <w:noProof/>
                <w:sz w:val="22"/>
                <w:szCs w:val="22"/>
              </w:rPr>
              <w:t> </w:t>
            </w:r>
            <w:r w:rsidRPr="00501E48">
              <w:rPr>
                <w:rFonts w:ascii="Times New Roman" w:hAnsi="Times New Roman"/>
                <w:noProof/>
                <w:sz w:val="22"/>
                <w:szCs w:val="22"/>
              </w:rPr>
              <w:t> </w:t>
            </w:r>
            <w:r w:rsidRPr="00501E48">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9EBB417" w14:textId="77777777" w:rsidR="00543961" w:rsidRDefault="00543961" w:rsidP="00543961">
            <w:r w:rsidRPr="00501E48">
              <w:rPr>
                <w:rFonts w:ascii="Times New Roman" w:hAnsi="Times New Roman"/>
                <w:sz w:val="22"/>
                <w:szCs w:val="22"/>
              </w:rPr>
              <w:fldChar w:fldCharType="begin">
                <w:ffData>
                  <w:name w:val=""/>
                  <w:enabled/>
                  <w:calcOnExit w:val="0"/>
                  <w:textInput>
                    <w:maxLength w:val="2"/>
                  </w:textInput>
                </w:ffData>
              </w:fldChar>
            </w:r>
            <w:r w:rsidRPr="00501E48">
              <w:rPr>
                <w:rFonts w:ascii="Times New Roman" w:hAnsi="Times New Roman"/>
                <w:sz w:val="22"/>
                <w:szCs w:val="22"/>
              </w:rPr>
              <w:instrText xml:space="preserve"> FORMTEXT </w:instrText>
            </w:r>
            <w:r w:rsidRPr="00501E48">
              <w:rPr>
                <w:rFonts w:ascii="Times New Roman" w:hAnsi="Times New Roman"/>
                <w:sz w:val="22"/>
                <w:szCs w:val="22"/>
              </w:rPr>
            </w:r>
            <w:r w:rsidRPr="00501E48">
              <w:rPr>
                <w:rFonts w:ascii="Times New Roman" w:hAnsi="Times New Roman"/>
                <w:sz w:val="22"/>
                <w:szCs w:val="22"/>
              </w:rPr>
              <w:fldChar w:fldCharType="separate"/>
            </w:r>
            <w:r w:rsidRPr="00501E48">
              <w:rPr>
                <w:rFonts w:ascii="Times New Roman" w:hAnsi="Times New Roman"/>
                <w:noProof/>
                <w:sz w:val="22"/>
                <w:szCs w:val="22"/>
              </w:rPr>
              <w:t> </w:t>
            </w:r>
            <w:r w:rsidRPr="00501E48">
              <w:rPr>
                <w:rFonts w:ascii="Times New Roman" w:hAnsi="Times New Roman"/>
                <w:noProof/>
                <w:sz w:val="22"/>
                <w:szCs w:val="22"/>
              </w:rPr>
              <w:t> </w:t>
            </w:r>
            <w:r w:rsidRPr="00501E48">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7D1622A" w14:textId="77777777" w:rsidR="00543961" w:rsidRDefault="00543961" w:rsidP="00543961">
            <w:r w:rsidRPr="00501E48">
              <w:rPr>
                <w:rFonts w:ascii="Times New Roman" w:hAnsi="Times New Roman"/>
                <w:sz w:val="22"/>
                <w:szCs w:val="22"/>
              </w:rPr>
              <w:fldChar w:fldCharType="begin">
                <w:ffData>
                  <w:name w:val=""/>
                  <w:enabled/>
                  <w:calcOnExit w:val="0"/>
                  <w:textInput>
                    <w:maxLength w:val="2"/>
                  </w:textInput>
                </w:ffData>
              </w:fldChar>
            </w:r>
            <w:r w:rsidRPr="00501E48">
              <w:rPr>
                <w:rFonts w:ascii="Times New Roman" w:hAnsi="Times New Roman"/>
                <w:sz w:val="22"/>
                <w:szCs w:val="22"/>
              </w:rPr>
              <w:instrText xml:space="preserve"> FORMTEXT </w:instrText>
            </w:r>
            <w:r w:rsidRPr="00501E48">
              <w:rPr>
                <w:rFonts w:ascii="Times New Roman" w:hAnsi="Times New Roman"/>
                <w:sz w:val="22"/>
                <w:szCs w:val="22"/>
              </w:rPr>
            </w:r>
            <w:r w:rsidRPr="00501E48">
              <w:rPr>
                <w:rFonts w:ascii="Times New Roman" w:hAnsi="Times New Roman"/>
                <w:sz w:val="22"/>
                <w:szCs w:val="22"/>
              </w:rPr>
              <w:fldChar w:fldCharType="separate"/>
            </w:r>
            <w:r w:rsidRPr="00501E48">
              <w:rPr>
                <w:rFonts w:ascii="Times New Roman" w:hAnsi="Times New Roman"/>
                <w:noProof/>
                <w:sz w:val="22"/>
                <w:szCs w:val="22"/>
              </w:rPr>
              <w:t> </w:t>
            </w:r>
            <w:r w:rsidRPr="00501E48">
              <w:rPr>
                <w:rFonts w:ascii="Times New Roman" w:hAnsi="Times New Roman"/>
                <w:noProof/>
                <w:sz w:val="22"/>
                <w:szCs w:val="22"/>
              </w:rPr>
              <w:t> </w:t>
            </w:r>
            <w:r w:rsidRPr="00501E48">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6AFD0DA" w14:textId="77777777" w:rsidR="00543961" w:rsidRDefault="00543961" w:rsidP="00543961">
            <w:r w:rsidRPr="002E0050">
              <w:rPr>
                <w:rFonts w:ascii="Times New Roman" w:hAnsi="Times New Roman"/>
                <w:sz w:val="22"/>
                <w:szCs w:val="22"/>
              </w:rPr>
              <w:fldChar w:fldCharType="begin">
                <w:ffData>
                  <w:name w:val=""/>
                  <w:enabled/>
                  <w:calcOnExit w:val="0"/>
                  <w:textInput>
                    <w:maxLength w:val="55"/>
                  </w:textInput>
                </w:ffData>
              </w:fldChar>
            </w:r>
            <w:r w:rsidRPr="002E0050">
              <w:rPr>
                <w:rFonts w:ascii="Times New Roman" w:hAnsi="Times New Roman"/>
                <w:sz w:val="22"/>
                <w:szCs w:val="22"/>
              </w:rPr>
              <w:instrText xml:space="preserve"> FORMTEXT </w:instrText>
            </w:r>
            <w:r w:rsidRPr="002E0050">
              <w:rPr>
                <w:rFonts w:ascii="Times New Roman" w:hAnsi="Times New Roman"/>
                <w:sz w:val="22"/>
                <w:szCs w:val="22"/>
              </w:rPr>
            </w:r>
            <w:r w:rsidRPr="002E0050">
              <w:rPr>
                <w:rFonts w:ascii="Times New Roman" w:hAnsi="Times New Roman"/>
                <w:sz w:val="22"/>
                <w:szCs w:val="22"/>
              </w:rPr>
              <w:fldChar w:fldCharType="separate"/>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sz w:val="22"/>
                <w:szCs w:val="22"/>
              </w:rPr>
              <w:fldChar w:fldCharType="end"/>
            </w:r>
          </w:p>
        </w:tc>
      </w:tr>
      <w:tr w:rsidR="00543961" w14:paraId="076153F9" w14:textId="77777777" w:rsidTr="008D497D">
        <w:tc>
          <w:tcPr>
            <w:tcW w:w="8406" w:type="dxa"/>
            <w:gridSpan w:val="7"/>
            <w:tcBorders>
              <w:top w:val="single" w:sz="4" w:space="0" w:color="auto"/>
              <w:bottom w:val="single" w:sz="4" w:space="0" w:color="auto"/>
            </w:tcBorders>
          </w:tcPr>
          <w:p w14:paraId="5DBE1497"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57.41(2)  ELECTRICAL SYSTEMS &amp; APPLIANCES</w:t>
            </w:r>
            <w:r>
              <w:rPr>
                <w:rFonts w:cs="Arial"/>
                <w:sz w:val="18"/>
                <w:szCs w:val="18"/>
              </w:rPr>
              <w:t xml:space="preserve">  Electrical systems and appliances shall be in good repair and properly protected.</w:t>
            </w:r>
          </w:p>
        </w:tc>
        <w:tc>
          <w:tcPr>
            <w:tcW w:w="540" w:type="dxa"/>
            <w:gridSpan w:val="2"/>
            <w:tcBorders>
              <w:top w:val="single" w:sz="4" w:space="0" w:color="auto"/>
              <w:bottom w:val="single" w:sz="4" w:space="0" w:color="auto"/>
            </w:tcBorders>
            <w:shd w:val="clear" w:color="auto" w:fill="auto"/>
          </w:tcPr>
          <w:p w14:paraId="6028BF25"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482A446"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2E4E2BA"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3630F84"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A5704D6" w14:textId="77777777" w:rsidR="00543961" w:rsidRDefault="00543961" w:rsidP="00543961">
            <w:r w:rsidRPr="002E0050">
              <w:rPr>
                <w:rFonts w:ascii="Times New Roman" w:hAnsi="Times New Roman"/>
                <w:sz w:val="22"/>
                <w:szCs w:val="22"/>
              </w:rPr>
              <w:fldChar w:fldCharType="begin">
                <w:ffData>
                  <w:name w:val=""/>
                  <w:enabled/>
                  <w:calcOnExit w:val="0"/>
                  <w:textInput>
                    <w:maxLength w:val="55"/>
                  </w:textInput>
                </w:ffData>
              </w:fldChar>
            </w:r>
            <w:r w:rsidRPr="002E0050">
              <w:rPr>
                <w:rFonts w:ascii="Times New Roman" w:hAnsi="Times New Roman"/>
                <w:sz w:val="22"/>
                <w:szCs w:val="22"/>
              </w:rPr>
              <w:instrText xml:space="preserve"> FORMTEXT </w:instrText>
            </w:r>
            <w:r w:rsidRPr="002E0050">
              <w:rPr>
                <w:rFonts w:ascii="Times New Roman" w:hAnsi="Times New Roman"/>
                <w:sz w:val="22"/>
                <w:szCs w:val="22"/>
              </w:rPr>
            </w:r>
            <w:r w:rsidRPr="002E0050">
              <w:rPr>
                <w:rFonts w:ascii="Times New Roman" w:hAnsi="Times New Roman"/>
                <w:sz w:val="22"/>
                <w:szCs w:val="22"/>
              </w:rPr>
              <w:fldChar w:fldCharType="separate"/>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sz w:val="22"/>
                <w:szCs w:val="22"/>
              </w:rPr>
              <w:fldChar w:fldCharType="end"/>
            </w:r>
          </w:p>
        </w:tc>
      </w:tr>
      <w:tr w:rsidR="00543961" w14:paraId="23E2EDA6" w14:textId="77777777" w:rsidTr="008D497D">
        <w:tc>
          <w:tcPr>
            <w:tcW w:w="8406" w:type="dxa"/>
            <w:gridSpan w:val="7"/>
            <w:tcBorders>
              <w:top w:val="single" w:sz="4" w:space="0" w:color="auto"/>
              <w:bottom w:val="single" w:sz="4" w:space="0" w:color="auto"/>
            </w:tcBorders>
          </w:tcPr>
          <w:p w14:paraId="3BDF1CD9"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57.41(3)  TUBS &amp; SHOWERS – NON-SLIP SURFACES</w:t>
            </w:r>
            <w:r>
              <w:rPr>
                <w:rFonts w:cs="Arial"/>
                <w:sz w:val="18"/>
                <w:szCs w:val="18"/>
              </w:rPr>
              <w:t xml:space="preserve">  Tubs and showers shall have safety strips or other non-slip surfaces applied to prevent slipping.</w:t>
            </w:r>
          </w:p>
        </w:tc>
        <w:tc>
          <w:tcPr>
            <w:tcW w:w="540" w:type="dxa"/>
            <w:gridSpan w:val="2"/>
            <w:tcBorders>
              <w:top w:val="single" w:sz="4" w:space="0" w:color="auto"/>
              <w:bottom w:val="single" w:sz="4" w:space="0" w:color="auto"/>
            </w:tcBorders>
            <w:shd w:val="clear" w:color="auto" w:fill="auto"/>
          </w:tcPr>
          <w:p w14:paraId="79627CCE"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605E43A"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B113B52"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9BA9CC0"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71C4DD6" w14:textId="77777777" w:rsidR="00543961" w:rsidRDefault="00543961" w:rsidP="00543961">
            <w:r w:rsidRPr="002E0050">
              <w:rPr>
                <w:rFonts w:ascii="Times New Roman" w:hAnsi="Times New Roman"/>
                <w:sz w:val="22"/>
                <w:szCs w:val="22"/>
              </w:rPr>
              <w:fldChar w:fldCharType="begin">
                <w:ffData>
                  <w:name w:val=""/>
                  <w:enabled/>
                  <w:calcOnExit w:val="0"/>
                  <w:textInput>
                    <w:maxLength w:val="55"/>
                  </w:textInput>
                </w:ffData>
              </w:fldChar>
            </w:r>
            <w:r w:rsidRPr="002E0050">
              <w:rPr>
                <w:rFonts w:ascii="Times New Roman" w:hAnsi="Times New Roman"/>
                <w:sz w:val="22"/>
                <w:szCs w:val="22"/>
              </w:rPr>
              <w:instrText xml:space="preserve"> FORMTEXT </w:instrText>
            </w:r>
            <w:r w:rsidRPr="002E0050">
              <w:rPr>
                <w:rFonts w:ascii="Times New Roman" w:hAnsi="Times New Roman"/>
                <w:sz w:val="22"/>
                <w:szCs w:val="22"/>
              </w:rPr>
            </w:r>
            <w:r w:rsidRPr="002E0050">
              <w:rPr>
                <w:rFonts w:ascii="Times New Roman" w:hAnsi="Times New Roman"/>
                <w:sz w:val="22"/>
                <w:szCs w:val="22"/>
              </w:rPr>
              <w:fldChar w:fldCharType="separate"/>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sz w:val="22"/>
                <w:szCs w:val="22"/>
              </w:rPr>
              <w:fldChar w:fldCharType="end"/>
            </w:r>
          </w:p>
        </w:tc>
      </w:tr>
      <w:tr w:rsidR="00543961" w14:paraId="4DAB0EF4" w14:textId="77777777" w:rsidTr="008D497D">
        <w:tc>
          <w:tcPr>
            <w:tcW w:w="8406" w:type="dxa"/>
            <w:gridSpan w:val="7"/>
            <w:tcBorders>
              <w:top w:val="single" w:sz="4" w:space="0" w:color="auto"/>
              <w:bottom w:val="single" w:sz="4" w:space="0" w:color="auto"/>
            </w:tcBorders>
          </w:tcPr>
          <w:p w14:paraId="53C3CA27"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57.41(4)  GROUND FAULT OUTLETS</w:t>
            </w:r>
            <w:r>
              <w:rPr>
                <w:rFonts w:cs="Arial"/>
                <w:sz w:val="18"/>
                <w:szCs w:val="18"/>
              </w:rPr>
              <w:t xml:space="preserve">  Group homes constructed on or after January 1, 2006, shall provide ground fault outlets for any electrical outlet within 6 feet of a water source in bathrooms, kitchens, laundry rooms, basements, in the garage and on the exterior of the group home.</w:t>
            </w:r>
          </w:p>
        </w:tc>
        <w:tc>
          <w:tcPr>
            <w:tcW w:w="540" w:type="dxa"/>
            <w:gridSpan w:val="2"/>
            <w:tcBorders>
              <w:top w:val="single" w:sz="4" w:space="0" w:color="auto"/>
              <w:bottom w:val="single" w:sz="4" w:space="0" w:color="auto"/>
            </w:tcBorders>
            <w:shd w:val="clear" w:color="auto" w:fill="auto"/>
          </w:tcPr>
          <w:p w14:paraId="192F13A3"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DAEAAFE"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0E29EA1"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1FFA452"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74FDBAA" w14:textId="77777777" w:rsidR="00543961" w:rsidRDefault="00543961" w:rsidP="00543961">
            <w:r w:rsidRPr="002E0050">
              <w:rPr>
                <w:rFonts w:ascii="Times New Roman" w:hAnsi="Times New Roman"/>
                <w:sz w:val="22"/>
                <w:szCs w:val="22"/>
              </w:rPr>
              <w:fldChar w:fldCharType="begin">
                <w:ffData>
                  <w:name w:val=""/>
                  <w:enabled/>
                  <w:calcOnExit w:val="0"/>
                  <w:textInput>
                    <w:maxLength w:val="55"/>
                  </w:textInput>
                </w:ffData>
              </w:fldChar>
            </w:r>
            <w:r w:rsidRPr="002E0050">
              <w:rPr>
                <w:rFonts w:ascii="Times New Roman" w:hAnsi="Times New Roman"/>
                <w:sz w:val="22"/>
                <w:szCs w:val="22"/>
              </w:rPr>
              <w:instrText xml:space="preserve"> FORMTEXT </w:instrText>
            </w:r>
            <w:r w:rsidRPr="002E0050">
              <w:rPr>
                <w:rFonts w:ascii="Times New Roman" w:hAnsi="Times New Roman"/>
                <w:sz w:val="22"/>
                <w:szCs w:val="22"/>
              </w:rPr>
            </w:r>
            <w:r w:rsidRPr="002E0050">
              <w:rPr>
                <w:rFonts w:ascii="Times New Roman" w:hAnsi="Times New Roman"/>
                <w:sz w:val="22"/>
                <w:szCs w:val="22"/>
              </w:rPr>
              <w:fldChar w:fldCharType="separate"/>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sz w:val="22"/>
                <w:szCs w:val="22"/>
              </w:rPr>
              <w:fldChar w:fldCharType="end"/>
            </w:r>
          </w:p>
        </w:tc>
      </w:tr>
      <w:tr w:rsidR="00543961" w14:paraId="5612909F" w14:textId="77777777" w:rsidTr="008D497D">
        <w:tc>
          <w:tcPr>
            <w:tcW w:w="8406" w:type="dxa"/>
            <w:gridSpan w:val="7"/>
            <w:tcBorders>
              <w:top w:val="single" w:sz="4" w:space="0" w:color="auto"/>
              <w:bottom w:val="single" w:sz="4" w:space="0" w:color="auto"/>
            </w:tcBorders>
          </w:tcPr>
          <w:p w14:paraId="36698CC5"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57.41(5)  UNIVERSAL PRECAUTIONS</w:t>
            </w:r>
            <w:r>
              <w:rPr>
                <w:rFonts w:cs="Arial"/>
                <w:sz w:val="18"/>
                <w:szCs w:val="18"/>
              </w:rPr>
              <w:t xml:space="preserve">  Staff members and volunteers shall use universal precautions when exposed to blood and blood containing body fluids and tissue discharges.</w:t>
            </w:r>
          </w:p>
        </w:tc>
        <w:tc>
          <w:tcPr>
            <w:tcW w:w="540" w:type="dxa"/>
            <w:gridSpan w:val="2"/>
            <w:tcBorders>
              <w:top w:val="single" w:sz="4" w:space="0" w:color="auto"/>
              <w:bottom w:val="single" w:sz="4" w:space="0" w:color="auto"/>
            </w:tcBorders>
            <w:shd w:val="clear" w:color="auto" w:fill="auto"/>
          </w:tcPr>
          <w:p w14:paraId="0A4A2B26"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8E13742"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311A8A2"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1B69D96"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5C873E2" w14:textId="77777777" w:rsidR="00543961" w:rsidRDefault="00543961" w:rsidP="00543961">
            <w:r w:rsidRPr="002E0050">
              <w:rPr>
                <w:rFonts w:ascii="Times New Roman" w:hAnsi="Times New Roman"/>
                <w:sz w:val="22"/>
                <w:szCs w:val="22"/>
              </w:rPr>
              <w:fldChar w:fldCharType="begin">
                <w:ffData>
                  <w:name w:val=""/>
                  <w:enabled/>
                  <w:calcOnExit w:val="0"/>
                  <w:textInput>
                    <w:maxLength w:val="55"/>
                  </w:textInput>
                </w:ffData>
              </w:fldChar>
            </w:r>
            <w:r w:rsidRPr="002E0050">
              <w:rPr>
                <w:rFonts w:ascii="Times New Roman" w:hAnsi="Times New Roman"/>
                <w:sz w:val="22"/>
                <w:szCs w:val="22"/>
              </w:rPr>
              <w:instrText xml:space="preserve"> FORMTEXT </w:instrText>
            </w:r>
            <w:r w:rsidRPr="002E0050">
              <w:rPr>
                <w:rFonts w:ascii="Times New Roman" w:hAnsi="Times New Roman"/>
                <w:sz w:val="22"/>
                <w:szCs w:val="22"/>
              </w:rPr>
            </w:r>
            <w:r w:rsidRPr="002E0050">
              <w:rPr>
                <w:rFonts w:ascii="Times New Roman" w:hAnsi="Times New Roman"/>
                <w:sz w:val="22"/>
                <w:szCs w:val="22"/>
              </w:rPr>
              <w:fldChar w:fldCharType="separate"/>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sz w:val="22"/>
                <w:szCs w:val="22"/>
              </w:rPr>
              <w:fldChar w:fldCharType="end"/>
            </w:r>
          </w:p>
        </w:tc>
      </w:tr>
      <w:tr w:rsidR="00543961" w14:paraId="17E1BFEC" w14:textId="77777777" w:rsidTr="008D497D">
        <w:tc>
          <w:tcPr>
            <w:tcW w:w="8406" w:type="dxa"/>
            <w:gridSpan w:val="7"/>
            <w:tcBorders>
              <w:top w:val="single" w:sz="4" w:space="0" w:color="auto"/>
              <w:bottom w:val="single" w:sz="4" w:space="0" w:color="auto"/>
            </w:tcBorders>
          </w:tcPr>
          <w:p w14:paraId="214316B4" w14:textId="77777777" w:rsidR="00543961" w:rsidRDefault="00543961" w:rsidP="00543961">
            <w:pPr>
              <w:keepNext/>
              <w:spacing w:before="40" w:after="40"/>
              <w:ind w:left="60" w:firstLine="4"/>
              <w:rPr>
                <w:rFonts w:cs="Arial"/>
                <w:sz w:val="18"/>
                <w:szCs w:val="18"/>
              </w:rPr>
            </w:pPr>
            <w:r>
              <w:rPr>
                <w:rFonts w:cs="Arial"/>
                <w:sz w:val="18"/>
                <w:szCs w:val="18"/>
              </w:rPr>
              <w:lastRenderedPageBreak/>
              <w:t>*</w:t>
            </w:r>
            <w:r>
              <w:rPr>
                <w:rFonts w:cs="Arial"/>
                <w:b/>
                <w:sz w:val="18"/>
                <w:szCs w:val="18"/>
              </w:rPr>
              <w:t>57.41(6)  INDOOR &amp; OUTDOOR HAZARDS</w:t>
            </w:r>
            <w:r>
              <w:rPr>
                <w:rFonts w:cs="Arial"/>
                <w:sz w:val="18"/>
                <w:szCs w:val="18"/>
              </w:rPr>
              <w:t xml:space="preserve">  The indoor and outdoor premises shall be free of hazards.</w:t>
            </w:r>
          </w:p>
        </w:tc>
        <w:tc>
          <w:tcPr>
            <w:tcW w:w="540" w:type="dxa"/>
            <w:gridSpan w:val="2"/>
            <w:tcBorders>
              <w:top w:val="single" w:sz="4" w:space="0" w:color="auto"/>
              <w:bottom w:val="single" w:sz="4" w:space="0" w:color="auto"/>
            </w:tcBorders>
            <w:shd w:val="clear" w:color="auto" w:fill="auto"/>
          </w:tcPr>
          <w:p w14:paraId="25CAC34B" w14:textId="77777777" w:rsidR="00543961" w:rsidRDefault="00543961" w:rsidP="00543961">
            <w:pPr>
              <w:keepNext/>
            </w:pPr>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1677388" w14:textId="77777777" w:rsidR="00543961" w:rsidRDefault="00543961" w:rsidP="00543961">
            <w:pPr>
              <w:keepNext/>
            </w:pPr>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8C8241D" w14:textId="77777777" w:rsidR="00543961" w:rsidRDefault="00543961" w:rsidP="00543961">
            <w:pPr>
              <w:keepNext/>
            </w:pPr>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0DAC9EB" w14:textId="77777777" w:rsidR="00543961" w:rsidRDefault="00543961" w:rsidP="00543961">
            <w:pPr>
              <w:keepNext/>
            </w:pPr>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4811A7A" w14:textId="77777777" w:rsidR="00543961" w:rsidRDefault="00543961" w:rsidP="00543961">
            <w:pPr>
              <w:keepNext/>
            </w:pPr>
            <w:r w:rsidRPr="002E0050">
              <w:rPr>
                <w:rFonts w:ascii="Times New Roman" w:hAnsi="Times New Roman"/>
                <w:sz w:val="22"/>
                <w:szCs w:val="22"/>
              </w:rPr>
              <w:fldChar w:fldCharType="begin">
                <w:ffData>
                  <w:name w:val=""/>
                  <w:enabled/>
                  <w:calcOnExit w:val="0"/>
                  <w:textInput>
                    <w:maxLength w:val="55"/>
                  </w:textInput>
                </w:ffData>
              </w:fldChar>
            </w:r>
            <w:r w:rsidRPr="002E0050">
              <w:rPr>
                <w:rFonts w:ascii="Times New Roman" w:hAnsi="Times New Roman"/>
                <w:sz w:val="22"/>
                <w:szCs w:val="22"/>
              </w:rPr>
              <w:instrText xml:space="preserve"> FORMTEXT </w:instrText>
            </w:r>
            <w:r w:rsidRPr="002E0050">
              <w:rPr>
                <w:rFonts w:ascii="Times New Roman" w:hAnsi="Times New Roman"/>
                <w:sz w:val="22"/>
                <w:szCs w:val="22"/>
              </w:rPr>
            </w:r>
            <w:r w:rsidRPr="002E0050">
              <w:rPr>
                <w:rFonts w:ascii="Times New Roman" w:hAnsi="Times New Roman"/>
                <w:sz w:val="22"/>
                <w:szCs w:val="22"/>
              </w:rPr>
              <w:fldChar w:fldCharType="separate"/>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noProof/>
                <w:sz w:val="22"/>
                <w:szCs w:val="22"/>
              </w:rPr>
              <w:t> </w:t>
            </w:r>
            <w:r w:rsidRPr="002E0050">
              <w:rPr>
                <w:rFonts w:ascii="Times New Roman" w:hAnsi="Times New Roman"/>
                <w:sz w:val="22"/>
                <w:szCs w:val="22"/>
              </w:rPr>
              <w:fldChar w:fldCharType="end"/>
            </w:r>
          </w:p>
        </w:tc>
      </w:tr>
      <w:tr w:rsidR="00543961" w14:paraId="3C1BFA19" w14:textId="77777777" w:rsidTr="008D497D">
        <w:tc>
          <w:tcPr>
            <w:tcW w:w="8406" w:type="dxa"/>
            <w:gridSpan w:val="7"/>
            <w:tcBorders>
              <w:top w:val="single" w:sz="4" w:space="0" w:color="auto"/>
              <w:bottom w:val="single" w:sz="4" w:space="0" w:color="auto"/>
            </w:tcBorders>
          </w:tcPr>
          <w:p w14:paraId="4A8C6F1D"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57.41(7)  FLAKING / DETERIORATING PAINT</w:t>
            </w:r>
            <w:r>
              <w:rPr>
                <w:rFonts w:cs="Arial"/>
                <w:sz w:val="18"/>
                <w:szCs w:val="18"/>
              </w:rPr>
              <w:t xml:space="preserve">  There shall be no flaking or deteriorating paint on exterior or interior surfaces.</w:t>
            </w:r>
          </w:p>
        </w:tc>
        <w:tc>
          <w:tcPr>
            <w:tcW w:w="540" w:type="dxa"/>
            <w:gridSpan w:val="2"/>
            <w:tcBorders>
              <w:top w:val="single" w:sz="4" w:space="0" w:color="auto"/>
              <w:bottom w:val="single" w:sz="4" w:space="0" w:color="auto"/>
            </w:tcBorders>
            <w:shd w:val="clear" w:color="auto" w:fill="auto"/>
          </w:tcPr>
          <w:p w14:paraId="088F9616"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5F262DD"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EC7B3B1"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88416F6"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E71BAE7" w14:textId="77777777" w:rsidR="00543961" w:rsidRDefault="00543961" w:rsidP="00543961">
            <w:r w:rsidRPr="00A13158">
              <w:rPr>
                <w:rFonts w:ascii="Times New Roman" w:hAnsi="Times New Roman"/>
                <w:sz w:val="22"/>
                <w:szCs w:val="22"/>
              </w:rPr>
              <w:fldChar w:fldCharType="begin">
                <w:ffData>
                  <w:name w:val=""/>
                  <w:enabled/>
                  <w:calcOnExit w:val="0"/>
                  <w:textInput>
                    <w:maxLength w:val="55"/>
                  </w:textInput>
                </w:ffData>
              </w:fldChar>
            </w:r>
            <w:r w:rsidRPr="00A13158">
              <w:rPr>
                <w:rFonts w:ascii="Times New Roman" w:hAnsi="Times New Roman"/>
                <w:sz w:val="22"/>
                <w:szCs w:val="22"/>
              </w:rPr>
              <w:instrText xml:space="preserve"> FORMTEXT </w:instrText>
            </w:r>
            <w:r w:rsidRPr="00A13158">
              <w:rPr>
                <w:rFonts w:ascii="Times New Roman" w:hAnsi="Times New Roman"/>
                <w:sz w:val="22"/>
                <w:szCs w:val="22"/>
              </w:rPr>
            </w:r>
            <w:r w:rsidRPr="00A13158">
              <w:rPr>
                <w:rFonts w:ascii="Times New Roman" w:hAnsi="Times New Roman"/>
                <w:sz w:val="22"/>
                <w:szCs w:val="22"/>
              </w:rPr>
              <w:fldChar w:fldCharType="separate"/>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sz w:val="22"/>
                <w:szCs w:val="22"/>
              </w:rPr>
              <w:fldChar w:fldCharType="end"/>
            </w:r>
          </w:p>
        </w:tc>
      </w:tr>
      <w:tr w:rsidR="00543961" w14:paraId="55FE6768" w14:textId="77777777" w:rsidTr="008D497D">
        <w:tc>
          <w:tcPr>
            <w:tcW w:w="8406" w:type="dxa"/>
            <w:gridSpan w:val="7"/>
            <w:tcBorders>
              <w:top w:val="single" w:sz="4" w:space="0" w:color="auto"/>
              <w:bottom w:val="single" w:sz="4" w:space="0" w:color="auto"/>
            </w:tcBorders>
          </w:tcPr>
          <w:p w14:paraId="1856642E"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57.41(8)  LEAD BASED PAINT / OTHER TOXIC MATERIALS</w:t>
            </w:r>
            <w:r>
              <w:rPr>
                <w:rFonts w:cs="Arial"/>
                <w:sz w:val="18"/>
                <w:szCs w:val="18"/>
              </w:rPr>
              <w:t xml:space="preserve">  No lead based paint or other toxic finishing material may be used on the premises of the group home.</w:t>
            </w:r>
          </w:p>
        </w:tc>
        <w:tc>
          <w:tcPr>
            <w:tcW w:w="540" w:type="dxa"/>
            <w:gridSpan w:val="2"/>
            <w:tcBorders>
              <w:top w:val="single" w:sz="4" w:space="0" w:color="auto"/>
              <w:bottom w:val="single" w:sz="4" w:space="0" w:color="auto"/>
            </w:tcBorders>
            <w:shd w:val="clear" w:color="auto" w:fill="auto"/>
          </w:tcPr>
          <w:p w14:paraId="454DFD0C"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B157FF6"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2DAD629"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A73AB65"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282FBB0" w14:textId="77777777" w:rsidR="00543961" w:rsidRDefault="00543961" w:rsidP="00543961">
            <w:r w:rsidRPr="00A13158">
              <w:rPr>
                <w:rFonts w:ascii="Times New Roman" w:hAnsi="Times New Roman"/>
                <w:sz w:val="22"/>
                <w:szCs w:val="22"/>
              </w:rPr>
              <w:fldChar w:fldCharType="begin">
                <w:ffData>
                  <w:name w:val=""/>
                  <w:enabled/>
                  <w:calcOnExit w:val="0"/>
                  <w:textInput>
                    <w:maxLength w:val="55"/>
                  </w:textInput>
                </w:ffData>
              </w:fldChar>
            </w:r>
            <w:r w:rsidRPr="00A13158">
              <w:rPr>
                <w:rFonts w:ascii="Times New Roman" w:hAnsi="Times New Roman"/>
                <w:sz w:val="22"/>
                <w:szCs w:val="22"/>
              </w:rPr>
              <w:instrText xml:space="preserve"> FORMTEXT </w:instrText>
            </w:r>
            <w:r w:rsidRPr="00A13158">
              <w:rPr>
                <w:rFonts w:ascii="Times New Roman" w:hAnsi="Times New Roman"/>
                <w:sz w:val="22"/>
                <w:szCs w:val="22"/>
              </w:rPr>
            </w:r>
            <w:r w:rsidRPr="00A13158">
              <w:rPr>
                <w:rFonts w:ascii="Times New Roman" w:hAnsi="Times New Roman"/>
                <w:sz w:val="22"/>
                <w:szCs w:val="22"/>
              </w:rPr>
              <w:fldChar w:fldCharType="separate"/>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sz w:val="22"/>
                <w:szCs w:val="22"/>
              </w:rPr>
              <w:fldChar w:fldCharType="end"/>
            </w:r>
          </w:p>
        </w:tc>
      </w:tr>
      <w:tr w:rsidR="00543961" w14:paraId="76068B9D" w14:textId="77777777" w:rsidTr="008D497D">
        <w:tc>
          <w:tcPr>
            <w:tcW w:w="8406" w:type="dxa"/>
            <w:gridSpan w:val="7"/>
            <w:tcBorders>
              <w:top w:val="single" w:sz="4" w:space="0" w:color="auto"/>
              <w:bottom w:val="single" w:sz="4" w:space="0" w:color="auto"/>
            </w:tcBorders>
          </w:tcPr>
          <w:p w14:paraId="1BD1F659"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57.41(9)  STAIRWAYS, HALLS &amp; AISLES – MAINTENANCE, LIGHTING, OBSTACLES</w:t>
            </w:r>
            <w:r>
              <w:rPr>
                <w:rFonts w:cs="Arial"/>
                <w:sz w:val="18"/>
                <w:szCs w:val="18"/>
              </w:rPr>
              <w:t xml:space="preserve"> Stairways, halls, and aisles shall be maintained in good repair, adequately lighted and free from obstacles.</w:t>
            </w:r>
          </w:p>
        </w:tc>
        <w:tc>
          <w:tcPr>
            <w:tcW w:w="540" w:type="dxa"/>
            <w:gridSpan w:val="2"/>
            <w:tcBorders>
              <w:top w:val="single" w:sz="4" w:space="0" w:color="auto"/>
              <w:bottom w:val="single" w:sz="4" w:space="0" w:color="auto"/>
            </w:tcBorders>
            <w:shd w:val="clear" w:color="auto" w:fill="auto"/>
          </w:tcPr>
          <w:p w14:paraId="60E46795"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D6BA3BB"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5750A08"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18B4AED"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7C61B00" w14:textId="77777777" w:rsidR="00543961" w:rsidRDefault="00543961" w:rsidP="00543961">
            <w:r w:rsidRPr="00A13158">
              <w:rPr>
                <w:rFonts w:ascii="Times New Roman" w:hAnsi="Times New Roman"/>
                <w:sz w:val="22"/>
                <w:szCs w:val="22"/>
              </w:rPr>
              <w:fldChar w:fldCharType="begin">
                <w:ffData>
                  <w:name w:val=""/>
                  <w:enabled/>
                  <w:calcOnExit w:val="0"/>
                  <w:textInput>
                    <w:maxLength w:val="55"/>
                  </w:textInput>
                </w:ffData>
              </w:fldChar>
            </w:r>
            <w:r w:rsidRPr="00A13158">
              <w:rPr>
                <w:rFonts w:ascii="Times New Roman" w:hAnsi="Times New Roman"/>
                <w:sz w:val="22"/>
                <w:szCs w:val="22"/>
              </w:rPr>
              <w:instrText xml:space="preserve"> FORMTEXT </w:instrText>
            </w:r>
            <w:r w:rsidRPr="00A13158">
              <w:rPr>
                <w:rFonts w:ascii="Times New Roman" w:hAnsi="Times New Roman"/>
                <w:sz w:val="22"/>
                <w:szCs w:val="22"/>
              </w:rPr>
            </w:r>
            <w:r w:rsidRPr="00A13158">
              <w:rPr>
                <w:rFonts w:ascii="Times New Roman" w:hAnsi="Times New Roman"/>
                <w:sz w:val="22"/>
                <w:szCs w:val="22"/>
              </w:rPr>
              <w:fldChar w:fldCharType="separate"/>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sz w:val="22"/>
                <w:szCs w:val="22"/>
              </w:rPr>
              <w:fldChar w:fldCharType="end"/>
            </w:r>
          </w:p>
        </w:tc>
      </w:tr>
      <w:tr w:rsidR="00543961" w14:paraId="610FE88C" w14:textId="77777777" w:rsidTr="008D497D">
        <w:tc>
          <w:tcPr>
            <w:tcW w:w="8406" w:type="dxa"/>
            <w:gridSpan w:val="7"/>
            <w:tcBorders>
              <w:top w:val="single" w:sz="4" w:space="0" w:color="auto"/>
              <w:bottom w:val="single" w:sz="4" w:space="0" w:color="auto"/>
            </w:tcBorders>
          </w:tcPr>
          <w:p w14:paraId="74270436"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57.41(10)  STAIRS – NON-SLIP SURFACES</w:t>
            </w:r>
            <w:r>
              <w:rPr>
                <w:rFonts w:cs="Arial"/>
                <w:sz w:val="18"/>
                <w:szCs w:val="18"/>
              </w:rPr>
              <w:t xml:space="preserve">  Stairs shall have a non-slip surface.</w:t>
            </w:r>
          </w:p>
        </w:tc>
        <w:tc>
          <w:tcPr>
            <w:tcW w:w="540" w:type="dxa"/>
            <w:gridSpan w:val="2"/>
            <w:tcBorders>
              <w:top w:val="single" w:sz="4" w:space="0" w:color="auto"/>
              <w:bottom w:val="single" w:sz="4" w:space="0" w:color="auto"/>
            </w:tcBorders>
            <w:shd w:val="clear" w:color="auto" w:fill="auto"/>
          </w:tcPr>
          <w:p w14:paraId="17D98754"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F0D6D30"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122A46E"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DD5C768"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D4F94E5" w14:textId="77777777" w:rsidR="00543961" w:rsidRDefault="00543961" w:rsidP="00543961">
            <w:r w:rsidRPr="00A13158">
              <w:rPr>
                <w:rFonts w:ascii="Times New Roman" w:hAnsi="Times New Roman"/>
                <w:sz w:val="22"/>
                <w:szCs w:val="22"/>
              </w:rPr>
              <w:fldChar w:fldCharType="begin">
                <w:ffData>
                  <w:name w:val=""/>
                  <w:enabled/>
                  <w:calcOnExit w:val="0"/>
                  <w:textInput>
                    <w:maxLength w:val="55"/>
                  </w:textInput>
                </w:ffData>
              </w:fldChar>
            </w:r>
            <w:r w:rsidRPr="00A13158">
              <w:rPr>
                <w:rFonts w:ascii="Times New Roman" w:hAnsi="Times New Roman"/>
                <w:sz w:val="22"/>
                <w:szCs w:val="22"/>
              </w:rPr>
              <w:instrText xml:space="preserve"> FORMTEXT </w:instrText>
            </w:r>
            <w:r w:rsidRPr="00A13158">
              <w:rPr>
                <w:rFonts w:ascii="Times New Roman" w:hAnsi="Times New Roman"/>
                <w:sz w:val="22"/>
                <w:szCs w:val="22"/>
              </w:rPr>
            </w:r>
            <w:r w:rsidRPr="00A13158">
              <w:rPr>
                <w:rFonts w:ascii="Times New Roman" w:hAnsi="Times New Roman"/>
                <w:sz w:val="22"/>
                <w:szCs w:val="22"/>
              </w:rPr>
              <w:fldChar w:fldCharType="separate"/>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sz w:val="22"/>
                <w:szCs w:val="22"/>
              </w:rPr>
              <w:fldChar w:fldCharType="end"/>
            </w:r>
          </w:p>
        </w:tc>
      </w:tr>
      <w:tr w:rsidR="00543961" w14:paraId="1C2AAE34" w14:textId="77777777" w:rsidTr="008D497D">
        <w:tc>
          <w:tcPr>
            <w:tcW w:w="8406" w:type="dxa"/>
            <w:gridSpan w:val="7"/>
            <w:tcBorders>
              <w:top w:val="single" w:sz="4" w:space="0" w:color="auto"/>
              <w:bottom w:val="single" w:sz="4" w:space="0" w:color="auto"/>
            </w:tcBorders>
          </w:tcPr>
          <w:p w14:paraId="3A5932C4"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57.41(11)  EXTERIOR STAIRS, WALKS, RAMPS, PORCHES – SAFE CONDITION</w:t>
            </w:r>
            <w:r>
              <w:rPr>
                <w:rFonts w:cs="Arial"/>
                <w:sz w:val="18"/>
                <w:szCs w:val="18"/>
              </w:rPr>
              <w:t xml:space="preserve">  Exterior stairs, walks, ramps and porches shall be maintained in a safe condition and free from the accumulation of water, ice, or snow.</w:t>
            </w:r>
          </w:p>
        </w:tc>
        <w:tc>
          <w:tcPr>
            <w:tcW w:w="540" w:type="dxa"/>
            <w:gridSpan w:val="2"/>
            <w:tcBorders>
              <w:top w:val="single" w:sz="4" w:space="0" w:color="auto"/>
              <w:bottom w:val="single" w:sz="4" w:space="0" w:color="auto"/>
            </w:tcBorders>
            <w:shd w:val="clear" w:color="auto" w:fill="auto"/>
          </w:tcPr>
          <w:p w14:paraId="0AFD5A94"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806B1DD"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3E25BE7"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60611A2"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1DF3CC1" w14:textId="77777777" w:rsidR="00543961" w:rsidRDefault="00543961" w:rsidP="00543961">
            <w:r w:rsidRPr="00A13158">
              <w:rPr>
                <w:rFonts w:ascii="Times New Roman" w:hAnsi="Times New Roman"/>
                <w:sz w:val="22"/>
                <w:szCs w:val="22"/>
              </w:rPr>
              <w:fldChar w:fldCharType="begin">
                <w:ffData>
                  <w:name w:val=""/>
                  <w:enabled/>
                  <w:calcOnExit w:val="0"/>
                  <w:textInput>
                    <w:maxLength w:val="55"/>
                  </w:textInput>
                </w:ffData>
              </w:fldChar>
            </w:r>
            <w:r w:rsidRPr="00A13158">
              <w:rPr>
                <w:rFonts w:ascii="Times New Roman" w:hAnsi="Times New Roman"/>
                <w:sz w:val="22"/>
                <w:szCs w:val="22"/>
              </w:rPr>
              <w:instrText xml:space="preserve"> FORMTEXT </w:instrText>
            </w:r>
            <w:r w:rsidRPr="00A13158">
              <w:rPr>
                <w:rFonts w:ascii="Times New Roman" w:hAnsi="Times New Roman"/>
                <w:sz w:val="22"/>
                <w:szCs w:val="22"/>
              </w:rPr>
            </w:r>
            <w:r w:rsidRPr="00A13158">
              <w:rPr>
                <w:rFonts w:ascii="Times New Roman" w:hAnsi="Times New Roman"/>
                <w:sz w:val="22"/>
                <w:szCs w:val="22"/>
              </w:rPr>
              <w:fldChar w:fldCharType="separate"/>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sz w:val="22"/>
                <w:szCs w:val="22"/>
              </w:rPr>
              <w:fldChar w:fldCharType="end"/>
            </w:r>
          </w:p>
        </w:tc>
      </w:tr>
      <w:tr w:rsidR="00543961" w14:paraId="4B6C24B7" w14:textId="77777777" w:rsidTr="008D497D">
        <w:tc>
          <w:tcPr>
            <w:tcW w:w="8406" w:type="dxa"/>
            <w:gridSpan w:val="7"/>
            <w:tcBorders>
              <w:top w:val="single" w:sz="4" w:space="0" w:color="auto"/>
              <w:bottom w:val="single" w:sz="4" w:space="0" w:color="auto"/>
            </w:tcBorders>
          </w:tcPr>
          <w:p w14:paraId="2C69BE8F"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57.41(12)  DANGEROUS EQUIPMENT &amp; HARMFUL SUBSTANCES</w:t>
            </w:r>
            <w:r>
              <w:rPr>
                <w:rFonts w:cs="Arial"/>
                <w:sz w:val="18"/>
                <w:szCs w:val="18"/>
              </w:rPr>
              <w:t xml:space="preserve">  Dangerous equipment and harmful substances unnecessary for the operation of the group home may not be kept on the premises.  All necessary but potentially dangerous equipment, toxic substances and medications shall be kept inaccessible to residents.</w:t>
            </w:r>
          </w:p>
        </w:tc>
        <w:tc>
          <w:tcPr>
            <w:tcW w:w="540" w:type="dxa"/>
            <w:gridSpan w:val="2"/>
            <w:tcBorders>
              <w:top w:val="single" w:sz="4" w:space="0" w:color="auto"/>
              <w:bottom w:val="single" w:sz="4" w:space="0" w:color="auto"/>
            </w:tcBorders>
            <w:shd w:val="clear" w:color="auto" w:fill="auto"/>
          </w:tcPr>
          <w:p w14:paraId="6FC03A3B"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B2BCD17"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A67AB7E"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7DA6AB5" w14:textId="77777777" w:rsidR="00543961" w:rsidRDefault="00543961" w:rsidP="00543961">
            <w:r w:rsidRPr="00EE68E6">
              <w:rPr>
                <w:rFonts w:ascii="Times New Roman" w:hAnsi="Times New Roman"/>
                <w:sz w:val="22"/>
                <w:szCs w:val="22"/>
              </w:rPr>
              <w:fldChar w:fldCharType="begin">
                <w:ffData>
                  <w:name w:val=""/>
                  <w:enabled/>
                  <w:calcOnExit w:val="0"/>
                  <w:textInput>
                    <w:maxLength w:val="2"/>
                  </w:textInput>
                </w:ffData>
              </w:fldChar>
            </w:r>
            <w:r w:rsidRPr="00EE68E6">
              <w:rPr>
                <w:rFonts w:ascii="Times New Roman" w:hAnsi="Times New Roman"/>
                <w:sz w:val="22"/>
                <w:szCs w:val="22"/>
              </w:rPr>
              <w:instrText xml:space="preserve"> FORMTEXT </w:instrText>
            </w:r>
            <w:r w:rsidRPr="00EE68E6">
              <w:rPr>
                <w:rFonts w:ascii="Times New Roman" w:hAnsi="Times New Roman"/>
                <w:sz w:val="22"/>
                <w:szCs w:val="22"/>
              </w:rPr>
            </w:r>
            <w:r w:rsidRPr="00EE68E6">
              <w:rPr>
                <w:rFonts w:ascii="Times New Roman" w:hAnsi="Times New Roman"/>
                <w:sz w:val="22"/>
                <w:szCs w:val="22"/>
              </w:rPr>
              <w:fldChar w:fldCharType="separate"/>
            </w:r>
            <w:r w:rsidRPr="00EE68E6">
              <w:rPr>
                <w:rFonts w:ascii="Times New Roman" w:hAnsi="Times New Roman"/>
                <w:noProof/>
                <w:sz w:val="22"/>
                <w:szCs w:val="22"/>
              </w:rPr>
              <w:t> </w:t>
            </w:r>
            <w:r w:rsidRPr="00EE68E6">
              <w:rPr>
                <w:rFonts w:ascii="Times New Roman" w:hAnsi="Times New Roman"/>
                <w:noProof/>
                <w:sz w:val="22"/>
                <w:szCs w:val="22"/>
              </w:rPr>
              <w:t> </w:t>
            </w:r>
            <w:r w:rsidRPr="00EE68E6">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13C8FF9" w14:textId="77777777" w:rsidR="00543961" w:rsidRDefault="00543961" w:rsidP="00543961">
            <w:r w:rsidRPr="00A13158">
              <w:rPr>
                <w:rFonts w:ascii="Times New Roman" w:hAnsi="Times New Roman"/>
                <w:sz w:val="22"/>
                <w:szCs w:val="22"/>
              </w:rPr>
              <w:fldChar w:fldCharType="begin">
                <w:ffData>
                  <w:name w:val=""/>
                  <w:enabled/>
                  <w:calcOnExit w:val="0"/>
                  <w:textInput>
                    <w:maxLength w:val="55"/>
                  </w:textInput>
                </w:ffData>
              </w:fldChar>
            </w:r>
            <w:r w:rsidRPr="00A13158">
              <w:rPr>
                <w:rFonts w:ascii="Times New Roman" w:hAnsi="Times New Roman"/>
                <w:sz w:val="22"/>
                <w:szCs w:val="22"/>
              </w:rPr>
              <w:instrText xml:space="preserve"> FORMTEXT </w:instrText>
            </w:r>
            <w:r w:rsidRPr="00A13158">
              <w:rPr>
                <w:rFonts w:ascii="Times New Roman" w:hAnsi="Times New Roman"/>
                <w:sz w:val="22"/>
                <w:szCs w:val="22"/>
              </w:rPr>
            </w:r>
            <w:r w:rsidRPr="00A13158">
              <w:rPr>
                <w:rFonts w:ascii="Times New Roman" w:hAnsi="Times New Roman"/>
                <w:sz w:val="22"/>
                <w:szCs w:val="22"/>
              </w:rPr>
              <w:fldChar w:fldCharType="separate"/>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sz w:val="22"/>
                <w:szCs w:val="22"/>
              </w:rPr>
              <w:fldChar w:fldCharType="end"/>
            </w:r>
          </w:p>
        </w:tc>
      </w:tr>
      <w:tr w:rsidR="00543961" w14:paraId="3891D5DA" w14:textId="77777777" w:rsidTr="008D497D">
        <w:tc>
          <w:tcPr>
            <w:tcW w:w="8406" w:type="dxa"/>
            <w:gridSpan w:val="7"/>
            <w:tcBorders>
              <w:top w:val="single" w:sz="4" w:space="0" w:color="auto"/>
              <w:bottom w:val="single" w:sz="4" w:space="0" w:color="auto"/>
            </w:tcBorders>
          </w:tcPr>
          <w:p w14:paraId="0EC9517B" w14:textId="77777777" w:rsidR="00543961" w:rsidRDefault="00543961" w:rsidP="00543961">
            <w:pPr>
              <w:spacing w:before="20" w:after="40"/>
              <w:ind w:left="60" w:firstLine="4"/>
              <w:rPr>
                <w:rFonts w:cs="Arial"/>
                <w:sz w:val="18"/>
                <w:szCs w:val="18"/>
              </w:rPr>
            </w:pPr>
            <w:r>
              <w:rPr>
                <w:rFonts w:cs="Arial"/>
                <w:sz w:val="18"/>
                <w:szCs w:val="18"/>
              </w:rPr>
              <w:t>*</w:t>
            </w:r>
            <w:r>
              <w:rPr>
                <w:rFonts w:cs="Arial"/>
                <w:b/>
                <w:sz w:val="18"/>
                <w:szCs w:val="18"/>
              </w:rPr>
              <w:t>57.42(1)(a)  FIRE SAFETY – SMOKE DETECTION SYSTEM</w:t>
            </w:r>
            <w:r>
              <w:rPr>
                <w:rFonts w:cs="Arial"/>
                <w:sz w:val="18"/>
                <w:szCs w:val="18"/>
              </w:rPr>
              <w:t xml:space="preserve">  Each group home shall have a smoke detection system.  The system shall be an electrically interconnected system listed by Underwriter’s Laboratory or a radio signal-emitting system which has at least one centrally mounted alarm horn which, when activated can be heard throughout the premises.</w:t>
            </w:r>
          </w:p>
        </w:tc>
        <w:tc>
          <w:tcPr>
            <w:tcW w:w="540" w:type="dxa"/>
            <w:gridSpan w:val="2"/>
            <w:tcBorders>
              <w:top w:val="single" w:sz="4" w:space="0" w:color="auto"/>
              <w:bottom w:val="single" w:sz="4" w:space="0" w:color="auto"/>
            </w:tcBorders>
            <w:shd w:val="clear" w:color="auto" w:fill="auto"/>
          </w:tcPr>
          <w:p w14:paraId="5C479CB8"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3151747"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B2AC41A"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FE8E807"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51A2F34" w14:textId="77777777" w:rsidR="00543961" w:rsidRDefault="00543961" w:rsidP="00543961">
            <w:r w:rsidRPr="00A13158">
              <w:rPr>
                <w:rFonts w:ascii="Times New Roman" w:hAnsi="Times New Roman"/>
                <w:sz w:val="22"/>
                <w:szCs w:val="22"/>
              </w:rPr>
              <w:fldChar w:fldCharType="begin">
                <w:ffData>
                  <w:name w:val=""/>
                  <w:enabled/>
                  <w:calcOnExit w:val="0"/>
                  <w:textInput>
                    <w:maxLength w:val="55"/>
                  </w:textInput>
                </w:ffData>
              </w:fldChar>
            </w:r>
            <w:r w:rsidRPr="00A13158">
              <w:rPr>
                <w:rFonts w:ascii="Times New Roman" w:hAnsi="Times New Roman"/>
                <w:sz w:val="22"/>
                <w:szCs w:val="22"/>
              </w:rPr>
              <w:instrText xml:space="preserve"> FORMTEXT </w:instrText>
            </w:r>
            <w:r w:rsidRPr="00A13158">
              <w:rPr>
                <w:rFonts w:ascii="Times New Roman" w:hAnsi="Times New Roman"/>
                <w:sz w:val="22"/>
                <w:szCs w:val="22"/>
              </w:rPr>
            </w:r>
            <w:r w:rsidRPr="00A13158">
              <w:rPr>
                <w:rFonts w:ascii="Times New Roman" w:hAnsi="Times New Roman"/>
                <w:sz w:val="22"/>
                <w:szCs w:val="22"/>
              </w:rPr>
              <w:fldChar w:fldCharType="separate"/>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sz w:val="22"/>
                <w:szCs w:val="22"/>
              </w:rPr>
              <w:fldChar w:fldCharType="end"/>
            </w:r>
          </w:p>
        </w:tc>
      </w:tr>
      <w:tr w:rsidR="00543961" w14:paraId="75CC2A19" w14:textId="77777777" w:rsidTr="008D497D">
        <w:tc>
          <w:tcPr>
            <w:tcW w:w="8406" w:type="dxa"/>
            <w:gridSpan w:val="7"/>
            <w:tcBorders>
              <w:top w:val="single" w:sz="4" w:space="0" w:color="auto"/>
              <w:bottom w:val="single" w:sz="4" w:space="0" w:color="auto"/>
            </w:tcBorders>
          </w:tcPr>
          <w:p w14:paraId="4DC5DE9E" w14:textId="77777777" w:rsidR="00543961" w:rsidRDefault="00543961" w:rsidP="00543961">
            <w:pPr>
              <w:spacing w:before="40" w:after="40"/>
              <w:ind w:left="60" w:firstLine="4"/>
              <w:rPr>
                <w:rFonts w:cs="Arial"/>
                <w:sz w:val="18"/>
                <w:szCs w:val="18"/>
              </w:rPr>
            </w:pPr>
            <w:r>
              <w:rPr>
                <w:rFonts w:cs="Arial"/>
                <w:b/>
                <w:sz w:val="18"/>
                <w:szCs w:val="18"/>
              </w:rPr>
              <w:t>57.42(1)(b)  FIRE SAFETY – SMOKE DETECTOR LOCATIONS</w:t>
            </w:r>
            <w:r>
              <w:rPr>
                <w:rFonts w:cs="Arial"/>
                <w:sz w:val="18"/>
                <w:szCs w:val="18"/>
              </w:rPr>
              <w:t xml:space="preserve">  A smoke detector shall be located at each of the following locations in the home:</w:t>
            </w:r>
          </w:p>
        </w:tc>
        <w:tc>
          <w:tcPr>
            <w:tcW w:w="540" w:type="dxa"/>
            <w:gridSpan w:val="2"/>
            <w:tcBorders>
              <w:top w:val="single" w:sz="4" w:space="0" w:color="auto"/>
              <w:bottom w:val="single" w:sz="4" w:space="0" w:color="auto"/>
            </w:tcBorders>
            <w:shd w:val="clear" w:color="auto" w:fill="auto"/>
          </w:tcPr>
          <w:p w14:paraId="3AFA25BF"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5A9BDB4"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BDF7184"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4B47FD6"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B98F3C2" w14:textId="77777777" w:rsidR="00543961" w:rsidRDefault="00543961" w:rsidP="00543961">
            <w:r w:rsidRPr="00A13158">
              <w:rPr>
                <w:rFonts w:ascii="Times New Roman" w:hAnsi="Times New Roman"/>
                <w:sz w:val="22"/>
                <w:szCs w:val="22"/>
              </w:rPr>
              <w:fldChar w:fldCharType="begin">
                <w:ffData>
                  <w:name w:val=""/>
                  <w:enabled/>
                  <w:calcOnExit w:val="0"/>
                  <w:textInput>
                    <w:maxLength w:val="55"/>
                  </w:textInput>
                </w:ffData>
              </w:fldChar>
            </w:r>
            <w:r w:rsidRPr="00A13158">
              <w:rPr>
                <w:rFonts w:ascii="Times New Roman" w:hAnsi="Times New Roman"/>
                <w:sz w:val="22"/>
                <w:szCs w:val="22"/>
              </w:rPr>
              <w:instrText xml:space="preserve"> FORMTEXT </w:instrText>
            </w:r>
            <w:r w:rsidRPr="00A13158">
              <w:rPr>
                <w:rFonts w:ascii="Times New Roman" w:hAnsi="Times New Roman"/>
                <w:sz w:val="22"/>
                <w:szCs w:val="22"/>
              </w:rPr>
            </w:r>
            <w:r w:rsidRPr="00A13158">
              <w:rPr>
                <w:rFonts w:ascii="Times New Roman" w:hAnsi="Times New Roman"/>
                <w:sz w:val="22"/>
                <w:szCs w:val="22"/>
              </w:rPr>
              <w:fldChar w:fldCharType="separate"/>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sz w:val="22"/>
                <w:szCs w:val="22"/>
              </w:rPr>
              <w:fldChar w:fldCharType="end"/>
            </w:r>
          </w:p>
        </w:tc>
      </w:tr>
      <w:tr w:rsidR="00543961" w14:paraId="4CC76F7D" w14:textId="77777777" w:rsidTr="008D497D">
        <w:tc>
          <w:tcPr>
            <w:tcW w:w="8406" w:type="dxa"/>
            <w:gridSpan w:val="7"/>
            <w:tcBorders>
              <w:top w:val="single" w:sz="4" w:space="0" w:color="auto"/>
              <w:bottom w:val="single" w:sz="4" w:space="0" w:color="auto"/>
            </w:tcBorders>
          </w:tcPr>
          <w:p w14:paraId="3477EC01"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57.42(1)(b)1.  SMOKE DETECTORS – OPEN STAIRWAYS</w:t>
            </w:r>
            <w:r>
              <w:rPr>
                <w:rFonts w:cs="Arial"/>
                <w:sz w:val="18"/>
                <w:szCs w:val="18"/>
              </w:rPr>
              <w:t xml:space="preserve">  Head of every open stairway.</w:t>
            </w:r>
          </w:p>
        </w:tc>
        <w:tc>
          <w:tcPr>
            <w:tcW w:w="540" w:type="dxa"/>
            <w:gridSpan w:val="2"/>
            <w:tcBorders>
              <w:top w:val="single" w:sz="4" w:space="0" w:color="auto"/>
              <w:bottom w:val="single" w:sz="4" w:space="0" w:color="auto"/>
            </w:tcBorders>
            <w:shd w:val="clear" w:color="auto" w:fill="auto"/>
          </w:tcPr>
          <w:p w14:paraId="77A5C3FE"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E4EBA7B"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D54DD73"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77D2FD2"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8A06820" w14:textId="77777777" w:rsidR="00543961" w:rsidRDefault="00543961" w:rsidP="00543961">
            <w:r w:rsidRPr="00A13158">
              <w:rPr>
                <w:rFonts w:ascii="Times New Roman" w:hAnsi="Times New Roman"/>
                <w:sz w:val="22"/>
                <w:szCs w:val="22"/>
              </w:rPr>
              <w:fldChar w:fldCharType="begin">
                <w:ffData>
                  <w:name w:val=""/>
                  <w:enabled/>
                  <w:calcOnExit w:val="0"/>
                  <w:textInput>
                    <w:maxLength w:val="55"/>
                  </w:textInput>
                </w:ffData>
              </w:fldChar>
            </w:r>
            <w:r w:rsidRPr="00A13158">
              <w:rPr>
                <w:rFonts w:ascii="Times New Roman" w:hAnsi="Times New Roman"/>
                <w:sz w:val="22"/>
                <w:szCs w:val="22"/>
              </w:rPr>
              <w:instrText xml:space="preserve"> FORMTEXT </w:instrText>
            </w:r>
            <w:r w:rsidRPr="00A13158">
              <w:rPr>
                <w:rFonts w:ascii="Times New Roman" w:hAnsi="Times New Roman"/>
                <w:sz w:val="22"/>
                <w:szCs w:val="22"/>
              </w:rPr>
            </w:r>
            <w:r w:rsidRPr="00A13158">
              <w:rPr>
                <w:rFonts w:ascii="Times New Roman" w:hAnsi="Times New Roman"/>
                <w:sz w:val="22"/>
                <w:szCs w:val="22"/>
              </w:rPr>
              <w:fldChar w:fldCharType="separate"/>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sz w:val="22"/>
                <w:szCs w:val="22"/>
              </w:rPr>
              <w:fldChar w:fldCharType="end"/>
            </w:r>
          </w:p>
        </w:tc>
      </w:tr>
      <w:tr w:rsidR="00543961" w14:paraId="716F4385" w14:textId="77777777" w:rsidTr="008D497D">
        <w:tc>
          <w:tcPr>
            <w:tcW w:w="8406" w:type="dxa"/>
            <w:gridSpan w:val="7"/>
            <w:tcBorders>
              <w:top w:val="single" w:sz="4" w:space="0" w:color="auto"/>
              <w:bottom w:val="single" w:sz="4" w:space="0" w:color="auto"/>
            </w:tcBorders>
          </w:tcPr>
          <w:p w14:paraId="1A0CDC6A"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57.42(1)(b)2.  SMOKE DETECTORS – NEXT TO DOORS TO ENCLOSED STAIRWAYS</w:t>
            </w:r>
            <w:r>
              <w:rPr>
                <w:rFonts w:cs="Arial"/>
                <w:sz w:val="18"/>
                <w:szCs w:val="18"/>
              </w:rPr>
              <w:t xml:space="preserve">  Next to doors leading to every enclosed stairway on each floor level.</w:t>
            </w:r>
          </w:p>
        </w:tc>
        <w:tc>
          <w:tcPr>
            <w:tcW w:w="540" w:type="dxa"/>
            <w:gridSpan w:val="2"/>
            <w:tcBorders>
              <w:top w:val="single" w:sz="4" w:space="0" w:color="auto"/>
              <w:bottom w:val="single" w:sz="4" w:space="0" w:color="auto"/>
            </w:tcBorders>
            <w:shd w:val="clear" w:color="auto" w:fill="auto"/>
          </w:tcPr>
          <w:p w14:paraId="7A70855A"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18644E3"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70D9E85"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9876E4B"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B9F182E" w14:textId="77777777" w:rsidR="00543961" w:rsidRDefault="00543961" w:rsidP="00543961">
            <w:r w:rsidRPr="00A13158">
              <w:rPr>
                <w:rFonts w:ascii="Times New Roman" w:hAnsi="Times New Roman"/>
                <w:sz w:val="22"/>
                <w:szCs w:val="22"/>
              </w:rPr>
              <w:fldChar w:fldCharType="begin">
                <w:ffData>
                  <w:name w:val=""/>
                  <w:enabled/>
                  <w:calcOnExit w:val="0"/>
                  <w:textInput>
                    <w:maxLength w:val="55"/>
                  </w:textInput>
                </w:ffData>
              </w:fldChar>
            </w:r>
            <w:r w:rsidRPr="00A13158">
              <w:rPr>
                <w:rFonts w:ascii="Times New Roman" w:hAnsi="Times New Roman"/>
                <w:sz w:val="22"/>
                <w:szCs w:val="22"/>
              </w:rPr>
              <w:instrText xml:space="preserve"> FORMTEXT </w:instrText>
            </w:r>
            <w:r w:rsidRPr="00A13158">
              <w:rPr>
                <w:rFonts w:ascii="Times New Roman" w:hAnsi="Times New Roman"/>
                <w:sz w:val="22"/>
                <w:szCs w:val="22"/>
              </w:rPr>
            </w:r>
            <w:r w:rsidRPr="00A13158">
              <w:rPr>
                <w:rFonts w:ascii="Times New Roman" w:hAnsi="Times New Roman"/>
                <w:sz w:val="22"/>
                <w:szCs w:val="22"/>
              </w:rPr>
              <w:fldChar w:fldCharType="separate"/>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sz w:val="22"/>
                <w:szCs w:val="22"/>
              </w:rPr>
              <w:fldChar w:fldCharType="end"/>
            </w:r>
          </w:p>
        </w:tc>
      </w:tr>
      <w:tr w:rsidR="00543961" w14:paraId="0E1AACB2" w14:textId="77777777" w:rsidTr="008D497D">
        <w:tc>
          <w:tcPr>
            <w:tcW w:w="8406" w:type="dxa"/>
            <w:gridSpan w:val="7"/>
            <w:tcBorders>
              <w:top w:val="single" w:sz="4" w:space="0" w:color="auto"/>
              <w:bottom w:val="single" w:sz="4" w:space="0" w:color="auto"/>
            </w:tcBorders>
          </w:tcPr>
          <w:p w14:paraId="547E48F7"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57.42(1)(b)3.  SMOKE DETECTORS – HALLS</w:t>
            </w:r>
            <w:r>
              <w:rPr>
                <w:rFonts w:cs="Arial"/>
                <w:sz w:val="18"/>
                <w:szCs w:val="18"/>
              </w:rPr>
              <w:t xml:space="preserve">  Every hall.  Smoke detectors located in a hall shall not be spaced more than 30 feet apart nor more than 15 feet from any wall.</w:t>
            </w:r>
          </w:p>
        </w:tc>
        <w:tc>
          <w:tcPr>
            <w:tcW w:w="540" w:type="dxa"/>
            <w:gridSpan w:val="2"/>
            <w:tcBorders>
              <w:top w:val="single" w:sz="4" w:space="0" w:color="auto"/>
              <w:bottom w:val="single" w:sz="4" w:space="0" w:color="auto"/>
            </w:tcBorders>
            <w:shd w:val="clear" w:color="auto" w:fill="auto"/>
          </w:tcPr>
          <w:p w14:paraId="0BC20B1E"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190526B"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8B69676"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4DDAC40"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725BEEF" w14:textId="77777777" w:rsidR="00543961" w:rsidRDefault="00543961" w:rsidP="00543961">
            <w:r w:rsidRPr="00A13158">
              <w:rPr>
                <w:rFonts w:ascii="Times New Roman" w:hAnsi="Times New Roman"/>
                <w:sz w:val="22"/>
                <w:szCs w:val="22"/>
              </w:rPr>
              <w:fldChar w:fldCharType="begin">
                <w:ffData>
                  <w:name w:val=""/>
                  <w:enabled/>
                  <w:calcOnExit w:val="0"/>
                  <w:textInput>
                    <w:maxLength w:val="55"/>
                  </w:textInput>
                </w:ffData>
              </w:fldChar>
            </w:r>
            <w:r w:rsidRPr="00A13158">
              <w:rPr>
                <w:rFonts w:ascii="Times New Roman" w:hAnsi="Times New Roman"/>
                <w:sz w:val="22"/>
                <w:szCs w:val="22"/>
              </w:rPr>
              <w:instrText xml:space="preserve"> FORMTEXT </w:instrText>
            </w:r>
            <w:r w:rsidRPr="00A13158">
              <w:rPr>
                <w:rFonts w:ascii="Times New Roman" w:hAnsi="Times New Roman"/>
                <w:sz w:val="22"/>
                <w:szCs w:val="22"/>
              </w:rPr>
            </w:r>
            <w:r w:rsidRPr="00A13158">
              <w:rPr>
                <w:rFonts w:ascii="Times New Roman" w:hAnsi="Times New Roman"/>
                <w:sz w:val="22"/>
                <w:szCs w:val="22"/>
              </w:rPr>
              <w:fldChar w:fldCharType="separate"/>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sz w:val="22"/>
                <w:szCs w:val="22"/>
              </w:rPr>
              <w:fldChar w:fldCharType="end"/>
            </w:r>
          </w:p>
        </w:tc>
      </w:tr>
      <w:tr w:rsidR="00543961" w14:paraId="6E583DF3" w14:textId="77777777" w:rsidTr="008D497D">
        <w:tc>
          <w:tcPr>
            <w:tcW w:w="8406" w:type="dxa"/>
            <w:gridSpan w:val="7"/>
            <w:tcBorders>
              <w:top w:val="single" w:sz="4" w:space="0" w:color="auto"/>
              <w:bottom w:val="single" w:sz="4" w:space="0" w:color="auto"/>
            </w:tcBorders>
          </w:tcPr>
          <w:p w14:paraId="305FE249"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57.42(1)(b)4.  SMOKE DETECTORS – COMMON USE ROOMS</w:t>
            </w:r>
            <w:r>
              <w:rPr>
                <w:rFonts w:cs="Arial"/>
                <w:sz w:val="18"/>
                <w:szCs w:val="18"/>
              </w:rPr>
              <w:t xml:space="preserve">  Common use rooms, including living rooms, dining areas, lounges, family rooms and recreation rooms, except the kitchen.</w:t>
            </w:r>
          </w:p>
        </w:tc>
        <w:tc>
          <w:tcPr>
            <w:tcW w:w="540" w:type="dxa"/>
            <w:gridSpan w:val="2"/>
            <w:tcBorders>
              <w:top w:val="single" w:sz="4" w:space="0" w:color="auto"/>
              <w:bottom w:val="single" w:sz="4" w:space="0" w:color="auto"/>
            </w:tcBorders>
            <w:shd w:val="clear" w:color="auto" w:fill="auto"/>
          </w:tcPr>
          <w:p w14:paraId="6978D825"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C2658EE"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62E8059"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366546D"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7C1BC0E" w14:textId="77777777" w:rsidR="00543961" w:rsidRDefault="00543961" w:rsidP="00543961">
            <w:r w:rsidRPr="00A13158">
              <w:rPr>
                <w:rFonts w:ascii="Times New Roman" w:hAnsi="Times New Roman"/>
                <w:sz w:val="22"/>
                <w:szCs w:val="22"/>
              </w:rPr>
              <w:fldChar w:fldCharType="begin">
                <w:ffData>
                  <w:name w:val=""/>
                  <w:enabled/>
                  <w:calcOnExit w:val="0"/>
                  <w:textInput>
                    <w:maxLength w:val="55"/>
                  </w:textInput>
                </w:ffData>
              </w:fldChar>
            </w:r>
            <w:r w:rsidRPr="00A13158">
              <w:rPr>
                <w:rFonts w:ascii="Times New Roman" w:hAnsi="Times New Roman"/>
                <w:sz w:val="22"/>
                <w:szCs w:val="22"/>
              </w:rPr>
              <w:instrText xml:space="preserve"> FORMTEXT </w:instrText>
            </w:r>
            <w:r w:rsidRPr="00A13158">
              <w:rPr>
                <w:rFonts w:ascii="Times New Roman" w:hAnsi="Times New Roman"/>
                <w:sz w:val="22"/>
                <w:szCs w:val="22"/>
              </w:rPr>
            </w:r>
            <w:r w:rsidRPr="00A13158">
              <w:rPr>
                <w:rFonts w:ascii="Times New Roman" w:hAnsi="Times New Roman"/>
                <w:sz w:val="22"/>
                <w:szCs w:val="22"/>
              </w:rPr>
              <w:fldChar w:fldCharType="separate"/>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sz w:val="22"/>
                <w:szCs w:val="22"/>
              </w:rPr>
              <w:fldChar w:fldCharType="end"/>
            </w:r>
          </w:p>
        </w:tc>
      </w:tr>
      <w:tr w:rsidR="00543961" w14:paraId="18671125" w14:textId="77777777" w:rsidTr="008D497D">
        <w:tc>
          <w:tcPr>
            <w:tcW w:w="8406" w:type="dxa"/>
            <w:gridSpan w:val="7"/>
            <w:tcBorders>
              <w:top w:val="single" w:sz="4" w:space="0" w:color="auto"/>
              <w:bottom w:val="single" w:sz="4" w:space="0" w:color="auto"/>
            </w:tcBorders>
          </w:tcPr>
          <w:p w14:paraId="4A4D7D73" w14:textId="77777777" w:rsidR="00543961" w:rsidRDefault="00543961" w:rsidP="00543961">
            <w:pPr>
              <w:spacing w:before="20" w:after="20"/>
              <w:ind w:left="60" w:firstLine="4"/>
              <w:rPr>
                <w:rFonts w:cs="Arial"/>
                <w:sz w:val="18"/>
                <w:szCs w:val="18"/>
              </w:rPr>
            </w:pPr>
            <w:r>
              <w:rPr>
                <w:rFonts w:cs="Arial"/>
                <w:sz w:val="18"/>
                <w:szCs w:val="18"/>
              </w:rPr>
              <w:t>*</w:t>
            </w:r>
            <w:r>
              <w:rPr>
                <w:rFonts w:cs="Arial"/>
                <w:b/>
                <w:sz w:val="18"/>
                <w:szCs w:val="18"/>
              </w:rPr>
              <w:t>57.42(1)(b)5.  SMOKE DETECTORS – BEDROOMS</w:t>
            </w:r>
          </w:p>
        </w:tc>
        <w:tc>
          <w:tcPr>
            <w:tcW w:w="540" w:type="dxa"/>
            <w:gridSpan w:val="2"/>
            <w:tcBorders>
              <w:top w:val="single" w:sz="4" w:space="0" w:color="auto"/>
              <w:bottom w:val="single" w:sz="4" w:space="0" w:color="auto"/>
            </w:tcBorders>
            <w:shd w:val="clear" w:color="auto" w:fill="auto"/>
          </w:tcPr>
          <w:p w14:paraId="19D28D74"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BEC8347"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B752CD6"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6B2F4C2"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A646443" w14:textId="77777777" w:rsidR="00543961" w:rsidRDefault="00543961" w:rsidP="00543961">
            <w:r w:rsidRPr="00A13158">
              <w:rPr>
                <w:rFonts w:ascii="Times New Roman" w:hAnsi="Times New Roman"/>
                <w:sz w:val="22"/>
                <w:szCs w:val="22"/>
              </w:rPr>
              <w:fldChar w:fldCharType="begin">
                <w:ffData>
                  <w:name w:val=""/>
                  <w:enabled/>
                  <w:calcOnExit w:val="0"/>
                  <w:textInput>
                    <w:maxLength w:val="55"/>
                  </w:textInput>
                </w:ffData>
              </w:fldChar>
            </w:r>
            <w:r w:rsidRPr="00A13158">
              <w:rPr>
                <w:rFonts w:ascii="Times New Roman" w:hAnsi="Times New Roman"/>
                <w:sz w:val="22"/>
                <w:szCs w:val="22"/>
              </w:rPr>
              <w:instrText xml:space="preserve"> FORMTEXT </w:instrText>
            </w:r>
            <w:r w:rsidRPr="00A13158">
              <w:rPr>
                <w:rFonts w:ascii="Times New Roman" w:hAnsi="Times New Roman"/>
                <w:sz w:val="22"/>
                <w:szCs w:val="22"/>
              </w:rPr>
            </w:r>
            <w:r w:rsidRPr="00A13158">
              <w:rPr>
                <w:rFonts w:ascii="Times New Roman" w:hAnsi="Times New Roman"/>
                <w:sz w:val="22"/>
                <w:szCs w:val="22"/>
              </w:rPr>
              <w:fldChar w:fldCharType="separate"/>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sz w:val="22"/>
                <w:szCs w:val="22"/>
              </w:rPr>
              <w:fldChar w:fldCharType="end"/>
            </w:r>
          </w:p>
        </w:tc>
      </w:tr>
      <w:tr w:rsidR="00543961" w14:paraId="3206EF73" w14:textId="77777777" w:rsidTr="008D497D">
        <w:tc>
          <w:tcPr>
            <w:tcW w:w="8406" w:type="dxa"/>
            <w:gridSpan w:val="7"/>
            <w:tcBorders>
              <w:top w:val="single" w:sz="4" w:space="0" w:color="auto"/>
              <w:bottom w:val="single" w:sz="4" w:space="0" w:color="auto"/>
            </w:tcBorders>
          </w:tcPr>
          <w:p w14:paraId="450971C3"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57.42(1)(b)6.  SMOKE DETECTORS – BASEMENTS</w:t>
            </w:r>
          </w:p>
        </w:tc>
        <w:tc>
          <w:tcPr>
            <w:tcW w:w="540" w:type="dxa"/>
            <w:gridSpan w:val="2"/>
            <w:tcBorders>
              <w:top w:val="single" w:sz="4" w:space="0" w:color="auto"/>
              <w:bottom w:val="single" w:sz="4" w:space="0" w:color="auto"/>
            </w:tcBorders>
            <w:shd w:val="clear" w:color="auto" w:fill="auto"/>
          </w:tcPr>
          <w:p w14:paraId="165E1DF5"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39D5F03"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7529556"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6D70E3E"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34A3CAF" w14:textId="77777777" w:rsidR="00543961" w:rsidRDefault="00543961" w:rsidP="00543961">
            <w:r w:rsidRPr="00A13158">
              <w:rPr>
                <w:rFonts w:ascii="Times New Roman" w:hAnsi="Times New Roman"/>
                <w:sz w:val="22"/>
                <w:szCs w:val="22"/>
              </w:rPr>
              <w:fldChar w:fldCharType="begin">
                <w:ffData>
                  <w:name w:val=""/>
                  <w:enabled/>
                  <w:calcOnExit w:val="0"/>
                  <w:textInput>
                    <w:maxLength w:val="55"/>
                  </w:textInput>
                </w:ffData>
              </w:fldChar>
            </w:r>
            <w:r w:rsidRPr="00A13158">
              <w:rPr>
                <w:rFonts w:ascii="Times New Roman" w:hAnsi="Times New Roman"/>
                <w:sz w:val="22"/>
                <w:szCs w:val="22"/>
              </w:rPr>
              <w:instrText xml:space="preserve"> FORMTEXT </w:instrText>
            </w:r>
            <w:r w:rsidRPr="00A13158">
              <w:rPr>
                <w:rFonts w:ascii="Times New Roman" w:hAnsi="Times New Roman"/>
                <w:sz w:val="22"/>
                <w:szCs w:val="22"/>
              </w:rPr>
            </w:r>
            <w:r w:rsidRPr="00A13158">
              <w:rPr>
                <w:rFonts w:ascii="Times New Roman" w:hAnsi="Times New Roman"/>
                <w:sz w:val="22"/>
                <w:szCs w:val="22"/>
              </w:rPr>
              <w:fldChar w:fldCharType="separate"/>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sz w:val="22"/>
                <w:szCs w:val="22"/>
              </w:rPr>
              <w:fldChar w:fldCharType="end"/>
            </w:r>
          </w:p>
        </w:tc>
      </w:tr>
      <w:tr w:rsidR="00543961" w14:paraId="705DC178" w14:textId="77777777" w:rsidTr="008D497D">
        <w:tc>
          <w:tcPr>
            <w:tcW w:w="8406" w:type="dxa"/>
            <w:gridSpan w:val="7"/>
            <w:tcBorders>
              <w:top w:val="single" w:sz="4" w:space="0" w:color="auto"/>
              <w:bottom w:val="single" w:sz="4" w:space="0" w:color="auto"/>
            </w:tcBorders>
          </w:tcPr>
          <w:p w14:paraId="4F1CDB81"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57.42(1)(b)7.  SMOKE DETECTORS – ATTICS</w:t>
            </w:r>
            <w:r>
              <w:rPr>
                <w:rFonts w:cs="Arial"/>
                <w:sz w:val="18"/>
                <w:szCs w:val="18"/>
              </w:rPr>
              <w:t xml:space="preserve">  Attic, if accessible.</w:t>
            </w:r>
          </w:p>
        </w:tc>
        <w:tc>
          <w:tcPr>
            <w:tcW w:w="540" w:type="dxa"/>
            <w:gridSpan w:val="2"/>
            <w:tcBorders>
              <w:top w:val="single" w:sz="4" w:space="0" w:color="auto"/>
              <w:bottom w:val="single" w:sz="4" w:space="0" w:color="auto"/>
            </w:tcBorders>
            <w:shd w:val="clear" w:color="auto" w:fill="auto"/>
          </w:tcPr>
          <w:p w14:paraId="211DBDB4"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8886333"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352901F"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18CC4A7"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060E5D4" w14:textId="77777777" w:rsidR="00543961" w:rsidRDefault="00543961" w:rsidP="00543961">
            <w:r w:rsidRPr="00A13158">
              <w:rPr>
                <w:rFonts w:ascii="Times New Roman" w:hAnsi="Times New Roman"/>
                <w:sz w:val="22"/>
                <w:szCs w:val="22"/>
              </w:rPr>
              <w:fldChar w:fldCharType="begin">
                <w:ffData>
                  <w:name w:val=""/>
                  <w:enabled/>
                  <w:calcOnExit w:val="0"/>
                  <w:textInput>
                    <w:maxLength w:val="55"/>
                  </w:textInput>
                </w:ffData>
              </w:fldChar>
            </w:r>
            <w:r w:rsidRPr="00A13158">
              <w:rPr>
                <w:rFonts w:ascii="Times New Roman" w:hAnsi="Times New Roman"/>
                <w:sz w:val="22"/>
                <w:szCs w:val="22"/>
              </w:rPr>
              <w:instrText xml:space="preserve"> FORMTEXT </w:instrText>
            </w:r>
            <w:r w:rsidRPr="00A13158">
              <w:rPr>
                <w:rFonts w:ascii="Times New Roman" w:hAnsi="Times New Roman"/>
                <w:sz w:val="22"/>
                <w:szCs w:val="22"/>
              </w:rPr>
            </w:r>
            <w:r w:rsidRPr="00A13158">
              <w:rPr>
                <w:rFonts w:ascii="Times New Roman" w:hAnsi="Times New Roman"/>
                <w:sz w:val="22"/>
                <w:szCs w:val="22"/>
              </w:rPr>
              <w:fldChar w:fldCharType="separate"/>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sz w:val="22"/>
                <w:szCs w:val="22"/>
              </w:rPr>
              <w:fldChar w:fldCharType="end"/>
            </w:r>
          </w:p>
        </w:tc>
      </w:tr>
      <w:tr w:rsidR="00543961" w14:paraId="71621FC2" w14:textId="77777777" w:rsidTr="008D497D">
        <w:tc>
          <w:tcPr>
            <w:tcW w:w="8406" w:type="dxa"/>
            <w:gridSpan w:val="7"/>
            <w:tcBorders>
              <w:top w:val="single" w:sz="4" w:space="0" w:color="auto"/>
              <w:bottom w:val="single" w:sz="4" w:space="0" w:color="auto"/>
            </w:tcBorders>
          </w:tcPr>
          <w:p w14:paraId="57D3FA90" w14:textId="77777777" w:rsidR="00543961" w:rsidRDefault="00543961" w:rsidP="00543961">
            <w:pPr>
              <w:spacing w:before="40" w:after="40"/>
              <w:ind w:left="60" w:firstLine="4"/>
              <w:rPr>
                <w:rFonts w:cs="Arial"/>
                <w:sz w:val="18"/>
                <w:szCs w:val="18"/>
              </w:rPr>
            </w:pPr>
            <w:r>
              <w:rPr>
                <w:rFonts w:cs="Arial"/>
                <w:b/>
                <w:sz w:val="18"/>
                <w:szCs w:val="18"/>
              </w:rPr>
              <w:t>57.42(1)(c)  FIRE SAFETY – SMOKE DETECTION SYSTEM TESTING</w:t>
            </w:r>
            <w:r>
              <w:rPr>
                <w:rFonts w:cs="Arial"/>
                <w:sz w:val="18"/>
                <w:szCs w:val="18"/>
              </w:rPr>
              <w:t xml:space="preserve">  The smoke detection system shall be tested at least monthly and results documented and kept on file at the group home.</w:t>
            </w:r>
          </w:p>
        </w:tc>
        <w:tc>
          <w:tcPr>
            <w:tcW w:w="540" w:type="dxa"/>
            <w:gridSpan w:val="2"/>
            <w:tcBorders>
              <w:top w:val="single" w:sz="4" w:space="0" w:color="auto"/>
              <w:bottom w:val="single" w:sz="4" w:space="0" w:color="auto"/>
            </w:tcBorders>
            <w:shd w:val="clear" w:color="auto" w:fill="auto"/>
          </w:tcPr>
          <w:p w14:paraId="7A404000"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52FE2B8"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91953F6"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AA9774D"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2527BBF" w14:textId="77777777" w:rsidR="00543961" w:rsidRDefault="00543961" w:rsidP="00543961">
            <w:r w:rsidRPr="00A13158">
              <w:rPr>
                <w:rFonts w:ascii="Times New Roman" w:hAnsi="Times New Roman"/>
                <w:sz w:val="22"/>
                <w:szCs w:val="22"/>
              </w:rPr>
              <w:fldChar w:fldCharType="begin">
                <w:ffData>
                  <w:name w:val=""/>
                  <w:enabled/>
                  <w:calcOnExit w:val="0"/>
                  <w:textInput>
                    <w:maxLength w:val="55"/>
                  </w:textInput>
                </w:ffData>
              </w:fldChar>
            </w:r>
            <w:r w:rsidRPr="00A13158">
              <w:rPr>
                <w:rFonts w:ascii="Times New Roman" w:hAnsi="Times New Roman"/>
                <w:sz w:val="22"/>
                <w:szCs w:val="22"/>
              </w:rPr>
              <w:instrText xml:space="preserve"> FORMTEXT </w:instrText>
            </w:r>
            <w:r w:rsidRPr="00A13158">
              <w:rPr>
                <w:rFonts w:ascii="Times New Roman" w:hAnsi="Times New Roman"/>
                <w:sz w:val="22"/>
                <w:szCs w:val="22"/>
              </w:rPr>
            </w:r>
            <w:r w:rsidRPr="00A13158">
              <w:rPr>
                <w:rFonts w:ascii="Times New Roman" w:hAnsi="Times New Roman"/>
                <w:sz w:val="22"/>
                <w:szCs w:val="22"/>
              </w:rPr>
              <w:fldChar w:fldCharType="separate"/>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noProof/>
                <w:sz w:val="22"/>
                <w:szCs w:val="22"/>
              </w:rPr>
              <w:t> </w:t>
            </w:r>
            <w:r w:rsidRPr="00A13158">
              <w:rPr>
                <w:rFonts w:ascii="Times New Roman" w:hAnsi="Times New Roman"/>
                <w:sz w:val="22"/>
                <w:szCs w:val="22"/>
              </w:rPr>
              <w:fldChar w:fldCharType="end"/>
            </w:r>
          </w:p>
        </w:tc>
      </w:tr>
      <w:tr w:rsidR="00543961" w14:paraId="19F6D447" w14:textId="77777777" w:rsidTr="008D497D">
        <w:tc>
          <w:tcPr>
            <w:tcW w:w="8406" w:type="dxa"/>
            <w:gridSpan w:val="7"/>
            <w:tcBorders>
              <w:top w:val="single" w:sz="4" w:space="0" w:color="auto"/>
              <w:bottom w:val="single" w:sz="4" w:space="0" w:color="auto"/>
            </w:tcBorders>
          </w:tcPr>
          <w:p w14:paraId="5C69395B"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57.42(1)(d)  FIRE SAFETY- BEDROOMS</w:t>
            </w:r>
            <w:r>
              <w:rPr>
                <w:rFonts w:cs="Arial"/>
                <w:bCs/>
                <w:sz w:val="18"/>
                <w:szCs w:val="18"/>
              </w:rPr>
              <w:t xml:space="preserve">  </w:t>
            </w:r>
            <w:r>
              <w:rPr>
                <w:rFonts w:cs="Arial"/>
                <w:sz w:val="18"/>
                <w:szCs w:val="18"/>
              </w:rPr>
              <w:t xml:space="preserve">A smoke detector that is located in a room used as a bedroom may be battery operated, free-standing and separate from the interconnected system. </w:t>
            </w:r>
          </w:p>
        </w:tc>
        <w:tc>
          <w:tcPr>
            <w:tcW w:w="540" w:type="dxa"/>
            <w:gridSpan w:val="2"/>
            <w:tcBorders>
              <w:top w:val="single" w:sz="4" w:space="0" w:color="auto"/>
              <w:bottom w:val="single" w:sz="4" w:space="0" w:color="auto"/>
            </w:tcBorders>
            <w:shd w:val="clear" w:color="auto" w:fill="auto"/>
          </w:tcPr>
          <w:p w14:paraId="4BCA36D8"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52DD53E"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A5A927A"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EE24EC2" w14:textId="77777777" w:rsidR="00543961" w:rsidRDefault="00543961" w:rsidP="00543961">
            <w:r w:rsidRPr="007B6109">
              <w:rPr>
                <w:rFonts w:ascii="Times New Roman" w:hAnsi="Times New Roman"/>
                <w:sz w:val="22"/>
                <w:szCs w:val="22"/>
              </w:rPr>
              <w:fldChar w:fldCharType="begin">
                <w:ffData>
                  <w:name w:val=""/>
                  <w:enabled/>
                  <w:calcOnExit w:val="0"/>
                  <w:textInput>
                    <w:maxLength w:val="2"/>
                  </w:textInput>
                </w:ffData>
              </w:fldChar>
            </w:r>
            <w:r w:rsidRPr="007B6109">
              <w:rPr>
                <w:rFonts w:ascii="Times New Roman" w:hAnsi="Times New Roman"/>
                <w:sz w:val="22"/>
                <w:szCs w:val="22"/>
              </w:rPr>
              <w:instrText xml:space="preserve"> FORMTEXT </w:instrText>
            </w:r>
            <w:r w:rsidRPr="007B6109">
              <w:rPr>
                <w:rFonts w:ascii="Times New Roman" w:hAnsi="Times New Roman"/>
                <w:sz w:val="22"/>
                <w:szCs w:val="22"/>
              </w:rPr>
            </w:r>
            <w:r w:rsidRPr="007B6109">
              <w:rPr>
                <w:rFonts w:ascii="Times New Roman" w:hAnsi="Times New Roman"/>
                <w:sz w:val="22"/>
                <w:szCs w:val="22"/>
              </w:rPr>
              <w:fldChar w:fldCharType="separate"/>
            </w:r>
            <w:r w:rsidRPr="007B6109">
              <w:rPr>
                <w:rFonts w:ascii="Times New Roman" w:hAnsi="Times New Roman"/>
                <w:noProof/>
                <w:sz w:val="22"/>
                <w:szCs w:val="22"/>
              </w:rPr>
              <w:t> </w:t>
            </w:r>
            <w:r w:rsidRPr="007B6109">
              <w:rPr>
                <w:rFonts w:ascii="Times New Roman" w:hAnsi="Times New Roman"/>
                <w:noProof/>
                <w:sz w:val="22"/>
                <w:szCs w:val="22"/>
              </w:rPr>
              <w:t> </w:t>
            </w:r>
            <w:r w:rsidRPr="007B610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AF451E6" w14:textId="77777777" w:rsidR="00543961" w:rsidRDefault="00543961" w:rsidP="00543961">
            <w:r w:rsidRPr="00C85F63">
              <w:rPr>
                <w:rFonts w:ascii="Times New Roman" w:hAnsi="Times New Roman"/>
                <w:sz w:val="22"/>
                <w:szCs w:val="22"/>
              </w:rPr>
              <w:fldChar w:fldCharType="begin">
                <w:ffData>
                  <w:name w:val=""/>
                  <w:enabled/>
                  <w:calcOnExit w:val="0"/>
                  <w:textInput>
                    <w:maxLength w:val="55"/>
                  </w:textInput>
                </w:ffData>
              </w:fldChar>
            </w:r>
            <w:r w:rsidRPr="00C85F63">
              <w:rPr>
                <w:rFonts w:ascii="Times New Roman" w:hAnsi="Times New Roman"/>
                <w:sz w:val="22"/>
                <w:szCs w:val="22"/>
              </w:rPr>
              <w:instrText xml:space="preserve"> FORMTEXT </w:instrText>
            </w:r>
            <w:r w:rsidRPr="00C85F63">
              <w:rPr>
                <w:rFonts w:ascii="Times New Roman" w:hAnsi="Times New Roman"/>
                <w:sz w:val="22"/>
                <w:szCs w:val="22"/>
              </w:rPr>
            </w:r>
            <w:r w:rsidRPr="00C85F63">
              <w:rPr>
                <w:rFonts w:ascii="Times New Roman" w:hAnsi="Times New Roman"/>
                <w:sz w:val="22"/>
                <w:szCs w:val="22"/>
              </w:rPr>
              <w:fldChar w:fldCharType="separate"/>
            </w:r>
            <w:r w:rsidRPr="00C85F63">
              <w:rPr>
                <w:rFonts w:ascii="Times New Roman" w:hAnsi="Times New Roman"/>
                <w:noProof/>
                <w:sz w:val="22"/>
                <w:szCs w:val="22"/>
              </w:rPr>
              <w:t> </w:t>
            </w:r>
            <w:r w:rsidRPr="00C85F63">
              <w:rPr>
                <w:rFonts w:ascii="Times New Roman" w:hAnsi="Times New Roman"/>
                <w:noProof/>
                <w:sz w:val="22"/>
                <w:szCs w:val="22"/>
              </w:rPr>
              <w:t> </w:t>
            </w:r>
            <w:r w:rsidRPr="00C85F63">
              <w:rPr>
                <w:rFonts w:ascii="Times New Roman" w:hAnsi="Times New Roman"/>
                <w:noProof/>
                <w:sz w:val="22"/>
                <w:szCs w:val="22"/>
              </w:rPr>
              <w:t> </w:t>
            </w:r>
            <w:r w:rsidRPr="00C85F63">
              <w:rPr>
                <w:rFonts w:ascii="Times New Roman" w:hAnsi="Times New Roman"/>
                <w:noProof/>
                <w:sz w:val="22"/>
                <w:szCs w:val="22"/>
              </w:rPr>
              <w:t> </w:t>
            </w:r>
            <w:r w:rsidRPr="00C85F63">
              <w:rPr>
                <w:rFonts w:ascii="Times New Roman" w:hAnsi="Times New Roman"/>
                <w:noProof/>
                <w:sz w:val="22"/>
                <w:szCs w:val="22"/>
              </w:rPr>
              <w:t> </w:t>
            </w:r>
            <w:r w:rsidRPr="00C85F63">
              <w:rPr>
                <w:rFonts w:ascii="Times New Roman" w:hAnsi="Times New Roman"/>
                <w:sz w:val="22"/>
                <w:szCs w:val="22"/>
              </w:rPr>
              <w:fldChar w:fldCharType="end"/>
            </w:r>
          </w:p>
        </w:tc>
      </w:tr>
      <w:tr w:rsidR="00543961" w14:paraId="3A717ED0" w14:textId="77777777" w:rsidTr="008D497D">
        <w:tc>
          <w:tcPr>
            <w:tcW w:w="8406" w:type="dxa"/>
            <w:gridSpan w:val="7"/>
            <w:tcBorders>
              <w:top w:val="single" w:sz="4" w:space="0" w:color="auto"/>
              <w:bottom w:val="single" w:sz="4" w:space="0" w:color="auto"/>
            </w:tcBorders>
          </w:tcPr>
          <w:p w14:paraId="2D3A549A"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57.42(2)(a)  FIRE EVACUATION – DIAGRAMMATIC FLOOR PLAN</w:t>
            </w:r>
            <w:r>
              <w:rPr>
                <w:rFonts w:cs="Arial"/>
                <w:sz w:val="18"/>
                <w:szCs w:val="18"/>
              </w:rPr>
              <w:t xml:space="preserve">  There shall be a diagrammatic floor plan of the group home posted on each floor level of the group home clearly indicating the direction of each exit for emergency evacuation.</w:t>
            </w:r>
          </w:p>
        </w:tc>
        <w:tc>
          <w:tcPr>
            <w:tcW w:w="540" w:type="dxa"/>
            <w:gridSpan w:val="2"/>
            <w:tcBorders>
              <w:top w:val="single" w:sz="4" w:space="0" w:color="auto"/>
              <w:bottom w:val="single" w:sz="4" w:space="0" w:color="auto"/>
            </w:tcBorders>
            <w:shd w:val="clear" w:color="auto" w:fill="auto"/>
          </w:tcPr>
          <w:p w14:paraId="31CC6340" w14:textId="77777777" w:rsidR="00543961" w:rsidRDefault="00543961" w:rsidP="00543961">
            <w:r w:rsidRPr="003C0C05">
              <w:rPr>
                <w:rFonts w:ascii="Times New Roman" w:hAnsi="Times New Roman"/>
                <w:sz w:val="22"/>
                <w:szCs w:val="22"/>
              </w:rPr>
              <w:fldChar w:fldCharType="begin">
                <w:ffData>
                  <w:name w:val=""/>
                  <w:enabled/>
                  <w:calcOnExit w:val="0"/>
                  <w:textInput>
                    <w:maxLength w:val="2"/>
                  </w:textInput>
                </w:ffData>
              </w:fldChar>
            </w:r>
            <w:r w:rsidRPr="003C0C05">
              <w:rPr>
                <w:rFonts w:ascii="Times New Roman" w:hAnsi="Times New Roman"/>
                <w:sz w:val="22"/>
                <w:szCs w:val="22"/>
              </w:rPr>
              <w:instrText xml:space="preserve"> FORMTEXT </w:instrText>
            </w:r>
            <w:r w:rsidRPr="003C0C05">
              <w:rPr>
                <w:rFonts w:ascii="Times New Roman" w:hAnsi="Times New Roman"/>
                <w:sz w:val="22"/>
                <w:szCs w:val="22"/>
              </w:rPr>
            </w:r>
            <w:r w:rsidRPr="003C0C05">
              <w:rPr>
                <w:rFonts w:ascii="Times New Roman" w:hAnsi="Times New Roman"/>
                <w:sz w:val="22"/>
                <w:szCs w:val="22"/>
              </w:rPr>
              <w:fldChar w:fldCharType="separate"/>
            </w:r>
            <w:r w:rsidRPr="003C0C05">
              <w:rPr>
                <w:rFonts w:ascii="Times New Roman" w:hAnsi="Times New Roman"/>
                <w:noProof/>
                <w:sz w:val="22"/>
                <w:szCs w:val="22"/>
              </w:rPr>
              <w:t> </w:t>
            </w:r>
            <w:r w:rsidRPr="003C0C05">
              <w:rPr>
                <w:rFonts w:ascii="Times New Roman" w:hAnsi="Times New Roman"/>
                <w:noProof/>
                <w:sz w:val="22"/>
                <w:szCs w:val="22"/>
              </w:rPr>
              <w:t> </w:t>
            </w:r>
            <w:r w:rsidRPr="003C0C0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FF609E7" w14:textId="77777777" w:rsidR="00543961" w:rsidRDefault="00543961" w:rsidP="00543961">
            <w:r w:rsidRPr="003C0C05">
              <w:rPr>
                <w:rFonts w:ascii="Times New Roman" w:hAnsi="Times New Roman"/>
                <w:sz w:val="22"/>
                <w:szCs w:val="22"/>
              </w:rPr>
              <w:fldChar w:fldCharType="begin">
                <w:ffData>
                  <w:name w:val=""/>
                  <w:enabled/>
                  <w:calcOnExit w:val="0"/>
                  <w:textInput>
                    <w:maxLength w:val="2"/>
                  </w:textInput>
                </w:ffData>
              </w:fldChar>
            </w:r>
            <w:r w:rsidRPr="003C0C05">
              <w:rPr>
                <w:rFonts w:ascii="Times New Roman" w:hAnsi="Times New Roman"/>
                <w:sz w:val="22"/>
                <w:szCs w:val="22"/>
              </w:rPr>
              <w:instrText xml:space="preserve"> FORMTEXT </w:instrText>
            </w:r>
            <w:r w:rsidRPr="003C0C05">
              <w:rPr>
                <w:rFonts w:ascii="Times New Roman" w:hAnsi="Times New Roman"/>
                <w:sz w:val="22"/>
                <w:szCs w:val="22"/>
              </w:rPr>
            </w:r>
            <w:r w:rsidRPr="003C0C05">
              <w:rPr>
                <w:rFonts w:ascii="Times New Roman" w:hAnsi="Times New Roman"/>
                <w:sz w:val="22"/>
                <w:szCs w:val="22"/>
              </w:rPr>
              <w:fldChar w:fldCharType="separate"/>
            </w:r>
            <w:r w:rsidRPr="003C0C05">
              <w:rPr>
                <w:rFonts w:ascii="Times New Roman" w:hAnsi="Times New Roman"/>
                <w:noProof/>
                <w:sz w:val="22"/>
                <w:szCs w:val="22"/>
              </w:rPr>
              <w:t> </w:t>
            </w:r>
            <w:r w:rsidRPr="003C0C05">
              <w:rPr>
                <w:rFonts w:ascii="Times New Roman" w:hAnsi="Times New Roman"/>
                <w:noProof/>
                <w:sz w:val="22"/>
                <w:szCs w:val="22"/>
              </w:rPr>
              <w:t> </w:t>
            </w:r>
            <w:r w:rsidRPr="003C0C05">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CE6B531" w14:textId="77777777" w:rsidR="00543961" w:rsidRDefault="00543961" w:rsidP="00543961">
            <w:r w:rsidRPr="003C0C05">
              <w:rPr>
                <w:rFonts w:ascii="Times New Roman" w:hAnsi="Times New Roman"/>
                <w:sz w:val="22"/>
                <w:szCs w:val="22"/>
              </w:rPr>
              <w:fldChar w:fldCharType="begin">
                <w:ffData>
                  <w:name w:val=""/>
                  <w:enabled/>
                  <w:calcOnExit w:val="0"/>
                  <w:textInput>
                    <w:maxLength w:val="2"/>
                  </w:textInput>
                </w:ffData>
              </w:fldChar>
            </w:r>
            <w:r w:rsidRPr="003C0C05">
              <w:rPr>
                <w:rFonts w:ascii="Times New Roman" w:hAnsi="Times New Roman"/>
                <w:sz w:val="22"/>
                <w:szCs w:val="22"/>
              </w:rPr>
              <w:instrText xml:space="preserve"> FORMTEXT </w:instrText>
            </w:r>
            <w:r w:rsidRPr="003C0C05">
              <w:rPr>
                <w:rFonts w:ascii="Times New Roman" w:hAnsi="Times New Roman"/>
                <w:sz w:val="22"/>
                <w:szCs w:val="22"/>
              </w:rPr>
            </w:r>
            <w:r w:rsidRPr="003C0C05">
              <w:rPr>
                <w:rFonts w:ascii="Times New Roman" w:hAnsi="Times New Roman"/>
                <w:sz w:val="22"/>
                <w:szCs w:val="22"/>
              </w:rPr>
              <w:fldChar w:fldCharType="separate"/>
            </w:r>
            <w:r w:rsidRPr="003C0C05">
              <w:rPr>
                <w:rFonts w:ascii="Times New Roman" w:hAnsi="Times New Roman"/>
                <w:noProof/>
                <w:sz w:val="22"/>
                <w:szCs w:val="22"/>
              </w:rPr>
              <w:t> </w:t>
            </w:r>
            <w:r w:rsidRPr="003C0C05">
              <w:rPr>
                <w:rFonts w:ascii="Times New Roman" w:hAnsi="Times New Roman"/>
                <w:noProof/>
                <w:sz w:val="22"/>
                <w:szCs w:val="22"/>
              </w:rPr>
              <w:t> </w:t>
            </w:r>
            <w:r w:rsidRPr="003C0C0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D50343D" w14:textId="77777777" w:rsidR="00543961" w:rsidRDefault="00543961" w:rsidP="00543961">
            <w:r w:rsidRPr="003C0C05">
              <w:rPr>
                <w:rFonts w:ascii="Times New Roman" w:hAnsi="Times New Roman"/>
                <w:sz w:val="22"/>
                <w:szCs w:val="22"/>
              </w:rPr>
              <w:fldChar w:fldCharType="begin">
                <w:ffData>
                  <w:name w:val=""/>
                  <w:enabled/>
                  <w:calcOnExit w:val="0"/>
                  <w:textInput>
                    <w:maxLength w:val="2"/>
                  </w:textInput>
                </w:ffData>
              </w:fldChar>
            </w:r>
            <w:r w:rsidRPr="003C0C05">
              <w:rPr>
                <w:rFonts w:ascii="Times New Roman" w:hAnsi="Times New Roman"/>
                <w:sz w:val="22"/>
                <w:szCs w:val="22"/>
              </w:rPr>
              <w:instrText xml:space="preserve"> FORMTEXT </w:instrText>
            </w:r>
            <w:r w:rsidRPr="003C0C05">
              <w:rPr>
                <w:rFonts w:ascii="Times New Roman" w:hAnsi="Times New Roman"/>
                <w:sz w:val="22"/>
                <w:szCs w:val="22"/>
              </w:rPr>
            </w:r>
            <w:r w:rsidRPr="003C0C05">
              <w:rPr>
                <w:rFonts w:ascii="Times New Roman" w:hAnsi="Times New Roman"/>
                <w:sz w:val="22"/>
                <w:szCs w:val="22"/>
              </w:rPr>
              <w:fldChar w:fldCharType="separate"/>
            </w:r>
            <w:r w:rsidRPr="003C0C05">
              <w:rPr>
                <w:rFonts w:ascii="Times New Roman" w:hAnsi="Times New Roman"/>
                <w:noProof/>
                <w:sz w:val="22"/>
                <w:szCs w:val="22"/>
              </w:rPr>
              <w:t> </w:t>
            </w:r>
            <w:r w:rsidRPr="003C0C05">
              <w:rPr>
                <w:rFonts w:ascii="Times New Roman" w:hAnsi="Times New Roman"/>
                <w:noProof/>
                <w:sz w:val="22"/>
                <w:szCs w:val="22"/>
              </w:rPr>
              <w:t> </w:t>
            </w:r>
            <w:r w:rsidRPr="003C0C05">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8F0D6E9" w14:textId="77777777" w:rsidR="00543961" w:rsidRDefault="00543961" w:rsidP="00543961">
            <w:r w:rsidRPr="00C85F63">
              <w:rPr>
                <w:rFonts w:ascii="Times New Roman" w:hAnsi="Times New Roman"/>
                <w:sz w:val="22"/>
                <w:szCs w:val="22"/>
              </w:rPr>
              <w:fldChar w:fldCharType="begin">
                <w:ffData>
                  <w:name w:val=""/>
                  <w:enabled/>
                  <w:calcOnExit w:val="0"/>
                  <w:textInput>
                    <w:maxLength w:val="55"/>
                  </w:textInput>
                </w:ffData>
              </w:fldChar>
            </w:r>
            <w:r w:rsidRPr="00C85F63">
              <w:rPr>
                <w:rFonts w:ascii="Times New Roman" w:hAnsi="Times New Roman"/>
                <w:sz w:val="22"/>
                <w:szCs w:val="22"/>
              </w:rPr>
              <w:instrText xml:space="preserve"> FORMTEXT </w:instrText>
            </w:r>
            <w:r w:rsidRPr="00C85F63">
              <w:rPr>
                <w:rFonts w:ascii="Times New Roman" w:hAnsi="Times New Roman"/>
                <w:sz w:val="22"/>
                <w:szCs w:val="22"/>
              </w:rPr>
            </w:r>
            <w:r w:rsidRPr="00C85F63">
              <w:rPr>
                <w:rFonts w:ascii="Times New Roman" w:hAnsi="Times New Roman"/>
                <w:sz w:val="22"/>
                <w:szCs w:val="22"/>
              </w:rPr>
              <w:fldChar w:fldCharType="separate"/>
            </w:r>
            <w:r w:rsidRPr="00C85F63">
              <w:rPr>
                <w:rFonts w:ascii="Times New Roman" w:hAnsi="Times New Roman"/>
                <w:noProof/>
                <w:sz w:val="22"/>
                <w:szCs w:val="22"/>
              </w:rPr>
              <w:t> </w:t>
            </w:r>
            <w:r w:rsidRPr="00C85F63">
              <w:rPr>
                <w:rFonts w:ascii="Times New Roman" w:hAnsi="Times New Roman"/>
                <w:noProof/>
                <w:sz w:val="22"/>
                <w:szCs w:val="22"/>
              </w:rPr>
              <w:t> </w:t>
            </w:r>
            <w:r w:rsidRPr="00C85F63">
              <w:rPr>
                <w:rFonts w:ascii="Times New Roman" w:hAnsi="Times New Roman"/>
                <w:noProof/>
                <w:sz w:val="22"/>
                <w:szCs w:val="22"/>
              </w:rPr>
              <w:t> </w:t>
            </w:r>
            <w:r w:rsidRPr="00C85F63">
              <w:rPr>
                <w:rFonts w:ascii="Times New Roman" w:hAnsi="Times New Roman"/>
                <w:noProof/>
                <w:sz w:val="22"/>
                <w:szCs w:val="22"/>
              </w:rPr>
              <w:t> </w:t>
            </w:r>
            <w:r w:rsidRPr="00C85F63">
              <w:rPr>
                <w:rFonts w:ascii="Times New Roman" w:hAnsi="Times New Roman"/>
                <w:noProof/>
                <w:sz w:val="22"/>
                <w:szCs w:val="22"/>
              </w:rPr>
              <w:t> </w:t>
            </w:r>
            <w:r w:rsidRPr="00C85F63">
              <w:rPr>
                <w:rFonts w:ascii="Times New Roman" w:hAnsi="Times New Roman"/>
                <w:sz w:val="22"/>
                <w:szCs w:val="22"/>
              </w:rPr>
              <w:fldChar w:fldCharType="end"/>
            </w:r>
          </w:p>
        </w:tc>
      </w:tr>
      <w:tr w:rsidR="00543961" w14:paraId="5792D821" w14:textId="77777777" w:rsidTr="008D497D">
        <w:tc>
          <w:tcPr>
            <w:tcW w:w="8406" w:type="dxa"/>
            <w:gridSpan w:val="7"/>
            <w:tcBorders>
              <w:top w:val="single" w:sz="4" w:space="0" w:color="auto"/>
              <w:bottom w:val="single" w:sz="4" w:space="0" w:color="auto"/>
            </w:tcBorders>
          </w:tcPr>
          <w:p w14:paraId="2F1AC70F" w14:textId="77777777" w:rsidR="00543961" w:rsidRDefault="00543961" w:rsidP="00543961">
            <w:pPr>
              <w:keepNext/>
              <w:spacing w:before="40" w:after="40"/>
              <w:ind w:left="60" w:firstLine="4"/>
              <w:rPr>
                <w:rFonts w:cs="Arial"/>
                <w:sz w:val="18"/>
                <w:szCs w:val="18"/>
              </w:rPr>
            </w:pPr>
            <w:r>
              <w:rPr>
                <w:rFonts w:cs="Arial"/>
                <w:b/>
                <w:sz w:val="18"/>
                <w:szCs w:val="18"/>
              </w:rPr>
              <w:lastRenderedPageBreak/>
              <w:t>57.42(2)(b)  FIRE EVACUATION – DRILLS</w:t>
            </w:r>
            <w:r>
              <w:rPr>
                <w:rFonts w:cs="Arial"/>
                <w:sz w:val="18"/>
                <w:szCs w:val="18"/>
              </w:rPr>
              <w:t xml:space="preserve">  Evacuation drills shall be conducted with residents at least monthly and documented, including the date and time of the drill, the evacuation time and any problems encountered during the drill.  An evacuation drill shall be conducted during sleeping hours, or which, simulates sleeping hours at least once every 6 months.</w:t>
            </w:r>
          </w:p>
        </w:tc>
        <w:tc>
          <w:tcPr>
            <w:tcW w:w="540" w:type="dxa"/>
            <w:gridSpan w:val="2"/>
            <w:tcBorders>
              <w:top w:val="single" w:sz="4" w:space="0" w:color="auto"/>
              <w:bottom w:val="single" w:sz="4" w:space="0" w:color="auto"/>
            </w:tcBorders>
            <w:shd w:val="clear" w:color="auto" w:fill="auto"/>
          </w:tcPr>
          <w:p w14:paraId="31534798" w14:textId="77777777" w:rsidR="00543961" w:rsidRDefault="00543961" w:rsidP="00543961">
            <w:pPr>
              <w:keepNext/>
            </w:pPr>
            <w:r w:rsidRPr="003C0C05">
              <w:rPr>
                <w:rFonts w:ascii="Times New Roman" w:hAnsi="Times New Roman"/>
                <w:sz w:val="22"/>
                <w:szCs w:val="22"/>
              </w:rPr>
              <w:fldChar w:fldCharType="begin">
                <w:ffData>
                  <w:name w:val=""/>
                  <w:enabled/>
                  <w:calcOnExit w:val="0"/>
                  <w:textInput>
                    <w:maxLength w:val="2"/>
                  </w:textInput>
                </w:ffData>
              </w:fldChar>
            </w:r>
            <w:r w:rsidRPr="003C0C05">
              <w:rPr>
                <w:rFonts w:ascii="Times New Roman" w:hAnsi="Times New Roman"/>
                <w:sz w:val="22"/>
                <w:szCs w:val="22"/>
              </w:rPr>
              <w:instrText xml:space="preserve"> FORMTEXT </w:instrText>
            </w:r>
            <w:r w:rsidRPr="003C0C05">
              <w:rPr>
                <w:rFonts w:ascii="Times New Roman" w:hAnsi="Times New Roman"/>
                <w:sz w:val="22"/>
                <w:szCs w:val="22"/>
              </w:rPr>
            </w:r>
            <w:r w:rsidRPr="003C0C05">
              <w:rPr>
                <w:rFonts w:ascii="Times New Roman" w:hAnsi="Times New Roman"/>
                <w:sz w:val="22"/>
                <w:szCs w:val="22"/>
              </w:rPr>
              <w:fldChar w:fldCharType="separate"/>
            </w:r>
            <w:r w:rsidRPr="003C0C05">
              <w:rPr>
                <w:rFonts w:ascii="Times New Roman" w:hAnsi="Times New Roman"/>
                <w:noProof/>
                <w:sz w:val="22"/>
                <w:szCs w:val="22"/>
              </w:rPr>
              <w:t> </w:t>
            </w:r>
            <w:r w:rsidRPr="003C0C05">
              <w:rPr>
                <w:rFonts w:ascii="Times New Roman" w:hAnsi="Times New Roman"/>
                <w:noProof/>
                <w:sz w:val="22"/>
                <w:szCs w:val="22"/>
              </w:rPr>
              <w:t> </w:t>
            </w:r>
            <w:r w:rsidRPr="003C0C0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B3680D9" w14:textId="77777777" w:rsidR="00543961" w:rsidRDefault="00543961" w:rsidP="00543961">
            <w:pPr>
              <w:keepNext/>
            </w:pPr>
            <w:r w:rsidRPr="003C0C05">
              <w:rPr>
                <w:rFonts w:ascii="Times New Roman" w:hAnsi="Times New Roman"/>
                <w:sz w:val="22"/>
                <w:szCs w:val="22"/>
              </w:rPr>
              <w:fldChar w:fldCharType="begin">
                <w:ffData>
                  <w:name w:val=""/>
                  <w:enabled/>
                  <w:calcOnExit w:val="0"/>
                  <w:textInput>
                    <w:maxLength w:val="2"/>
                  </w:textInput>
                </w:ffData>
              </w:fldChar>
            </w:r>
            <w:r w:rsidRPr="003C0C05">
              <w:rPr>
                <w:rFonts w:ascii="Times New Roman" w:hAnsi="Times New Roman"/>
                <w:sz w:val="22"/>
                <w:szCs w:val="22"/>
              </w:rPr>
              <w:instrText xml:space="preserve"> FORMTEXT </w:instrText>
            </w:r>
            <w:r w:rsidRPr="003C0C05">
              <w:rPr>
                <w:rFonts w:ascii="Times New Roman" w:hAnsi="Times New Roman"/>
                <w:sz w:val="22"/>
                <w:szCs w:val="22"/>
              </w:rPr>
            </w:r>
            <w:r w:rsidRPr="003C0C05">
              <w:rPr>
                <w:rFonts w:ascii="Times New Roman" w:hAnsi="Times New Roman"/>
                <w:sz w:val="22"/>
                <w:szCs w:val="22"/>
              </w:rPr>
              <w:fldChar w:fldCharType="separate"/>
            </w:r>
            <w:r w:rsidRPr="003C0C05">
              <w:rPr>
                <w:rFonts w:ascii="Times New Roman" w:hAnsi="Times New Roman"/>
                <w:noProof/>
                <w:sz w:val="22"/>
                <w:szCs w:val="22"/>
              </w:rPr>
              <w:t> </w:t>
            </w:r>
            <w:r w:rsidRPr="003C0C05">
              <w:rPr>
                <w:rFonts w:ascii="Times New Roman" w:hAnsi="Times New Roman"/>
                <w:noProof/>
                <w:sz w:val="22"/>
                <w:szCs w:val="22"/>
              </w:rPr>
              <w:t> </w:t>
            </w:r>
            <w:r w:rsidRPr="003C0C05">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4FA0363" w14:textId="77777777" w:rsidR="00543961" w:rsidRDefault="00543961" w:rsidP="00543961">
            <w:pPr>
              <w:keepNext/>
            </w:pPr>
            <w:r w:rsidRPr="003C0C05">
              <w:rPr>
                <w:rFonts w:ascii="Times New Roman" w:hAnsi="Times New Roman"/>
                <w:sz w:val="22"/>
                <w:szCs w:val="22"/>
              </w:rPr>
              <w:fldChar w:fldCharType="begin">
                <w:ffData>
                  <w:name w:val=""/>
                  <w:enabled/>
                  <w:calcOnExit w:val="0"/>
                  <w:textInput>
                    <w:maxLength w:val="2"/>
                  </w:textInput>
                </w:ffData>
              </w:fldChar>
            </w:r>
            <w:r w:rsidRPr="003C0C05">
              <w:rPr>
                <w:rFonts w:ascii="Times New Roman" w:hAnsi="Times New Roman"/>
                <w:sz w:val="22"/>
                <w:szCs w:val="22"/>
              </w:rPr>
              <w:instrText xml:space="preserve"> FORMTEXT </w:instrText>
            </w:r>
            <w:r w:rsidRPr="003C0C05">
              <w:rPr>
                <w:rFonts w:ascii="Times New Roman" w:hAnsi="Times New Roman"/>
                <w:sz w:val="22"/>
                <w:szCs w:val="22"/>
              </w:rPr>
            </w:r>
            <w:r w:rsidRPr="003C0C05">
              <w:rPr>
                <w:rFonts w:ascii="Times New Roman" w:hAnsi="Times New Roman"/>
                <w:sz w:val="22"/>
                <w:szCs w:val="22"/>
              </w:rPr>
              <w:fldChar w:fldCharType="separate"/>
            </w:r>
            <w:r w:rsidRPr="003C0C05">
              <w:rPr>
                <w:rFonts w:ascii="Times New Roman" w:hAnsi="Times New Roman"/>
                <w:noProof/>
                <w:sz w:val="22"/>
                <w:szCs w:val="22"/>
              </w:rPr>
              <w:t> </w:t>
            </w:r>
            <w:r w:rsidRPr="003C0C05">
              <w:rPr>
                <w:rFonts w:ascii="Times New Roman" w:hAnsi="Times New Roman"/>
                <w:noProof/>
                <w:sz w:val="22"/>
                <w:szCs w:val="22"/>
              </w:rPr>
              <w:t> </w:t>
            </w:r>
            <w:r w:rsidRPr="003C0C0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886EC37" w14:textId="77777777" w:rsidR="00543961" w:rsidRDefault="00543961" w:rsidP="00543961">
            <w:pPr>
              <w:keepNext/>
            </w:pPr>
            <w:r w:rsidRPr="003C0C05">
              <w:rPr>
                <w:rFonts w:ascii="Times New Roman" w:hAnsi="Times New Roman"/>
                <w:sz w:val="22"/>
                <w:szCs w:val="22"/>
              </w:rPr>
              <w:fldChar w:fldCharType="begin">
                <w:ffData>
                  <w:name w:val=""/>
                  <w:enabled/>
                  <w:calcOnExit w:val="0"/>
                  <w:textInput>
                    <w:maxLength w:val="2"/>
                  </w:textInput>
                </w:ffData>
              </w:fldChar>
            </w:r>
            <w:r w:rsidRPr="003C0C05">
              <w:rPr>
                <w:rFonts w:ascii="Times New Roman" w:hAnsi="Times New Roman"/>
                <w:sz w:val="22"/>
                <w:szCs w:val="22"/>
              </w:rPr>
              <w:instrText xml:space="preserve"> FORMTEXT </w:instrText>
            </w:r>
            <w:r w:rsidRPr="003C0C05">
              <w:rPr>
                <w:rFonts w:ascii="Times New Roman" w:hAnsi="Times New Roman"/>
                <w:sz w:val="22"/>
                <w:szCs w:val="22"/>
              </w:rPr>
            </w:r>
            <w:r w:rsidRPr="003C0C05">
              <w:rPr>
                <w:rFonts w:ascii="Times New Roman" w:hAnsi="Times New Roman"/>
                <w:sz w:val="22"/>
                <w:szCs w:val="22"/>
              </w:rPr>
              <w:fldChar w:fldCharType="separate"/>
            </w:r>
            <w:r w:rsidRPr="003C0C05">
              <w:rPr>
                <w:rFonts w:ascii="Times New Roman" w:hAnsi="Times New Roman"/>
                <w:noProof/>
                <w:sz w:val="22"/>
                <w:szCs w:val="22"/>
              </w:rPr>
              <w:t> </w:t>
            </w:r>
            <w:r w:rsidRPr="003C0C05">
              <w:rPr>
                <w:rFonts w:ascii="Times New Roman" w:hAnsi="Times New Roman"/>
                <w:noProof/>
                <w:sz w:val="22"/>
                <w:szCs w:val="22"/>
              </w:rPr>
              <w:t> </w:t>
            </w:r>
            <w:r w:rsidRPr="003C0C05">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B20E235" w14:textId="77777777" w:rsidR="00543961" w:rsidRDefault="00543961" w:rsidP="00543961">
            <w:pPr>
              <w:keepNext/>
            </w:pPr>
            <w:r w:rsidRPr="00C85F63">
              <w:rPr>
                <w:rFonts w:ascii="Times New Roman" w:hAnsi="Times New Roman"/>
                <w:sz w:val="22"/>
                <w:szCs w:val="22"/>
              </w:rPr>
              <w:fldChar w:fldCharType="begin">
                <w:ffData>
                  <w:name w:val=""/>
                  <w:enabled/>
                  <w:calcOnExit w:val="0"/>
                  <w:textInput>
                    <w:maxLength w:val="55"/>
                  </w:textInput>
                </w:ffData>
              </w:fldChar>
            </w:r>
            <w:r w:rsidRPr="00C85F63">
              <w:rPr>
                <w:rFonts w:ascii="Times New Roman" w:hAnsi="Times New Roman"/>
                <w:sz w:val="22"/>
                <w:szCs w:val="22"/>
              </w:rPr>
              <w:instrText xml:space="preserve"> FORMTEXT </w:instrText>
            </w:r>
            <w:r w:rsidRPr="00C85F63">
              <w:rPr>
                <w:rFonts w:ascii="Times New Roman" w:hAnsi="Times New Roman"/>
                <w:sz w:val="22"/>
                <w:szCs w:val="22"/>
              </w:rPr>
            </w:r>
            <w:r w:rsidRPr="00C85F63">
              <w:rPr>
                <w:rFonts w:ascii="Times New Roman" w:hAnsi="Times New Roman"/>
                <w:sz w:val="22"/>
                <w:szCs w:val="22"/>
              </w:rPr>
              <w:fldChar w:fldCharType="separate"/>
            </w:r>
            <w:r w:rsidRPr="00C85F63">
              <w:rPr>
                <w:rFonts w:ascii="Times New Roman" w:hAnsi="Times New Roman"/>
                <w:noProof/>
                <w:sz w:val="22"/>
                <w:szCs w:val="22"/>
              </w:rPr>
              <w:t> </w:t>
            </w:r>
            <w:r w:rsidRPr="00C85F63">
              <w:rPr>
                <w:rFonts w:ascii="Times New Roman" w:hAnsi="Times New Roman"/>
                <w:noProof/>
                <w:sz w:val="22"/>
                <w:szCs w:val="22"/>
              </w:rPr>
              <w:t> </w:t>
            </w:r>
            <w:r w:rsidRPr="00C85F63">
              <w:rPr>
                <w:rFonts w:ascii="Times New Roman" w:hAnsi="Times New Roman"/>
                <w:noProof/>
                <w:sz w:val="22"/>
                <w:szCs w:val="22"/>
              </w:rPr>
              <w:t> </w:t>
            </w:r>
            <w:r w:rsidRPr="00C85F63">
              <w:rPr>
                <w:rFonts w:ascii="Times New Roman" w:hAnsi="Times New Roman"/>
                <w:noProof/>
                <w:sz w:val="22"/>
                <w:szCs w:val="22"/>
              </w:rPr>
              <w:t> </w:t>
            </w:r>
            <w:r w:rsidRPr="00C85F63">
              <w:rPr>
                <w:rFonts w:ascii="Times New Roman" w:hAnsi="Times New Roman"/>
                <w:noProof/>
                <w:sz w:val="22"/>
                <w:szCs w:val="22"/>
              </w:rPr>
              <w:t> </w:t>
            </w:r>
            <w:r w:rsidRPr="00C85F63">
              <w:rPr>
                <w:rFonts w:ascii="Times New Roman" w:hAnsi="Times New Roman"/>
                <w:sz w:val="22"/>
                <w:szCs w:val="22"/>
              </w:rPr>
              <w:fldChar w:fldCharType="end"/>
            </w:r>
          </w:p>
        </w:tc>
      </w:tr>
      <w:tr w:rsidR="00543961" w14:paraId="6F5D4325" w14:textId="77777777" w:rsidTr="008D497D">
        <w:tc>
          <w:tcPr>
            <w:tcW w:w="8406" w:type="dxa"/>
            <w:gridSpan w:val="7"/>
            <w:tcBorders>
              <w:top w:val="single" w:sz="4" w:space="0" w:color="auto"/>
              <w:bottom w:val="single" w:sz="4" w:space="0" w:color="auto"/>
            </w:tcBorders>
          </w:tcPr>
          <w:p w14:paraId="377A51C4" w14:textId="77777777" w:rsidR="00543961" w:rsidRDefault="00543961" w:rsidP="00543961">
            <w:pPr>
              <w:spacing w:before="40" w:after="40"/>
              <w:ind w:left="60" w:firstLine="4"/>
              <w:rPr>
                <w:rFonts w:cs="Arial"/>
                <w:sz w:val="18"/>
                <w:szCs w:val="18"/>
              </w:rPr>
            </w:pPr>
            <w:r>
              <w:rPr>
                <w:rFonts w:cs="Arial"/>
                <w:b/>
                <w:sz w:val="18"/>
                <w:szCs w:val="18"/>
              </w:rPr>
              <w:t>57.42(2)(c)  FIRE EVACUATION – RESIDENTS WITH SPECIAL NEEDS</w:t>
            </w:r>
            <w:r>
              <w:rPr>
                <w:rFonts w:cs="Arial"/>
                <w:sz w:val="18"/>
                <w:szCs w:val="18"/>
              </w:rPr>
              <w:t xml:space="preserve">  Staff members shall personally evacuate each resident with limited mobility or having limited understanding regarding evacuation procedures from the group home.  If the group home population includes a hearing impaired resident, there shall be written procedures specifying that a staff member shall immediately alert the resident in case of fire.</w:t>
            </w:r>
          </w:p>
        </w:tc>
        <w:tc>
          <w:tcPr>
            <w:tcW w:w="540" w:type="dxa"/>
            <w:gridSpan w:val="2"/>
            <w:tcBorders>
              <w:top w:val="single" w:sz="4" w:space="0" w:color="auto"/>
              <w:bottom w:val="single" w:sz="4" w:space="0" w:color="auto"/>
            </w:tcBorders>
            <w:shd w:val="clear" w:color="auto" w:fill="auto"/>
          </w:tcPr>
          <w:p w14:paraId="6A9F95A1" w14:textId="77777777" w:rsidR="00543961" w:rsidRDefault="00543961" w:rsidP="00543961">
            <w:r w:rsidRPr="003C0C05">
              <w:rPr>
                <w:rFonts w:ascii="Times New Roman" w:hAnsi="Times New Roman"/>
                <w:sz w:val="22"/>
                <w:szCs w:val="22"/>
              </w:rPr>
              <w:fldChar w:fldCharType="begin">
                <w:ffData>
                  <w:name w:val=""/>
                  <w:enabled/>
                  <w:calcOnExit w:val="0"/>
                  <w:textInput>
                    <w:maxLength w:val="2"/>
                  </w:textInput>
                </w:ffData>
              </w:fldChar>
            </w:r>
            <w:r w:rsidRPr="003C0C05">
              <w:rPr>
                <w:rFonts w:ascii="Times New Roman" w:hAnsi="Times New Roman"/>
                <w:sz w:val="22"/>
                <w:szCs w:val="22"/>
              </w:rPr>
              <w:instrText xml:space="preserve"> FORMTEXT </w:instrText>
            </w:r>
            <w:r w:rsidRPr="003C0C05">
              <w:rPr>
                <w:rFonts w:ascii="Times New Roman" w:hAnsi="Times New Roman"/>
                <w:sz w:val="22"/>
                <w:szCs w:val="22"/>
              </w:rPr>
            </w:r>
            <w:r w:rsidRPr="003C0C05">
              <w:rPr>
                <w:rFonts w:ascii="Times New Roman" w:hAnsi="Times New Roman"/>
                <w:sz w:val="22"/>
                <w:szCs w:val="22"/>
              </w:rPr>
              <w:fldChar w:fldCharType="separate"/>
            </w:r>
            <w:r w:rsidRPr="003C0C05">
              <w:rPr>
                <w:rFonts w:ascii="Times New Roman" w:hAnsi="Times New Roman"/>
                <w:noProof/>
                <w:sz w:val="22"/>
                <w:szCs w:val="22"/>
              </w:rPr>
              <w:t> </w:t>
            </w:r>
            <w:r w:rsidRPr="003C0C05">
              <w:rPr>
                <w:rFonts w:ascii="Times New Roman" w:hAnsi="Times New Roman"/>
                <w:noProof/>
                <w:sz w:val="22"/>
                <w:szCs w:val="22"/>
              </w:rPr>
              <w:t> </w:t>
            </w:r>
            <w:r w:rsidRPr="003C0C0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DBC7475" w14:textId="77777777" w:rsidR="00543961" w:rsidRDefault="00543961" w:rsidP="00543961">
            <w:r w:rsidRPr="003C0C05">
              <w:rPr>
                <w:rFonts w:ascii="Times New Roman" w:hAnsi="Times New Roman"/>
                <w:sz w:val="22"/>
                <w:szCs w:val="22"/>
              </w:rPr>
              <w:fldChar w:fldCharType="begin">
                <w:ffData>
                  <w:name w:val=""/>
                  <w:enabled/>
                  <w:calcOnExit w:val="0"/>
                  <w:textInput>
                    <w:maxLength w:val="2"/>
                  </w:textInput>
                </w:ffData>
              </w:fldChar>
            </w:r>
            <w:r w:rsidRPr="003C0C05">
              <w:rPr>
                <w:rFonts w:ascii="Times New Roman" w:hAnsi="Times New Roman"/>
                <w:sz w:val="22"/>
                <w:szCs w:val="22"/>
              </w:rPr>
              <w:instrText xml:space="preserve"> FORMTEXT </w:instrText>
            </w:r>
            <w:r w:rsidRPr="003C0C05">
              <w:rPr>
                <w:rFonts w:ascii="Times New Roman" w:hAnsi="Times New Roman"/>
                <w:sz w:val="22"/>
                <w:szCs w:val="22"/>
              </w:rPr>
            </w:r>
            <w:r w:rsidRPr="003C0C05">
              <w:rPr>
                <w:rFonts w:ascii="Times New Roman" w:hAnsi="Times New Roman"/>
                <w:sz w:val="22"/>
                <w:szCs w:val="22"/>
              </w:rPr>
              <w:fldChar w:fldCharType="separate"/>
            </w:r>
            <w:r w:rsidRPr="003C0C05">
              <w:rPr>
                <w:rFonts w:ascii="Times New Roman" w:hAnsi="Times New Roman"/>
                <w:noProof/>
                <w:sz w:val="22"/>
                <w:szCs w:val="22"/>
              </w:rPr>
              <w:t> </w:t>
            </w:r>
            <w:r w:rsidRPr="003C0C05">
              <w:rPr>
                <w:rFonts w:ascii="Times New Roman" w:hAnsi="Times New Roman"/>
                <w:noProof/>
                <w:sz w:val="22"/>
                <w:szCs w:val="22"/>
              </w:rPr>
              <w:t> </w:t>
            </w:r>
            <w:r w:rsidRPr="003C0C05">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1CC7569" w14:textId="77777777" w:rsidR="00543961" w:rsidRDefault="00543961" w:rsidP="00543961">
            <w:r w:rsidRPr="003C0C05">
              <w:rPr>
                <w:rFonts w:ascii="Times New Roman" w:hAnsi="Times New Roman"/>
                <w:sz w:val="22"/>
                <w:szCs w:val="22"/>
              </w:rPr>
              <w:fldChar w:fldCharType="begin">
                <w:ffData>
                  <w:name w:val=""/>
                  <w:enabled/>
                  <w:calcOnExit w:val="0"/>
                  <w:textInput>
                    <w:maxLength w:val="2"/>
                  </w:textInput>
                </w:ffData>
              </w:fldChar>
            </w:r>
            <w:r w:rsidRPr="003C0C05">
              <w:rPr>
                <w:rFonts w:ascii="Times New Roman" w:hAnsi="Times New Roman"/>
                <w:sz w:val="22"/>
                <w:szCs w:val="22"/>
              </w:rPr>
              <w:instrText xml:space="preserve"> FORMTEXT </w:instrText>
            </w:r>
            <w:r w:rsidRPr="003C0C05">
              <w:rPr>
                <w:rFonts w:ascii="Times New Roman" w:hAnsi="Times New Roman"/>
                <w:sz w:val="22"/>
                <w:szCs w:val="22"/>
              </w:rPr>
            </w:r>
            <w:r w:rsidRPr="003C0C05">
              <w:rPr>
                <w:rFonts w:ascii="Times New Roman" w:hAnsi="Times New Roman"/>
                <w:sz w:val="22"/>
                <w:szCs w:val="22"/>
              </w:rPr>
              <w:fldChar w:fldCharType="separate"/>
            </w:r>
            <w:r w:rsidRPr="003C0C05">
              <w:rPr>
                <w:rFonts w:ascii="Times New Roman" w:hAnsi="Times New Roman"/>
                <w:noProof/>
                <w:sz w:val="22"/>
                <w:szCs w:val="22"/>
              </w:rPr>
              <w:t> </w:t>
            </w:r>
            <w:r w:rsidRPr="003C0C05">
              <w:rPr>
                <w:rFonts w:ascii="Times New Roman" w:hAnsi="Times New Roman"/>
                <w:noProof/>
                <w:sz w:val="22"/>
                <w:szCs w:val="22"/>
              </w:rPr>
              <w:t> </w:t>
            </w:r>
            <w:r w:rsidRPr="003C0C0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81784AE" w14:textId="77777777" w:rsidR="00543961" w:rsidRDefault="00543961" w:rsidP="00543961">
            <w:r w:rsidRPr="003C0C05">
              <w:rPr>
                <w:rFonts w:ascii="Times New Roman" w:hAnsi="Times New Roman"/>
                <w:sz w:val="22"/>
                <w:szCs w:val="22"/>
              </w:rPr>
              <w:fldChar w:fldCharType="begin">
                <w:ffData>
                  <w:name w:val=""/>
                  <w:enabled/>
                  <w:calcOnExit w:val="0"/>
                  <w:textInput>
                    <w:maxLength w:val="2"/>
                  </w:textInput>
                </w:ffData>
              </w:fldChar>
            </w:r>
            <w:r w:rsidRPr="003C0C05">
              <w:rPr>
                <w:rFonts w:ascii="Times New Roman" w:hAnsi="Times New Roman"/>
                <w:sz w:val="22"/>
                <w:szCs w:val="22"/>
              </w:rPr>
              <w:instrText xml:space="preserve"> FORMTEXT </w:instrText>
            </w:r>
            <w:r w:rsidRPr="003C0C05">
              <w:rPr>
                <w:rFonts w:ascii="Times New Roman" w:hAnsi="Times New Roman"/>
                <w:sz w:val="22"/>
                <w:szCs w:val="22"/>
              </w:rPr>
            </w:r>
            <w:r w:rsidRPr="003C0C05">
              <w:rPr>
                <w:rFonts w:ascii="Times New Roman" w:hAnsi="Times New Roman"/>
                <w:sz w:val="22"/>
                <w:szCs w:val="22"/>
              </w:rPr>
              <w:fldChar w:fldCharType="separate"/>
            </w:r>
            <w:r w:rsidRPr="003C0C05">
              <w:rPr>
                <w:rFonts w:ascii="Times New Roman" w:hAnsi="Times New Roman"/>
                <w:noProof/>
                <w:sz w:val="22"/>
                <w:szCs w:val="22"/>
              </w:rPr>
              <w:t> </w:t>
            </w:r>
            <w:r w:rsidRPr="003C0C05">
              <w:rPr>
                <w:rFonts w:ascii="Times New Roman" w:hAnsi="Times New Roman"/>
                <w:noProof/>
                <w:sz w:val="22"/>
                <w:szCs w:val="22"/>
              </w:rPr>
              <w:t> </w:t>
            </w:r>
            <w:r w:rsidRPr="003C0C05">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949CD7F" w14:textId="77777777" w:rsidR="00543961" w:rsidRDefault="00543961" w:rsidP="00543961">
            <w:r w:rsidRPr="00C85F63">
              <w:rPr>
                <w:rFonts w:ascii="Times New Roman" w:hAnsi="Times New Roman"/>
                <w:sz w:val="22"/>
                <w:szCs w:val="22"/>
              </w:rPr>
              <w:fldChar w:fldCharType="begin">
                <w:ffData>
                  <w:name w:val=""/>
                  <w:enabled/>
                  <w:calcOnExit w:val="0"/>
                  <w:textInput>
                    <w:maxLength w:val="55"/>
                  </w:textInput>
                </w:ffData>
              </w:fldChar>
            </w:r>
            <w:r w:rsidRPr="00C85F63">
              <w:rPr>
                <w:rFonts w:ascii="Times New Roman" w:hAnsi="Times New Roman"/>
                <w:sz w:val="22"/>
                <w:szCs w:val="22"/>
              </w:rPr>
              <w:instrText xml:space="preserve"> FORMTEXT </w:instrText>
            </w:r>
            <w:r w:rsidRPr="00C85F63">
              <w:rPr>
                <w:rFonts w:ascii="Times New Roman" w:hAnsi="Times New Roman"/>
                <w:sz w:val="22"/>
                <w:szCs w:val="22"/>
              </w:rPr>
            </w:r>
            <w:r w:rsidRPr="00C85F63">
              <w:rPr>
                <w:rFonts w:ascii="Times New Roman" w:hAnsi="Times New Roman"/>
                <w:sz w:val="22"/>
                <w:szCs w:val="22"/>
              </w:rPr>
              <w:fldChar w:fldCharType="separate"/>
            </w:r>
            <w:r w:rsidRPr="00C85F63">
              <w:rPr>
                <w:rFonts w:ascii="Times New Roman" w:hAnsi="Times New Roman"/>
                <w:noProof/>
                <w:sz w:val="22"/>
                <w:szCs w:val="22"/>
              </w:rPr>
              <w:t> </w:t>
            </w:r>
            <w:r w:rsidRPr="00C85F63">
              <w:rPr>
                <w:rFonts w:ascii="Times New Roman" w:hAnsi="Times New Roman"/>
                <w:noProof/>
                <w:sz w:val="22"/>
                <w:szCs w:val="22"/>
              </w:rPr>
              <w:t> </w:t>
            </w:r>
            <w:r w:rsidRPr="00C85F63">
              <w:rPr>
                <w:rFonts w:ascii="Times New Roman" w:hAnsi="Times New Roman"/>
                <w:noProof/>
                <w:sz w:val="22"/>
                <w:szCs w:val="22"/>
              </w:rPr>
              <w:t> </w:t>
            </w:r>
            <w:r w:rsidRPr="00C85F63">
              <w:rPr>
                <w:rFonts w:ascii="Times New Roman" w:hAnsi="Times New Roman"/>
                <w:noProof/>
                <w:sz w:val="22"/>
                <w:szCs w:val="22"/>
              </w:rPr>
              <w:t> </w:t>
            </w:r>
            <w:r w:rsidRPr="00C85F63">
              <w:rPr>
                <w:rFonts w:ascii="Times New Roman" w:hAnsi="Times New Roman"/>
                <w:noProof/>
                <w:sz w:val="22"/>
                <w:szCs w:val="22"/>
              </w:rPr>
              <w:t> </w:t>
            </w:r>
            <w:r w:rsidRPr="00C85F63">
              <w:rPr>
                <w:rFonts w:ascii="Times New Roman" w:hAnsi="Times New Roman"/>
                <w:sz w:val="22"/>
                <w:szCs w:val="22"/>
              </w:rPr>
              <w:fldChar w:fldCharType="end"/>
            </w:r>
          </w:p>
        </w:tc>
      </w:tr>
      <w:tr w:rsidR="00543961" w14:paraId="50BAB761" w14:textId="77777777" w:rsidTr="008D497D">
        <w:tc>
          <w:tcPr>
            <w:tcW w:w="8406" w:type="dxa"/>
            <w:gridSpan w:val="7"/>
            <w:tcBorders>
              <w:top w:val="single" w:sz="4" w:space="0" w:color="auto"/>
              <w:bottom w:val="single" w:sz="4" w:space="0" w:color="auto"/>
            </w:tcBorders>
          </w:tcPr>
          <w:p w14:paraId="67E5E39E" w14:textId="77777777" w:rsidR="00543961" w:rsidRDefault="00543961" w:rsidP="00543961">
            <w:pPr>
              <w:tabs>
                <w:tab w:val="left" w:pos="1238"/>
              </w:tabs>
              <w:spacing w:before="20" w:after="20"/>
              <w:ind w:left="60" w:firstLine="4"/>
              <w:rPr>
                <w:rFonts w:cs="Arial"/>
                <w:sz w:val="18"/>
                <w:szCs w:val="18"/>
              </w:rPr>
            </w:pPr>
            <w:r>
              <w:rPr>
                <w:rFonts w:cs="Arial"/>
                <w:sz w:val="18"/>
                <w:szCs w:val="18"/>
              </w:rPr>
              <w:t>*</w:t>
            </w:r>
            <w:r>
              <w:rPr>
                <w:rFonts w:cs="Arial"/>
                <w:b/>
                <w:sz w:val="18"/>
                <w:szCs w:val="18"/>
              </w:rPr>
              <w:t>57.42(3)(a)  FIRE EXTINGUISHERS – SIZE, TYPE, LOCATION</w:t>
            </w:r>
            <w:r>
              <w:rPr>
                <w:rFonts w:cs="Arial"/>
                <w:sz w:val="18"/>
                <w:szCs w:val="18"/>
              </w:rPr>
              <w:t xml:space="preserve">  Each group home shall have a fire extinguisher in the size, type, and location specified by the local fire department.  At least one fire extinguisher shall be located in the kitchen and on each floor level of the group home.</w:t>
            </w:r>
          </w:p>
        </w:tc>
        <w:tc>
          <w:tcPr>
            <w:tcW w:w="540" w:type="dxa"/>
            <w:gridSpan w:val="2"/>
            <w:tcBorders>
              <w:top w:val="single" w:sz="4" w:space="0" w:color="auto"/>
              <w:bottom w:val="single" w:sz="4" w:space="0" w:color="auto"/>
            </w:tcBorders>
            <w:shd w:val="clear" w:color="auto" w:fill="auto"/>
          </w:tcPr>
          <w:p w14:paraId="795A03EE" w14:textId="77777777" w:rsidR="00543961" w:rsidRDefault="00543961" w:rsidP="00543961">
            <w:r w:rsidRPr="003C0C05">
              <w:rPr>
                <w:rFonts w:ascii="Times New Roman" w:hAnsi="Times New Roman"/>
                <w:sz w:val="22"/>
                <w:szCs w:val="22"/>
              </w:rPr>
              <w:fldChar w:fldCharType="begin">
                <w:ffData>
                  <w:name w:val=""/>
                  <w:enabled/>
                  <w:calcOnExit w:val="0"/>
                  <w:textInput>
                    <w:maxLength w:val="2"/>
                  </w:textInput>
                </w:ffData>
              </w:fldChar>
            </w:r>
            <w:r w:rsidRPr="003C0C05">
              <w:rPr>
                <w:rFonts w:ascii="Times New Roman" w:hAnsi="Times New Roman"/>
                <w:sz w:val="22"/>
                <w:szCs w:val="22"/>
              </w:rPr>
              <w:instrText xml:space="preserve"> FORMTEXT </w:instrText>
            </w:r>
            <w:r w:rsidRPr="003C0C05">
              <w:rPr>
                <w:rFonts w:ascii="Times New Roman" w:hAnsi="Times New Roman"/>
                <w:sz w:val="22"/>
                <w:szCs w:val="22"/>
              </w:rPr>
            </w:r>
            <w:r w:rsidRPr="003C0C05">
              <w:rPr>
                <w:rFonts w:ascii="Times New Roman" w:hAnsi="Times New Roman"/>
                <w:sz w:val="22"/>
                <w:szCs w:val="22"/>
              </w:rPr>
              <w:fldChar w:fldCharType="separate"/>
            </w:r>
            <w:r w:rsidRPr="003C0C05">
              <w:rPr>
                <w:rFonts w:ascii="Times New Roman" w:hAnsi="Times New Roman"/>
                <w:noProof/>
                <w:sz w:val="22"/>
                <w:szCs w:val="22"/>
              </w:rPr>
              <w:t> </w:t>
            </w:r>
            <w:r w:rsidRPr="003C0C05">
              <w:rPr>
                <w:rFonts w:ascii="Times New Roman" w:hAnsi="Times New Roman"/>
                <w:noProof/>
                <w:sz w:val="22"/>
                <w:szCs w:val="22"/>
              </w:rPr>
              <w:t> </w:t>
            </w:r>
            <w:r w:rsidRPr="003C0C0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B9AA39C" w14:textId="77777777" w:rsidR="00543961" w:rsidRDefault="00543961" w:rsidP="00543961">
            <w:r w:rsidRPr="003C0C05">
              <w:rPr>
                <w:rFonts w:ascii="Times New Roman" w:hAnsi="Times New Roman"/>
                <w:sz w:val="22"/>
                <w:szCs w:val="22"/>
              </w:rPr>
              <w:fldChar w:fldCharType="begin">
                <w:ffData>
                  <w:name w:val=""/>
                  <w:enabled/>
                  <w:calcOnExit w:val="0"/>
                  <w:textInput>
                    <w:maxLength w:val="2"/>
                  </w:textInput>
                </w:ffData>
              </w:fldChar>
            </w:r>
            <w:r w:rsidRPr="003C0C05">
              <w:rPr>
                <w:rFonts w:ascii="Times New Roman" w:hAnsi="Times New Roman"/>
                <w:sz w:val="22"/>
                <w:szCs w:val="22"/>
              </w:rPr>
              <w:instrText xml:space="preserve"> FORMTEXT </w:instrText>
            </w:r>
            <w:r w:rsidRPr="003C0C05">
              <w:rPr>
                <w:rFonts w:ascii="Times New Roman" w:hAnsi="Times New Roman"/>
                <w:sz w:val="22"/>
                <w:szCs w:val="22"/>
              </w:rPr>
            </w:r>
            <w:r w:rsidRPr="003C0C05">
              <w:rPr>
                <w:rFonts w:ascii="Times New Roman" w:hAnsi="Times New Roman"/>
                <w:sz w:val="22"/>
                <w:szCs w:val="22"/>
              </w:rPr>
              <w:fldChar w:fldCharType="separate"/>
            </w:r>
            <w:r w:rsidRPr="003C0C05">
              <w:rPr>
                <w:rFonts w:ascii="Times New Roman" w:hAnsi="Times New Roman"/>
                <w:noProof/>
                <w:sz w:val="22"/>
                <w:szCs w:val="22"/>
              </w:rPr>
              <w:t> </w:t>
            </w:r>
            <w:r w:rsidRPr="003C0C05">
              <w:rPr>
                <w:rFonts w:ascii="Times New Roman" w:hAnsi="Times New Roman"/>
                <w:noProof/>
                <w:sz w:val="22"/>
                <w:szCs w:val="22"/>
              </w:rPr>
              <w:t> </w:t>
            </w:r>
            <w:r w:rsidRPr="003C0C05">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68369F1" w14:textId="77777777" w:rsidR="00543961" w:rsidRDefault="00543961" w:rsidP="00543961">
            <w:r w:rsidRPr="003C0C05">
              <w:rPr>
                <w:rFonts w:ascii="Times New Roman" w:hAnsi="Times New Roman"/>
                <w:sz w:val="22"/>
                <w:szCs w:val="22"/>
              </w:rPr>
              <w:fldChar w:fldCharType="begin">
                <w:ffData>
                  <w:name w:val=""/>
                  <w:enabled/>
                  <w:calcOnExit w:val="0"/>
                  <w:textInput>
                    <w:maxLength w:val="2"/>
                  </w:textInput>
                </w:ffData>
              </w:fldChar>
            </w:r>
            <w:r w:rsidRPr="003C0C05">
              <w:rPr>
                <w:rFonts w:ascii="Times New Roman" w:hAnsi="Times New Roman"/>
                <w:sz w:val="22"/>
                <w:szCs w:val="22"/>
              </w:rPr>
              <w:instrText xml:space="preserve"> FORMTEXT </w:instrText>
            </w:r>
            <w:r w:rsidRPr="003C0C05">
              <w:rPr>
                <w:rFonts w:ascii="Times New Roman" w:hAnsi="Times New Roman"/>
                <w:sz w:val="22"/>
                <w:szCs w:val="22"/>
              </w:rPr>
            </w:r>
            <w:r w:rsidRPr="003C0C05">
              <w:rPr>
                <w:rFonts w:ascii="Times New Roman" w:hAnsi="Times New Roman"/>
                <w:sz w:val="22"/>
                <w:szCs w:val="22"/>
              </w:rPr>
              <w:fldChar w:fldCharType="separate"/>
            </w:r>
            <w:r w:rsidRPr="003C0C05">
              <w:rPr>
                <w:rFonts w:ascii="Times New Roman" w:hAnsi="Times New Roman"/>
                <w:noProof/>
                <w:sz w:val="22"/>
                <w:szCs w:val="22"/>
              </w:rPr>
              <w:t> </w:t>
            </w:r>
            <w:r w:rsidRPr="003C0C05">
              <w:rPr>
                <w:rFonts w:ascii="Times New Roman" w:hAnsi="Times New Roman"/>
                <w:noProof/>
                <w:sz w:val="22"/>
                <w:szCs w:val="22"/>
              </w:rPr>
              <w:t> </w:t>
            </w:r>
            <w:r w:rsidRPr="003C0C0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BCB9CC6" w14:textId="77777777" w:rsidR="00543961" w:rsidRDefault="00543961" w:rsidP="00543961">
            <w:r w:rsidRPr="003C0C05">
              <w:rPr>
                <w:rFonts w:ascii="Times New Roman" w:hAnsi="Times New Roman"/>
                <w:sz w:val="22"/>
                <w:szCs w:val="22"/>
              </w:rPr>
              <w:fldChar w:fldCharType="begin">
                <w:ffData>
                  <w:name w:val=""/>
                  <w:enabled/>
                  <w:calcOnExit w:val="0"/>
                  <w:textInput>
                    <w:maxLength w:val="2"/>
                  </w:textInput>
                </w:ffData>
              </w:fldChar>
            </w:r>
            <w:r w:rsidRPr="003C0C05">
              <w:rPr>
                <w:rFonts w:ascii="Times New Roman" w:hAnsi="Times New Roman"/>
                <w:sz w:val="22"/>
                <w:szCs w:val="22"/>
              </w:rPr>
              <w:instrText xml:space="preserve"> FORMTEXT </w:instrText>
            </w:r>
            <w:r w:rsidRPr="003C0C05">
              <w:rPr>
                <w:rFonts w:ascii="Times New Roman" w:hAnsi="Times New Roman"/>
                <w:sz w:val="22"/>
                <w:szCs w:val="22"/>
              </w:rPr>
            </w:r>
            <w:r w:rsidRPr="003C0C05">
              <w:rPr>
                <w:rFonts w:ascii="Times New Roman" w:hAnsi="Times New Roman"/>
                <w:sz w:val="22"/>
                <w:szCs w:val="22"/>
              </w:rPr>
              <w:fldChar w:fldCharType="separate"/>
            </w:r>
            <w:r w:rsidRPr="003C0C05">
              <w:rPr>
                <w:rFonts w:ascii="Times New Roman" w:hAnsi="Times New Roman"/>
                <w:noProof/>
                <w:sz w:val="22"/>
                <w:szCs w:val="22"/>
              </w:rPr>
              <w:t> </w:t>
            </w:r>
            <w:r w:rsidRPr="003C0C05">
              <w:rPr>
                <w:rFonts w:ascii="Times New Roman" w:hAnsi="Times New Roman"/>
                <w:noProof/>
                <w:sz w:val="22"/>
                <w:szCs w:val="22"/>
              </w:rPr>
              <w:t> </w:t>
            </w:r>
            <w:r w:rsidRPr="003C0C05">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D4A26AD" w14:textId="77777777" w:rsidR="00543961" w:rsidRDefault="00543961" w:rsidP="00543961">
            <w:r w:rsidRPr="00C85F63">
              <w:rPr>
                <w:rFonts w:ascii="Times New Roman" w:hAnsi="Times New Roman"/>
                <w:sz w:val="22"/>
                <w:szCs w:val="22"/>
              </w:rPr>
              <w:fldChar w:fldCharType="begin">
                <w:ffData>
                  <w:name w:val=""/>
                  <w:enabled/>
                  <w:calcOnExit w:val="0"/>
                  <w:textInput>
                    <w:maxLength w:val="55"/>
                  </w:textInput>
                </w:ffData>
              </w:fldChar>
            </w:r>
            <w:r w:rsidRPr="00C85F63">
              <w:rPr>
                <w:rFonts w:ascii="Times New Roman" w:hAnsi="Times New Roman"/>
                <w:sz w:val="22"/>
                <w:szCs w:val="22"/>
              </w:rPr>
              <w:instrText xml:space="preserve"> FORMTEXT </w:instrText>
            </w:r>
            <w:r w:rsidRPr="00C85F63">
              <w:rPr>
                <w:rFonts w:ascii="Times New Roman" w:hAnsi="Times New Roman"/>
                <w:sz w:val="22"/>
                <w:szCs w:val="22"/>
              </w:rPr>
            </w:r>
            <w:r w:rsidRPr="00C85F63">
              <w:rPr>
                <w:rFonts w:ascii="Times New Roman" w:hAnsi="Times New Roman"/>
                <w:sz w:val="22"/>
                <w:szCs w:val="22"/>
              </w:rPr>
              <w:fldChar w:fldCharType="separate"/>
            </w:r>
            <w:r w:rsidRPr="00C85F63">
              <w:rPr>
                <w:rFonts w:ascii="Times New Roman" w:hAnsi="Times New Roman"/>
                <w:noProof/>
                <w:sz w:val="22"/>
                <w:szCs w:val="22"/>
              </w:rPr>
              <w:t> </w:t>
            </w:r>
            <w:r w:rsidRPr="00C85F63">
              <w:rPr>
                <w:rFonts w:ascii="Times New Roman" w:hAnsi="Times New Roman"/>
                <w:noProof/>
                <w:sz w:val="22"/>
                <w:szCs w:val="22"/>
              </w:rPr>
              <w:t> </w:t>
            </w:r>
            <w:r w:rsidRPr="00C85F63">
              <w:rPr>
                <w:rFonts w:ascii="Times New Roman" w:hAnsi="Times New Roman"/>
                <w:noProof/>
                <w:sz w:val="22"/>
                <w:szCs w:val="22"/>
              </w:rPr>
              <w:t> </w:t>
            </w:r>
            <w:r w:rsidRPr="00C85F63">
              <w:rPr>
                <w:rFonts w:ascii="Times New Roman" w:hAnsi="Times New Roman"/>
                <w:noProof/>
                <w:sz w:val="22"/>
                <w:szCs w:val="22"/>
              </w:rPr>
              <w:t> </w:t>
            </w:r>
            <w:r w:rsidRPr="00C85F63">
              <w:rPr>
                <w:rFonts w:ascii="Times New Roman" w:hAnsi="Times New Roman"/>
                <w:noProof/>
                <w:sz w:val="22"/>
                <w:szCs w:val="22"/>
              </w:rPr>
              <w:t> </w:t>
            </w:r>
            <w:r w:rsidRPr="00C85F63">
              <w:rPr>
                <w:rFonts w:ascii="Times New Roman" w:hAnsi="Times New Roman"/>
                <w:sz w:val="22"/>
                <w:szCs w:val="22"/>
              </w:rPr>
              <w:fldChar w:fldCharType="end"/>
            </w:r>
          </w:p>
        </w:tc>
      </w:tr>
      <w:tr w:rsidR="00543961" w14:paraId="04520A54" w14:textId="77777777" w:rsidTr="008D497D">
        <w:tc>
          <w:tcPr>
            <w:tcW w:w="8406" w:type="dxa"/>
            <w:gridSpan w:val="7"/>
            <w:tcBorders>
              <w:top w:val="single" w:sz="4" w:space="0" w:color="auto"/>
              <w:bottom w:val="single" w:sz="4" w:space="0" w:color="auto"/>
            </w:tcBorders>
          </w:tcPr>
          <w:p w14:paraId="2619D9E2" w14:textId="77777777" w:rsidR="00543961" w:rsidRDefault="00543961" w:rsidP="00543961">
            <w:pPr>
              <w:tabs>
                <w:tab w:val="left" w:pos="1238"/>
              </w:tabs>
              <w:spacing w:before="40" w:after="40"/>
              <w:ind w:left="60" w:firstLine="4"/>
              <w:rPr>
                <w:rFonts w:cs="Arial"/>
                <w:sz w:val="18"/>
                <w:szCs w:val="18"/>
              </w:rPr>
            </w:pPr>
            <w:r>
              <w:rPr>
                <w:rFonts w:cs="Arial"/>
                <w:sz w:val="18"/>
                <w:szCs w:val="18"/>
              </w:rPr>
              <w:t xml:space="preserve"> </w:t>
            </w:r>
            <w:r>
              <w:rPr>
                <w:rFonts w:cs="Arial"/>
                <w:b/>
                <w:sz w:val="18"/>
                <w:szCs w:val="18"/>
              </w:rPr>
              <w:t>57.42(3)(b)  FIRE EXTINGUISHERS – OPERABLE &amp; INSPECTED</w:t>
            </w:r>
            <w:r>
              <w:rPr>
                <w:rFonts w:cs="Arial"/>
                <w:sz w:val="18"/>
                <w:szCs w:val="18"/>
              </w:rPr>
              <w:t xml:space="preserve">  Each extinguisher shall be operable at all times, inspected at least once a year by a qualified fire safety expert and have a label indicating its present condition and date of its last inspection.</w:t>
            </w:r>
          </w:p>
        </w:tc>
        <w:tc>
          <w:tcPr>
            <w:tcW w:w="540" w:type="dxa"/>
            <w:gridSpan w:val="2"/>
            <w:tcBorders>
              <w:top w:val="single" w:sz="4" w:space="0" w:color="auto"/>
              <w:bottom w:val="single" w:sz="4" w:space="0" w:color="auto"/>
            </w:tcBorders>
            <w:shd w:val="clear" w:color="auto" w:fill="auto"/>
          </w:tcPr>
          <w:p w14:paraId="48C87E2E" w14:textId="77777777" w:rsidR="00543961" w:rsidRDefault="00543961" w:rsidP="00543961">
            <w:r w:rsidRPr="003C0C05">
              <w:rPr>
                <w:rFonts w:ascii="Times New Roman" w:hAnsi="Times New Roman"/>
                <w:sz w:val="22"/>
                <w:szCs w:val="22"/>
              </w:rPr>
              <w:fldChar w:fldCharType="begin">
                <w:ffData>
                  <w:name w:val=""/>
                  <w:enabled/>
                  <w:calcOnExit w:val="0"/>
                  <w:textInput>
                    <w:maxLength w:val="2"/>
                  </w:textInput>
                </w:ffData>
              </w:fldChar>
            </w:r>
            <w:r w:rsidRPr="003C0C05">
              <w:rPr>
                <w:rFonts w:ascii="Times New Roman" w:hAnsi="Times New Roman"/>
                <w:sz w:val="22"/>
                <w:szCs w:val="22"/>
              </w:rPr>
              <w:instrText xml:space="preserve"> FORMTEXT </w:instrText>
            </w:r>
            <w:r w:rsidRPr="003C0C05">
              <w:rPr>
                <w:rFonts w:ascii="Times New Roman" w:hAnsi="Times New Roman"/>
                <w:sz w:val="22"/>
                <w:szCs w:val="22"/>
              </w:rPr>
            </w:r>
            <w:r w:rsidRPr="003C0C05">
              <w:rPr>
                <w:rFonts w:ascii="Times New Roman" w:hAnsi="Times New Roman"/>
                <w:sz w:val="22"/>
                <w:szCs w:val="22"/>
              </w:rPr>
              <w:fldChar w:fldCharType="separate"/>
            </w:r>
            <w:r w:rsidRPr="003C0C05">
              <w:rPr>
                <w:rFonts w:ascii="Times New Roman" w:hAnsi="Times New Roman"/>
                <w:noProof/>
                <w:sz w:val="22"/>
                <w:szCs w:val="22"/>
              </w:rPr>
              <w:t> </w:t>
            </w:r>
            <w:r w:rsidRPr="003C0C05">
              <w:rPr>
                <w:rFonts w:ascii="Times New Roman" w:hAnsi="Times New Roman"/>
                <w:noProof/>
                <w:sz w:val="22"/>
                <w:szCs w:val="22"/>
              </w:rPr>
              <w:t> </w:t>
            </w:r>
            <w:r w:rsidRPr="003C0C0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BF8A6A4" w14:textId="77777777" w:rsidR="00543961" w:rsidRDefault="00543961" w:rsidP="00543961">
            <w:r w:rsidRPr="003C0C05">
              <w:rPr>
                <w:rFonts w:ascii="Times New Roman" w:hAnsi="Times New Roman"/>
                <w:sz w:val="22"/>
                <w:szCs w:val="22"/>
              </w:rPr>
              <w:fldChar w:fldCharType="begin">
                <w:ffData>
                  <w:name w:val=""/>
                  <w:enabled/>
                  <w:calcOnExit w:val="0"/>
                  <w:textInput>
                    <w:maxLength w:val="2"/>
                  </w:textInput>
                </w:ffData>
              </w:fldChar>
            </w:r>
            <w:r w:rsidRPr="003C0C05">
              <w:rPr>
                <w:rFonts w:ascii="Times New Roman" w:hAnsi="Times New Roman"/>
                <w:sz w:val="22"/>
                <w:szCs w:val="22"/>
              </w:rPr>
              <w:instrText xml:space="preserve"> FORMTEXT </w:instrText>
            </w:r>
            <w:r w:rsidRPr="003C0C05">
              <w:rPr>
                <w:rFonts w:ascii="Times New Roman" w:hAnsi="Times New Roman"/>
                <w:sz w:val="22"/>
                <w:szCs w:val="22"/>
              </w:rPr>
            </w:r>
            <w:r w:rsidRPr="003C0C05">
              <w:rPr>
                <w:rFonts w:ascii="Times New Roman" w:hAnsi="Times New Roman"/>
                <w:sz w:val="22"/>
                <w:szCs w:val="22"/>
              </w:rPr>
              <w:fldChar w:fldCharType="separate"/>
            </w:r>
            <w:r w:rsidRPr="003C0C05">
              <w:rPr>
                <w:rFonts w:ascii="Times New Roman" w:hAnsi="Times New Roman"/>
                <w:noProof/>
                <w:sz w:val="22"/>
                <w:szCs w:val="22"/>
              </w:rPr>
              <w:t> </w:t>
            </w:r>
            <w:r w:rsidRPr="003C0C05">
              <w:rPr>
                <w:rFonts w:ascii="Times New Roman" w:hAnsi="Times New Roman"/>
                <w:noProof/>
                <w:sz w:val="22"/>
                <w:szCs w:val="22"/>
              </w:rPr>
              <w:t> </w:t>
            </w:r>
            <w:r w:rsidRPr="003C0C05">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D1D8C5C" w14:textId="77777777" w:rsidR="00543961" w:rsidRDefault="00543961" w:rsidP="00543961">
            <w:r w:rsidRPr="003C0C05">
              <w:rPr>
                <w:rFonts w:ascii="Times New Roman" w:hAnsi="Times New Roman"/>
                <w:sz w:val="22"/>
                <w:szCs w:val="22"/>
              </w:rPr>
              <w:fldChar w:fldCharType="begin">
                <w:ffData>
                  <w:name w:val=""/>
                  <w:enabled/>
                  <w:calcOnExit w:val="0"/>
                  <w:textInput>
                    <w:maxLength w:val="2"/>
                  </w:textInput>
                </w:ffData>
              </w:fldChar>
            </w:r>
            <w:r w:rsidRPr="003C0C05">
              <w:rPr>
                <w:rFonts w:ascii="Times New Roman" w:hAnsi="Times New Roman"/>
                <w:sz w:val="22"/>
                <w:szCs w:val="22"/>
              </w:rPr>
              <w:instrText xml:space="preserve"> FORMTEXT </w:instrText>
            </w:r>
            <w:r w:rsidRPr="003C0C05">
              <w:rPr>
                <w:rFonts w:ascii="Times New Roman" w:hAnsi="Times New Roman"/>
                <w:sz w:val="22"/>
                <w:szCs w:val="22"/>
              </w:rPr>
            </w:r>
            <w:r w:rsidRPr="003C0C05">
              <w:rPr>
                <w:rFonts w:ascii="Times New Roman" w:hAnsi="Times New Roman"/>
                <w:sz w:val="22"/>
                <w:szCs w:val="22"/>
              </w:rPr>
              <w:fldChar w:fldCharType="separate"/>
            </w:r>
            <w:r w:rsidRPr="003C0C05">
              <w:rPr>
                <w:rFonts w:ascii="Times New Roman" w:hAnsi="Times New Roman"/>
                <w:noProof/>
                <w:sz w:val="22"/>
                <w:szCs w:val="22"/>
              </w:rPr>
              <w:t> </w:t>
            </w:r>
            <w:r w:rsidRPr="003C0C05">
              <w:rPr>
                <w:rFonts w:ascii="Times New Roman" w:hAnsi="Times New Roman"/>
                <w:noProof/>
                <w:sz w:val="22"/>
                <w:szCs w:val="22"/>
              </w:rPr>
              <w:t> </w:t>
            </w:r>
            <w:r w:rsidRPr="003C0C0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CA3EF8C" w14:textId="77777777" w:rsidR="00543961" w:rsidRDefault="00543961" w:rsidP="00543961">
            <w:r w:rsidRPr="003C0C05">
              <w:rPr>
                <w:rFonts w:ascii="Times New Roman" w:hAnsi="Times New Roman"/>
                <w:sz w:val="22"/>
                <w:szCs w:val="22"/>
              </w:rPr>
              <w:fldChar w:fldCharType="begin">
                <w:ffData>
                  <w:name w:val=""/>
                  <w:enabled/>
                  <w:calcOnExit w:val="0"/>
                  <w:textInput>
                    <w:maxLength w:val="2"/>
                  </w:textInput>
                </w:ffData>
              </w:fldChar>
            </w:r>
            <w:r w:rsidRPr="003C0C05">
              <w:rPr>
                <w:rFonts w:ascii="Times New Roman" w:hAnsi="Times New Roman"/>
                <w:sz w:val="22"/>
                <w:szCs w:val="22"/>
              </w:rPr>
              <w:instrText xml:space="preserve"> FORMTEXT </w:instrText>
            </w:r>
            <w:r w:rsidRPr="003C0C05">
              <w:rPr>
                <w:rFonts w:ascii="Times New Roman" w:hAnsi="Times New Roman"/>
                <w:sz w:val="22"/>
                <w:szCs w:val="22"/>
              </w:rPr>
            </w:r>
            <w:r w:rsidRPr="003C0C05">
              <w:rPr>
                <w:rFonts w:ascii="Times New Roman" w:hAnsi="Times New Roman"/>
                <w:sz w:val="22"/>
                <w:szCs w:val="22"/>
              </w:rPr>
              <w:fldChar w:fldCharType="separate"/>
            </w:r>
            <w:r w:rsidRPr="003C0C05">
              <w:rPr>
                <w:rFonts w:ascii="Times New Roman" w:hAnsi="Times New Roman"/>
                <w:noProof/>
                <w:sz w:val="22"/>
                <w:szCs w:val="22"/>
              </w:rPr>
              <w:t> </w:t>
            </w:r>
            <w:r w:rsidRPr="003C0C05">
              <w:rPr>
                <w:rFonts w:ascii="Times New Roman" w:hAnsi="Times New Roman"/>
                <w:noProof/>
                <w:sz w:val="22"/>
                <w:szCs w:val="22"/>
              </w:rPr>
              <w:t> </w:t>
            </w:r>
            <w:r w:rsidRPr="003C0C05">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829BD5A" w14:textId="77777777" w:rsidR="00543961" w:rsidRDefault="00543961" w:rsidP="00543961">
            <w:r w:rsidRPr="00C85F63">
              <w:rPr>
                <w:rFonts w:ascii="Times New Roman" w:hAnsi="Times New Roman"/>
                <w:sz w:val="22"/>
                <w:szCs w:val="22"/>
              </w:rPr>
              <w:fldChar w:fldCharType="begin">
                <w:ffData>
                  <w:name w:val=""/>
                  <w:enabled/>
                  <w:calcOnExit w:val="0"/>
                  <w:textInput>
                    <w:maxLength w:val="55"/>
                  </w:textInput>
                </w:ffData>
              </w:fldChar>
            </w:r>
            <w:r w:rsidRPr="00C85F63">
              <w:rPr>
                <w:rFonts w:ascii="Times New Roman" w:hAnsi="Times New Roman"/>
                <w:sz w:val="22"/>
                <w:szCs w:val="22"/>
              </w:rPr>
              <w:instrText xml:space="preserve"> FORMTEXT </w:instrText>
            </w:r>
            <w:r w:rsidRPr="00C85F63">
              <w:rPr>
                <w:rFonts w:ascii="Times New Roman" w:hAnsi="Times New Roman"/>
                <w:sz w:val="22"/>
                <w:szCs w:val="22"/>
              </w:rPr>
            </w:r>
            <w:r w:rsidRPr="00C85F63">
              <w:rPr>
                <w:rFonts w:ascii="Times New Roman" w:hAnsi="Times New Roman"/>
                <w:sz w:val="22"/>
                <w:szCs w:val="22"/>
              </w:rPr>
              <w:fldChar w:fldCharType="separate"/>
            </w:r>
            <w:r w:rsidRPr="00C85F63">
              <w:rPr>
                <w:rFonts w:ascii="Times New Roman" w:hAnsi="Times New Roman"/>
                <w:noProof/>
                <w:sz w:val="22"/>
                <w:szCs w:val="22"/>
              </w:rPr>
              <w:t> </w:t>
            </w:r>
            <w:r w:rsidRPr="00C85F63">
              <w:rPr>
                <w:rFonts w:ascii="Times New Roman" w:hAnsi="Times New Roman"/>
                <w:noProof/>
                <w:sz w:val="22"/>
                <w:szCs w:val="22"/>
              </w:rPr>
              <w:t> </w:t>
            </w:r>
            <w:r w:rsidRPr="00C85F63">
              <w:rPr>
                <w:rFonts w:ascii="Times New Roman" w:hAnsi="Times New Roman"/>
                <w:noProof/>
                <w:sz w:val="22"/>
                <w:szCs w:val="22"/>
              </w:rPr>
              <w:t> </w:t>
            </w:r>
            <w:r w:rsidRPr="00C85F63">
              <w:rPr>
                <w:rFonts w:ascii="Times New Roman" w:hAnsi="Times New Roman"/>
                <w:noProof/>
                <w:sz w:val="22"/>
                <w:szCs w:val="22"/>
              </w:rPr>
              <w:t> </w:t>
            </w:r>
            <w:r w:rsidRPr="00C85F63">
              <w:rPr>
                <w:rFonts w:ascii="Times New Roman" w:hAnsi="Times New Roman"/>
                <w:noProof/>
                <w:sz w:val="22"/>
                <w:szCs w:val="22"/>
              </w:rPr>
              <w:t> </w:t>
            </w:r>
            <w:r w:rsidRPr="00C85F63">
              <w:rPr>
                <w:rFonts w:ascii="Times New Roman" w:hAnsi="Times New Roman"/>
                <w:sz w:val="22"/>
                <w:szCs w:val="22"/>
              </w:rPr>
              <w:fldChar w:fldCharType="end"/>
            </w:r>
          </w:p>
        </w:tc>
      </w:tr>
      <w:tr w:rsidR="00543961" w14:paraId="4EC01782" w14:textId="77777777" w:rsidTr="008D497D">
        <w:tc>
          <w:tcPr>
            <w:tcW w:w="8406" w:type="dxa"/>
            <w:gridSpan w:val="7"/>
            <w:tcBorders>
              <w:top w:val="single" w:sz="4" w:space="0" w:color="auto"/>
              <w:bottom w:val="single" w:sz="4" w:space="0" w:color="auto"/>
            </w:tcBorders>
          </w:tcPr>
          <w:p w14:paraId="5A62E9D1" w14:textId="77777777" w:rsidR="00543961" w:rsidRDefault="00543961" w:rsidP="00543961">
            <w:pPr>
              <w:tabs>
                <w:tab w:val="left" w:pos="1238"/>
              </w:tabs>
              <w:spacing w:before="40" w:after="40"/>
              <w:ind w:left="60" w:firstLine="4"/>
              <w:rPr>
                <w:rFonts w:cs="Arial"/>
                <w:sz w:val="18"/>
                <w:szCs w:val="18"/>
              </w:rPr>
            </w:pPr>
            <w:r>
              <w:rPr>
                <w:rFonts w:cs="Arial"/>
                <w:sz w:val="18"/>
                <w:szCs w:val="18"/>
              </w:rPr>
              <w:t>*</w:t>
            </w:r>
            <w:r>
              <w:rPr>
                <w:rFonts w:cs="Arial"/>
                <w:b/>
                <w:sz w:val="18"/>
                <w:szCs w:val="18"/>
              </w:rPr>
              <w:t>57.42(4)  ANNUAL FIRE SAFETY INSPECTION</w:t>
            </w:r>
            <w:r>
              <w:rPr>
                <w:rFonts w:cs="Arial"/>
                <w:sz w:val="18"/>
                <w:szCs w:val="18"/>
              </w:rPr>
              <w:t xml:space="preserve">  The licensee shall have an annual fire safety inspection.  The results of the inspection shall be reported to the </w:t>
            </w:r>
            <w:r>
              <w:rPr>
                <w:rFonts w:cs="Arial"/>
              </w:rPr>
              <w:t xml:space="preserve">department field </w:t>
            </w:r>
            <w:r>
              <w:rPr>
                <w:rFonts w:cs="Arial"/>
                <w:sz w:val="18"/>
                <w:szCs w:val="18"/>
              </w:rPr>
              <w:t>office that serves the group home as required under s. DCF 57.13(9).</w:t>
            </w:r>
          </w:p>
        </w:tc>
        <w:tc>
          <w:tcPr>
            <w:tcW w:w="540" w:type="dxa"/>
            <w:gridSpan w:val="2"/>
            <w:tcBorders>
              <w:top w:val="single" w:sz="4" w:space="0" w:color="auto"/>
              <w:bottom w:val="single" w:sz="4" w:space="0" w:color="auto"/>
            </w:tcBorders>
            <w:shd w:val="clear" w:color="auto" w:fill="auto"/>
          </w:tcPr>
          <w:p w14:paraId="1FB0E4B3" w14:textId="77777777" w:rsidR="00543961" w:rsidRDefault="00543961" w:rsidP="00543961">
            <w:r w:rsidRPr="003C0C05">
              <w:rPr>
                <w:rFonts w:ascii="Times New Roman" w:hAnsi="Times New Roman"/>
                <w:sz w:val="22"/>
                <w:szCs w:val="22"/>
              </w:rPr>
              <w:fldChar w:fldCharType="begin">
                <w:ffData>
                  <w:name w:val=""/>
                  <w:enabled/>
                  <w:calcOnExit w:val="0"/>
                  <w:textInput>
                    <w:maxLength w:val="2"/>
                  </w:textInput>
                </w:ffData>
              </w:fldChar>
            </w:r>
            <w:r w:rsidRPr="003C0C05">
              <w:rPr>
                <w:rFonts w:ascii="Times New Roman" w:hAnsi="Times New Roman"/>
                <w:sz w:val="22"/>
                <w:szCs w:val="22"/>
              </w:rPr>
              <w:instrText xml:space="preserve"> FORMTEXT </w:instrText>
            </w:r>
            <w:r w:rsidRPr="003C0C05">
              <w:rPr>
                <w:rFonts w:ascii="Times New Roman" w:hAnsi="Times New Roman"/>
                <w:sz w:val="22"/>
                <w:szCs w:val="22"/>
              </w:rPr>
            </w:r>
            <w:r w:rsidRPr="003C0C05">
              <w:rPr>
                <w:rFonts w:ascii="Times New Roman" w:hAnsi="Times New Roman"/>
                <w:sz w:val="22"/>
                <w:szCs w:val="22"/>
              </w:rPr>
              <w:fldChar w:fldCharType="separate"/>
            </w:r>
            <w:r w:rsidRPr="003C0C05">
              <w:rPr>
                <w:rFonts w:ascii="Times New Roman" w:hAnsi="Times New Roman"/>
                <w:noProof/>
                <w:sz w:val="22"/>
                <w:szCs w:val="22"/>
              </w:rPr>
              <w:t> </w:t>
            </w:r>
            <w:r w:rsidRPr="003C0C05">
              <w:rPr>
                <w:rFonts w:ascii="Times New Roman" w:hAnsi="Times New Roman"/>
                <w:noProof/>
                <w:sz w:val="22"/>
                <w:szCs w:val="22"/>
              </w:rPr>
              <w:t> </w:t>
            </w:r>
            <w:r w:rsidRPr="003C0C0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D2F31AE" w14:textId="77777777" w:rsidR="00543961" w:rsidRDefault="00543961" w:rsidP="00543961">
            <w:r w:rsidRPr="003C0C05">
              <w:rPr>
                <w:rFonts w:ascii="Times New Roman" w:hAnsi="Times New Roman"/>
                <w:sz w:val="22"/>
                <w:szCs w:val="22"/>
              </w:rPr>
              <w:fldChar w:fldCharType="begin">
                <w:ffData>
                  <w:name w:val=""/>
                  <w:enabled/>
                  <w:calcOnExit w:val="0"/>
                  <w:textInput>
                    <w:maxLength w:val="2"/>
                  </w:textInput>
                </w:ffData>
              </w:fldChar>
            </w:r>
            <w:r w:rsidRPr="003C0C05">
              <w:rPr>
                <w:rFonts w:ascii="Times New Roman" w:hAnsi="Times New Roman"/>
                <w:sz w:val="22"/>
                <w:szCs w:val="22"/>
              </w:rPr>
              <w:instrText xml:space="preserve"> FORMTEXT </w:instrText>
            </w:r>
            <w:r w:rsidRPr="003C0C05">
              <w:rPr>
                <w:rFonts w:ascii="Times New Roman" w:hAnsi="Times New Roman"/>
                <w:sz w:val="22"/>
                <w:szCs w:val="22"/>
              </w:rPr>
            </w:r>
            <w:r w:rsidRPr="003C0C05">
              <w:rPr>
                <w:rFonts w:ascii="Times New Roman" w:hAnsi="Times New Roman"/>
                <w:sz w:val="22"/>
                <w:szCs w:val="22"/>
              </w:rPr>
              <w:fldChar w:fldCharType="separate"/>
            </w:r>
            <w:r w:rsidRPr="003C0C05">
              <w:rPr>
                <w:rFonts w:ascii="Times New Roman" w:hAnsi="Times New Roman"/>
                <w:noProof/>
                <w:sz w:val="22"/>
                <w:szCs w:val="22"/>
              </w:rPr>
              <w:t> </w:t>
            </w:r>
            <w:r w:rsidRPr="003C0C05">
              <w:rPr>
                <w:rFonts w:ascii="Times New Roman" w:hAnsi="Times New Roman"/>
                <w:noProof/>
                <w:sz w:val="22"/>
                <w:szCs w:val="22"/>
              </w:rPr>
              <w:t> </w:t>
            </w:r>
            <w:r w:rsidRPr="003C0C05">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691C55D" w14:textId="77777777" w:rsidR="00543961" w:rsidRDefault="00543961" w:rsidP="00543961">
            <w:r w:rsidRPr="003C0C05">
              <w:rPr>
                <w:rFonts w:ascii="Times New Roman" w:hAnsi="Times New Roman"/>
                <w:sz w:val="22"/>
                <w:szCs w:val="22"/>
              </w:rPr>
              <w:fldChar w:fldCharType="begin">
                <w:ffData>
                  <w:name w:val=""/>
                  <w:enabled/>
                  <w:calcOnExit w:val="0"/>
                  <w:textInput>
                    <w:maxLength w:val="2"/>
                  </w:textInput>
                </w:ffData>
              </w:fldChar>
            </w:r>
            <w:r w:rsidRPr="003C0C05">
              <w:rPr>
                <w:rFonts w:ascii="Times New Roman" w:hAnsi="Times New Roman"/>
                <w:sz w:val="22"/>
                <w:szCs w:val="22"/>
              </w:rPr>
              <w:instrText xml:space="preserve"> FORMTEXT </w:instrText>
            </w:r>
            <w:r w:rsidRPr="003C0C05">
              <w:rPr>
                <w:rFonts w:ascii="Times New Roman" w:hAnsi="Times New Roman"/>
                <w:sz w:val="22"/>
                <w:szCs w:val="22"/>
              </w:rPr>
            </w:r>
            <w:r w:rsidRPr="003C0C05">
              <w:rPr>
                <w:rFonts w:ascii="Times New Roman" w:hAnsi="Times New Roman"/>
                <w:sz w:val="22"/>
                <w:szCs w:val="22"/>
              </w:rPr>
              <w:fldChar w:fldCharType="separate"/>
            </w:r>
            <w:r w:rsidRPr="003C0C05">
              <w:rPr>
                <w:rFonts w:ascii="Times New Roman" w:hAnsi="Times New Roman"/>
                <w:noProof/>
                <w:sz w:val="22"/>
                <w:szCs w:val="22"/>
              </w:rPr>
              <w:t> </w:t>
            </w:r>
            <w:r w:rsidRPr="003C0C05">
              <w:rPr>
                <w:rFonts w:ascii="Times New Roman" w:hAnsi="Times New Roman"/>
                <w:noProof/>
                <w:sz w:val="22"/>
                <w:szCs w:val="22"/>
              </w:rPr>
              <w:t> </w:t>
            </w:r>
            <w:r w:rsidRPr="003C0C0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0DC6F4F" w14:textId="77777777" w:rsidR="00543961" w:rsidRDefault="00543961" w:rsidP="00543961">
            <w:r w:rsidRPr="003C0C05">
              <w:rPr>
                <w:rFonts w:ascii="Times New Roman" w:hAnsi="Times New Roman"/>
                <w:sz w:val="22"/>
                <w:szCs w:val="22"/>
              </w:rPr>
              <w:fldChar w:fldCharType="begin">
                <w:ffData>
                  <w:name w:val=""/>
                  <w:enabled/>
                  <w:calcOnExit w:val="0"/>
                  <w:textInput>
                    <w:maxLength w:val="2"/>
                  </w:textInput>
                </w:ffData>
              </w:fldChar>
            </w:r>
            <w:r w:rsidRPr="003C0C05">
              <w:rPr>
                <w:rFonts w:ascii="Times New Roman" w:hAnsi="Times New Roman"/>
                <w:sz w:val="22"/>
                <w:szCs w:val="22"/>
              </w:rPr>
              <w:instrText xml:space="preserve"> FORMTEXT </w:instrText>
            </w:r>
            <w:r w:rsidRPr="003C0C05">
              <w:rPr>
                <w:rFonts w:ascii="Times New Roman" w:hAnsi="Times New Roman"/>
                <w:sz w:val="22"/>
                <w:szCs w:val="22"/>
              </w:rPr>
            </w:r>
            <w:r w:rsidRPr="003C0C05">
              <w:rPr>
                <w:rFonts w:ascii="Times New Roman" w:hAnsi="Times New Roman"/>
                <w:sz w:val="22"/>
                <w:szCs w:val="22"/>
              </w:rPr>
              <w:fldChar w:fldCharType="separate"/>
            </w:r>
            <w:r w:rsidRPr="003C0C05">
              <w:rPr>
                <w:rFonts w:ascii="Times New Roman" w:hAnsi="Times New Roman"/>
                <w:noProof/>
                <w:sz w:val="22"/>
                <w:szCs w:val="22"/>
              </w:rPr>
              <w:t> </w:t>
            </w:r>
            <w:r w:rsidRPr="003C0C05">
              <w:rPr>
                <w:rFonts w:ascii="Times New Roman" w:hAnsi="Times New Roman"/>
                <w:noProof/>
                <w:sz w:val="22"/>
                <w:szCs w:val="22"/>
              </w:rPr>
              <w:t> </w:t>
            </w:r>
            <w:r w:rsidRPr="003C0C05">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3A72841" w14:textId="77777777" w:rsidR="00543961" w:rsidRDefault="00543961" w:rsidP="00543961">
            <w:r w:rsidRPr="00812BC3">
              <w:rPr>
                <w:rFonts w:ascii="Times New Roman" w:hAnsi="Times New Roman"/>
                <w:sz w:val="22"/>
                <w:szCs w:val="22"/>
              </w:rPr>
              <w:fldChar w:fldCharType="begin">
                <w:ffData>
                  <w:name w:val=""/>
                  <w:enabled/>
                  <w:calcOnExit w:val="0"/>
                  <w:textInput>
                    <w:maxLength w:val="55"/>
                  </w:textInput>
                </w:ffData>
              </w:fldChar>
            </w:r>
            <w:r w:rsidRPr="00812BC3">
              <w:rPr>
                <w:rFonts w:ascii="Times New Roman" w:hAnsi="Times New Roman"/>
                <w:sz w:val="22"/>
                <w:szCs w:val="22"/>
              </w:rPr>
              <w:instrText xml:space="preserve"> FORMTEXT </w:instrText>
            </w:r>
            <w:r w:rsidRPr="00812BC3">
              <w:rPr>
                <w:rFonts w:ascii="Times New Roman" w:hAnsi="Times New Roman"/>
                <w:sz w:val="22"/>
                <w:szCs w:val="22"/>
              </w:rPr>
            </w:r>
            <w:r w:rsidRPr="00812BC3">
              <w:rPr>
                <w:rFonts w:ascii="Times New Roman" w:hAnsi="Times New Roman"/>
                <w:sz w:val="22"/>
                <w:szCs w:val="22"/>
              </w:rPr>
              <w:fldChar w:fldCharType="separate"/>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sz w:val="22"/>
                <w:szCs w:val="22"/>
              </w:rPr>
              <w:fldChar w:fldCharType="end"/>
            </w:r>
          </w:p>
        </w:tc>
      </w:tr>
      <w:tr w:rsidR="00543961" w14:paraId="65A5B9B9" w14:textId="77777777" w:rsidTr="008D497D">
        <w:tc>
          <w:tcPr>
            <w:tcW w:w="8406" w:type="dxa"/>
            <w:gridSpan w:val="7"/>
            <w:tcBorders>
              <w:top w:val="single" w:sz="4" w:space="0" w:color="auto"/>
              <w:bottom w:val="single" w:sz="4" w:space="0" w:color="auto"/>
            </w:tcBorders>
          </w:tcPr>
          <w:p w14:paraId="3A52C486" w14:textId="77777777" w:rsidR="00543961" w:rsidRDefault="00543961" w:rsidP="00543961">
            <w:pPr>
              <w:tabs>
                <w:tab w:val="left" w:pos="177"/>
                <w:tab w:val="left" w:pos="1257"/>
              </w:tabs>
              <w:autoSpaceDE w:val="0"/>
              <w:autoSpaceDN w:val="0"/>
              <w:adjustRightInd w:val="0"/>
              <w:spacing w:before="40" w:after="40"/>
              <w:ind w:left="60" w:firstLine="4"/>
              <w:rPr>
                <w:rFonts w:cs="Arial"/>
                <w:sz w:val="18"/>
                <w:szCs w:val="18"/>
              </w:rPr>
            </w:pPr>
            <w:r>
              <w:rPr>
                <w:rFonts w:cs="Arial"/>
                <w:b/>
                <w:sz w:val="18"/>
                <w:szCs w:val="18"/>
              </w:rPr>
              <w:t>57.425(1)  CARBON MONOXIDE DETECTOR</w:t>
            </w:r>
            <w:r>
              <w:rPr>
                <w:rFonts w:cs="Arial"/>
                <w:sz w:val="18"/>
                <w:szCs w:val="18"/>
              </w:rPr>
              <w:t xml:space="preserve">  A group home in a one-unit or two-unit building shall have a functional carbon monoxide detector installed in the basement and on each floor level, except the attic, garage, or storage area of each unit, in accordance with the requirements of s. 101.647, Stats.</w:t>
            </w:r>
          </w:p>
        </w:tc>
        <w:tc>
          <w:tcPr>
            <w:tcW w:w="540" w:type="dxa"/>
            <w:gridSpan w:val="2"/>
            <w:tcBorders>
              <w:top w:val="single" w:sz="4" w:space="0" w:color="auto"/>
              <w:bottom w:val="single" w:sz="4" w:space="0" w:color="auto"/>
            </w:tcBorders>
            <w:shd w:val="clear" w:color="auto" w:fill="auto"/>
          </w:tcPr>
          <w:p w14:paraId="144A0A8B" w14:textId="77777777" w:rsidR="00543961" w:rsidRDefault="00543961" w:rsidP="00543961">
            <w:r w:rsidRPr="003C0C05">
              <w:rPr>
                <w:rFonts w:ascii="Times New Roman" w:hAnsi="Times New Roman"/>
                <w:sz w:val="22"/>
                <w:szCs w:val="22"/>
              </w:rPr>
              <w:fldChar w:fldCharType="begin">
                <w:ffData>
                  <w:name w:val=""/>
                  <w:enabled/>
                  <w:calcOnExit w:val="0"/>
                  <w:textInput>
                    <w:maxLength w:val="2"/>
                  </w:textInput>
                </w:ffData>
              </w:fldChar>
            </w:r>
            <w:r w:rsidRPr="003C0C05">
              <w:rPr>
                <w:rFonts w:ascii="Times New Roman" w:hAnsi="Times New Roman"/>
                <w:sz w:val="22"/>
                <w:szCs w:val="22"/>
              </w:rPr>
              <w:instrText xml:space="preserve"> FORMTEXT </w:instrText>
            </w:r>
            <w:r w:rsidRPr="003C0C05">
              <w:rPr>
                <w:rFonts w:ascii="Times New Roman" w:hAnsi="Times New Roman"/>
                <w:sz w:val="22"/>
                <w:szCs w:val="22"/>
              </w:rPr>
            </w:r>
            <w:r w:rsidRPr="003C0C05">
              <w:rPr>
                <w:rFonts w:ascii="Times New Roman" w:hAnsi="Times New Roman"/>
                <w:sz w:val="22"/>
                <w:szCs w:val="22"/>
              </w:rPr>
              <w:fldChar w:fldCharType="separate"/>
            </w:r>
            <w:r w:rsidRPr="003C0C05">
              <w:rPr>
                <w:rFonts w:ascii="Times New Roman" w:hAnsi="Times New Roman"/>
                <w:noProof/>
                <w:sz w:val="22"/>
                <w:szCs w:val="22"/>
              </w:rPr>
              <w:t> </w:t>
            </w:r>
            <w:r w:rsidRPr="003C0C05">
              <w:rPr>
                <w:rFonts w:ascii="Times New Roman" w:hAnsi="Times New Roman"/>
                <w:noProof/>
                <w:sz w:val="22"/>
                <w:szCs w:val="22"/>
              </w:rPr>
              <w:t> </w:t>
            </w:r>
            <w:r w:rsidRPr="003C0C05">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1BC7B4B" w14:textId="77777777" w:rsidR="00543961" w:rsidRDefault="00543961" w:rsidP="00543961">
            <w:r w:rsidRPr="003C0C05">
              <w:rPr>
                <w:rFonts w:ascii="Times New Roman" w:hAnsi="Times New Roman"/>
                <w:sz w:val="22"/>
                <w:szCs w:val="22"/>
              </w:rPr>
              <w:fldChar w:fldCharType="begin">
                <w:ffData>
                  <w:name w:val=""/>
                  <w:enabled/>
                  <w:calcOnExit w:val="0"/>
                  <w:textInput>
                    <w:maxLength w:val="2"/>
                  </w:textInput>
                </w:ffData>
              </w:fldChar>
            </w:r>
            <w:r w:rsidRPr="003C0C05">
              <w:rPr>
                <w:rFonts w:ascii="Times New Roman" w:hAnsi="Times New Roman"/>
                <w:sz w:val="22"/>
                <w:szCs w:val="22"/>
              </w:rPr>
              <w:instrText xml:space="preserve"> FORMTEXT </w:instrText>
            </w:r>
            <w:r w:rsidRPr="003C0C05">
              <w:rPr>
                <w:rFonts w:ascii="Times New Roman" w:hAnsi="Times New Roman"/>
                <w:sz w:val="22"/>
                <w:szCs w:val="22"/>
              </w:rPr>
            </w:r>
            <w:r w:rsidRPr="003C0C05">
              <w:rPr>
                <w:rFonts w:ascii="Times New Roman" w:hAnsi="Times New Roman"/>
                <w:sz w:val="22"/>
                <w:szCs w:val="22"/>
              </w:rPr>
              <w:fldChar w:fldCharType="separate"/>
            </w:r>
            <w:r w:rsidRPr="003C0C05">
              <w:rPr>
                <w:rFonts w:ascii="Times New Roman" w:hAnsi="Times New Roman"/>
                <w:noProof/>
                <w:sz w:val="22"/>
                <w:szCs w:val="22"/>
              </w:rPr>
              <w:t> </w:t>
            </w:r>
            <w:r w:rsidRPr="003C0C05">
              <w:rPr>
                <w:rFonts w:ascii="Times New Roman" w:hAnsi="Times New Roman"/>
                <w:noProof/>
                <w:sz w:val="22"/>
                <w:szCs w:val="22"/>
              </w:rPr>
              <w:t> </w:t>
            </w:r>
            <w:r w:rsidRPr="003C0C05">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6D28F63" w14:textId="77777777" w:rsidR="00543961" w:rsidRDefault="00543961" w:rsidP="00543961">
            <w:r w:rsidRPr="003C0C05">
              <w:rPr>
                <w:rFonts w:ascii="Times New Roman" w:hAnsi="Times New Roman"/>
                <w:sz w:val="22"/>
                <w:szCs w:val="22"/>
              </w:rPr>
              <w:fldChar w:fldCharType="begin">
                <w:ffData>
                  <w:name w:val=""/>
                  <w:enabled/>
                  <w:calcOnExit w:val="0"/>
                  <w:textInput>
                    <w:maxLength w:val="2"/>
                  </w:textInput>
                </w:ffData>
              </w:fldChar>
            </w:r>
            <w:r w:rsidRPr="003C0C05">
              <w:rPr>
                <w:rFonts w:ascii="Times New Roman" w:hAnsi="Times New Roman"/>
                <w:sz w:val="22"/>
                <w:szCs w:val="22"/>
              </w:rPr>
              <w:instrText xml:space="preserve"> FORMTEXT </w:instrText>
            </w:r>
            <w:r w:rsidRPr="003C0C05">
              <w:rPr>
                <w:rFonts w:ascii="Times New Roman" w:hAnsi="Times New Roman"/>
                <w:sz w:val="22"/>
                <w:szCs w:val="22"/>
              </w:rPr>
            </w:r>
            <w:r w:rsidRPr="003C0C05">
              <w:rPr>
                <w:rFonts w:ascii="Times New Roman" w:hAnsi="Times New Roman"/>
                <w:sz w:val="22"/>
                <w:szCs w:val="22"/>
              </w:rPr>
              <w:fldChar w:fldCharType="separate"/>
            </w:r>
            <w:r w:rsidRPr="003C0C05">
              <w:rPr>
                <w:rFonts w:ascii="Times New Roman" w:hAnsi="Times New Roman"/>
                <w:noProof/>
                <w:sz w:val="22"/>
                <w:szCs w:val="22"/>
              </w:rPr>
              <w:t> </w:t>
            </w:r>
            <w:r w:rsidRPr="003C0C05">
              <w:rPr>
                <w:rFonts w:ascii="Times New Roman" w:hAnsi="Times New Roman"/>
                <w:noProof/>
                <w:sz w:val="22"/>
                <w:szCs w:val="22"/>
              </w:rPr>
              <w:t> </w:t>
            </w:r>
            <w:r w:rsidRPr="003C0C05">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13074F7" w14:textId="77777777" w:rsidR="00543961" w:rsidRDefault="00543961" w:rsidP="00543961">
            <w:r w:rsidRPr="003C0C05">
              <w:rPr>
                <w:rFonts w:ascii="Times New Roman" w:hAnsi="Times New Roman"/>
                <w:sz w:val="22"/>
                <w:szCs w:val="22"/>
              </w:rPr>
              <w:fldChar w:fldCharType="begin">
                <w:ffData>
                  <w:name w:val=""/>
                  <w:enabled/>
                  <w:calcOnExit w:val="0"/>
                  <w:textInput>
                    <w:maxLength w:val="2"/>
                  </w:textInput>
                </w:ffData>
              </w:fldChar>
            </w:r>
            <w:r w:rsidRPr="003C0C05">
              <w:rPr>
                <w:rFonts w:ascii="Times New Roman" w:hAnsi="Times New Roman"/>
                <w:sz w:val="22"/>
                <w:szCs w:val="22"/>
              </w:rPr>
              <w:instrText xml:space="preserve"> FORMTEXT </w:instrText>
            </w:r>
            <w:r w:rsidRPr="003C0C05">
              <w:rPr>
                <w:rFonts w:ascii="Times New Roman" w:hAnsi="Times New Roman"/>
                <w:sz w:val="22"/>
                <w:szCs w:val="22"/>
              </w:rPr>
            </w:r>
            <w:r w:rsidRPr="003C0C05">
              <w:rPr>
                <w:rFonts w:ascii="Times New Roman" w:hAnsi="Times New Roman"/>
                <w:sz w:val="22"/>
                <w:szCs w:val="22"/>
              </w:rPr>
              <w:fldChar w:fldCharType="separate"/>
            </w:r>
            <w:r w:rsidRPr="003C0C05">
              <w:rPr>
                <w:rFonts w:ascii="Times New Roman" w:hAnsi="Times New Roman"/>
                <w:noProof/>
                <w:sz w:val="22"/>
                <w:szCs w:val="22"/>
              </w:rPr>
              <w:t> </w:t>
            </w:r>
            <w:r w:rsidRPr="003C0C05">
              <w:rPr>
                <w:rFonts w:ascii="Times New Roman" w:hAnsi="Times New Roman"/>
                <w:noProof/>
                <w:sz w:val="22"/>
                <w:szCs w:val="22"/>
              </w:rPr>
              <w:t> </w:t>
            </w:r>
            <w:r w:rsidRPr="003C0C05">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B040E4E" w14:textId="77777777" w:rsidR="00543961" w:rsidRDefault="00543961" w:rsidP="00543961">
            <w:r w:rsidRPr="00812BC3">
              <w:rPr>
                <w:rFonts w:ascii="Times New Roman" w:hAnsi="Times New Roman"/>
                <w:sz w:val="22"/>
                <w:szCs w:val="22"/>
              </w:rPr>
              <w:fldChar w:fldCharType="begin">
                <w:ffData>
                  <w:name w:val=""/>
                  <w:enabled/>
                  <w:calcOnExit w:val="0"/>
                  <w:textInput>
                    <w:maxLength w:val="55"/>
                  </w:textInput>
                </w:ffData>
              </w:fldChar>
            </w:r>
            <w:r w:rsidRPr="00812BC3">
              <w:rPr>
                <w:rFonts w:ascii="Times New Roman" w:hAnsi="Times New Roman"/>
                <w:sz w:val="22"/>
                <w:szCs w:val="22"/>
              </w:rPr>
              <w:instrText xml:space="preserve"> FORMTEXT </w:instrText>
            </w:r>
            <w:r w:rsidRPr="00812BC3">
              <w:rPr>
                <w:rFonts w:ascii="Times New Roman" w:hAnsi="Times New Roman"/>
                <w:sz w:val="22"/>
                <w:szCs w:val="22"/>
              </w:rPr>
            </w:r>
            <w:r w:rsidRPr="00812BC3">
              <w:rPr>
                <w:rFonts w:ascii="Times New Roman" w:hAnsi="Times New Roman"/>
                <w:sz w:val="22"/>
                <w:szCs w:val="22"/>
              </w:rPr>
              <w:fldChar w:fldCharType="separate"/>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sz w:val="22"/>
                <w:szCs w:val="22"/>
              </w:rPr>
              <w:fldChar w:fldCharType="end"/>
            </w:r>
          </w:p>
        </w:tc>
      </w:tr>
      <w:tr w:rsidR="00543961" w14:paraId="738EA0C3" w14:textId="77777777" w:rsidTr="008D497D">
        <w:tc>
          <w:tcPr>
            <w:tcW w:w="8406" w:type="dxa"/>
            <w:gridSpan w:val="7"/>
            <w:tcBorders>
              <w:top w:val="single" w:sz="4" w:space="0" w:color="auto"/>
              <w:bottom w:val="single" w:sz="4" w:space="0" w:color="auto"/>
            </w:tcBorders>
          </w:tcPr>
          <w:p w14:paraId="21D2E3EC" w14:textId="77777777" w:rsidR="00543961" w:rsidRDefault="00543961" w:rsidP="00543961">
            <w:pPr>
              <w:tabs>
                <w:tab w:val="left" w:pos="162"/>
                <w:tab w:val="left" w:pos="1272"/>
              </w:tabs>
              <w:autoSpaceDE w:val="0"/>
              <w:autoSpaceDN w:val="0"/>
              <w:adjustRightInd w:val="0"/>
              <w:spacing w:before="40" w:after="40"/>
              <w:ind w:left="60" w:firstLine="4"/>
              <w:rPr>
                <w:rFonts w:cs="Arial"/>
                <w:sz w:val="18"/>
                <w:szCs w:val="18"/>
              </w:rPr>
            </w:pPr>
            <w:r>
              <w:rPr>
                <w:rFonts w:cs="Arial"/>
                <w:b/>
                <w:sz w:val="18"/>
                <w:szCs w:val="18"/>
              </w:rPr>
              <w:t>57.425(2)  CARBON MONOXIDE DETECTOR</w:t>
            </w:r>
            <w:r>
              <w:rPr>
                <w:rFonts w:cs="Arial"/>
                <w:sz w:val="18"/>
                <w:szCs w:val="18"/>
              </w:rPr>
              <w:t xml:space="preserve">  A group home in a building with at least 3 units shall have one or more functional carbon monoxide detectors installed in accordance with the requirements of s. 101.149, Stats.</w:t>
            </w:r>
          </w:p>
        </w:tc>
        <w:tc>
          <w:tcPr>
            <w:tcW w:w="540" w:type="dxa"/>
            <w:gridSpan w:val="2"/>
            <w:tcBorders>
              <w:top w:val="single" w:sz="4" w:space="0" w:color="auto"/>
              <w:bottom w:val="single" w:sz="4" w:space="0" w:color="auto"/>
            </w:tcBorders>
            <w:shd w:val="clear" w:color="auto" w:fill="auto"/>
          </w:tcPr>
          <w:p w14:paraId="327E95EC"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85D0F43"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51F69C3"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4558AE1"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0BD91C9" w14:textId="77777777" w:rsidR="00543961" w:rsidRDefault="00543961" w:rsidP="00543961">
            <w:r w:rsidRPr="00812BC3">
              <w:rPr>
                <w:rFonts w:ascii="Times New Roman" w:hAnsi="Times New Roman"/>
                <w:sz w:val="22"/>
                <w:szCs w:val="22"/>
              </w:rPr>
              <w:fldChar w:fldCharType="begin">
                <w:ffData>
                  <w:name w:val=""/>
                  <w:enabled/>
                  <w:calcOnExit w:val="0"/>
                  <w:textInput>
                    <w:maxLength w:val="55"/>
                  </w:textInput>
                </w:ffData>
              </w:fldChar>
            </w:r>
            <w:r w:rsidRPr="00812BC3">
              <w:rPr>
                <w:rFonts w:ascii="Times New Roman" w:hAnsi="Times New Roman"/>
                <w:sz w:val="22"/>
                <w:szCs w:val="22"/>
              </w:rPr>
              <w:instrText xml:space="preserve"> FORMTEXT </w:instrText>
            </w:r>
            <w:r w:rsidRPr="00812BC3">
              <w:rPr>
                <w:rFonts w:ascii="Times New Roman" w:hAnsi="Times New Roman"/>
                <w:sz w:val="22"/>
                <w:szCs w:val="22"/>
              </w:rPr>
            </w:r>
            <w:r w:rsidRPr="00812BC3">
              <w:rPr>
                <w:rFonts w:ascii="Times New Roman" w:hAnsi="Times New Roman"/>
                <w:sz w:val="22"/>
                <w:szCs w:val="22"/>
              </w:rPr>
              <w:fldChar w:fldCharType="separate"/>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sz w:val="22"/>
                <w:szCs w:val="22"/>
              </w:rPr>
              <w:fldChar w:fldCharType="end"/>
            </w:r>
          </w:p>
        </w:tc>
      </w:tr>
      <w:tr w:rsidR="00543961" w14:paraId="4CB76482" w14:textId="77777777" w:rsidTr="008D497D">
        <w:tc>
          <w:tcPr>
            <w:tcW w:w="8406" w:type="dxa"/>
            <w:gridSpan w:val="7"/>
            <w:tcBorders>
              <w:top w:val="single" w:sz="4" w:space="0" w:color="auto"/>
              <w:bottom w:val="single" w:sz="4" w:space="0" w:color="auto"/>
            </w:tcBorders>
          </w:tcPr>
          <w:p w14:paraId="41BA4363" w14:textId="77777777" w:rsidR="00543961" w:rsidRDefault="00543961" w:rsidP="00543961">
            <w:pPr>
              <w:tabs>
                <w:tab w:val="left" w:pos="1238"/>
              </w:tabs>
              <w:spacing w:before="40" w:after="40"/>
              <w:ind w:left="60" w:firstLine="4"/>
              <w:rPr>
                <w:rFonts w:cs="Arial"/>
                <w:sz w:val="18"/>
                <w:szCs w:val="18"/>
              </w:rPr>
            </w:pPr>
            <w:r>
              <w:rPr>
                <w:rFonts w:cs="Arial"/>
                <w:sz w:val="18"/>
                <w:szCs w:val="18"/>
              </w:rPr>
              <w:t>*</w:t>
            </w:r>
            <w:r>
              <w:rPr>
                <w:rFonts w:cs="Arial"/>
                <w:b/>
                <w:sz w:val="18"/>
                <w:szCs w:val="18"/>
              </w:rPr>
              <w:t>57.43(1)  FURNISHINGS – MAINTENANCE &amp; REPAIR</w:t>
            </w:r>
            <w:r>
              <w:rPr>
                <w:rFonts w:cs="Arial"/>
                <w:sz w:val="18"/>
                <w:szCs w:val="18"/>
              </w:rPr>
              <w:t xml:space="preserve">  The living space shall be sufficiently furnished and in a good state of repair, maintained in a clean condition, and shall allow for free and informal use by residents.</w:t>
            </w:r>
          </w:p>
        </w:tc>
        <w:tc>
          <w:tcPr>
            <w:tcW w:w="540" w:type="dxa"/>
            <w:gridSpan w:val="2"/>
            <w:tcBorders>
              <w:top w:val="single" w:sz="4" w:space="0" w:color="auto"/>
              <w:bottom w:val="single" w:sz="4" w:space="0" w:color="auto"/>
            </w:tcBorders>
            <w:shd w:val="clear" w:color="auto" w:fill="auto"/>
          </w:tcPr>
          <w:p w14:paraId="21B81232"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FD8D9FF"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D2FEC71"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4754392"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1AE09B6" w14:textId="77777777" w:rsidR="00543961" w:rsidRDefault="00543961" w:rsidP="00543961">
            <w:r w:rsidRPr="00812BC3">
              <w:rPr>
                <w:rFonts w:ascii="Times New Roman" w:hAnsi="Times New Roman"/>
                <w:sz w:val="22"/>
                <w:szCs w:val="22"/>
              </w:rPr>
              <w:fldChar w:fldCharType="begin">
                <w:ffData>
                  <w:name w:val=""/>
                  <w:enabled/>
                  <w:calcOnExit w:val="0"/>
                  <w:textInput>
                    <w:maxLength w:val="55"/>
                  </w:textInput>
                </w:ffData>
              </w:fldChar>
            </w:r>
            <w:r w:rsidRPr="00812BC3">
              <w:rPr>
                <w:rFonts w:ascii="Times New Roman" w:hAnsi="Times New Roman"/>
                <w:sz w:val="22"/>
                <w:szCs w:val="22"/>
              </w:rPr>
              <w:instrText xml:space="preserve"> FORMTEXT </w:instrText>
            </w:r>
            <w:r w:rsidRPr="00812BC3">
              <w:rPr>
                <w:rFonts w:ascii="Times New Roman" w:hAnsi="Times New Roman"/>
                <w:sz w:val="22"/>
                <w:szCs w:val="22"/>
              </w:rPr>
            </w:r>
            <w:r w:rsidRPr="00812BC3">
              <w:rPr>
                <w:rFonts w:ascii="Times New Roman" w:hAnsi="Times New Roman"/>
                <w:sz w:val="22"/>
                <w:szCs w:val="22"/>
              </w:rPr>
              <w:fldChar w:fldCharType="separate"/>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sz w:val="22"/>
                <w:szCs w:val="22"/>
              </w:rPr>
              <w:fldChar w:fldCharType="end"/>
            </w:r>
          </w:p>
        </w:tc>
      </w:tr>
      <w:tr w:rsidR="00543961" w14:paraId="632173AB" w14:textId="77777777" w:rsidTr="008D497D">
        <w:tc>
          <w:tcPr>
            <w:tcW w:w="8406" w:type="dxa"/>
            <w:gridSpan w:val="7"/>
            <w:tcBorders>
              <w:top w:val="single" w:sz="4" w:space="0" w:color="auto"/>
              <w:bottom w:val="single" w:sz="4" w:space="0" w:color="auto"/>
            </w:tcBorders>
          </w:tcPr>
          <w:p w14:paraId="32979D74" w14:textId="77777777" w:rsidR="00543961" w:rsidRDefault="00543961" w:rsidP="00543961">
            <w:pPr>
              <w:tabs>
                <w:tab w:val="left" w:pos="540"/>
                <w:tab w:val="left" w:pos="1238"/>
              </w:tabs>
              <w:spacing w:before="40" w:after="40"/>
              <w:ind w:left="60" w:firstLine="4"/>
              <w:rPr>
                <w:rFonts w:cs="Arial"/>
                <w:sz w:val="18"/>
                <w:szCs w:val="18"/>
              </w:rPr>
            </w:pPr>
            <w:r>
              <w:rPr>
                <w:rFonts w:cs="Arial"/>
                <w:sz w:val="18"/>
                <w:szCs w:val="18"/>
              </w:rPr>
              <w:t>*</w:t>
            </w:r>
            <w:r>
              <w:rPr>
                <w:rFonts w:cs="Arial"/>
                <w:b/>
                <w:sz w:val="18"/>
                <w:szCs w:val="18"/>
              </w:rPr>
              <w:t>57.43(2)  BEDS &amp; BEDDING</w:t>
            </w:r>
            <w:r>
              <w:rPr>
                <w:rFonts w:cs="Arial"/>
                <w:sz w:val="18"/>
                <w:szCs w:val="18"/>
              </w:rPr>
              <w:t xml:space="preserve">  Each bed shall be of such size as to ensure comfort of the resident.  Each bed shall have suitable springs in good condition, a clean, comfortable mattress that is covered with a mattress pad and a waterproof covering when necessary, a pillow, at least 2 sheets, a bedspread, and blankets adequate for the season.</w:t>
            </w:r>
          </w:p>
        </w:tc>
        <w:tc>
          <w:tcPr>
            <w:tcW w:w="540" w:type="dxa"/>
            <w:gridSpan w:val="2"/>
            <w:tcBorders>
              <w:top w:val="single" w:sz="4" w:space="0" w:color="auto"/>
              <w:bottom w:val="single" w:sz="4" w:space="0" w:color="auto"/>
            </w:tcBorders>
            <w:shd w:val="clear" w:color="auto" w:fill="auto"/>
          </w:tcPr>
          <w:p w14:paraId="7D8036E4"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50741A6"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26E8620"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8E3631D"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65E1A3E" w14:textId="77777777" w:rsidR="00543961" w:rsidRDefault="00543961" w:rsidP="00543961">
            <w:r w:rsidRPr="00812BC3">
              <w:rPr>
                <w:rFonts w:ascii="Times New Roman" w:hAnsi="Times New Roman"/>
                <w:sz w:val="22"/>
                <w:szCs w:val="22"/>
              </w:rPr>
              <w:fldChar w:fldCharType="begin">
                <w:ffData>
                  <w:name w:val=""/>
                  <w:enabled/>
                  <w:calcOnExit w:val="0"/>
                  <w:textInput>
                    <w:maxLength w:val="55"/>
                  </w:textInput>
                </w:ffData>
              </w:fldChar>
            </w:r>
            <w:r w:rsidRPr="00812BC3">
              <w:rPr>
                <w:rFonts w:ascii="Times New Roman" w:hAnsi="Times New Roman"/>
                <w:sz w:val="22"/>
                <w:szCs w:val="22"/>
              </w:rPr>
              <w:instrText xml:space="preserve"> FORMTEXT </w:instrText>
            </w:r>
            <w:r w:rsidRPr="00812BC3">
              <w:rPr>
                <w:rFonts w:ascii="Times New Roman" w:hAnsi="Times New Roman"/>
                <w:sz w:val="22"/>
                <w:szCs w:val="22"/>
              </w:rPr>
            </w:r>
            <w:r w:rsidRPr="00812BC3">
              <w:rPr>
                <w:rFonts w:ascii="Times New Roman" w:hAnsi="Times New Roman"/>
                <w:sz w:val="22"/>
                <w:szCs w:val="22"/>
              </w:rPr>
              <w:fldChar w:fldCharType="separate"/>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sz w:val="22"/>
                <w:szCs w:val="22"/>
              </w:rPr>
              <w:fldChar w:fldCharType="end"/>
            </w:r>
          </w:p>
        </w:tc>
      </w:tr>
      <w:tr w:rsidR="00543961" w14:paraId="1D0427F9" w14:textId="77777777" w:rsidTr="008D497D">
        <w:tc>
          <w:tcPr>
            <w:tcW w:w="8406" w:type="dxa"/>
            <w:gridSpan w:val="7"/>
            <w:tcBorders>
              <w:top w:val="single" w:sz="4" w:space="0" w:color="auto"/>
              <w:bottom w:val="single" w:sz="4" w:space="0" w:color="auto"/>
              <w:right w:val="single" w:sz="4" w:space="0" w:color="auto"/>
            </w:tcBorders>
          </w:tcPr>
          <w:p w14:paraId="155F5B56" w14:textId="77777777" w:rsidR="00543961" w:rsidRDefault="00543961" w:rsidP="00543961">
            <w:pPr>
              <w:tabs>
                <w:tab w:val="left" w:pos="162"/>
                <w:tab w:val="left" w:pos="1242"/>
              </w:tabs>
              <w:spacing w:before="40" w:after="40"/>
              <w:ind w:left="60" w:firstLine="4"/>
              <w:rPr>
                <w:rFonts w:cs="Arial"/>
                <w:sz w:val="18"/>
                <w:szCs w:val="18"/>
              </w:rPr>
            </w:pPr>
            <w:r>
              <w:rPr>
                <w:rFonts w:cs="Arial"/>
                <w:sz w:val="18"/>
                <w:szCs w:val="18"/>
              </w:rPr>
              <w:t>*</w:t>
            </w:r>
            <w:r>
              <w:rPr>
                <w:rFonts w:cs="Arial"/>
                <w:b/>
                <w:bCs/>
                <w:sz w:val="18"/>
                <w:szCs w:val="18"/>
              </w:rPr>
              <w:t>57.43(3)  BUNK BEDS</w:t>
            </w:r>
            <w:r>
              <w:rPr>
                <w:rFonts w:cs="Arial"/>
                <w:sz w:val="18"/>
                <w:szCs w:val="18"/>
              </w:rPr>
              <w:t xml:space="preserve">  The top bunk of a bunk bed shall not be used by residents with </w:t>
            </w:r>
            <w:r>
              <w:rPr>
                <w:rFonts w:cs="Arial"/>
                <w:sz w:val="18"/>
                <w:szCs w:val="18"/>
              </w:rPr>
              <w:tab/>
              <w:t>conditions limiting mobility and shall have a safety rail if used by a child under 8 years of age.</w:t>
            </w:r>
          </w:p>
        </w:tc>
        <w:tc>
          <w:tcPr>
            <w:tcW w:w="540" w:type="dxa"/>
            <w:gridSpan w:val="2"/>
            <w:tcBorders>
              <w:top w:val="nil"/>
              <w:left w:val="single" w:sz="4" w:space="0" w:color="auto"/>
              <w:bottom w:val="single" w:sz="4" w:space="0" w:color="auto"/>
              <w:right w:val="single" w:sz="4" w:space="0" w:color="auto"/>
            </w:tcBorders>
            <w:shd w:val="clear" w:color="auto" w:fill="auto"/>
          </w:tcPr>
          <w:p w14:paraId="063FC185"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4779F7C7"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E6E6E6"/>
          </w:tcPr>
          <w:p w14:paraId="2D23736C"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6E6E6"/>
          </w:tcPr>
          <w:p w14:paraId="2B3E76A4"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4410" w:type="dxa"/>
            <w:gridSpan w:val="2"/>
            <w:tcBorders>
              <w:top w:val="single" w:sz="4" w:space="0" w:color="auto"/>
              <w:left w:val="single" w:sz="4" w:space="0" w:color="auto"/>
              <w:bottom w:val="single" w:sz="4" w:space="0" w:color="auto"/>
            </w:tcBorders>
            <w:shd w:val="clear" w:color="auto" w:fill="E6E6E6"/>
          </w:tcPr>
          <w:p w14:paraId="165A3085" w14:textId="77777777" w:rsidR="00543961" w:rsidRDefault="00543961" w:rsidP="00543961">
            <w:r w:rsidRPr="00812BC3">
              <w:rPr>
                <w:rFonts w:ascii="Times New Roman" w:hAnsi="Times New Roman"/>
                <w:sz w:val="22"/>
                <w:szCs w:val="22"/>
              </w:rPr>
              <w:fldChar w:fldCharType="begin">
                <w:ffData>
                  <w:name w:val=""/>
                  <w:enabled/>
                  <w:calcOnExit w:val="0"/>
                  <w:textInput>
                    <w:maxLength w:val="55"/>
                  </w:textInput>
                </w:ffData>
              </w:fldChar>
            </w:r>
            <w:r w:rsidRPr="00812BC3">
              <w:rPr>
                <w:rFonts w:ascii="Times New Roman" w:hAnsi="Times New Roman"/>
                <w:sz w:val="22"/>
                <w:szCs w:val="22"/>
              </w:rPr>
              <w:instrText xml:space="preserve"> FORMTEXT </w:instrText>
            </w:r>
            <w:r w:rsidRPr="00812BC3">
              <w:rPr>
                <w:rFonts w:ascii="Times New Roman" w:hAnsi="Times New Roman"/>
                <w:sz w:val="22"/>
                <w:szCs w:val="22"/>
              </w:rPr>
            </w:r>
            <w:r w:rsidRPr="00812BC3">
              <w:rPr>
                <w:rFonts w:ascii="Times New Roman" w:hAnsi="Times New Roman"/>
                <w:sz w:val="22"/>
                <w:szCs w:val="22"/>
              </w:rPr>
              <w:fldChar w:fldCharType="separate"/>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sz w:val="22"/>
                <w:szCs w:val="22"/>
              </w:rPr>
              <w:fldChar w:fldCharType="end"/>
            </w:r>
          </w:p>
        </w:tc>
      </w:tr>
      <w:tr w:rsidR="00543961" w14:paraId="08C8F986" w14:textId="77777777" w:rsidTr="008D497D">
        <w:tc>
          <w:tcPr>
            <w:tcW w:w="8406" w:type="dxa"/>
            <w:gridSpan w:val="7"/>
            <w:tcBorders>
              <w:top w:val="single" w:sz="4" w:space="0" w:color="auto"/>
              <w:bottom w:val="single" w:sz="4" w:space="0" w:color="auto"/>
              <w:right w:val="single" w:sz="4" w:space="0" w:color="auto"/>
            </w:tcBorders>
          </w:tcPr>
          <w:p w14:paraId="437E4423" w14:textId="77777777" w:rsidR="00543961" w:rsidRDefault="00543961" w:rsidP="00543961">
            <w:pPr>
              <w:tabs>
                <w:tab w:val="left" w:pos="162"/>
                <w:tab w:val="left" w:pos="1257"/>
              </w:tabs>
              <w:spacing w:before="40" w:after="40"/>
              <w:ind w:left="60" w:firstLine="4"/>
              <w:rPr>
                <w:rFonts w:cs="Arial"/>
                <w:sz w:val="18"/>
                <w:szCs w:val="18"/>
              </w:rPr>
            </w:pPr>
            <w:r>
              <w:rPr>
                <w:rFonts w:cs="Arial"/>
                <w:sz w:val="18"/>
                <w:szCs w:val="18"/>
              </w:rPr>
              <w:t>*</w:t>
            </w:r>
            <w:r>
              <w:rPr>
                <w:rFonts w:cs="Arial"/>
                <w:b/>
                <w:bCs/>
                <w:sz w:val="18"/>
                <w:szCs w:val="18"/>
              </w:rPr>
              <w:t>57.43(4)  TRIPLE-DECK BUNK BEDS</w:t>
            </w:r>
            <w:r>
              <w:rPr>
                <w:rFonts w:cs="Arial"/>
                <w:sz w:val="18"/>
                <w:szCs w:val="18"/>
              </w:rPr>
              <w:t xml:space="preserve">  Triple-deck bunk beds shall not be used.</w:t>
            </w:r>
          </w:p>
        </w:tc>
        <w:tc>
          <w:tcPr>
            <w:tcW w:w="540" w:type="dxa"/>
            <w:gridSpan w:val="2"/>
            <w:tcBorders>
              <w:top w:val="nil"/>
              <w:left w:val="single" w:sz="4" w:space="0" w:color="auto"/>
              <w:bottom w:val="single" w:sz="4" w:space="0" w:color="auto"/>
              <w:right w:val="single" w:sz="4" w:space="0" w:color="auto"/>
            </w:tcBorders>
            <w:shd w:val="clear" w:color="auto" w:fill="auto"/>
          </w:tcPr>
          <w:p w14:paraId="5E08D3E5"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44A887A7"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E6E6E6"/>
          </w:tcPr>
          <w:p w14:paraId="1068DE3F"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6E6E6"/>
          </w:tcPr>
          <w:p w14:paraId="2F63394C"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4410" w:type="dxa"/>
            <w:gridSpan w:val="2"/>
            <w:tcBorders>
              <w:top w:val="single" w:sz="4" w:space="0" w:color="auto"/>
              <w:left w:val="single" w:sz="4" w:space="0" w:color="auto"/>
              <w:bottom w:val="single" w:sz="4" w:space="0" w:color="auto"/>
            </w:tcBorders>
            <w:shd w:val="clear" w:color="auto" w:fill="E6E6E6"/>
          </w:tcPr>
          <w:p w14:paraId="0C99F141" w14:textId="77777777" w:rsidR="00543961" w:rsidRDefault="00543961" w:rsidP="00543961">
            <w:r w:rsidRPr="00812BC3">
              <w:rPr>
                <w:rFonts w:ascii="Times New Roman" w:hAnsi="Times New Roman"/>
                <w:sz w:val="22"/>
                <w:szCs w:val="22"/>
              </w:rPr>
              <w:fldChar w:fldCharType="begin">
                <w:ffData>
                  <w:name w:val=""/>
                  <w:enabled/>
                  <w:calcOnExit w:val="0"/>
                  <w:textInput>
                    <w:maxLength w:val="55"/>
                  </w:textInput>
                </w:ffData>
              </w:fldChar>
            </w:r>
            <w:r w:rsidRPr="00812BC3">
              <w:rPr>
                <w:rFonts w:ascii="Times New Roman" w:hAnsi="Times New Roman"/>
                <w:sz w:val="22"/>
                <w:szCs w:val="22"/>
              </w:rPr>
              <w:instrText xml:space="preserve"> FORMTEXT </w:instrText>
            </w:r>
            <w:r w:rsidRPr="00812BC3">
              <w:rPr>
                <w:rFonts w:ascii="Times New Roman" w:hAnsi="Times New Roman"/>
                <w:sz w:val="22"/>
                <w:szCs w:val="22"/>
              </w:rPr>
            </w:r>
            <w:r w:rsidRPr="00812BC3">
              <w:rPr>
                <w:rFonts w:ascii="Times New Roman" w:hAnsi="Times New Roman"/>
                <w:sz w:val="22"/>
                <w:szCs w:val="22"/>
              </w:rPr>
              <w:fldChar w:fldCharType="separate"/>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sz w:val="22"/>
                <w:szCs w:val="22"/>
              </w:rPr>
              <w:fldChar w:fldCharType="end"/>
            </w:r>
          </w:p>
        </w:tc>
      </w:tr>
      <w:tr w:rsidR="00543961" w14:paraId="5EFD550E" w14:textId="77777777" w:rsidTr="008D497D">
        <w:tc>
          <w:tcPr>
            <w:tcW w:w="8406" w:type="dxa"/>
            <w:gridSpan w:val="7"/>
            <w:tcBorders>
              <w:top w:val="single" w:sz="4" w:space="0" w:color="auto"/>
              <w:bottom w:val="single" w:sz="4" w:space="0" w:color="auto"/>
            </w:tcBorders>
          </w:tcPr>
          <w:p w14:paraId="211931EB" w14:textId="77777777" w:rsidR="00543961" w:rsidRDefault="00543961" w:rsidP="00543961">
            <w:pPr>
              <w:tabs>
                <w:tab w:val="left" w:pos="540"/>
                <w:tab w:val="left" w:pos="1238"/>
              </w:tabs>
              <w:spacing w:before="40" w:after="40"/>
              <w:ind w:left="60" w:firstLine="4"/>
              <w:rPr>
                <w:rFonts w:cs="Arial"/>
                <w:sz w:val="18"/>
                <w:szCs w:val="18"/>
              </w:rPr>
            </w:pPr>
            <w:r>
              <w:rPr>
                <w:rFonts w:cs="Arial"/>
                <w:sz w:val="18"/>
                <w:szCs w:val="18"/>
              </w:rPr>
              <w:t>*</w:t>
            </w:r>
            <w:r>
              <w:rPr>
                <w:rFonts w:cs="Arial"/>
                <w:b/>
                <w:sz w:val="18"/>
                <w:szCs w:val="18"/>
              </w:rPr>
              <w:t>57.44(1)  SANITATION – GARBAGE CONTAINERS / REMOVAL</w:t>
            </w:r>
            <w:r>
              <w:rPr>
                <w:rFonts w:cs="Arial"/>
                <w:sz w:val="18"/>
                <w:szCs w:val="18"/>
              </w:rPr>
              <w:t xml:space="preserve">  All garbage containing food waste shall be kept in covered, non-combustible watertight containers.  Garbage shall be removed from the group home daily.</w:t>
            </w:r>
          </w:p>
        </w:tc>
        <w:tc>
          <w:tcPr>
            <w:tcW w:w="540" w:type="dxa"/>
            <w:gridSpan w:val="2"/>
            <w:tcBorders>
              <w:top w:val="single" w:sz="4" w:space="0" w:color="auto"/>
              <w:bottom w:val="single" w:sz="4" w:space="0" w:color="auto"/>
            </w:tcBorders>
            <w:shd w:val="clear" w:color="auto" w:fill="auto"/>
          </w:tcPr>
          <w:p w14:paraId="5E9CCC9A"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CB3AEF8"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44C2301"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099E9FB"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BB23738" w14:textId="77777777" w:rsidR="00543961" w:rsidRDefault="00543961" w:rsidP="00543961">
            <w:r w:rsidRPr="00812BC3">
              <w:rPr>
                <w:rFonts w:ascii="Times New Roman" w:hAnsi="Times New Roman"/>
                <w:sz w:val="22"/>
                <w:szCs w:val="22"/>
              </w:rPr>
              <w:fldChar w:fldCharType="begin">
                <w:ffData>
                  <w:name w:val=""/>
                  <w:enabled/>
                  <w:calcOnExit w:val="0"/>
                  <w:textInput>
                    <w:maxLength w:val="55"/>
                  </w:textInput>
                </w:ffData>
              </w:fldChar>
            </w:r>
            <w:r w:rsidRPr="00812BC3">
              <w:rPr>
                <w:rFonts w:ascii="Times New Roman" w:hAnsi="Times New Roman"/>
                <w:sz w:val="22"/>
                <w:szCs w:val="22"/>
              </w:rPr>
              <w:instrText xml:space="preserve"> FORMTEXT </w:instrText>
            </w:r>
            <w:r w:rsidRPr="00812BC3">
              <w:rPr>
                <w:rFonts w:ascii="Times New Roman" w:hAnsi="Times New Roman"/>
                <w:sz w:val="22"/>
                <w:szCs w:val="22"/>
              </w:rPr>
            </w:r>
            <w:r w:rsidRPr="00812BC3">
              <w:rPr>
                <w:rFonts w:ascii="Times New Roman" w:hAnsi="Times New Roman"/>
                <w:sz w:val="22"/>
                <w:szCs w:val="22"/>
              </w:rPr>
              <w:fldChar w:fldCharType="separate"/>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sz w:val="22"/>
                <w:szCs w:val="22"/>
              </w:rPr>
              <w:fldChar w:fldCharType="end"/>
            </w:r>
          </w:p>
        </w:tc>
      </w:tr>
      <w:tr w:rsidR="00543961" w14:paraId="5461498D" w14:textId="77777777" w:rsidTr="008D497D">
        <w:tc>
          <w:tcPr>
            <w:tcW w:w="8406" w:type="dxa"/>
            <w:gridSpan w:val="7"/>
            <w:tcBorders>
              <w:top w:val="single" w:sz="4" w:space="0" w:color="auto"/>
              <w:bottom w:val="single" w:sz="4" w:space="0" w:color="auto"/>
            </w:tcBorders>
          </w:tcPr>
          <w:p w14:paraId="37B4E1A3"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57.44(2)  SANITATION – DISHES, SILVERWARE &amp; UTENSILS</w:t>
            </w:r>
            <w:r>
              <w:rPr>
                <w:rFonts w:cs="Arial"/>
                <w:sz w:val="18"/>
                <w:szCs w:val="18"/>
              </w:rPr>
              <w:t xml:space="preserve">  Dishes, silverware, and utensils shall be maintained and stored in a clean and sanitary manner.  Eating and drinking utensils shall be thoroughly cleaned with detergent and hot water and rinsed after each use.</w:t>
            </w:r>
          </w:p>
        </w:tc>
        <w:tc>
          <w:tcPr>
            <w:tcW w:w="540" w:type="dxa"/>
            <w:gridSpan w:val="2"/>
            <w:tcBorders>
              <w:top w:val="single" w:sz="4" w:space="0" w:color="auto"/>
              <w:bottom w:val="single" w:sz="4" w:space="0" w:color="auto"/>
            </w:tcBorders>
            <w:shd w:val="clear" w:color="auto" w:fill="auto"/>
          </w:tcPr>
          <w:p w14:paraId="3141051B"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62ADC56"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553A2B6"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AA2A6A7"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CE04FC6" w14:textId="77777777" w:rsidR="00543961" w:rsidRDefault="00543961" w:rsidP="00543961">
            <w:r w:rsidRPr="00812BC3">
              <w:rPr>
                <w:rFonts w:ascii="Times New Roman" w:hAnsi="Times New Roman"/>
                <w:sz w:val="22"/>
                <w:szCs w:val="22"/>
              </w:rPr>
              <w:fldChar w:fldCharType="begin">
                <w:ffData>
                  <w:name w:val=""/>
                  <w:enabled/>
                  <w:calcOnExit w:val="0"/>
                  <w:textInput>
                    <w:maxLength w:val="55"/>
                  </w:textInput>
                </w:ffData>
              </w:fldChar>
            </w:r>
            <w:r w:rsidRPr="00812BC3">
              <w:rPr>
                <w:rFonts w:ascii="Times New Roman" w:hAnsi="Times New Roman"/>
                <w:sz w:val="22"/>
                <w:szCs w:val="22"/>
              </w:rPr>
              <w:instrText xml:space="preserve"> FORMTEXT </w:instrText>
            </w:r>
            <w:r w:rsidRPr="00812BC3">
              <w:rPr>
                <w:rFonts w:ascii="Times New Roman" w:hAnsi="Times New Roman"/>
                <w:sz w:val="22"/>
                <w:szCs w:val="22"/>
              </w:rPr>
            </w:r>
            <w:r w:rsidRPr="00812BC3">
              <w:rPr>
                <w:rFonts w:ascii="Times New Roman" w:hAnsi="Times New Roman"/>
                <w:sz w:val="22"/>
                <w:szCs w:val="22"/>
              </w:rPr>
              <w:fldChar w:fldCharType="separate"/>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sz w:val="22"/>
                <w:szCs w:val="22"/>
              </w:rPr>
              <w:fldChar w:fldCharType="end"/>
            </w:r>
          </w:p>
        </w:tc>
      </w:tr>
      <w:tr w:rsidR="00543961" w14:paraId="5CD5EF5C" w14:textId="77777777" w:rsidTr="008D497D">
        <w:tc>
          <w:tcPr>
            <w:tcW w:w="8406" w:type="dxa"/>
            <w:gridSpan w:val="7"/>
            <w:tcBorders>
              <w:top w:val="single" w:sz="4" w:space="0" w:color="auto"/>
              <w:bottom w:val="single" w:sz="4" w:space="0" w:color="auto"/>
            </w:tcBorders>
          </w:tcPr>
          <w:p w14:paraId="334F9245"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57.44(3)  SANITATION – SINGLE SERVICE DINNERWARE &amp; UTENSILS</w:t>
            </w:r>
            <w:r>
              <w:rPr>
                <w:rFonts w:cs="Arial"/>
                <w:sz w:val="18"/>
                <w:szCs w:val="18"/>
              </w:rPr>
              <w:t xml:space="preserve">  Single service dinnerware and utensils shall not be used at meals on a regular basis and may not be reused.  </w:t>
            </w:r>
          </w:p>
        </w:tc>
        <w:tc>
          <w:tcPr>
            <w:tcW w:w="540" w:type="dxa"/>
            <w:gridSpan w:val="2"/>
            <w:tcBorders>
              <w:top w:val="single" w:sz="4" w:space="0" w:color="auto"/>
              <w:bottom w:val="single" w:sz="4" w:space="0" w:color="auto"/>
            </w:tcBorders>
            <w:shd w:val="clear" w:color="auto" w:fill="auto"/>
          </w:tcPr>
          <w:p w14:paraId="0EAB3810"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1675D2F"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56EBA6D"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3A5EF57"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FDBC308" w14:textId="77777777" w:rsidR="00543961" w:rsidRDefault="00543961" w:rsidP="00543961">
            <w:r w:rsidRPr="00812BC3">
              <w:rPr>
                <w:rFonts w:ascii="Times New Roman" w:hAnsi="Times New Roman"/>
                <w:sz w:val="22"/>
                <w:szCs w:val="22"/>
              </w:rPr>
              <w:fldChar w:fldCharType="begin">
                <w:ffData>
                  <w:name w:val=""/>
                  <w:enabled/>
                  <w:calcOnExit w:val="0"/>
                  <w:textInput>
                    <w:maxLength w:val="55"/>
                  </w:textInput>
                </w:ffData>
              </w:fldChar>
            </w:r>
            <w:r w:rsidRPr="00812BC3">
              <w:rPr>
                <w:rFonts w:ascii="Times New Roman" w:hAnsi="Times New Roman"/>
                <w:sz w:val="22"/>
                <w:szCs w:val="22"/>
              </w:rPr>
              <w:instrText xml:space="preserve"> FORMTEXT </w:instrText>
            </w:r>
            <w:r w:rsidRPr="00812BC3">
              <w:rPr>
                <w:rFonts w:ascii="Times New Roman" w:hAnsi="Times New Roman"/>
                <w:sz w:val="22"/>
                <w:szCs w:val="22"/>
              </w:rPr>
            </w:r>
            <w:r w:rsidRPr="00812BC3">
              <w:rPr>
                <w:rFonts w:ascii="Times New Roman" w:hAnsi="Times New Roman"/>
                <w:sz w:val="22"/>
                <w:szCs w:val="22"/>
              </w:rPr>
              <w:fldChar w:fldCharType="separate"/>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sz w:val="22"/>
                <w:szCs w:val="22"/>
              </w:rPr>
              <w:fldChar w:fldCharType="end"/>
            </w:r>
          </w:p>
        </w:tc>
      </w:tr>
      <w:tr w:rsidR="00543961" w14:paraId="080B8A3A" w14:textId="77777777" w:rsidTr="008D497D">
        <w:tc>
          <w:tcPr>
            <w:tcW w:w="8406" w:type="dxa"/>
            <w:gridSpan w:val="7"/>
            <w:tcBorders>
              <w:top w:val="single" w:sz="4" w:space="0" w:color="auto"/>
              <w:bottom w:val="single" w:sz="4" w:space="0" w:color="auto"/>
            </w:tcBorders>
          </w:tcPr>
          <w:p w14:paraId="164C742A" w14:textId="77777777" w:rsidR="00543961" w:rsidRDefault="00543961" w:rsidP="00543961">
            <w:pPr>
              <w:spacing w:before="40" w:after="40"/>
              <w:ind w:left="60" w:firstLine="4"/>
              <w:rPr>
                <w:rFonts w:cs="Arial"/>
                <w:sz w:val="18"/>
                <w:szCs w:val="18"/>
              </w:rPr>
            </w:pPr>
            <w:r>
              <w:rPr>
                <w:rFonts w:cs="Arial"/>
                <w:sz w:val="18"/>
                <w:szCs w:val="18"/>
              </w:rPr>
              <w:lastRenderedPageBreak/>
              <w:t>*</w:t>
            </w:r>
            <w:r>
              <w:rPr>
                <w:rFonts w:cs="Arial"/>
                <w:b/>
                <w:sz w:val="18"/>
                <w:szCs w:val="18"/>
              </w:rPr>
              <w:t>57.44(4)  SANITATION – BED LINENS</w:t>
            </w:r>
            <w:r>
              <w:rPr>
                <w:rFonts w:cs="Arial"/>
                <w:sz w:val="18"/>
                <w:szCs w:val="18"/>
              </w:rPr>
              <w:t xml:space="preserve">  All bed linens shall be changed at least once a week or more often if necessary.</w:t>
            </w:r>
          </w:p>
        </w:tc>
        <w:tc>
          <w:tcPr>
            <w:tcW w:w="540" w:type="dxa"/>
            <w:gridSpan w:val="2"/>
            <w:tcBorders>
              <w:top w:val="single" w:sz="4" w:space="0" w:color="auto"/>
              <w:bottom w:val="single" w:sz="4" w:space="0" w:color="auto"/>
            </w:tcBorders>
            <w:shd w:val="clear" w:color="auto" w:fill="auto"/>
          </w:tcPr>
          <w:p w14:paraId="0E113DA3"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2F01D3B"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09E4212"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7EB0076" w14:textId="77777777" w:rsidR="00543961" w:rsidRDefault="00543961" w:rsidP="00543961">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D7DA40D" w14:textId="77777777" w:rsidR="00543961" w:rsidRDefault="00543961" w:rsidP="00543961">
            <w:r w:rsidRPr="00812BC3">
              <w:rPr>
                <w:rFonts w:ascii="Times New Roman" w:hAnsi="Times New Roman"/>
                <w:sz w:val="22"/>
                <w:szCs w:val="22"/>
              </w:rPr>
              <w:fldChar w:fldCharType="begin">
                <w:ffData>
                  <w:name w:val=""/>
                  <w:enabled/>
                  <w:calcOnExit w:val="0"/>
                  <w:textInput>
                    <w:maxLength w:val="55"/>
                  </w:textInput>
                </w:ffData>
              </w:fldChar>
            </w:r>
            <w:r w:rsidRPr="00812BC3">
              <w:rPr>
                <w:rFonts w:ascii="Times New Roman" w:hAnsi="Times New Roman"/>
                <w:sz w:val="22"/>
                <w:szCs w:val="22"/>
              </w:rPr>
              <w:instrText xml:space="preserve"> FORMTEXT </w:instrText>
            </w:r>
            <w:r w:rsidRPr="00812BC3">
              <w:rPr>
                <w:rFonts w:ascii="Times New Roman" w:hAnsi="Times New Roman"/>
                <w:sz w:val="22"/>
                <w:szCs w:val="22"/>
              </w:rPr>
            </w:r>
            <w:r w:rsidRPr="00812BC3">
              <w:rPr>
                <w:rFonts w:ascii="Times New Roman" w:hAnsi="Times New Roman"/>
                <w:sz w:val="22"/>
                <w:szCs w:val="22"/>
              </w:rPr>
              <w:fldChar w:fldCharType="separate"/>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sz w:val="22"/>
                <w:szCs w:val="22"/>
              </w:rPr>
              <w:fldChar w:fldCharType="end"/>
            </w:r>
          </w:p>
        </w:tc>
      </w:tr>
      <w:tr w:rsidR="00543961" w14:paraId="78EEF91C" w14:textId="77777777" w:rsidTr="008D497D">
        <w:tc>
          <w:tcPr>
            <w:tcW w:w="8406" w:type="dxa"/>
            <w:gridSpan w:val="7"/>
            <w:tcBorders>
              <w:top w:val="single" w:sz="4" w:space="0" w:color="auto"/>
              <w:bottom w:val="single" w:sz="4" w:space="0" w:color="auto"/>
            </w:tcBorders>
          </w:tcPr>
          <w:p w14:paraId="3DC27E28" w14:textId="77777777" w:rsidR="00543961" w:rsidRDefault="00543961" w:rsidP="00543961">
            <w:pPr>
              <w:keepNext/>
              <w:spacing w:before="40" w:after="40"/>
              <w:ind w:left="60" w:firstLine="4"/>
              <w:rPr>
                <w:rFonts w:cs="Arial"/>
                <w:sz w:val="18"/>
                <w:szCs w:val="18"/>
              </w:rPr>
            </w:pPr>
            <w:r>
              <w:rPr>
                <w:rFonts w:cs="Arial"/>
                <w:b/>
                <w:sz w:val="18"/>
                <w:szCs w:val="18"/>
              </w:rPr>
              <w:t>57.45(1)  GROUP HOME LOCATION – LICENSE</w:t>
            </w:r>
            <w:r>
              <w:rPr>
                <w:rFonts w:cs="Arial"/>
                <w:sz w:val="18"/>
                <w:szCs w:val="18"/>
              </w:rPr>
              <w:t xml:space="preserve">  A person who operates a group home shall be licensed by the department pursuant to this chapter and s. 48.625, Stats.  Only one group home license may be issued for any one location.</w:t>
            </w:r>
          </w:p>
        </w:tc>
        <w:tc>
          <w:tcPr>
            <w:tcW w:w="540" w:type="dxa"/>
            <w:gridSpan w:val="2"/>
            <w:tcBorders>
              <w:top w:val="single" w:sz="4" w:space="0" w:color="auto"/>
              <w:bottom w:val="single" w:sz="4" w:space="0" w:color="auto"/>
            </w:tcBorders>
            <w:shd w:val="clear" w:color="auto" w:fill="auto"/>
          </w:tcPr>
          <w:p w14:paraId="696E8903" w14:textId="77777777" w:rsidR="00543961" w:rsidRDefault="00543961" w:rsidP="00543961">
            <w:pPr>
              <w:keepNext/>
            </w:pPr>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81825A1" w14:textId="77777777" w:rsidR="00543961" w:rsidRDefault="00543961" w:rsidP="00543961">
            <w:pPr>
              <w:keepNext/>
            </w:pPr>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16841AB" w14:textId="77777777" w:rsidR="00543961" w:rsidRDefault="00543961" w:rsidP="00543961">
            <w:pPr>
              <w:keepNext/>
            </w:pPr>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ECBDA9E" w14:textId="77777777" w:rsidR="00543961" w:rsidRDefault="00543961" w:rsidP="00543961">
            <w:pPr>
              <w:keepNext/>
            </w:pPr>
            <w:r w:rsidRPr="001F552F">
              <w:rPr>
                <w:rFonts w:ascii="Times New Roman" w:hAnsi="Times New Roman"/>
                <w:sz w:val="22"/>
                <w:szCs w:val="22"/>
              </w:rPr>
              <w:fldChar w:fldCharType="begin">
                <w:ffData>
                  <w:name w:val=""/>
                  <w:enabled/>
                  <w:calcOnExit w:val="0"/>
                  <w:textInput>
                    <w:maxLength w:val="2"/>
                  </w:textInput>
                </w:ffData>
              </w:fldChar>
            </w:r>
            <w:r w:rsidRPr="001F552F">
              <w:rPr>
                <w:rFonts w:ascii="Times New Roman" w:hAnsi="Times New Roman"/>
                <w:sz w:val="22"/>
                <w:szCs w:val="22"/>
              </w:rPr>
              <w:instrText xml:space="preserve"> FORMTEXT </w:instrText>
            </w:r>
            <w:r w:rsidRPr="001F552F">
              <w:rPr>
                <w:rFonts w:ascii="Times New Roman" w:hAnsi="Times New Roman"/>
                <w:sz w:val="22"/>
                <w:szCs w:val="22"/>
              </w:rPr>
            </w:r>
            <w:r w:rsidRPr="001F552F">
              <w:rPr>
                <w:rFonts w:ascii="Times New Roman" w:hAnsi="Times New Roman"/>
                <w:sz w:val="22"/>
                <w:szCs w:val="22"/>
              </w:rPr>
              <w:fldChar w:fldCharType="separate"/>
            </w:r>
            <w:r w:rsidRPr="001F552F">
              <w:rPr>
                <w:rFonts w:ascii="Times New Roman" w:hAnsi="Times New Roman"/>
                <w:noProof/>
                <w:sz w:val="22"/>
                <w:szCs w:val="22"/>
              </w:rPr>
              <w:t> </w:t>
            </w:r>
            <w:r w:rsidRPr="001F552F">
              <w:rPr>
                <w:rFonts w:ascii="Times New Roman" w:hAnsi="Times New Roman"/>
                <w:noProof/>
                <w:sz w:val="22"/>
                <w:szCs w:val="22"/>
              </w:rPr>
              <w:t> </w:t>
            </w:r>
            <w:r w:rsidRPr="001F552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D8EC381" w14:textId="77777777" w:rsidR="00543961" w:rsidRDefault="00543961" w:rsidP="00543961">
            <w:pPr>
              <w:keepNext/>
            </w:pPr>
            <w:r w:rsidRPr="00812BC3">
              <w:rPr>
                <w:rFonts w:ascii="Times New Roman" w:hAnsi="Times New Roman"/>
                <w:sz w:val="22"/>
                <w:szCs w:val="22"/>
              </w:rPr>
              <w:fldChar w:fldCharType="begin">
                <w:ffData>
                  <w:name w:val=""/>
                  <w:enabled/>
                  <w:calcOnExit w:val="0"/>
                  <w:textInput>
                    <w:maxLength w:val="55"/>
                  </w:textInput>
                </w:ffData>
              </w:fldChar>
            </w:r>
            <w:r w:rsidRPr="00812BC3">
              <w:rPr>
                <w:rFonts w:ascii="Times New Roman" w:hAnsi="Times New Roman"/>
                <w:sz w:val="22"/>
                <w:szCs w:val="22"/>
              </w:rPr>
              <w:instrText xml:space="preserve"> FORMTEXT </w:instrText>
            </w:r>
            <w:r w:rsidRPr="00812BC3">
              <w:rPr>
                <w:rFonts w:ascii="Times New Roman" w:hAnsi="Times New Roman"/>
                <w:sz w:val="22"/>
                <w:szCs w:val="22"/>
              </w:rPr>
            </w:r>
            <w:r w:rsidRPr="00812BC3">
              <w:rPr>
                <w:rFonts w:ascii="Times New Roman" w:hAnsi="Times New Roman"/>
                <w:sz w:val="22"/>
                <w:szCs w:val="22"/>
              </w:rPr>
              <w:fldChar w:fldCharType="separate"/>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noProof/>
                <w:sz w:val="22"/>
                <w:szCs w:val="22"/>
              </w:rPr>
              <w:t> </w:t>
            </w:r>
            <w:r w:rsidRPr="00812BC3">
              <w:rPr>
                <w:rFonts w:ascii="Times New Roman" w:hAnsi="Times New Roman"/>
                <w:sz w:val="22"/>
                <w:szCs w:val="22"/>
              </w:rPr>
              <w:fldChar w:fldCharType="end"/>
            </w:r>
          </w:p>
        </w:tc>
      </w:tr>
      <w:tr w:rsidR="00543961" w14:paraId="12091E11" w14:textId="77777777" w:rsidTr="008D497D">
        <w:tc>
          <w:tcPr>
            <w:tcW w:w="8406" w:type="dxa"/>
            <w:gridSpan w:val="7"/>
            <w:tcBorders>
              <w:top w:val="single" w:sz="4" w:space="0" w:color="auto"/>
              <w:bottom w:val="single" w:sz="4" w:space="0" w:color="auto"/>
            </w:tcBorders>
          </w:tcPr>
          <w:p w14:paraId="02D7B1CB"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57.45(2)  GROUP HOME LOCATION – COMMUNITY ADVISORY COMMITTEE</w:t>
            </w:r>
            <w:r>
              <w:rPr>
                <w:rFonts w:cs="Arial"/>
                <w:sz w:val="18"/>
                <w:szCs w:val="18"/>
              </w:rPr>
              <w:t xml:space="preserve">  For each location proposed for licensure by an applicant in sub. (1), the individual, corporation, or agency as applicable shall make a good faith effort to establish and maintain a community advisory committee as specified in s. 48.68(4), Stats.</w:t>
            </w:r>
          </w:p>
        </w:tc>
        <w:tc>
          <w:tcPr>
            <w:tcW w:w="540" w:type="dxa"/>
            <w:gridSpan w:val="2"/>
            <w:tcBorders>
              <w:top w:val="single" w:sz="4" w:space="0" w:color="auto"/>
              <w:bottom w:val="single" w:sz="4" w:space="0" w:color="auto"/>
            </w:tcBorders>
            <w:shd w:val="clear" w:color="auto" w:fill="auto"/>
          </w:tcPr>
          <w:p w14:paraId="27CC6DB9" w14:textId="77777777" w:rsidR="00543961" w:rsidRDefault="00543961" w:rsidP="00543961">
            <w:r w:rsidRPr="0054564E">
              <w:rPr>
                <w:rFonts w:ascii="Times New Roman" w:hAnsi="Times New Roman"/>
                <w:sz w:val="22"/>
                <w:szCs w:val="22"/>
              </w:rPr>
              <w:fldChar w:fldCharType="begin">
                <w:ffData>
                  <w:name w:val=""/>
                  <w:enabled/>
                  <w:calcOnExit w:val="0"/>
                  <w:textInput>
                    <w:maxLength w:val="2"/>
                  </w:textInput>
                </w:ffData>
              </w:fldChar>
            </w:r>
            <w:r w:rsidRPr="0054564E">
              <w:rPr>
                <w:rFonts w:ascii="Times New Roman" w:hAnsi="Times New Roman"/>
                <w:sz w:val="22"/>
                <w:szCs w:val="22"/>
              </w:rPr>
              <w:instrText xml:space="preserve"> FORMTEXT </w:instrText>
            </w:r>
            <w:r w:rsidRPr="0054564E">
              <w:rPr>
                <w:rFonts w:ascii="Times New Roman" w:hAnsi="Times New Roman"/>
                <w:sz w:val="22"/>
                <w:szCs w:val="22"/>
              </w:rPr>
            </w:r>
            <w:r w:rsidRPr="0054564E">
              <w:rPr>
                <w:rFonts w:ascii="Times New Roman" w:hAnsi="Times New Roman"/>
                <w:sz w:val="22"/>
                <w:szCs w:val="22"/>
              </w:rPr>
              <w:fldChar w:fldCharType="separate"/>
            </w:r>
            <w:r w:rsidRPr="0054564E">
              <w:rPr>
                <w:rFonts w:ascii="Times New Roman" w:hAnsi="Times New Roman"/>
                <w:noProof/>
                <w:sz w:val="22"/>
                <w:szCs w:val="22"/>
              </w:rPr>
              <w:t> </w:t>
            </w:r>
            <w:r w:rsidRPr="0054564E">
              <w:rPr>
                <w:rFonts w:ascii="Times New Roman" w:hAnsi="Times New Roman"/>
                <w:noProof/>
                <w:sz w:val="22"/>
                <w:szCs w:val="22"/>
              </w:rPr>
              <w:t> </w:t>
            </w:r>
            <w:r w:rsidRPr="0054564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7A42F771" w14:textId="77777777" w:rsidR="00543961" w:rsidRDefault="00543961" w:rsidP="00543961">
            <w:r w:rsidRPr="0054564E">
              <w:rPr>
                <w:rFonts w:ascii="Times New Roman" w:hAnsi="Times New Roman"/>
                <w:sz w:val="22"/>
                <w:szCs w:val="22"/>
              </w:rPr>
              <w:fldChar w:fldCharType="begin">
                <w:ffData>
                  <w:name w:val=""/>
                  <w:enabled/>
                  <w:calcOnExit w:val="0"/>
                  <w:textInput>
                    <w:maxLength w:val="2"/>
                  </w:textInput>
                </w:ffData>
              </w:fldChar>
            </w:r>
            <w:r w:rsidRPr="0054564E">
              <w:rPr>
                <w:rFonts w:ascii="Times New Roman" w:hAnsi="Times New Roman"/>
                <w:sz w:val="22"/>
                <w:szCs w:val="22"/>
              </w:rPr>
              <w:instrText xml:space="preserve"> FORMTEXT </w:instrText>
            </w:r>
            <w:r w:rsidRPr="0054564E">
              <w:rPr>
                <w:rFonts w:ascii="Times New Roman" w:hAnsi="Times New Roman"/>
                <w:sz w:val="22"/>
                <w:szCs w:val="22"/>
              </w:rPr>
            </w:r>
            <w:r w:rsidRPr="0054564E">
              <w:rPr>
                <w:rFonts w:ascii="Times New Roman" w:hAnsi="Times New Roman"/>
                <w:sz w:val="22"/>
                <w:szCs w:val="22"/>
              </w:rPr>
              <w:fldChar w:fldCharType="separate"/>
            </w:r>
            <w:r w:rsidRPr="0054564E">
              <w:rPr>
                <w:rFonts w:ascii="Times New Roman" w:hAnsi="Times New Roman"/>
                <w:noProof/>
                <w:sz w:val="22"/>
                <w:szCs w:val="22"/>
              </w:rPr>
              <w:t> </w:t>
            </w:r>
            <w:r w:rsidRPr="0054564E">
              <w:rPr>
                <w:rFonts w:ascii="Times New Roman" w:hAnsi="Times New Roman"/>
                <w:noProof/>
                <w:sz w:val="22"/>
                <w:szCs w:val="22"/>
              </w:rPr>
              <w:t> </w:t>
            </w:r>
            <w:r w:rsidRPr="0054564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61B9D10" w14:textId="77777777" w:rsidR="00543961" w:rsidRDefault="00543961" w:rsidP="00543961">
            <w:r w:rsidRPr="0054564E">
              <w:rPr>
                <w:rFonts w:ascii="Times New Roman" w:hAnsi="Times New Roman"/>
                <w:sz w:val="22"/>
                <w:szCs w:val="22"/>
              </w:rPr>
              <w:fldChar w:fldCharType="begin">
                <w:ffData>
                  <w:name w:val=""/>
                  <w:enabled/>
                  <w:calcOnExit w:val="0"/>
                  <w:textInput>
                    <w:maxLength w:val="2"/>
                  </w:textInput>
                </w:ffData>
              </w:fldChar>
            </w:r>
            <w:r w:rsidRPr="0054564E">
              <w:rPr>
                <w:rFonts w:ascii="Times New Roman" w:hAnsi="Times New Roman"/>
                <w:sz w:val="22"/>
                <w:szCs w:val="22"/>
              </w:rPr>
              <w:instrText xml:space="preserve"> FORMTEXT </w:instrText>
            </w:r>
            <w:r w:rsidRPr="0054564E">
              <w:rPr>
                <w:rFonts w:ascii="Times New Roman" w:hAnsi="Times New Roman"/>
                <w:sz w:val="22"/>
                <w:szCs w:val="22"/>
              </w:rPr>
            </w:r>
            <w:r w:rsidRPr="0054564E">
              <w:rPr>
                <w:rFonts w:ascii="Times New Roman" w:hAnsi="Times New Roman"/>
                <w:sz w:val="22"/>
                <w:szCs w:val="22"/>
              </w:rPr>
              <w:fldChar w:fldCharType="separate"/>
            </w:r>
            <w:r w:rsidRPr="0054564E">
              <w:rPr>
                <w:rFonts w:ascii="Times New Roman" w:hAnsi="Times New Roman"/>
                <w:noProof/>
                <w:sz w:val="22"/>
                <w:szCs w:val="22"/>
              </w:rPr>
              <w:t> </w:t>
            </w:r>
            <w:r w:rsidRPr="0054564E">
              <w:rPr>
                <w:rFonts w:ascii="Times New Roman" w:hAnsi="Times New Roman"/>
                <w:noProof/>
                <w:sz w:val="22"/>
                <w:szCs w:val="22"/>
              </w:rPr>
              <w:t> </w:t>
            </w:r>
            <w:r w:rsidRPr="0054564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9584A18" w14:textId="77777777" w:rsidR="00543961" w:rsidRDefault="00543961" w:rsidP="00543961">
            <w:r w:rsidRPr="0054564E">
              <w:rPr>
                <w:rFonts w:ascii="Times New Roman" w:hAnsi="Times New Roman"/>
                <w:sz w:val="22"/>
                <w:szCs w:val="22"/>
              </w:rPr>
              <w:fldChar w:fldCharType="begin">
                <w:ffData>
                  <w:name w:val=""/>
                  <w:enabled/>
                  <w:calcOnExit w:val="0"/>
                  <w:textInput>
                    <w:maxLength w:val="2"/>
                  </w:textInput>
                </w:ffData>
              </w:fldChar>
            </w:r>
            <w:r w:rsidRPr="0054564E">
              <w:rPr>
                <w:rFonts w:ascii="Times New Roman" w:hAnsi="Times New Roman"/>
                <w:sz w:val="22"/>
                <w:szCs w:val="22"/>
              </w:rPr>
              <w:instrText xml:space="preserve"> FORMTEXT </w:instrText>
            </w:r>
            <w:r w:rsidRPr="0054564E">
              <w:rPr>
                <w:rFonts w:ascii="Times New Roman" w:hAnsi="Times New Roman"/>
                <w:sz w:val="22"/>
                <w:szCs w:val="22"/>
              </w:rPr>
            </w:r>
            <w:r w:rsidRPr="0054564E">
              <w:rPr>
                <w:rFonts w:ascii="Times New Roman" w:hAnsi="Times New Roman"/>
                <w:sz w:val="22"/>
                <w:szCs w:val="22"/>
              </w:rPr>
              <w:fldChar w:fldCharType="separate"/>
            </w:r>
            <w:r w:rsidRPr="0054564E">
              <w:rPr>
                <w:rFonts w:ascii="Times New Roman" w:hAnsi="Times New Roman"/>
                <w:noProof/>
                <w:sz w:val="22"/>
                <w:szCs w:val="22"/>
              </w:rPr>
              <w:t> </w:t>
            </w:r>
            <w:r w:rsidRPr="0054564E">
              <w:rPr>
                <w:rFonts w:ascii="Times New Roman" w:hAnsi="Times New Roman"/>
                <w:noProof/>
                <w:sz w:val="22"/>
                <w:szCs w:val="22"/>
              </w:rPr>
              <w:t> </w:t>
            </w:r>
            <w:r w:rsidRPr="0054564E">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B1F7CF2" w14:textId="77777777" w:rsidR="00543961" w:rsidRDefault="00543961" w:rsidP="00543961">
            <w:pPr>
              <w:tabs>
                <w:tab w:val="left" w:pos="540"/>
              </w:tabs>
              <w:rPr>
                <w:rFonts w:cs="Arial"/>
                <w:sz w:val="18"/>
                <w:szCs w:val="18"/>
              </w:rPr>
            </w:pPr>
            <w:r w:rsidRPr="00A31062">
              <w:rPr>
                <w:rFonts w:ascii="Times New Roman" w:hAnsi="Times New Roman"/>
                <w:sz w:val="22"/>
                <w:szCs w:val="22"/>
              </w:rPr>
              <w:fldChar w:fldCharType="begin">
                <w:ffData>
                  <w:name w:val=""/>
                  <w:enabled/>
                  <w:calcOnExit w:val="0"/>
                  <w:textInput>
                    <w:maxLength w:val="55"/>
                  </w:textInput>
                </w:ffData>
              </w:fldChar>
            </w:r>
            <w:r w:rsidRPr="00A31062">
              <w:rPr>
                <w:rFonts w:ascii="Times New Roman" w:hAnsi="Times New Roman"/>
                <w:sz w:val="22"/>
                <w:szCs w:val="22"/>
              </w:rPr>
              <w:instrText xml:space="preserve"> FORMTEXT </w:instrText>
            </w:r>
            <w:r w:rsidRPr="00A31062">
              <w:rPr>
                <w:rFonts w:ascii="Times New Roman" w:hAnsi="Times New Roman"/>
                <w:sz w:val="22"/>
                <w:szCs w:val="22"/>
              </w:rPr>
            </w:r>
            <w:r w:rsidRPr="00A31062">
              <w:rPr>
                <w:rFonts w:ascii="Times New Roman" w:hAnsi="Times New Roman"/>
                <w:sz w:val="22"/>
                <w:szCs w:val="22"/>
              </w:rPr>
              <w:fldChar w:fldCharType="separate"/>
            </w:r>
            <w:r w:rsidRPr="00A31062">
              <w:rPr>
                <w:rFonts w:ascii="Times New Roman" w:hAnsi="Times New Roman"/>
                <w:noProof/>
                <w:sz w:val="22"/>
                <w:szCs w:val="22"/>
              </w:rPr>
              <w:t> </w:t>
            </w:r>
            <w:r w:rsidRPr="00A31062">
              <w:rPr>
                <w:rFonts w:ascii="Times New Roman" w:hAnsi="Times New Roman"/>
                <w:noProof/>
                <w:sz w:val="22"/>
                <w:szCs w:val="22"/>
              </w:rPr>
              <w:t> </w:t>
            </w:r>
            <w:r w:rsidRPr="00A31062">
              <w:rPr>
                <w:rFonts w:ascii="Times New Roman" w:hAnsi="Times New Roman"/>
                <w:noProof/>
                <w:sz w:val="22"/>
                <w:szCs w:val="22"/>
              </w:rPr>
              <w:t> </w:t>
            </w:r>
            <w:r w:rsidRPr="00A31062">
              <w:rPr>
                <w:rFonts w:ascii="Times New Roman" w:hAnsi="Times New Roman"/>
                <w:noProof/>
                <w:sz w:val="22"/>
                <w:szCs w:val="22"/>
              </w:rPr>
              <w:t> </w:t>
            </w:r>
            <w:r w:rsidRPr="00A31062">
              <w:rPr>
                <w:rFonts w:ascii="Times New Roman" w:hAnsi="Times New Roman"/>
                <w:noProof/>
                <w:sz w:val="22"/>
                <w:szCs w:val="22"/>
              </w:rPr>
              <w:t> </w:t>
            </w:r>
            <w:r w:rsidRPr="00A31062">
              <w:rPr>
                <w:rFonts w:ascii="Times New Roman" w:hAnsi="Times New Roman"/>
                <w:sz w:val="22"/>
                <w:szCs w:val="22"/>
              </w:rPr>
              <w:fldChar w:fldCharType="end"/>
            </w:r>
          </w:p>
        </w:tc>
      </w:tr>
      <w:tr w:rsidR="00543961" w14:paraId="438534EF" w14:textId="77777777" w:rsidTr="008D497D">
        <w:tc>
          <w:tcPr>
            <w:tcW w:w="8406" w:type="dxa"/>
            <w:gridSpan w:val="7"/>
            <w:tcBorders>
              <w:top w:val="single" w:sz="4" w:space="0" w:color="auto"/>
              <w:bottom w:val="single" w:sz="4" w:space="0" w:color="auto"/>
            </w:tcBorders>
          </w:tcPr>
          <w:p w14:paraId="02D336F7"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57.46  OTHER LICENSES &amp; USES</w:t>
            </w:r>
            <w:r>
              <w:rPr>
                <w:rFonts w:cs="Arial"/>
                <w:sz w:val="18"/>
                <w:szCs w:val="18"/>
              </w:rPr>
              <w:t xml:space="preserve">  Upon licensure, a licensee may not accept any other license, including a child welfare or child care license, perform a service, or conduct a business on the premises, or combine group home activities with any service or business owned or operated by the licensee without the written approval of the department.</w:t>
            </w:r>
          </w:p>
        </w:tc>
        <w:tc>
          <w:tcPr>
            <w:tcW w:w="540" w:type="dxa"/>
            <w:gridSpan w:val="2"/>
            <w:tcBorders>
              <w:top w:val="single" w:sz="4" w:space="0" w:color="auto"/>
              <w:bottom w:val="single" w:sz="4" w:space="0" w:color="auto"/>
            </w:tcBorders>
            <w:shd w:val="clear" w:color="auto" w:fill="auto"/>
          </w:tcPr>
          <w:p w14:paraId="7BF04B76" w14:textId="77777777" w:rsidR="00543961" w:rsidRDefault="00543961" w:rsidP="00543961">
            <w:r w:rsidRPr="0054564E">
              <w:rPr>
                <w:rFonts w:ascii="Times New Roman" w:hAnsi="Times New Roman"/>
                <w:sz w:val="22"/>
                <w:szCs w:val="22"/>
              </w:rPr>
              <w:fldChar w:fldCharType="begin">
                <w:ffData>
                  <w:name w:val=""/>
                  <w:enabled/>
                  <w:calcOnExit w:val="0"/>
                  <w:textInput>
                    <w:maxLength w:val="2"/>
                  </w:textInput>
                </w:ffData>
              </w:fldChar>
            </w:r>
            <w:r w:rsidRPr="0054564E">
              <w:rPr>
                <w:rFonts w:ascii="Times New Roman" w:hAnsi="Times New Roman"/>
                <w:sz w:val="22"/>
                <w:szCs w:val="22"/>
              </w:rPr>
              <w:instrText xml:space="preserve"> FORMTEXT </w:instrText>
            </w:r>
            <w:r w:rsidRPr="0054564E">
              <w:rPr>
                <w:rFonts w:ascii="Times New Roman" w:hAnsi="Times New Roman"/>
                <w:sz w:val="22"/>
                <w:szCs w:val="22"/>
              </w:rPr>
            </w:r>
            <w:r w:rsidRPr="0054564E">
              <w:rPr>
                <w:rFonts w:ascii="Times New Roman" w:hAnsi="Times New Roman"/>
                <w:sz w:val="22"/>
                <w:szCs w:val="22"/>
              </w:rPr>
              <w:fldChar w:fldCharType="separate"/>
            </w:r>
            <w:r w:rsidRPr="0054564E">
              <w:rPr>
                <w:rFonts w:ascii="Times New Roman" w:hAnsi="Times New Roman"/>
                <w:noProof/>
                <w:sz w:val="22"/>
                <w:szCs w:val="22"/>
              </w:rPr>
              <w:t> </w:t>
            </w:r>
            <w:r w:rsidRPr="0054564E">
              <w:rPr>
                <w:rFonts w:ascii="Times New Roman" w:hAnsi="Times New Roman"/>
                <w:noProof/>
                <w:sz w:val="22"/>
                <w:szCs w:val="22"/>
              </w:rPr>
              <w:t> </w:t>
            </w:r>
            <w:r w:rsidRPr="0054564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038E5C8" w14:textId="77777777" w:rsidR="00543961" w:rsidRDefault="00543961" w:rsidP="00543961">
            <w:r w:rsidRPr="0054564E">
              <w:rPr>
                <w:rFonts w:ascii="Times New Roman" w:hAnsi="Times New Roman"/>
                <w:sz w:val="22"/>
                <w:szCs w:val="22"/>
              </w:rPr>
              <w:fldChar w:fldCharType="begin">
                <w:ffData>
                  <w:name w:val=""/>
                  <w:enabled/>
                  <w:calcOnExit w:val="0"/>
                  <w:textInput>
                    <w:maxLength w:val="2"/>
                  </w:textInput>
                </w:ffData>
              </w:fldChar>
            </w:r>
            <w:r w:rsidRPr="0054564E">
              <w:rPr>
                <w:rFonts w:ascii="Times New Roman" w:hAnsi="Times New Roman"/>
                <w:sz w:val="22"/>
                <w:szCs w:val="22"/>
              </w:rPr>
              <w:instrText xml:space="preserve"> FORMTEXT </w:instrText>
            </w:r>
            <w:r w:rsidRPr="0054564E">
              <w:rPr>
                <w:rFonts w:ascii="Times New Roman" w:hAnsi="Times New Roman"/>
                <w:sz w:val="22"/>
                <w:szCs w:val="22"/>
              </w:rPr>
            </w:r>
            <w:r w:rsidRPr="0054564E">
              <w:rPr>
                <w:rFonts w:ascii="Times New Roman" w:hAnsi="Times New Roman"/>
                <w:sz w:val="22"/>
                <w:szCs w:val="22"/>
              </w:rPr>
              <w:fldChar w:fldCharType="separate"/>
            </w:r>
            <w:r w:rsidRPr="0054564E">
              <w:rPr>
                <w:rFonts w:ascii="Times New Roman" w:hAnsi="Times New Roman"/>
                <w:noProof/>
                <w:sz w:val="22"/>
                <w:szCs w:val="22"/>
              </w:rPr>
              <w:t> </w:t>
            </w:r>
            <w:r w:rsidRPr="0054564E">
              <w:rPr>
                <w:rFonts w:ascii="Times New Roman" w:hAnsi="Times New Roman"/>
                <w:noProof/>
                <w:sz w:val="22"/>
                <w:szCs w:val="22"/>
              </w:rPr>
              <w:t> </w:t>
            </w:r>
            <w:r w:rsidRPr="0054564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1D3EB72" w14:textId="77777777" w:rsidR="00543961" w:rsidRDefault="00543961" w:rsidP="00543961">
            <w:r w:rsidRPr="0054564E">
              <w:rPr>
                <w:rFonts w:ascii="Times New Roman" w:hAnsi="Times New Roman"/>
                <w:sz w:val="22"/>
                <w:szCs w:val="22"/>
              </w:rPr>
              <w:fldChar w:fldCharType="begin">
                <w:ffData>
                  <w:name w:val=""/>
                  <w:enabled/>
                  <w:calcOnExit w:val="0"/>
                  <w:textInput>
                    <w:maxLength w:val="2"/>
                  </w:textInput>
                </w:ffData>
              </w:fldChar>
            </w:r>
            <w:r w:rsidRPr="0054564E">
              <w:rPr>
                <w:rFonts w:ascii="Times New Roman" w:hAnsi="Times New Roman"/>
                <w:sz w:val="22"/>
                <w:szCs w:val="22"/>
              </w:rPr>
              <w:instrText xml:space="preserve"> FORMTEXT </w:instrText>
            </w:r>
            <w:r w:rsidRPr="0054564E">
              <w:rPr>
                <w:rFonts w:ascii="Times New Roman" w:hAnsi="Times New Roman"/>
                <w:sz w:val="22"/>
                <w:szCs w:val="22"/>
              </w:rPr>
            </w:r>
            <w:r w:rsidRPr="0054564E">
              <w:rPr>
                <w:rFonts w:ascii="Times New Roman" w:hAnsi="Times New Roman"/>
                <w:sz w:val="22"/>
                <w:szCs w:val="22"/>
              </w:rPr>
              <w:fldChar w:fldCharType="separate"/>
            </w:r>
            <w:r w:rsidRPr="0054564E">
              <w:rPr>
                <w:rFonts w:ascii="Times New Roman" w:hAnsi="Times New Roman"/>
                <w:noProof/>
                <w:sz w:val="22"/>
                <w:szCs w:val="22"/>
              </w:rPr>
              <w:t> </w:t>
            </w:r>
            <w:r w:rsidRPr="0054564E">
              <w:rPr>
                <w:rFonts w:ascii="Times New Roman" w:hAnsi="Times New Roman"/>
                <w:noProof/>
                <w:sz w:val="22"/>
                <w:szCs w:val="22"/>
              </w:rPr>
              <w:t> </w:t>
            </w:r>
            <w:r w:rsidRPr="0054564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C5647B0" w14:textId="77777777" w:rsidR="00543961" w:rsidRDefault="00543961" w:rsidP="00543961">
            <w:r w:rsidRPr="0054564E">
              <w:rPr>
                <w:rFonts w:ascii="Times New Roman" w:hAnsi="Times New Roman"/>
                <w:sz w:val="22"/>
                <w:szCs w:val="22"/>
              </w:rPr>
              <w:fldChar w:fldCharType="begin">
                <w:ffData>
                  <w:name w:val=""/>
                  <w:enabled/>
                  <w:calcOnExit w:val="0"/>
                  <w:textInput>
                    <w:maxLength w:val="2"/>
                  </w:textInput>
                </w:ffData>
              </w:fldChar>
            </w:r>
            <w:r w:rsidRPr="0054564E">
              <w:rPr>
                <w:rFonts w:ascii="Times New Roman" w:hAnsi="Times New Roman"/>
                <w:sz w:val="22"/>
                <w:szCs w:val="22"/>
              </w:rPr>
              <w:instrText xml:space="preserve"> FORMTEXT </w:instrText>
            </w:r>
            <w:r w:rsidRPr="0054564E">
              <w:rPr>
                <w:rFonts w:ascii="Times New Roman" w:hAnsi="Times New Roman"/>
                <w:sz w:val="22"/>
                <w:szCs w:val="22"/>
              </w:rPr>
            </w:r>
            <w:r w:rsidRPr="0054564E">
              <w:rPr>
                <w:rFonts w:ascii="Times New Roman" w:hAnsi="Times New Roman"/>
                <w:sz w:val="22"/>
                <w:szCs w:val="22"/>
              </w:rPr>
              <w:fldChar w:fldCharType="separate"/>
            </w:r>
            <w:r w:rsidRPr="0054564E">
              <w:rPr>
                <w:rFonts w:ascii="Times New Roman" w:hAnsi="Times New Roman"/>
                <w:noProof/>
                <w:sz w:val="22"/>
                <w:szCs w:val="22"/>
              </w:rPr>
              <w:t> </w:t>
            </w:r>
            <w:r w:rsidRPr="0054564E">
              <w:rPr>
                <w:rFonts w:ascii="Times New Roman" w:hAnsi="Times New Roman"/>
                <w:noProof/>
                <w:sz w:val="22"/>
                <w:szCs w:val="22"/>
              </w:rPr>
              <w:t> </w:t>
            </w:r>
            <w:r w:rsidRPr="0054564E">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508F3FF" w14:textId="77777777" w:rsidR="00543961" w:rsidRDefault="00543961" w:rsidP="00543961">
            <w:r w:rsidRPr="0023605B">
              <w:rPr>
                <w:rFonts w:ascii="Times New Roman" w:hAnsi="Times New Roman"/>
                <w:sz w:val="22"/>
                <w:szCs w:val="22"/>
              </w:rPr>
              <w:fldChar w:fldCharType="begin">
                <w:ffData>
                  <w:name w:val=""/>
                  <w:enabled/>
                  <w:calcOnExit w:val="0"/>
                  <w:textInput>
                    <w:maxLength w:val="55"/>
                  </w:textInput>
                </w:ffData>
              </w:fldChar>
            </w:r>
            <w:r w:rsidRPr="0023605B">
              <w:rPr>
                <w:rFonts w:ascii="Times New Roman" w:hAnsi="Times New Roman"/>
                <w:sz w:val="22"/>
                <w:szCs w:val="22"/>
              </w:rPr>
              <w:instrText xml:space="preserve"> FORMTEXT </w:instrText>
            </w:r>
            <w:r w:rsidRPr="0023605B">
              <w:rPr>
                <w:rFonts w:ascii="Times New Roman" w:hAnsi="Times New Roman"/>
                <w:sz w:val="22"/>
                <w:szCs w:val="22"/>
              </w:rPr>
            </w:r>
            <w:r w:rsidRPr="0023605B">
              <w:rPr>
                <w:rFonts w:ascii="Times New Roman" w:hAnsi="Times New Roman"/>
                <w:sz w:val="22"/>
                <w:szCs w:val="22"/>
              </w:rPr>
              <w:fldChar w:fldCharType="separate"/>
            </w:r>
            <w:r w:rsidRPr="0023605B">
              <w:rPr>
                <w:rFonts w:ascii="Times New Roman" w:hAnsi="Times New Roman"/>
                <w:noProof/>
                <w:sz w:val="22"/>
                <w:szCs w:val="22"/>
              </w:rPr>
              <w:t> </w:t>
            </w:r>
            <w:r w:rsidRPr="0023605B">
              <w:rPr>
                <w:rFonts w:ascii="Times New Roman" w:hAnsi="Times New Roman"/>
                <w:noProof/>
                <w:sz w:val="22"/>
                <w:szCs w:val="22"/>
              </w:rPr>
              <w:t> </w:t>
            </w:r>
            <w:r w:rsidRPr="0023605B">
              <w:rPr>
                <w:rFonts w:ascii="Times New Roman" w:hAnsi="Times New Roman"/>
                <w:noProof/>
                <w:sz w:val="22"/>
                <w:szCs w:val="22"/>
              </w:rPr>
              <w:t> </w:t>
            </w:r>
            <w:r w:rsidRPr="0023605B">
              <w:rPr>
                <w:rFonts w:ascii="Times New Roman" w:hAnsi="Times New Roman"/>
                <w:noProof/>
                <w:sz w:val="22"/>
                <w:szCs w:val="22"/>
              </w:rPr>
              <w:t> </w:t>
            </w:r>
            <w:r w:rsidRPr="0023605B">
              <w:rPr>
                <w:rFonts w:ascii="Times New Roman" w:hAnsi="Times New Roman"/>
                <w:noProof/>
                <w:sz w:val="22"/>
                <w:szCs w:val="22"/>
              </w:rPr>
              <w:t> </w:t>
            </w:r>
            <w:r w:rsidRPr="0023605B">
              <w:rPr>
                <w:rFonts w:ascii="Times New Roman" w:hAnsi="Times New Roman"/>
                <w:sz w:val="22"/>
                <w:szCs w:val="22"/>
              </w:rPr>
              <w:fldChar w:fldCharType="end"/>
            </w:r>
          </w:p>
        </w:tc>
      </w:tr>
      <w:tr w:rsidR="00543961" w14:paraId="47194415" w14:textId="77777777" w:rsidTr="008D497D">
        <w:tc>
          <w:tcPr>
            <w:tcW w:w="8406" w:type="dxa"/>
            <w:gridSpan w:val="7"/>
            <w:tcBorders>
              <w:top w:val="single" w:sz="4" w:space="0" w:color="auto"/>
              <w:bottom w:val="single" w:sz="4" w:space="0" w:color="auto"/>
            </w:tcBorders>
          </w:tcPr>
          <w:p w14:paraId="684C909C"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57.47  GROUP HOME CAPACITY LIMITS</w:t>
            </w:r>
            <w:r>
              <w:rPr>
                <w:rFonts w:cs="Arial"/>
                <w:sz w:val="18"/>
                <w:szCs w:val="18"/>
              </w:rPr>
              <w:t xml:space="preserve">  The combined total of the number of residents residing in a family-operated group home and the number of children of the licensee shall not exceed 10.</w:t>
            </w:r>
          </w:p>
        </w:tc>
        <w:tc>
          <w:tcPr>
            <w:tcW w:w="540" w:type="dxa"/>
            <w:gridSpan w:val="2"/>
            <w:tcBorders>
              <w:top w:val="single" w:sz="4" w:space="0" w:color="auto"/>
              <w:bottom w:val="single" w:sz="4" w:space="0" w:color="auto"/>
            </w:tcBorders>
            <w:shd w:val="clear" w:color="auto" w:fill="auto"/>
          </w:tcPr>
          <w:p w14:paraId="5C549E11" w14:textId="77777777" w:rsidR="00543961" w:rsidRDefault="00543961" w:rsidP="00543961">
            <w:r w:rsidRPr="0054564E">
              <w:rPr>
                <w:rFonts w:ascii="Times New Roman" w:hAnsi="Times New Roman"/>
                <w:sz w:val="22"/>
                <w:szCs w:val="22"/>
              </w:rPr>
              <w:fldChar w:fldCharType="begin">
                <w:ffData>
                  <w:name w:val=""/>
                  <w:enabled/>
                  <w:calcOnExit w:val="0"/>
                  <w:textInput>
                    <w:maxLength w:val="2"/>
                  </w:textInput>
                </w:ffData>
              </w:fldChar>
            </w:r>
            <w:r w:rsidRPr="0054564E">
              <w:rPr>
                <w:rFonts w:ascii="Times New Roman" w:hAnsi="Times New Roman"/>
                <w:sz w:val="22"/>
                <w:szCs w:val="22"/>
              </w:rPr>
              <w:instrText xml:space="preserve"> FORMTEXT </w:instrText>
            </w:r>
            <w:r w:rsidRPr="0054564E">
              <w:rPr>
                <w:rFonts w:ascii="Times New Roman" w:hAnsi="Times New Roman"/>
                <w:sz w:val="22"/>
                <w:szCs w:val="22"/>
              </w:rPr>
            </w:r>
            <w:r w:rsidRPr="0054564E">
              <w:rPr>
                <w:rFonts w:ascii="Times New Roman" w:hAnsi="Times New Roman"/>
                <w:sz w:val="22"/>
                <w:szCs w:val="22"/>
              </w:rPr>
              <w:fldChar w:fldCharType="separate"/>
            </w:r>
            <w:r w:rsidRPr="0054564E">
              <w:rPr>
                <w:rFonts w:ascii="Times New Roman" w:hAnsi="Times New Roman"/>
                <w:noProof/>
                <w:sz w:val="22"/>
                <w:szCs w:val="22"/>
              </w:rPr>
              <w:t> </w:t>
            </w:r>
            <w:r w:rsidRPr="0054564E">
              <w:rPr>
                <w:rFonts w:ascii="Times New Roman" w:hAnsi="Times New Roman"/>
                <w:noProof/>
                <w:sz w:val="22"/>
                <w:szCs w:val="22"/>
              </w:rPr>
              <w:t> </w:t>
            </w:r>
            <w:r w:rsidRPr="0054564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2FEFA32" w14:textId="77777777" w:rsidR="00543961" w:rsidRDefault="00543961" w:rsidP="00543961">
            <w:r w:rsidRPr="0054564E">
              <w:rPr>
                <w:rFonts w:ascii="Times New Roman" w:hAnsi="Times New Roman"/>
                <w:sz w:val="22"/>
                <w:szCs w:val="22"/>
              </w:rPr>
              <w:fldChar w:fldCharType="begin">
                <w:ffData>
                  <w:name w:val=""/>
                  <w:enabled/>
                  <w:calcOnExit w:val="0"/>
                  <w:textInput>
                    <w:maxLength w:val="2"/>
                  </w:textInput>
                </w:ffData>
              </w:fldChar>
            </w:r>
            <w:r w:rsidRPr="0054564E">
              <w:rPr>
                <w:rFonts w:ascii="Times New Roman" w:hAnsi="Times New Roman"/>
                <w:sz w:val="22"/>
                <w:szCs w:val="22"/>
              </w:rPr>
              <w:instrText xml:space="preserve"> FORMTEXT </w:instrText>
            </w:r>
            <w:r w:rsidRPr="0054564E">
              <w:rPr>
                <w:rFonts w:ascii="Times New Roman" w:hAnsi="Times New Roman"/>
                <w:sz w:val="22"/>
                <w:szCs w:val="22"/>
              </w:rPr>
            </w:r>
            <w:r w:rsidRPr="0054564E">
              <w:rPr>
                <w:rFonts w:ascii="Times New Roman" w:hAnsi="Times New Roman"/>
                <w:sz w:val="22"/>
                <w:szCs w:val="22"/>
              </w:rPr>
              <w:fldChar w:fldCharType="separate"/>
            </w:r>
            <w:r w:rsidRPr="0054564E">
              <w:rPr>
                <w:rFonts w:ascii="Times New Roman" w:hAnsi="Times New Roman"/>
                <w:noProof/>
                <w:sz w:val="22"/>
                <w:szCs w:val="22"/>
              </w:rPr>
              <w:t> </w:t>
            </w:r>
            <w:r w:rsidRPr="0054564E">
              <w:rPr>
                <w:rFonts w:ascii="Times New Roman" w:hAnsi="Times New Roman"/>
                <w:noProof/>
                <w:sz w:val="22"/>
                <w:szCs w:val="22"/>
              </w:rPr>
              <w:t> </w:t>
            </w:r>
            <w:r w:rsidRPr="0054564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AD10D14" w14:textId="77777777" w:rsidR="00543961" w:rsidRDefault="00543961" w:rsidP="00543961">
            <w:r w:rsidRPr="0054564E">
              <w:rPr>
                <w:rFonts w:ascii="Times New Roman" w:hAnsi="Times New Roman"/>
                <w:sz w:val="22"/>
                <w:szCs w:val="22"/>
              </w:rPr>
              <w:fldChar w:fldCharType="begin">
                <w:ffData>
                  <w:name w:val=""/>
                  <w:enabled/>
                  <w:calcOnExit w:val="0"/>
                  <w:textInput>
                    <w:maxLength w:val="2"/>
                  </w:textInput>
                </w:ffData>
              </w:fldChar>
            </w:r>
            <w:r w:rsidRPr="0054564E">
              <w:rPr>
                <w:rFonts w:ascii="Times New Roman" w:hAnsi="Times New Roman"/>
                <w:sz w:val="22"/>
                <w:szCs w:val="22"/>
              </w:rPr>
              <w:instrText xml:space="preserve"> FORMTEXT </w:instrText>
            </w:r>
            <w:r w:rsidRPr="0054564E">
              <w:rPr>
                <w:rFonts w:ascii="Times New Roman" w:hAnsi="Times New Roman"/>
                <w:sz w:val="22"/>
                <w:szCs w:val="22"/>
              </w:rPr>
            </w:r>
            <w:r w:rsidRPr="0054564E">
              <w:rPr>
                <w:rFonts w:ascii="Times New Roman" w:hAnsi="Times New Roman"/>
                <w:sz w:val="22"/>
                <w:szCs w:val="22"/>
              </w:rPr>
              <w:fldChar w:fldCharType="separate"/>
            </w:r>
            <w:r w:rsidRPr="0054564E">
              <w:rPr>
                <w:rFonts w:ascii="Times New Roman" w:hAnsi="Times New Roman"/>
                <w:noProof/>
                <w:sz w:val="22"/>
                <w:szCs w:val="22"/>
              </w:rPr>
              <w:t> </w:t>
            </w:r>
            <w:r w:rsidRPr="0054564E">
              <w:rPr>
                <w:rFonts w:ascii="Times New Roman" w:hAnsi="Times New Roman"/>
                <w:noProof/>
                <w:sz w:val="22"/>
                <w:szCs w:val="22"/>
              </w:rPr>
              <w:t> </w:t>
            </w:r>
            <w:r w:rsidRPr="0054564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5A49ADD" w14:textId="77777777" w:rsidR="00543961" w:rsidRDefault="00543961" w:rsidP="00543961">
            <w:r w:rsidRPr="0054564E">
              <w:rPr>
                <w:rFonts w:ascii="Times New Roman" w:hAnsi="Times New Roman"/>
                <w:sz w:val="22"/>
                <w:szCs w:val="22"/>
              </w:rPr>
              <w:fldChar w:fldCharType="begin">
                <w:ffData>
                  <w:name w:val=""/>
                  <w:enabled/>
                  <w:calcOnExit w:val="0"/>
                  <w:textInput>
                    <w:maxLength w:val="2"/>
                  </w:textInput>
                </w:ffData>
              </w:fldChar>
            </w:r>
            <w:r w:rsidRPr="0054564E">
              <w:rPr>
                <w:rFonts w:ascii="Times New Roman" w:hAnsi="Times New Roman"/>
                <w:sz w:val="22"/>
                <w:szCs w:val="22"/>
              </w:rPr>
              <w:instrText xml:space="preserve"> FORMTEXT </w:instrText>
            </w:r>
            <w:r w:rsidRPr="0054564E">
              <w:rPr>
                <w:rFonts w:ascii="Times New Roman" w:hAnsi="Times New Roman"/>
                <w:sz w:val="22"/>
                <w:szCs w:val="22"/>
              </w:rPr>
            </w:r>
            <w:r w:rsidRPr="0054564E">
              <w:rPr>
                <w:rFonts w:ascii="Times New Roman" w:hAnsi="Times New Roman"/>
                <w:sz w:val="22"/>
                <w:szCs w:val="22"/>
              </w:rPr>
              <w:fldChar w:fldCharType="separate"/>
            </w:r>
            <w:r w:rsidRPr="0054564E">
              <w:rPr>
                <w:rFonts w:ascii="Times New Roman" w:hAnsi="Times New Roman"/>
                <w:noProof/>
                <w:sz w:val="22"/>
                <w:szCs w:val="22"/>
              </w:rPr>
              <w:t> </w:t>
            </w:r>
            <w:r w:rsidRPr="0054564E">
              <w:rPr>
                <w:rFonts w:ascii="Times New Roman" w:hAnsi="Times New Roman"/>
                <w:noProof/>
                <w:sz w:val="22"/>
                <w:szCs w:val="22"/>
              </w:rPr>
              <w:t> </w:t>
            </w:r>
            <w:r w:rsidRPr="0054564E">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6D5E75A" w14:textId="77777777" w:rsidR="00543961" w:rsidRDefault="00543961" w:rsidP="00543961">
            <w:r w:rsidRPr="0023605B">
              <w:rPr>
                <w:rFonts w:ascii="Times New Roman" w:hAnsi="Times New Roman"/>
                <w:sz w:val="22"/>
                <w:szCs w:val="22"/>
              </w:rPr>
              <w:fldChar w:fldCharType="begin">
                <w:ffData>
                  <w:name w:val=""/>
                  <w:enabled/>
                  <w:calcOnExit w:val="0"/>
                  <w:textInput>
                    <w:maxLength w:val="55"/>
                  </w:textInput>
                </w:ffData>
              </w:fldChar>
            </w:r>
            <w:r w:rsidRPr="0023605B">
              <w:rPr>
                <w:rFonts w:ascii="Times New Roman" w:hAnsi="Times New Roman"/>
                <w:sz w:val="22"/>
                <w:szCs w:val="22"/>
              </w:rPr>
              <w:instrText xml:space="preserve"> FORMTEXT </w:instrText>
            </w:r>
            <w:r w:rsidRPr="0023605B">
              <w:rPr>
                <w:rFonts w:ascii="Times New Roman" w:hAnsi="Times New Roman"/>
                <w:sz w:val="22"/>
                <w:szCs w:val="22"/>
              </w:rPr>
            </w:r>
            <w:r w:rsidRPr="0023605B">
              <w:rPr>
                <w:rFonts w:ascii="Times New Roman" w:hAnsi="Times New Roman"/>
                <w:sz w:val="22"/>
                <w:szCs w:val="22"/>
              </w:rPr>
              <w:fldChar w:fldCharType="separate"/>
            </w:r>
            <w:r w:rsidRPr="0023605B">
              <w:rPr>
                <w:rFonts w:ascii="Times New Roman" w:hAnsi="Times New Roman"/>
                <w:noProof/>
                <w:sz w:val="22"/>
                <w:szCs w:val="22"/>
              </w:rPr>
              <w:t> </w:t>
            </w:r>
            <w:r w:rsidRPr="0023605B">
              <w:rPr>
                <w:rFonts w:ascii="Times New Roman" w:hAnsi="Times New Roman"/>
                <w:noProof/>
                <w:sz w:val="22"/>
                <w:szCs w:val="22"/>
              </w:rPr>
              <w:t> </w:t>
            </w:r>
            <w:r w:rsidRPr="0023605B">
              <w:rPr>
                <w:rFonts w:ascii="Times New Roman" w:hAnsi="Times New Roman"/>
                <w:noProof/>
                <w:sz w:val="22"/>
                <w:szCs w:val="22"/>
              </w:rPr>
              <w:t> </w:t>
            </w:r>
            <w:r w:rsidRPr="0023605B">
              <w:rPr>
                <w:rFonts w:ascii="Times New Roman" w:hAnsi="Times New Roman"/>
                <w:noProof/>
                <w:sz w:val="22"/>
                <w:szCs w:val="22"/>
              </w:rPr>
              <w:t> </w:t>
            </w:r>
            <w:r w:rsidRPr="0023605B">
              <w:rPr>
                <w:rFonts w:ascii="Times New Roman" w:hAnsi="Times New Roman"/>
                <w:noProof/>
                <w:sz w:val="22"/>
                <w:szCs w:val="22"/>
              </w:rPr>
              <w:t> </w:t>
            </w:r>
            <w:r w:rsidRPr="0023605B">
              <w:rPr>
                <w:rFonts w:ascii="Times New Roman" w:hAnsi="Times New Roman"/>
                <w:sz w:val="22"/>
                <w:szCs w:val="22"/>
              </w:rPr>
              <w:fldChar w:fldCharType="end"/>
            </w:r>
          </w:p>
        </w:tc>
      </w:tr>
      <w:tr w:rsidR="00543961" w14:paraId="2030D4BD" w14:textId="77777777" w:rsidTr="008D497D">
        <w:tc>
          <w:tcPr>
            <w:tcW w:w="8406" w:type="dxa"/>
            <w:gridSpan w:val="7"/>
            <w:tcBorders>
              <w:top w:val="single" w:sz="4" w:space="0" w:color="auto"/>
              <w:bottom w:val="single" w:sz="4" w:space="0" w:color="auto"/>
            </w:tcBorders>
          </w:tcPr>
          <w:p w14:paraId="2F55B20C"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57.48(1)  LICENSEE – FIT &amp; QUALIFIED</w:t>
            </w:r>
            <w:r>
              <w:rPr>
                <w:rFonts w:cs="Arial"/>
                <w:sz w:val="18"/>
                <w:szCs w:val="18"/>
              </w:rPr>
              <w:t xml:space="preserve">  Any person licensed to operate a group home shall be a responsible, mature individual who is fit and qualified.</w:t>
            </w:r>
          </w:p>
        </w:tc>
        <w:tc>
          <w:tcPr>
            <w:tcW w:w="540" w:type="dxa"/>
            <w:gridSpan w:val="2"/>
            <w:tcBorders>
              <w:top w:val="single" w:sz="4" w:space="0" w:color="auto"/>
              <w:bottom w:val="single" w:sz="4" w:space="0" w:color="auto"/>
            </w:tcBorders>
            <w:shd w:val="clear" w:color="auto" w:fill="auto"/>
          </w:tcPr>
          <w:p w14:paraId="059C36BA" w14:textId="77777777" w:rsidR="00543961" w:rsidRDefault="00543961" w:rsidP="00543961">
            <w:r w:rsidRPr="0054564E">
              <w:rPr>
                <w:rFonts w:ascii="Times New Roman" w:hAnsi="Times New Roman"/>
                <w:sz w:val="22"/>
                <w:szCs w:val="22"/>
              </w:rPr>
              <w:fldChar w:fldCharType="begin">
                <w:ffData>
                  <w:name w:val=""/>
                  <w:enabled/>
                  <w:calcOnExit w:val="0"/>
                  <w:textInput>
                    <w:maxLength w:val="2"/>
                  </w:textInput>
                </w:ffData>
              </w:fldChar>
            </w:r>
            <w:r w:rsidRPr="0054564E">
              <w:rPr>
                <w:rFonts w:ascii="Times New Roman" w:hAnsi="Times New Roman"/>
                <w:sz w:val="22"/>
                <w:szCs w:val="22"/>
              </w:rPr>
              <w:instrText xml:space="preserve"> FORMTEXT </w:instrText>
            </w:r>
            <w:r w:rsidRPr="0054564E">
              <w:rPr>
                <w:rFonts w:ascii="Times New Roman" w:hAnsi="Times New Roman"/>
                <w:sz w:val="22"/>
                <w:szCs w:val="22"/>
              </w:rPr>
            </w:r>
            <w:r w:rsidRPr="0054564E">
              <w:rPr>
                <w:rFonts w:ascii="Times New Roman" w:hAnsi="Times New Roman"/>
                <w:sz w:val="22"/>
                <w:szCs w:val="22"/>
              </w:rPr>
              <w:fldChar w:fldCharType="separate"/>
            </w:r>
            <w:r w:rsidRPr="0054564E">
              <w:rPr>
                <w:rFonts w:ascii="Times New Roman" w:hAnsi="Times New Roman"/>
                <w:noProof/>
                <w:sz w:val="22"/>
                <w:szCs w:val="22"/>
              </w:rPr>
              <w:t> </w:t>
            </w:r>
            <w:r w:rsidRPr="0054564E">
              <w:rPr>
                <w:rFonts w:ascii="Times New Roman" w:hAnsi="Times New Roman"/>
                <w:noProof/>
                <w:sz w:val="22"/>
                <w:szCs w:val="22"/>
              </w:rPr>
              <w:t> </w:t>
            </w:r>
            <w:r w:rsidRPr="0054564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44D8918" w14:textId="77777777" w:rsidR="00543961" w:rsidRDefault="00543961" w:rsidP="00543961">
            <w:r w:rsidRPr="0054564E">
              <w:rPr>
                <w:rFonts w:ascii="Times New Roman" w:hAnsi="Times New Roman"/>
                <w:sz w:val="22"/>
                <w:szCs w:val="22"/>
              </w:rPr>
              <w:fldChar w:fldCharType="begin">
                <w:ffData>
                  <w:name w:val=""/>
                  <w:enabled/>
                  <w:calcOnExit w:val="0"/>
                  <w:textInput>
                    <w:maxLength w:val="2"/>
                  </w:textInput>
                </w:ffData>
              </w:fldChar>
            </w:r>
            <w:r w:rsidRPr="0054564E">
              <w:rPr>
                <w:rFonts w:ascii="Times New Roman" w:hAnsi="Times New Roman"/>
                <w:sz w:val="22"/>
                <w:szCs w:val="22"/>
              </w:rPr>
              <w:instrText xml:space="preserve"> FORMTEXT </w:instrText>
            </w:r>
            <w:r w:rsidRPr="0054564E">
              <w:rPr>
                <w:rFonts w:ascii="Times New Roman" w:hAnsi="Times New Roman"/>
                <w:sz w:val="22"/>
                <w:szCs w:val="22"/>
              </w:rPr>
            </w:r>
            <w:r w:rsidRPr="0054564E">
              <w:rPr>
                <w:rFonts w:ascii="Times New Roman" w:hAnsi="Times New Roman"/>
                <w:sz w:val="22"/>
                <w:szCs w:val="22"/>
              </w:rPr>
              <w:fldChar w:fldCharType="separate"/>
            </w:r>
            <w:r w:rsidRPr="0054564E">
              <w:rPr>
                <w:rFonts w:ascii="Times New Roman" w:hAnsi="Times New Roman"/>
                <w:noProof/>
                <w:sz w:val="22"/>
                <w:szCs w:val="22"/>
              </w:rPr>
              <w:t> </w:t>
            </w:r>
            <w:r w:rsidRPr="0054564E">
              <w:rPr>
                <w:rFonts w:ascii="Times New Roman" w:hAnsi="Times New Roman"/>
                <w:noProof/>
                <w:sz w:val="22"/>
                <w:szCs w:val="22"/>
              </w:rPr>
              <w:t> </w:t>
            </w:r>
            <w:r w:rsidRPr="0054564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D911FA8" w14:textId="77777777" w:rsidR="00543961" w:rsidRDefault="00543961" w:rsidP="00543961">
            <w:r w:rsidRPr="0054564E">
              <w:rPr>
                <w:rFonts w:ascii="Times New Roman" w:hAnsi="Times New Roman"/>
                <w:sz w:val="22"/>
                <w:szCs w:val="22"/>
              </w:rPr>
              <w:fldChar w:fldCharType="begin">
                <w:ffData>
                  <w:name w:val=""/>
                  <w:enabled/>
                  <w:calcOnExit w:val="0"/>
                  <w:textInput>
                    <w:maxLength w:val="2"/>
                  </w:textInput>
                </w:ffData>
              </w:fldChar>
            </w:r>
            <w:r w:rsidRPr="0054564E">
              <w:rPr>
                <w:rFonts w:ascii="Times New Roman" w:hAnsi="Times New Roman"/>
                <w:sz w:val="22"/>
                <w:szCs w:val="22"/>
              </w:rPr>
              <w:instrText xml:space="preserve"> FORMTEXT </w:instrText>
            </w:r>
            <w:r w:rsidRPr="0054564E">
              <w:rPr>
                <w:rFonts w:ascii="Times New Roman" w:hAnsi="Times New Roman"/>
                <w:sz w:val="22"/>
                <w:szCs w:val="22"/>
              </w:rPr>
            </w:r>
            <w:r w:rsidRPr="0054564E">
              <w:rPr>
                <w:rFonts w:ascii="Times New Roman" w:hAnsi="Times New Roman"/>
                <w:sz w:val="22"/>
                <w:szCs w:val="22"/>
              </w:rPr>
              <w:fldChar w:fldCharType="separate"/>
            </w:r>
            <w:r w:rsidRPr="0054564E">
              <w:rPr>
                <w:rFonts w:ascii="Times New Roman" w:hAnsi="Times New Roman"/>
                <w:noProof/>
                <w:sz w:val="22"/>
                <w:szCs w:val="22"/>
              </w:rPr>
              <w:t> </w:t>
            </w:r>
            <w:r w:rsidRPr="0054564E">
              <w:rPr>
                <w:rFonts w:ascii="Times New Roman" w:hAnsi="Times New Roman"/>
                <w:noProof/>
                <w:sz w:val="22"/>
                <w:szCs w:val="22"/>
              </w:rPr>
              <w:t> </w:t>
            </w:r>
            <w:r w:rsidRPr="0054564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7D0CC08" w14:textId="77777777" w:rsidR="00543961" w:rsidRDefault="00543961" w:rsidP="00543961">
            <w:r w:rsidRPr="0054564E">
              <w:rPr>
                <w:rFonts w:ascii="Times New Roman" w:hAnsi="Times New Roman"/>
                <w:sz w:val="22"/>
                <w:szCs w:val="22"/>
              </w:rPr>
              <w:fldChar w:fldCharType="begin">
                <w:ffData>
                  <w:name w:val=""/>
                  <w:enabled/>
                  <w:calcOnExit w:val="0"/>
                  <w:textInput>
                    <w:maxLength w:val="2"/>
                  </w:textInput>
                </w:ffData>
              </w:fldChar>
            </w:r>
            <w:r w:rsidRPr="0054564E">
              <w:rPr>
                <w:rFonts w:ascii="Times New Roman" w:hAnsi="Times New Roman"/>
                <w:sz w:val="22"/>
                <w:szCs w:val="22"/>
              </w:rPr>
              <w:instrText xml:space="preserve"> FORMTEXT </w:instrText>
            </w:r>
            <w:r w:rsidRPr="0054564E">
              <w:rPr>
                <w:rFonts w:ascii="Times New Roman" w:hAnsi="Times New Roman"/>
                <w:sz w:val="22"/>
                <w:szCs w:val="22"/>
              </w:rPr>
            </w:r>
            <w:r w:rsidRPr="0054564E">
              <w:rPr>
                <w:rFonts w:ascii="Times New Roman" w:hAnsi="Times New Roman"/>
                <w:sz w:val="22"/>
                <w:szCs w:val="22"/>
              </w:rPr>
              <w:fldChar w:fldCharType="separate"/>
            </w:r>
            <w:r w:rsidRPr="0054564E">
              <w:rPr>
                <w:rFonts w:ascii="Times New Roman" w:hAnsi="Times New Roman"/>
                <w:noProof/>
                <w:sz w:val="22"/>
                <w:szCs w:val="22"/>
              </w:rPr>
              <w:t> </w:t>
            </w:r>
            <w:r w:rsidRPr="0054564E">
              <w:rPr>
                <w:rFonts w:ascii="Times New Roman" w:hAnsi="Times New Roman"/>
                <w:noProof/>
                <w:sz w:val="22"/>
                <w:szCs w:val="22"/>
              </w:rPr>
              <w:t> </w:t>
            </w:r>
            <w:r w:rsidRPr="0054564E">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03018B7" w14:textId="77777777" w:rsidR="00543961" w:rsidRDefault="00543961" w:rsidP="00543961">
            <w:r w:rsidRPr="0023605B">
              <w:rPr>
                <w:rFonts w:ascii="Times New Roman" w:hAnsi="Times New Roman"/>
                <w:sz w:val="22"/>
                <w:szCs w:val="22"/>
              </w:rPr>
              <w:fldChar w:fldCharType="begin">
                <w:ffData>
                  <w:name w:val=""/>
                  <w:enabled/>
                  <w:calcOnExit w:val="0"/>
                  <w:textInput>
                    <w:maxLength w:val="55"/>
                  </w:textInput>
                </w:ffData>
              </w:fldChar>
            </w:r>
            <w:r w:rsidRPr="0023605B">
              <w:rPr>
                <w:rFonts w:ascii="Times New Roman" w:hAnsi="Times New Roman"/>
                <w:sz w:val="22"/>
                <w:szCs w:val="22"/>
              </w:rPr>
              <w:instrText xml:space="preserve"> FORMTEXT </w:instrText>
            </w:r>
            <w:r w:rsidRPr="0023605B">
              <w:rPr>
                <w:rFonts w:ascii="Times New Roman" w:hAnsi="Times New Roman"/>
                <w:sz w:val="22"/>
                <w:szCs w:val="22"/>
              </w:rPr>
            </w:r>
            <w:r w:rsidRPr="0023605B">
              <w:rPr>
                <w:rFonts w:ascii="Times New Roman" w:hAnsi="Times New Roman"/>
                <w:sz w:val="22"/>
                <w:szCs w:val="22"/>
              </w:rPr>
              <w:fldChar w:fldCharType="separate"/>
            </w:r>
            <w:r w:rsidRPr="0023605B">
              <w:rPr>
                <w:rFonts w:ascii="Times New Roman" w:hAnsi="Times New Roman"/>
                <w:noProof/>
                <w:sz w:val="22"/>
                <w:szCs w:val="22"/>
              </w:rPr>
              <w:t> </w:t>
            </w:r>
            <w:r w:rsidRPr="0023605B">
              <w:rPr>
                <w:rFonts w:ascii="Times New Roman" w:hAnsi="Times New Roman"/>
                <w:noProof/>
                <w:sz w:val="22"/>
                <w:szCs w:val="22"/>
              </w:rPr>
              <w:t> </w:t>
            </w:r>
            <w:r w:rsidRPr="0023605B">
              <w:rPr>
                <w:rFonts w:ascii="Times New Roman" w:hAnsi="Times New Roman"/>
                <w:noProof/>
                <w:sz w:val="22"/>
                <w:szCs w:val="22"/>
              </w:rPr>
              <w:t> </w:t>
            </w:r>
            <w:r w:rsidRPr="0023605B">
              <w:rPr>
                <w:rFonts w:ascii="Times New Roman" w:hAnsi="Times New Roman"/>
                <w:noProof/>
                <w:sz w:val="22"/>
                <w:szCs w:val="22"/>
              </w:rPr>
              <w:t> </w:t>
            </w:r>
            <w:r w:rsidRPr="0023605B">
              <w:rPr>
                <w:rFonts w:ascii="Times New Roman" w:hAnsi="Times New Roman"/>
                <w:noProof/>
                <w:sz w:val="22"/>
                <w:szCs w:val="22"/>
              </w:rPr>
              <w:t> </w:t>
            </w:r>
            <w:r w:rsidRPr="0023605B">
              <w:rPr>
                <w:rFonts w:ascii="Times New Roman" w:hAnsi="Times New Roman"/>
                <w:sz w:val="22"/>
                <w:szCs w:val="22"/>
              </w:rPr>
              <w:fldChar w:fldCharType="end"/>
            </w:r>
          </w:p>
        </w:tc>
      </w:tr>
      <w:tr w:rsidR="00543961" w14:paraId="2C8CE6DD" w14:textId="77777777" w:rsidTr="008D497D">
        <w:tc>
          <w:tcPr>
            <w:tcW w:w="8406" w:type="dxa"/>
            <w:gridSpan w:val="7"/>
            <w:tcBorders>
              <w:top w:val="single" w:sz="4" w:space="0" w:color="auto"/>
              <w:bottom w:val="single" w:sz="4" w:space="0" w:color="auto"/>
            </w:tcBorders>
          </w:tcPr>
          <w:p w14:paraId="0C5E093E"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57.48(2)  PHYSICAL / MENTAL HEALTH – WRITTEN STATEMENT BY HEALTH PROFESSIONAL</w:t>
            </w:r>
            <w:r>
              <w:rPr>
                <w:rFonts w:cs="Arial"/>
                <w:sz w:val="18"/>
                <w:szCs w:val="18"/>
              </w:rPr>
              <w:t xml:space="preserve">  If the department has reason to believe that the physical health or mental health of an applicant, licensee, or household member may endanger a resident, the department may issue a denial or revocation of the license or may require that a written statement be submitted by a physician, or if appropriate, by a licensed mental health professional that certifies the condition of the individual and the possible effect of that condition on the group home or the residents in care.</w:t>
            </w:r>
          </w:p>
        </w:tc>
        <w:tc>
          <w:tcPr>
            <w:tcW w:w="540" w:type="dxa"/>
            <w:gridSpan w:val="2"/>
            <w:tcBorders>
              <w:top w:val="single" w:sz="4" w:space="0" w:color="auto"/>
              <w:bottom w:val="single" w:sz="4" w:space="0" w:color="auto"/>
            </w:tcBorders>
            <w:shd w:val="clear" w:color="auto" w:fill="auto"/>
          </w:tcPr>
          <w:p w14:paraId="0E9533F1" w14:textId="77777777" w:rsidR="00543961" w:rsidRDefault="00543961" w:rsidP="00543961">
            <w:r w:rsidRPr="0054564E">
              <w:rPr>
                <w:rFonts w:ascii="Times New Roman" w:hAnsi="Times New Roman"/>
                <w:sz w:val="22"/>
                <w:szCs w:val="22"/>
              </w:rPr>
              <w:fldChar w:fldCharType="begin">
                <w:ffData>
                  <w:name w:val=""/>
                  <w:enabled/>
                  <w:calcOnExit w:val="0"/>
                  <w:textInput>
                    <w:maxLength w:val="2"/>
                  </w:textInput>
                </w:ffData>
              </w:fldChar>
            </w:r>
            <w:r w:rsidRPr="0054564E">
              <w:rPr>
                <w:rFonts w:ascii="Times New Roman" w:hAnsi="Times New Roman"/>
                <w:sz w:val="22"/>
                <w:szCs w:val="22"/>
              </w:rPr>
              <w:instrText xml:space="preserve"> FORMTEXT </w:instrText>
            </w:r>
            <w:r w:rsidRPr="0054564E">
              <w:rPr>
                <w:rFonts w:ascii="Times New Roman" w:hAnsi="Times New Roman"/>
                <w:sz w:val="22"/>
                <w:szCs w:val="22"/>
              </w:rPr>
            </w:r>
            <w:r w:rsidRPr="0054564E">
              <w:rPr>
                <w:rFonts w:ascii="Times New Roman" w:hAnsi="Times New Roman"/>
                <w:sz w:val="22"/>
                <w:szCs w:val="22"/>
              </w:rPr>
              <w:fldChar w:fldCharType="separate"/>
            </w:r>
            <w:r w:rsidRPr="0054564E">
              <w:rPr>
                <w:rFonts w:ascii="Times New Roman" w:hAnsi="Times New Roman"/>
                <w:noProof/>
                <w:sz w:val="22"/>
                <w:szCs w:val="22"/>
              </w:rPr>
              <w:t> </w:t>
            </w:r>
            <w:r w:rsidRPr="0054564E">
              <w:rPr>
                <w:rFonts w:ascii="Times New Roman" w:hAnsi="Times New Roman"/>
                <w:noProof/>
                <w:sz w:val="22"/>
                <w:szCs w:val="22"/>
              </w:rPr>
              <w:t> </w:t>
            </w:r>
            <w:r w:rsidRPr="0054564E">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33403D9" w14:textId="77777777" w:rsidR="00543961" w:rsidRDefault="00543961" w:rsidP="00543961">
            <w:r w:rsidRPr="0054564E">
              <w:rPr>
                <w:rFonts w:ascii="Times New Roman" w:hAnsi="Times New Roman"/>
                <w:sz w:val="22"/>
                <w:szCs w:val="22"/>
              </w:rPr>
              <w:fldChar w:fldCharType="begin">
                <w:ffData>
                  <w:name w:val=""/>
                  <w:enabled/>
                  <w:calcOnExit w:val="0"/>
                  <w:textInput>
                    <w:maxLength w:val="2"/>
                  </w:textInput>
                </w:ffData>
              </w:fldChar>
            </w:r>
            <w:r w:rsidRPr="0054564E">
              <w:rPr>
                <w:rFonts w:ascii="Times New Roman" w:hAnsi="Times New Roman"/>
                <w:sz w:val="22"/>
                <w:szCs w:val="22"/>
              </w:rPr>
              <w:instrText xml:space="preserve"> FORMTEXT </w:instrText>
            </w:r>
            <w:r w:rsidRPr="0054564E">
              <w:rPr>
                <w:rFonts w:ascii="Times New Roman" w:hAnsi="Times New Roman"/>
                <w:sz w:val="22"/>
                <w:szCs w:val="22"/>
              </w:rPr>
            </w:r>
            <w:r w:rsidRPr="0054564E">
              <w:rPr>
                <w:rFonts w:ascii="Times New Roman" w:hAnsi="Times New Roman"/>
                <w:sz w:val="22"/>
                <w:szCs w:val="22"/>
              </w:rPr>
              <w:fldChar w:fldCharType="separate"/>
            </w:r>
            <w:r w:rsidRPr="0054564E">
              <w:rPr>
                <w:rFonts w:ascii="Times New Roman" w:hAnsi="Times New Roman"/>
                <w:noProof/>
                <w:sz w:val="22"/>
                <w:szCs w:val="22"/>
              </w:rPr>
              <w:t> </w:t>
            </w:r>
            <w:r w:rsidRPr="0054564E">
              <w:rPr>
                <w:rFonts w:ascii="Times New Roman" w:hAnsi="Times New Roman"/>
                <w:noProof/>
                <w:sz w:val="22"/>
                <w:szCs w:val="22"/>
              </w:rPr>
              <w:t> </w:t>
            </w:r>
            <w:r w:rsidRPr="0054564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D8491D8" w14:textId="77777777" w:rsidR="00543961" w:rsidRDefault="00543961" w:rsidP="00543961">
            <w:r w:rsidRPr="0054564E">
              <w:rPr>
                <w:rFonts w:ascii="Times New Roman" w:hAnsi="Times New Roman"/>
                <w:sz w:val="22"/>
                <w:szCs w:val="22"/>
              </w:rPr>
              <w:fldChar w:fldCharType="begin">
                <w:ffData>
                  <w:name w:val=""/>
                  <w:enabled/>
                  <w:calcOnExit w:val="0"/>
                  <w:textInput>
                    <w:maxLength w:val="2"/>
                  </w:textInput>
                </w:ffData>
              </w:fldChar>
            </w:r>
            <w:r w:rsidRPr="0054564E">
              <w:rPr>
                <w:rFonts w:ascii="Times New Roman" w:hAnsi="Times New Roman"/>
                <w:sz w:val="22"/>
                <w:szCs w:val="22"/>
              </w:rPr>
              <w:instrText xml:space="preserve"> FORMTEXT </w:instrText>
            </w:r>
            <w:r w:rsidRPr="0054564E">
              <w:rPr>
                <w:rFonts w:ascii="Times New Roman" w:hAnsi="Times New Roman"/>
                <w:sz w:val="22"/>
                <w:szCs w:val="22"/>
              </w:rPr>
            </w:r>
            <w:r w:rsidRPr="0054564E">
              <w:rPr>
                <w:rFonts w:ascii="Times New Roman" w:hAnsi="Times New Roman"/>
                <w:sz w:val="22"/>
                <w:szCs w:val="22"/>
              </w:rPr>
              <w:fldChar w:fldCharType="separate"/>
            </w:r>
            <w:r w:rsidRPr="0054564E">
              <w:rPr>
                <w:rFonts w:ascii="Times New Roman" w:hAnsi="Times New Roman"/>
                <w:noProof/>
                <w:sz w:val="22"/>
                <w:szCs w:val="22"/>
              </w:rPr>
              <w:t> </w:t>
            </w:r>
            <w:r w:rsidRPr="0054564E">
              <w:rPr>
                <w:rFonts w:ascii="Times New Roman" w:hAnsi="Times New Roman"/>
                <w:noProof/>
                <w:sz w:val="22"/>
                <w:szCs w:val="22"/>
              </w:rPr>
              <w:t> </w:t>
            </w:r>
            <w:r w:rsidRPr="0054564E">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C7473D0" w14:textId="77777777" w:rsidR="00543961" w:rsidRDefault="00543961" w:rsidP="00543961">
            <w:r w:rsidRPr="0054564E">
              <w:rPr>
                <w:rFonts w:ascii="Times New Roman" w:hAnsi="Times New Roman"/>
                <w:sz w:val="22"/>
                <w:szCs w:val="22"/>
              </w:rPr>
              <w:fldChar w:fldCharType="begin">
                <w:ffData>
                  <w:name w:val=""/>
                  <w:enabled/>
                  <w:calcOnExit w:val="0"/>
                  <w:textInput>
                    <w:maxLength w:val="2"/>
                  </w:textInput>
                </w:ffData>
              </w:fldChar>
            </w:r>
            <w:r w:rsidRPr="0054564E">
              <w:rPr>
                <w:rFonts w:ascii="Times New Roman" w:hAnsi="Times New Roman"/>
                <w:sz w:val="22"/>
                <w:szCs w:val="22"/>
              </w:rPr>
              <w:instrText xml:space="preserve"> FORMTEXT </w:instrText>
            </w:r>
            <w:r w:rsidRPr="0054564E">
              <w:rPr>
                <w:rFonts w:ascii="Times New Roman" w:hAnsi="Times New Roman"/>
                <w:sz w:val="22"/>
                <w:szCs w:val="22"/>
              </w:rPr>
            </w:r>
            <w:r w:rsidRPr="0054564E">
              <w:rPr>
                <w:rFonts w:ascii="Times New Roman" w:hAnsi="Times New Roman"/>
                <w:sz w:val="22"/>
                <w:szCs w:val="22"/>
              </w:rPr>
              <w:fldChar w:fldCharType="separate"/>
            </w:r>
            <w:r w:rsidRPr="0054564E">
              <w:rPr>
                <w:rFonts w:ascii="Times New Roman" w:hAnsi="Times New Roman"/>
                <w:noProof/>
                <w:sz w:val="22"/>
                <w:szCs w:val="22"/>
              </w:rPr>
              <w:t> </w:t>
            </w:r>
            <w:r w:rsidRPr="0054564E">
              <w:rPr>
                <w:rFonts w:ascii="Times New Roman" w:hAnsi="Times New Roman"/>
                <w:noProof/>
                <w:sz w:val="22"/>
                <w:szCs w:val="22"/>
              </w:rPr>
              <w:t> </w:t>
            </w:r>
            <w:r w:rsidRPr="0054564E">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A8BB434" w14:textId="77777777" w:rsidR="00543961" w:rsidRDefault="00543961" w:rsidP="00543961">
            <w:r w:rsidRPr="0023605B">
              <w:rPr>
                <w:rFonts w:ascii="Times New Roman" w:hAnsi="Times New Roman"/>
                <w:sz w:val="22"/>
                <w:szCs w:val="22"/>
              </w:rPr>
              <w:fldChar w:fldCharType="begin">
                <w:ffData>
                  <w:name w:val=""/>
                  <w:enabled/>
                  <w:calcOnExit w:val="0"/>
                  <w:textInput>
                    <w:maxLength w:val="55"/>
                  </w:textInput>
                </w:ffData>
              </w:fldChar>
            </w:r>
            <w:r w:rsidRPr="0023605B">
              <w:rPr>
                <w:rFonts w:ascii="Times New Roman" w:hAnsi="Times New Roman"/>
                <w:sz w:val="22"/>
                <w:szCs w:val="22"/>
              </w:rPr>
              <w:instrText xml:space="preserve"> FORMTEXT </w:instrText>
            </w:r>
            <w:r w:rsidRPr="0023605B">
              <w:rPr>
                <w:rFonts w:ascii="Times New Roman" w:hAnsi="Times New Roman"/>
                <w:sz w:val="22"/>
                <w:szCs w:val="22"/>
              </w:rPr>
            </w:r>
            <w:r w:rsidRPr="0023605B">
              <w:rPr>
                <w:rFonts w:ascii="Times New Roman" w:hAnsi="Times New Roman"/>
                <w:sz w:val="22"/>
                <w:szCs w:val="22"/>
              </w:rPr>
              <w:fldChar w:fldCharType="separate"/>
            </w:r>
            <w:r w:rsidRPr="0023605B">
              <w:rPr>
                <w:rFonts w:ascii="Times New Roman" w:hAnsi="Times New Roman"/>
                <w:noProof/>
                <w:sz w:val="22"/>
                <w:szCs w:val="22"/>
              </w:rPr>
              <w:t> </w:t>
            </w:r>
            <w:r w:rsidRPr="0023605B">
              <w:rPr>
                <w:rFonts w:ascii="Times New Roman" w:hAnsi="Times New Roman"/>
                <w:noProof/>
                <w:sz w:val="22"/>
                <w:szCs w:val="22"/>
              </w:rPr>
              <w:t> </w:t>
            </w:r>
            <w:r w:rsidRPr="0023605B">
              <w:rPr>
                <w:rFonts w:ascii="Times New Roman" w:hAnsi="Times New Roman"/>
                <w:noProof/>
                <w:sz w:val="22"/>
                <w:szCs w:val="22"/>
              </w:rPr>
              <w:t> </w:t>
            </w:r>
            <w:r w:rsidRPr="0023605B">
              <w:rPr>
                <w:rFonts w:ascii="Times New Roman" w:hAnsi="Times New Roman"/>
                <w:noProof/>
                <w:sz w:val="22"/>
                <w:szCs w:val="22"/>
              </w:rPr>
              <w:t> </w:t>
            </w:r>
            <w:r w:rsidRPr="0023605B">
              <w:rPr>
                <w:rFonts w:ascii="Times New Roman" w:hAnsi="Times New Roman"/>
                <w:noProof/>
                <w:sz w:val="22"/>
                <w:szCs w:val="22"/>
              </w:rPr>
              <w:t> </w:t>
            </w:r>
            <w:r w:rsidRPr="0023605B">
              <w:rPr>
                <w:rFonts w:ascii="Times New Roman" w:hAnsi="Times New Roman"/>
                <w:sz w:val="22"/>
                <w:szCs w:val="22"/>
              </w:rPr>
              <w:fldChar w:fldCharType="end"/>
            </w:r>
          </w:p>
        </w:tc>
      </w:tr>
      <w:tr w:rsidR="00543961" w14:paraId="6B5E9919" w14:textId="77777777" w:rsidTr="008D497D">
        <w:tc>
          <w:tcPr>
            <w:tcW w:w="8406" w:type="dxa"/>
            <w:gridSpan w:val="7"/>
            <w:tcBorders>
              <w:top w:val="single" w:sz="4" w:space="0" w:color="auto"/>
              <w:bottom w:val="single" w:sz="4" w:space="0" w:color="auto"/>
            </w:tcBorders>
          </w:tcPr>
          <w:p w14:paraId="34817A10" w14:textId="77777777" w:rsidR="00543961" w:rsidRDefault="00543961" w:rsidP="00543961">
            <w:pPr>
              <w:spacing w:before="40" w:after="40"/>
              <w:ind w:left="60" w:firstLine="4"/>
              <w:rPr>
                <w:rFonts w:cs="Arial"/>
                <w:sz w:val="18"/>
                <w:szCs w:val="18"/>
              </w:rPr>
            </w:pPr>
            <w:r>
              <w:rPr>
                <w:rFonts w:cs="Arial"/>
                <w:b/>
                <w:sz w:val="18"/>
                <w:szCs w:val="18"/>
              </w:rPr>
              <w:t>57.51(2)  REGULAR LICENSE – SUBMISSION OF MATERIALS</w:t>
            </w:r>
            <w:r>
              <w:rPr>
                <w:rFonts w:cs="Arial"/>
                <w:sz w:val="18"/>
                <w:szCs w:val="18"/>
              </w:rPr>
              <w:t xml:space="preserve">  If a probationary licensee wishes to apply for a regular license, the probationary licensee shall submit to the department, the application and materials specified in s. DCF 57.49, at least 30 days before the date the probationary license expires.</w:t>
            </w:r>
          </w:p>
        </w:tc>
        <w:tc>
          <w:tcPr>
            <w:tcW w:w="540" w:type="dxa"/>
            <w:gridSpan w:val="2"/>
            <w:tcBorders>
              <w:top w:val="single" w:sz="4" w:space="0" w:color="auto"/>
              <w:bottom w:val="single" w:sz="4" w:space="0" w:color="auto"/>
            </w:tcBorders>
            <w:shd w:val="clear" w:color="auto" w:fill="auto"/>
          </w:tcPr>
          <w:p w14:paraId="6634801E" w14:textId="77777777" w:rsidR="00543961" w:rsidRDefault="00543961" w:rsidP="00543961">
            <w:r w:rsidRPr="00C65EF4">
              <w:rPr>
                <w:rFonts w:ascii="Times New Roman" w:hAnsi="Times New Roman"/>
                <w:sz w:val="22"/>
                <w:szCs w:val="22"/>
              </w:rPr>
              <w:fldChar w:fldCharType="begin">
                <w:ffData>
                  <w:name w:val=""/>
                  <w:enabled/>
                  <w:calcOnExit w:val="0"/>
                  <w:textInput>
                    <w:maxLength w:val="2"/>
                  </w:textInput>
                </w:ffData>
              </w:fldChar>
            </w:r>
            <w:r w:rsidRPr="00C65EF4">
              <w:rPr>
                <w:rFonts w:ascii="Times New Roman" w:hAnsi="Times New Roman"/>
                <w:sz w:val="22"/>
                <w:szCs w:val="22"/>
              </w:rPr>
              <w:instrText xml:space="preserve"> FORMTEXT </w:instrText>
            </w:r>
            <w:r w:rsidRPr="00C65EF4">
              <w:rPr>
                <w:rFonts w:ascii="Times New Roman" w:hAnsi="Times New Roman"/>
                <w:sz w:val="22"/>
                <w:szCs w:val="22"/>
              </w:rPr>
            </w:r>
            <w:r w:rsidRPr="00C65EF4">
              <w:rPr>
                <w:rFonts w:ascii="Times New Roman" w:hAnsi="Times New Roman"/>
                <w:sz w:val="22"/>
                <w:szCs w:val="22"/>
              </w:rPr>
              <w:fldChar w:fldCharType="separate"/>
            </w:r>
            <w:r w:rsidRPr="00C65EF4">
              <w:rPr>
                <w:rFonts w:ascii="Times New Roman" w:hAnsi="Times New Roman"/>
                <w:noProof/>
                <w:sz w:val="22"/>
                <w:szCs w:val="22"/>
              </w:rPr>
              <w:t> </w:t>
            </w:r>
            <w:r w:rsidRPr="00C65EF4">
              <w:rPr>
                <w:rFonts w:ascii="Times New Roman" w:hAnsi="Times New Roman"/>
                <w:noProof/>
                <w:sz w:val="22"/>
                <w:szCs w:val="22"/>
              </w:rPr>
              <w:t> </w:t>
            </w:r>
            <w:r w:rsidRPr="00C65EF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06DF6995" w14:textId="77777777" w:rsidR="00543961" w:rsidRDefault="00543961" w:rsidP="00543961">
            <w:r w:rsidRPr="00C65EF4">
              <w:rPr>
                <w:rFonts w:ascii="Times New Roman" w:hAnsi="Times New Roman"/>
                <w:sz w:val="22"/>
                <w:szCs w:val="22"/>
              </w:rPr>
              <w:fldChar w:fldCharType="begin">
                <w:ffData>
                  <w:name w:val=""/>
                  <w:enabled/>
                  <w:calcOnExit w:val="0"/>
                  <w:textInput>
                    <w:maxLength w:val="2"/>
                  </w:textInput>
                </w:ffData>
              </w:fldChar>
            </w:r>
            <w:r w:rsidRPr="00C65EF4">
              <w:rPr>
                <w:rFonts w:ascii="Times New Roman" w:hAnsi="Times New Roman"/>
                <w:sz w:val="22"/>
                <w:szCs w:val="22"/>
              </w:rPr>
              <w:instrText xml:space="preserve"> FORMTEXT </w:instrText>
            </w:r>
            <w:r w:rsidRPr="00C65EF4">
              <w:rPr>
                <w:rFonts w:ascii="Times New Roman" w:hAnsi="Times New Roman"/>
                <w:sz w:val="22"/>
                <w:szCs w:val="22"/>
              </w:rPr>
            </w:r>
            <w:r w:rsidRPr="00C65EF4">
              <w:rPr>
                <w:rFonts w:ascii="Times New Roman" w:hAnsi="Times New Roman"/>
                <w:sz w:val="22"/>
                <w:szCs w:val="22"/>
              </w:rPr>
              <w:fldChar w:fldCharType="separate"/>
            </w:r>
            <w:r w:rsidRPr="00C65EF4">
              <w:rPr>
                <w:rFonts w:ascii="Times New Roman" w:hAnsi="Times New Roman"/>
                <w:noProof/>
                <w:sz w:val="22"/>
                <w:szCs w:val="22"/>
              </w:rPr>
              <w:t> </w:t>
            </w:r>
            <w:r w:rsidRPr="00C65EF4">
              <w:rPr>
                <w:rFonts w:ascii="Times New Roman" w:hAnsi="Times New Roman"/>
                <w:noProof/>
                <w:sz w:val="22"/>
                <w:szCs w:val="22"/>
              </w:rPr>
              <w:t> </w:t>
            </w:r>
            <w:r w:rsidRPr="00C65EF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3E23C6A" w14:textId="77777777" w:rsidR="00543961" w:rsidRDefault="00543961" w:rsidP="00543961">
            <w:r w:rsidRPr="00C65EF4">
              <w:rPr>
                <w:rFonts w:ascii="Times New Roman" w:hAnsi="Times New Roman"/>
                <w:sz w:val="22"/>
                <w:szCs w:val="22"/>
              </w:rPr>
              <w:fldChar w:fldCharType="begin">
                <w:ffData>
                  <w:name w:val=""/>
                  <w:enabled/>
                  <w:calcOnExit w:val="0"/>
                  <w:textInput>
                    <w:maxLength w:val="2"/>
                  </w:textInput>
                </w:ffData>
              </w:fldChar>
            </w:r>
            <w:r w:rsidRPr="00C65EF4">
              <w:rPr>
                <w:rFonts w:ascii="Times New Roman" w:hAnsi="Times New Roman"/>
                <w:sz w:val="22"/>
                <w:szCs w:val="22"/>
              </w:rPr>
              <w:instrText xml:space="preserve"> FORMTEXT </w:instrText>
            </w:r>
            <w:r w:rsidRPr="00C65EF4">
              <w:rPr>
                <w:rFonts w:ascii="Times New Roman" w:hAnsi="Times New Roman"/>
                <w:sz w:val="22"/>
                <w:szCs w:val="22"/>
              </w:rPr>
            </w:r>
            <w:r w:rsidRPr="00C65EF4">
              <w:rPr>
                <w:rFonts w:ascii="Times New Roman" w:hAnsi="Times New Roman"/>
                <w:sz w:val="22"/>
                <w:szCs w:val="22"/>
              </w:rPr>
              <w:fldChar w:fldCharType="separate"/>
            </w:r>
            <w:r w:rsidRPr="00C65EF4">
              <w:rPr>
                <w:rFonts w:ascii="Times New Roman" w:hAnsi="Times New Roman"/>
                <w:noProof/>
                <w:sz w:val="22"/>
                <w:szCs w:val="22"/>
              </w:rPr>
              <w:t> </w:t>
            </w:r>
            <w:r w:rsidRPr="00C65EF4">
              <w:rPr>
                <w:rFonts w:ascii="Times New Roman" w:hAnsi="Times New Roman"/>
                <w:noProof/>
                <w:sz w:val="22"/>
                <w:szCs w:val="22"/>
              </w:rPr>
              <w:t> </w:t>
            </w:r>
            <w:r w:rsidRPr="00C65EF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0064881" w14:textId="77777777" w:rsidR="00543961" w:rsidRDefault="00543961" w:rsidP="00543961">
            <w:r w:rsidRPr="00C65EF4">
              <w:rPr>
                <w:rFonts w:ascii="Times New Roman" w:hAnsi="Times New Roman"/>
                <w:sz w:val="22"/>
                <w:szCs w:val="22"/>
              </w:rPr>
              <w:fldChar w:fldCharType="begin">
                <w:ffData>
                  <w:name w:val=""/>
                  <w:enabled/>
                  <w:calcOnExit w:val="0"/>
                  <w:textInput>
                    <w:maxLength w:val="2"/>
                  </w:textInput>
                </w:ffData>
              </w:fldChar>
            </w:r>
            <w:r w:rsidRPr="00C65EF4">
              <w:rPr>
                <w:rFonts w:ascii="Times New Roman" w:hAnsi="Times New Roman"/>
                <w:sz w:val="22"/>
                <w:szCs w:val="22"/>
              </w:rPr>
              <w:instrText xml:space="preserve"> FORMTEXT </w:instrText>
            </w:r>
            <w:r w:rsidRPr="00C65EF4">
              <w:rPr>
                <w:rFonts w:ascii="Times New Roman" w:hAnsi="Times New Roman"/>
                <w:sz w:val="22"/>
                <w:szCs w:val="22"/>
              </w:rPr>
            </w:r>
            <w:r w:rsidRPr="00C65EF4">
              <w:rPr>
                <w:rFonts w:ascii="Times New Roman" w:hAnsi="Times New Roman"/>
                <w:sz w:val="22"/>
                <w:szCs w:val="22"/>
              </w:rPr>
              <w:fldChar w:fldCharType="separate"/>
            </w:r>
            <w:r w:rsidRPr="00C65EF4">
              <w:rPr>
                <w:rFonts w:ascii="Times New Roman" w:hAnsi="Times New Roman"/>
                <w:noProof/>
                <w:sz w:val="22"/>
                <w:szCs w:val="22"/>
              </w:rPr>
              <w:t> </w:t>
            </w:r>
            <w:r w:rsidRPr="00C65EF4">
              <w:rPr>
                <w:rFonts w:ascii="Times New Roman" w:hAnsi="Times New Roman"/>
                <w:noProof/>
                <w:sz w:val="22"/>
                <w:szCs w:val="22"/>
              </w:rPr>
              <w:t> </w:t>
            </w:r>
            <w:r w:rsidRPr="00C65EF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C184D6A" w14:textId="77777777" w:rsidR="00543961" w:rsidRDefault="00543961" w:rsidP="00543961">
            <w:r w:rsidRPr="0023605B">
              <w:rPr>
                <w:rFonts w:ascii="Times New Roman" w:hAnsi="Times New Roman"/>
                <w:sz w:val="22"/>
                <w:szCs w:val="22"/>
              </w:rPr>
              <w:fldChar w:fldCharType="begin">
                <w:ffData>
                  <w:name w:val=""/>
                  <w:enabled/>
                  <w:calcOnExit w:val="0"/>
                  <w:textInput>
                    <w:maxLength w:val="55"/>
                  </w:textInput>
                </w:ffData>
              </w:fldChar>
            </w:r>
            <w:r w:rsidRPr="0023605B">
              <w:rPr>
                <w:rFonts w:ascii="Times New Roman" w:hAnsi="Times New Roman"/>
                <w:sz w:val="22"/>
                <w:szCs w:val="22"/>
              </w:rPr>
              <w:instrText xml:space="preserve"> FORMTEXT </w:instrText>
            </w:r>
            <w:r w:rsidRPr="0023605B">
              <w:rPr>
                <w:rFonts w:ascii="Times New Roman" w:hAnsi="Times New Roman"/>
                <w:sz w:val="22"/>
                <w:szCs w:val="22"/>
              </w:rPr>
            </w:r>
            <w:r w:rsidRPr="0023605B">
              <w:rPr>
                <w:rFonts w:ascii="Times New Roman" w:hAnsi="Times New Roman"/>
                <w:sz w:val="22"/>
                <w:szCs w:val="22"/>
              </w:rPr>
              <w:fldChar w:fldCharType="separate"/>
            </w:r>
            <w:r w:rsidRPr="0023605B">
              <w:rPr>
                <w:rFonts w:ascii="Times New Roman" w:hAnsi="Times New Roman"/>
                <w:noProof/>
                <w:sz w:val="22"/>
                <w:szCs w:val="22"/>
              </w:rPr>
              <w:t> </w:t>
            </w:r>
            <w:r w:rsidRPr="0023605B">
              <w:rPr>
                <w:rFonts w:ascii="Times New Roman" w:hAnsi="Times New Roman"/>
                <w:noProof/>
                <w:sz w:val="22"/>
                <w:szCs w:val="22"/>
              </w:rPr>
              <w:t> </w:t>
            </w:r>
            <w:r w:rsidRPr="0023605B">
              <w:rPr>
                <w:rFonts w:ascii="Times New Roman" w:hAnsi="Times New Roman"/>
                <w:noProof/>
                <w:sz w:val="22"/>
                <w:szCs w:val="22"/>
              </w:rPr>
              <w:t> </w:t>
            </w:r>
            <w:r w:rsidRPr="0023605B">
              <w:rPr>
                <w:rFonts w:ascii="Times New Roman" w:hAnsi="Times New Roman"/>
                <w:noProof/>
                <w:sz w:val="22"/>
                <w:szCs w:val="22"/>
              </w:rPr>
              <w:t> </w:t>
            </w:r>
            <w:r w:rsidRPr="0023605B">
              <w:rPr>
                <w:rFonts w:ascii="Times New Roman" w:hAnsi="Times New Roman"/>
                <w:noProof/>
                <w:sz w:val="22"/>
                <w:szCs w:val="22"/>
              </w:rPr>
              <w:t> </w:t>
            </w:r>
            <w:r w:rsidRPr="0023605B">
              <w:rPr>
                <w:rFonts w:ascii="Times New Roman" w:hAnsi="Times New Roman"/>
                <w:sz w:val="22"/>
                <w:szCs w:val="22"/>
              </w:rPr>
              <w:fldChar w:fldCharType="end"/>
            </w:r>
          </w:p>
        </w:tc>
      </w:tr>
      <w:tr w:rsidR="00543961" w14:paraId="71FC46D3" w14:textId="77777777" w:rsidTr="008D497D">
        <w:tc>
          <w:tcPr>
            <w:tcW w:w="8406" w:type="dxa"/>
            <w:gridSpan w:val="7"/>
            <w:tcBorders>
              <w:top w:val="single" w:sz="4" w:space="0" w:color="auto"/>
              <w:bottom w:val="single" w:sz="4" w:space="0" w:color="auto"/>
              <w:right w:val="single" w:sz="4" w:space="0" w:color="auto"/>
            </w:tcBorders>
          </w:tcPr>
          <w:p w14:paraId="272439C3" w14:textId="77777777" w:rsidR="00543961" w:rsidRDefault="00543961" w:rsidP="00543961">
            <w:pPr>
              <w:spacing w:before="40" w:after="40"/>
              <w:ind w:left="60" w:firstLine="4"/>
              <w:rPr>
                <w:rFonts w:cs="Arial"/>
                <w:sz w:val="18"/>
                <w:szCs w:val="18"/>
              </w:rPr>
            </w:pPr>
            <w:r>
              <w:rPr>
                <w:rFonts w:cs="Arial"/>
                <w:b/>
                <w:sz w:val="18"/>
                <w:szCs w:val="18"/>
              </w:rPr>
              <w:t>57.51(4)  CONTINUATION OF REGULAR LICENSE</w:t>
            </w:r>
            <w:r>
              <w:rPr>
                <w:rFonts w:cs="Arial"/>
                <w:sz w:val="18"/>
                <w:szCs w:val="18"/>
              </w:rPr>
              <w:t xml:space="preserve">  If the licensee wishes to continue a regular license, the licensee shall submit to the department, the application and materials specified in s. DCF 57.49 at least 30 days before the end of the 2 year period.  Upon receipt of a complete application to continue a regular license, and except as provided in s. DCF 57.50, the department may continue a regular license for an additional 2 years.</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3C8B40C" w14:textId="77777777" w:rsidR="00543961" w:rsidRDefault="00543961" w:rsidP="00543961">
            <w:r w:rsidRPr="00C65EF4">
              <w:rPr>
                <w:rFonts w:ascii="Times New Roman" w:hAnsi="Times New Roman"/>
                <w:sz w:val="22"/>
                <w:szCs w:val="22"/>
              </w:rPr>
              <w:fldChar w:fldCharType="begin">
                <w:ffData>
                  <w:name w:val=""/>
                  <w:enabled/>
                  <w:calcOnExit w:val="0"/>
                  <w:textInput>
                    <w:maxLength w:val="2"/>
                  </w:textInput>
                </w:ffData>
              </w:fldChar>
            </w:r>
            <w:r w:rsidRPr="00C65EF4">
              <w:rPr>
                <w:rFonts w:ascii="Times New Roman" w:hAnsi="Times New Roman"/>
                <w:sz w:val="22"/>
                <w:szCs w:val="22"/>
              </w:rPr>
              <w:instrText xml:space="preserve"> FORMTEXT </w:instrText>
            </w:r>
            <w:r w:rsidRPr="00C65EF4">
              <w:rPr>
                <w:rFonts w:ascii="Times New Roman" w:hAnsi="Times New Roman"/>
                <w:sz w:val="22"/>
                <w:szCs w:val="22"/>
              </w:rPr>
            </w:r>
            <w:r w:rsidRPr="00C65EF4">
              <w:rPr>
                <w:rFonts w:ascii="Times New Roman" w:hAnsi="Times New Roman"/>
                <w:sz w:val="22"/>
                <w:szCs w:val="22"/>
              </w:rPr>
              <w:fldChar w:fldCharType="separate"/>
            </w:r>
            <w:r w:rsidRPr="00C65EF4">
              <w:rPr>
                <w:rFonts w:ascii="Times New Roman" w:hAnsi="Times New Roman"/>
                <w:noProof/>
                <w:sz w:val="22"/>
                <w:szCs w:val="22"/>
              </w:rPr>
              <w:t> </w:t>
            </w:r>
            <w:r w:rsidRPr="00C65EF4">
              <w:rPr>
                <w:rFonts w:ascii="Times New Roman" w:hAnsi="Times New Roman"/>
                <w:noProof/>
                <w:sz w:val="22"/>
                <w:szCs w:val="22"/>
              </w:rPr>
              <w:t> </w:t>
            </w:r>
            <w:r w:rsidRPr="00C65EF4">
              <w:rPr>
                <w:rFonts w:ascii="Times New Roman" w:hAnsi="Times New Roman"/>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3EA66B23" w14:textId="77777777" w:rsidR="00543961" w:rsidRDefault="00543961" w:rsidP="00543961">
            <w:r w:rsidRPr="00C65EF4">
              <w:rPr>
                <w:rFonts w:ascii="Times New Roman" w:hAnsi="Times New Roman"/>
                <w:sz w:val="22"/>
                <w:szCs w:val="22"/>
              </w:rPr>
              <w:fldChar w:fldCharType="begin">
                <w:ffData>
                  <w:name w:val=""/>
                  <w:enabled/>
                  <w:calcOnExit w:val="0"/>
                  <w:textInput>
                    <w:maxLength w:val="2"/>
                  </w:textInput>
                </w:ffData>
              </w:fldChar>
            </w:r>
            <w:r w:rsidRPr="00C65EF4">
              <w:rPr>
                <w:rFonts w:ascii="Times New Roman" w:hAnsi="Times New Roman"/>
                <w:sz w:val="22"/>
                <w:szCs w:val="22"/>
              </w:rPr>
              <w:instrText xml:space="preserve"> FORMTEXT </w:instrText>
            </w:r>
            <w:r w:rsidRPr="00C65EF4">
              <w:rPr>
                <w:rFonts w:ascii="Times New Roman" w:hAnsi="Times New Roman"/>
                <w:sz w:val="22"/>
                <w:szCs w:val="22"/>
              </w:rPr>
            </w:r>
            <w:r w:rsidRPr="00C65EF4">
              <w:rPr>
                <w:rFonts w:ascii="Times New Roman" w:hAnsi="Times New Roman"/>
                <w:sz w:val="22"/>
                <w:szCs w:val="22"/>
              </w:rPr>
              <w:fldChar w:fldCharType="separate"/>
            </w:r>
            <w:r w:rsidRPr="00C65EF4">
              <w:rPr>
                <w:rFonts w:ascii="Times New Roman" w:hAnsi="Times New Roman"/>
                <w:noProof/>
                <w:sz w:val="22"/>
                <w:szCs w:val="22"/>
              </w:rPr>
              <w:t> </w:t>
            </w:r>
            <w:r w:rsidRPr="00C65EF4">
              <w:rPr>
                <w:rFonts w:ascii="Times New Roman" w:hAnsi="Times New Roman"/>
                <w:noProof/>
                <w:sz w:val="22"/>
                <w:szCs w:val="22"/>
              </w:rPr>
              <w:t> </w:t>
            </w:r>
            <w:r w:rsidRPr="00C65EF4">
              <w:rPr>
                <w:rFonts w:ascii="Times New Roman" w:hAnsi="Times New Roman"/>
                <w:sz w:val="22"/>
                <w:szCs w:val="22"/>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E6E6E6"/>
          </w:tcPr>
          <w:p w14:paraId="1168FCE0" w14:textId="77777777" w:rsidR="00543961" w:rsidRDefault="00543961" w:rsidP="00543961">
            <w:r w:rsidRPr="00C65EF4">
              <w:rPr>
                <w:rFonts w:ascii="Times New Roman" w:hAnsi="Times New Roman"/>
                <w:sz w:val="22"/>
                <w:szCs w:val="22"/>
              </w:rPr>
              <w:fldChar w:fldCharType="begin">
                <w:ffData>
                  <w:name w:val=""/>
                  <w:enabled/>
                  <w:calcOnExit w:val="0"/>
                  <w:textInput>
                    <w:maxLength w:val="2"/>
                  </w:textInput>
                </w:ffData>
              </w:fldChar>
            </w:r>
            <w:r w:rsidRPr="00C65EF4">
              <w:rPr>
                <w:rFonts w:ascii="Times New Roman" w:hAnsi="Times New Roman"/>
                <w:sz w:val="22"/>
                <w:szCs w:val="22"/>
              </w:rPr>
              <w:instrText xml:space="preserve"> FORMTEXT </w:instrText>
            </w:r>
            <w:r w:rsidRPr="00C65EF4">
              <w:rPr>
                <w:rFonts w:ascii="Times New Roman" w:hAnsi="Times New Roman"/>
                <w:sz w:val="22"/>
                <w:szCs w:val="22"/>
              </w:rPr>
            </w:r>
            <w:r w:rsidRPr="00C65EF4">
              <w:rPr>
                <w:rFonts w:ascii="Times New Roman" w:hAnsi="Times New Roman"/>
                <w:sz w:val="22"/>
                <w:szCs w:val="22"/>
              </w:rPr>
              <w:fldChar w:fldCharType="separate"/>
            </w:r>
            <w:r w:rsidRPr="00C65EF4">
              <w:rPr>
                <w:rFonts w:ascii="Times New Roman" w:hAnsi="Times New Roman"/>
                <w:noProof/>
                <w:sz w:val="22"/>
                <w:szCs w:val="22"/>
              </w:rPr>
              <w:t> </w:t>
            </w:r>
            <w:r w:rsidRPr="00C65EF4">
              <w:rPr>
                <w:rFonts w:ascii="Times New Roman" w:hAnsi="Times New Roman"/>
                <w:noProof/>
                <w:sz w:val="22"/>
                <w:szCs w:val="22"/>
              </w:rPr>
              <w:t> </w:t>
            </w:r>
            <w:r w:rsidRPr="00C65EF4">
              <w:rPr>
                <w:rFonts w:ascii="Times New Roman" w:hAnsi="Times New Roman"/>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E6E6E6"/>
          </w:tcPr>
          <w:p w14:paraId="0E7C1F9B" w14:textId="77777777" w:rsidR="00543961" w:rsidRDefault="00543961" w:rsidP="00543961">
            <w:r w:rsidRPr="00C65EF4">
              <w:rPr>
                <w:rFonts w:ascii="Times New Roman" w:hAnsi="Times New Roman"/>
                <w:sz w:val="22"/>
                <w:szCs w:val="22"/>
              </w:rPr>
              <w:fldChar w:fldCharType="begin">
                <w:ffData>
                  <w:name w:val=""/>
                  <w:enabled/>
                  <w:calcOnExit w:val="0"/>
                  <w:textInput>
                    <w:maxLength w:val="2"/>
                  </w:textInput>
                </w:ffData>
              </w:fldChar>
            </w:r>
            <w:r w:rsidRPr="00C65EF4">
              <w:rPr>
                <w:rFonts w:ascii="Times New Roman" w:hAnsi="Times New Roman"/>
                <w:sz w:val="22"/>
                <w:szCs w:val="22"/>
              </w:rPr>
              <w:instrText xml:space="preserve"> FORMTEXT </w:instrText>
            </w:r>
            <w:r w:rsidRPr="00C65EF4">
              <w:rPr>
                <w:rFonts w:ascii="Times New Roman" w:hAnsi="Times New Roman"/>
                <w:sz w:val="22"/>
                <w:szCs w:val="22"/>
              </w:rPr>
            </w:r>
            <w:r w:rsidRPr="00C65EF4">
              <w:rPr>
                <w:rFonts w:ascii="Times New Roman" w:hAnsi="Times New Roman"/>
                <w:sz w:val="22"/>
                <w:szCs w:val="22"/>
              </w:rPr>
              <w:fldChar w:fldCharType="separate"/>
            </w:r>
            <w:r w:rsidRPr="00C65EF4">
              <w:rPr>
                <w:rFonts w:ascii="Times New Roman" w:hAnsi="Times New Roman"/>
                <w:noProof/>
                <w:sz w:val="22"/>
                <w:szCs w:val="22"/>
              </w:rPr>
              <w:t> </w:t>
            </w:r>
            <w:r w:rsidRPr="00C65EF4">
              <w:rPr>
                <w:rFonts w:ascii="Times New Roman" w:hAnsi="Times New Roman"/>
                <w:noProof/>
                <w:sz w:val="22"/>
                <w:szCs w:val="22"/>
              </w:rPr>
              <w:t> </w:t>
            </w:r>
            <w:r w:rsidRPr="00C65EF4">
              <w:rPr>
                <w:rFonts w:ascii="Times New Roman" w:hAnsi="Times New Roman"/>
                <w:sz w:val="22"/>
                <w:szCs w:val="22"/>
              </w:rPr>
              <w:fldChar w:fldCharType="end"/>
            </w:r>
          </w:p>
        </w:tc>
        <w:tc>
          <w:tcPr>
            <w:tcW w:w="4410" w:type="dxa"/>
            <w:gridSpan w:val="2"/>
            <w:tcBorders>
              <w:top w:val="single" w:sz="4" w:space="0" w:color="auto"/>
              <w:left w:val="single" w:sz="4" w:space="0" w:color="auto"/>
              <w:bottom w:val="single" w:sz="4" w:space="0" w:color="auto"/>
            </w:tcBorders>
            <w:shd w:val="clear" w:color="auto" w:fill="E6E6E6"/>
          </w:tcPr>
          <w:p w14:paraId="4AD53FC5" w14:textId="77777777" w:rsidR="00543961" w:rsidRDefault="00543961" w:rsidP="00543961">
            <w:r w:rsidRPr="0023605B">
              <w:rPr>
                <w:rFonts w:ascii="Times New Roman" w:hAnsi="Times New Roman"/>
                <w:sz w:val="22"/>
                <w:szCs w:val="22"/>
              </w:rPr>
              <w:fldChar w:fldCharType="begin">
                <w:ffData>
                  <w:name w:val=""/>
                  <w:enabled/>
                  <w:calcOnExit w:val="0"/>
                  <w:textInput>
                    <w:maxLength w:val="55"/>
                  </w:textInput>
                </w:ffData>
              </w:fldChar>
            </w:r>
            <w:r w:rsidRPr="0023605B">
              <w:rPr>
                <w:rFonts w:ascii="Times New Roman" w:hAnsi="Times New Roman"/>
                <w:sz w:val="22"/>
                <w:szCs w:val="22"/>
              </w:rPr>
              <w:instrText xml:space="preserve"> FORMTEXT </w:instrText>
            </w:r>
            <w:r w:rsidRPr="0023605B">
              <w:rPr>
                <w:rFonts w:ascii="Times New Roman" w:hAnsi="Times New Roman"/>
                <w:sz w:val="22"/>
                <w:szCs w:val="22"/>
              </w:rPr>
            </w:r>
            <w:r w:rsidRPr="0023605B">
              <w:rPr>
                <w:rFonts w:ascii="Times New Roman" w:hAnsi="Times New Roman"/>
                <w:sz w:val="22"/>
                <w:szCs w:val="22"/>
              </w:rPr>
              <w:fldChar w:fldCharType="separate"/>
            </w:r>
            <w:r w:rsidRPr="0023605B">
              <w:rPr>
                <w:rFonts w:ascii="Times New Roman" w:hAnsi="Times New Roman"/>
                <w:noProof/>
                <w:sz w:val="22"/>
                <w:szCs w:val="22"/>
              </w:rPr>
              <w:t> </w:t>
            </w:r>
            <w:r w:rsidRPr="0023605B">
              <w:rPr>
                <w:rFonts w:ascii="Times New Roman" w:hAnsi="Times New Roman"/>
                <w:noProof/>
                <w:sz w:val="22"/>
                <w:szCs w:val="22"/>
              </w:rPr>
              <w:t> </w:t>
            </w:r>
            <w:r w:rsidRPr="0023605B">
              <w:rPr>
                <w:rFonts w:ascii="Times New Roman" w:hAnsi="Times New Roman"/>
                <w:noProof/>
                <w:sz w:val="22"/>
                <w:szCs w:val="22"/>
              </w:rPr>
              <w:t> </w:t>
            </w:r>
            <w:r w:rsidRPr="0023605B">
              <w:rPr>
                <w:rFonts w:ascii="Times New Roman" w:hAnsi="Times New Roman"/>
                <w:noProof/>
                <w:sz w:val="22"/>
                <w:szCs w:val="22"/>
              </w:rPr>
              <w:t> </w:t>
            </w:r>
            <w:r w:rsidRPr="0023605B">
              <w:rPr>
                <w:rFonts w:ascii="Times New Roman" w:hAnsi="Times New Roman"/>
                <w:noProof/>
                <w:sz w:val="22"/>
                <w:szCs w:val="22"/>
              </w:rPr>
              <w:t> </w:t>
            </w:r>
            <w:r w:rsidRPr="0023605B">
              <w:rPr>
                <w:rFonts w:ascii="Times New Roman" w:hAnsi="Times New Roman"/>
                <w:sz w:val="22"/>
                <w:szCs w:val="22"/>
              </w:rPr>
              <w:fldChar w:fldCharType="end"/>
            </w:r>
          </w:p>
        </w:tc>
      </w:tr>
      <w:tr w:rsidR="00543961" w14:paraId="6C813CD5" w14:textId="77777777" w:rsidTr="008D497D">
        <w:tc>
          <w:tcPr>
            <w:tcW w:w="8406" w:type="dxa"/>
            <w:gridSpan w:val="7"/>
            <w:tcBorders>
              <w:top w:val="single" w:sz="4" w:space="0" w:color="auto"/>
              <w:bottom w:val="single" w:sz="4" w:space="0" w:color="auto"/>
            </w:tcBorders>
          </w:tcPr>
          <w:p w14:paraId="7635F9D2" w14:textId="77777777" w:rsidR="00543961" w:rsidRDefault="00543961" w:rsidP="00543961">
            <w:pPr>
              <w:spacing w:before="40" w:after="40"/>
              <w:ind w:left="60" w:firstLine="4"/>
              <w:rPr>
                <w:rFonts w:cs="Arial"/>
                <w:sz w:val="18"/>
                <w:szCs w:val="18"/>
              </w:rPr>
            </w:pPr>
            <w:r>
              <w:rPr>
                <w:rFonts w:cs="Arial"/>
                <w:b/>
                <w:sz w:val="18"/>
                <w:szCs w:val="18"/>
              </w:rPr>
              <w:t>57.51(5)  REGULAR LICENSE – COMPLETE CONTINUANCE APPLICATION</w:t>
            </w:r>
            <w:r>
              <w:rPr>
                <w:rFonts w:cs="Arial"/>
                <w:sz w:val="18"/>
                <w:szCs w:val="18"/>
              </w:rPr>
              <w:t xml:space="preserve">  If the department does not receive a complete application to continue a regular license at least 30 days before the end of each 2 year period, the department shall issue a written warning to the licensee.  If the licensee fails to apply for a continuance of the license within 30 days after receipt of the warning, the department may revoke the license under s. DCF 57.56 for failure to apply for a continuance of the license as required in sub. (3), or take any other action appropriate to protect the health safety and welfare of the residents.</w:t>
            </w:r>
          </w:p>
        </w:tc>
        <w:tc>
          <w:tcPr>
            <w:tcW w:w="540" w:type="dxa"/>
            <w:gridSpan w:val="2"/>
            <w:tcBorders>
              <w:top w:val="single" w:sz="4" w:space="0" w:color="auto"/>
              <w:bottom w:val="single" w:sz="4" w:space="0" w:color="auto"/>
            </w:tcBorders>
            <w:shd w:val="clear" w:color="auto" w:fill="auto"/>
          </w:tcPr>
          <w:p w14:paraId="0FBDE028" w14:textId="77777777" w:rsidR="00543961" w:rsidRDefault="00543961" w:rsidP="00543961">
            <w:r w:rsidRPr="00C65EF4">
              <w:rPr>
                <w:rFonts w:ascii="Times New Roman" w:hAnsi="Times New Roman"/>
                <w:sz w:val="22"/>
                <w:szCs w:val="22"/>
              </w:rPr>
              <w:fldChar w:fldCharType="begin">
                <w:ffData>
                  <w:name w:val=""/>
                  <w:enabled/>
                  <w:calcOnExit w:val="0"/>
                  <w:textInput>
                    <w:maxLength w:val="2"/>
                  </w:textInput>
                </w:ffData>
              </w:fldChar>
            </w:r>
            <w:r w:rsidRPr="00C65EF4">
              <w:rPr>
                <w:rFonts w:ascii="Times New Roman" w:hAnsi="Times New Roman"/>
                <w:sz w:val="22"/>
                <w:szCs w:val="22"/>
              </w:rPr>
              <w:instrText xml:space="preserve"> FORMTEXT </w:instrText>
            </w:r>
            <w:r w:rsidRPr="00C65EF4">
              <w:rPr>
                <w:rFonts w:ascii="Times New Roman" w:hAnsi="Times New Roman"/>
                <w:sz w:val="22"/>
                <w:szCs w:val="22"/>
              </w:rPr>
            </w:r>
            <w:r w:rsidRPr="00C65EF4">
              <w:rPr>
                <w:rFonts w:ascii="Times New Roman" w:hAnsi="Times New Roman"/>
                <w:sz w:val="22"/>
                <w:szCs w:val="22"/>
              </w:rPr>
              <w:fldChar w:fldCharType="separate"/>
            </w:r>
            <w:r w:rsidRPr="00C65EF4">
              <w:rPr>
                <w:rFonts w:ascii="Times New Roman" w:hAnsi="Times New Roman"/>
                <w:noProof/>
                <w:sz w:val="22"/>
                <w:szCs w:val="22"/>
              </w:rPr>
              <w:t> </w:t>
            </w:r>
            <w:r w:rsidRPr="00C65EF4">
              <w:rPr>
                <w:rFonts w:ascii="Times New Roman" w:hAnsi="Times New Roman"/>
                <w:noProof/>
                <w:sz w:val="22"/>
                <w:szCs w:val="22"/>
              </w:rPr>
              <w:t> </w:t>
            </w:r>
            <w:r w:rsidRPr="00C65EF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4594A22" w14:textId="77777777" w:rsidR="00543961" w:rsidRDefault="00543961" w:rsidP="00543961">
            <w:r w:rsidRPr="00C65EF4">
              <w:rPr>
                <w:rFonts w:ascii="Times New Roman" w:hAnsi="Times New Roman"/>
                <w:sz w:val="22"/>
                <w:szCs w:val="22"/>
              </w:rPr>
              <w:fldChar w:fldCharType="begin">
                <w:ffData>
                  <w:name w:val=""/>
                  <w:enabled/>
                  <w:calcOnExit w:val="0"/>
                  <w:textInput>
                    <w:maxLength w:val="2"/>
                  </w:textInput>
                </w:ffData>
              </w:fldChar>
            </w:r>
            <w:r w:rsidRPr="00C65EF4">
              <w:rPr>
                <w:rFonts w:ascii="Times New Roman" w:hAnsi="Times New Roman"/>
                <w:sz w:val="22"/>
                <w:szCs w:val="22"/>
              </w:rPr>
              <w:instrText xml:space="preserve"> FORMTEXT </w:instrText>
            </w:r>
            <w:r w:rsidRPr="00C65EF4">
              <w:rPr>
                <w:rFonts w:ascii="Times New Roman" w:hAnsi="Times New Roman"/>
                <w:sz w:val="22"/>
                <w:szCs w:val="22"/>
              </w:rPr>
            </w:r>
            <w:r w:rsidRPr="00C65EF4">
              <w:rPr>
                <w:rFonts w:ascii="Times New Roman" w:hAnsi="Times New Roman"/>
                <w:sz w:val="22"/>
                <w:szCs w:val="22"/>
              </w:rPr>
              <w:fldChar w:fldCharType="separate"/>
            </w:r>
            <w:r w:rsidRPr="00C65EF4">
              <w:rPr>
                <w:rFonts w:ascii="Times New Roman" w:hAnsi="Times New Roman"/>
                <w:noProof/>
                <w:sz w:val="22"/>
                <w:szCs w:val="22"/>
              </w:rPr>
              <w:t> </w:t>
            </w:r>
            <w:r w:rsidRPr="00C65EF4">
              <w:rPr>
                <w:rFonts w:ascii="Times New Roman" w:hAnsi="Times New Roman"/>
                <w:noProof/>
                <w:sz w:val="22"/>
                <w:szCs w:val="22"/>
              </w:rPr>
              <w:t> </w:t>
            </w:r>
            <w:r w:rsidRPr="00C65EF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07DF4DC" w14:textId="77777777" w:rsidR="00543961" w:rsidRDefault="00543961" w:rsidP="00543961">
            <w:r w:rsidRPr="00C65EF4">
              <w:rPr>
                <w:rFonts w:ascii="Times New Roman" w:hAnsi="Times New Roman"/>
                <w:sz w:val="22"/>
                <w:szCs w:val="22"/>
              </w:rPr>
              <w:fldChar w:fldCharType="begin">
                <w:ffData>
                  <w:name w:val=""/>
                  <w:enabled/>
                  <w:calcOnExit w:val="0"/>
                  <w:textInput>
                    <w:maxLength w:val="2"/>
                  </w:textInput>
                </w:ffData>
              </w:fldChar>
            </w:r>
            <w:r w:rsidRPr="00C65EF4">
              <w:rPr>
                <w:rFonts w:ascii="Times New Roman" w:hAnsi="Times New Roman"/>
                <w:sz w:val="22"/>
                <w:szCs w:val="22"/>
              </w:rPr>
              <w:instrText xml:space="preserve"> FORMTEXT </w:instrText>
            </w:r>
            <w:r w:rsidRPr="00C65EF4">
              <w:rPr>
                <w:rFonts w:ascii="Times New Roman" w:hAnsi="Times New Roman"/>
                <w:sz w:val="22"/>
                <w:szCs w:val="22"/>
              </w:rPr>
            </w:r>
            <w:r w:rsidRPr="00C65EF4">
              <w:rPr>
                <w:rFonts w:ascii="Times New Roman" w:hAnsi="Times New Roman"/>
                <w:sz w:val="22"/>
                <w:szCs w:val="22"/>
              </w:rPr>
              <w:fldChar w:fldCharType="separate"/>
            </w:r>
            <w:r w:rsidRPr="00C65EF4">
              <w:rPr>
                <w:rFonts w:ascii="Times New Roman" w:hAnsi="Times New Roman"/>
                <w:noProof/>
                <w:sz w:val="22"/>
                <w:szCs w:val="22"/>
              </w:rPr>
              <w:t> </w:t>
            </w:r>
            <w:r w:rsidRPr="00C65EF4">
              <w:rPr>
                <w:rFonts w:ascii="Times New Roman" w:hAnsi="Times New Roman"/>
                <w:noProof/>
                <w:sz w:val="22"/>
                <w:szCs w:val="22"/>
              </w:rPr>
              <w:t> </w:t>
            </w:r>
            <w:r w:rsidRPr="00C65EF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73624FA" w14:textId="77777777" w:rsidR="00543961" w:rsidRDefault="00543961" w:rsidP="00543961">
            <w:r w:rsidRPr="00C65EF4">
              <w:rPr>
                <w:rFonts w:ascii="Times New Roman" w:hAnsi="Times New Roman"/>
                <w:sz w:val="22"/>
                <w:szCs w:val="22"/>
              </w:rPr>
              <w:fldChar w:fldCharType="begin">
                <w:ffData>
                  <w:name w:val=""/>
                  <w:enabled/>
                  <w:calcOnExit w:val="0"/>
                  <w:textInput>
                    <w:maxLength w:val="2"/>
                  </w:textInput>
                </w:ffData>
              </w:fldChar>
            </w:r>
            <w:r w:rsidRPr="00C65EF4">
              <w:rPr>
                <w:rFonts w:ascii="Times New Roman" w:hAnsi="Times New Roman"/>
                <w:sz w:val="22"/>
                <w:szCs w:val="22"/>
              </w:rPr>
              <w:instrText xml:space="preserve"> FORMTEXT </w:instrText>
            </w:r>
            <w:r w:rsidRPr="00C65EF4">
              <w:rPr>
                <w:rFonts w:ascii="Times New Roman" w:hAnsi="Times New Roman"/>
                <w:sz w:val="22"/>
                <w:szCs w:val="22"/>
              </w:rPr>
            </w:r>
            <w:r w:rsidRPr="00C65EF4">
              <w:rPr>
                <w:rFonts w:ascii="Times New Roman" w:hAnsi="Times New Roman"/>
                <w:sz w:val="22"/>
                <w:szCs w:val="22"/>
              </w:rPr>
              <w:fldChar w:fldCharType="separate"/>
            </w:r>
            <w:r w:rsidRPr="00C65EF4">
              <w:rPr>
                <w:rFonts w:ascii="Times New Roman" w:hAnsi="Times New Roman"/>
                <w:noProof/>
                <w:sz w:val="22"/>
                <w:szCs w:val="22"/>
              </w:rPr>
              <w:t> </w:t>
            </w:r>
            <w:r w:rsidRPr="00C65EF4">
              <w:rPr>
                <w:rFonts w:ascii="Times New Roman" w:hAnsi="Times New Roman"/>
                <w:noProof/>
                <w:sz w:val="22"/>
                <w:szCs w:val="22"/>
              </w:rPr>
              <w:t> </w:t>
            </w:r>
            <w:r w:rsidRPr="00C65EF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3353D66" w14:textId="77777777" w:rsidR="00543961" w:rsidRDefault="00543961" w:rsidP="00543961">
            <w:r w:rsidRPr="0023605B">
              <w:rPr>
                <w:rFonts w:ascii="Times New Roman" w:hAnsi="Times New Roman"/>
                <w:sz w:val="22"/>
                <w:szCs w:val="22"/>
              </w:rPr>
              <w:fldChar w:fldCharType="begin">
                <w:ffData>
                  <w:name w:val=""/>
                  <w:enabled/>
                  <w:calcOnExit w:val="0"/>
                  <w:textInput>
                    <w:maxLength w:val="55"/>
                  </w:textInput>
                </w:ffData>
              </w:fldChar>
            </w:r>
            <w:r w:rsidRPr="0023605B">
              <w:rPr>
                <w:rFonts w:ascii="Times New Roman" w:hAnsi="Times New Roman"/>
                <w:sz w:val="22"/>
                <w:szCs w:val="22"/>
              </w:rPr>
              <w:instrText xml:space="preserve"> FORMTEXT </w:instrText>
            </w:r>
            <w:r w:rsidRPr="0023605B">
              <w:rPr>
                <w:rFonts w:ascii="Times New Roman" w:hAnsi="Times New Roman"/>
                <w:sz w:val="22"/>
                <w:szCs w:val="22"/>
              </w:rPr>
            </w:r>
            <w:r w:rsidRPr="0023605B">
              <w:rPr>
                <w:rFonts w:ascii="Times New Roman" w:hAnsi="Times New Roman"/>
                <w:sz w:val="22"/>
                <w:szCs w:val="22"/>
              </w:rPr>
              <w:fldChar w:fldCharType="separate"/>
            </w:r>
            <w:r w:rsidRPr="0023605B">
              <w:rPr>
                <w:rFonts w:ascii="Times New Roman" w:hAnsi="Times New Roman"/>
                <w:noProof/>
                <w:sz w:val="22"/>
                <w:szCs w:val="22"/>
              </w:rPr>
              <w:t> </w:t>
            </w:r>
            <w:r w:rsidRPr="0023605B">
              <w:rPr>
                <w:rFonts w:ascii="Times New Roman" w:hAnsi="Times New Roman"/>
                <w:noProof/>
                <w:sz w:val="22"/>
                <w:szCs w:val="22"/>
              </w:rPr>
              <w:t> </w:t>
            </w:r>
            <w:r w:rsidRPr="0023605B">
              <w:rPr>
                <w:rFonts w:ascii="Times New Roman" w:hAnsi="Times New Roman"/>
                <w:noProof/>
                <w:sz w:val="22"/>
                <w:szCs w:val="22"/>
              </w:rPr>
              <w:t> </w:t>
            </w:r>
            <w:r w:rsidRPr="0023605B">
              <w:rPr>
                <w:rFonts w:ascii="Times New Roman" w:hAnsi="Times New Roman"/>
                <w:noProof/>
                <w:sz w:val="22"/>
                <w:szCs w:val="22"/>
              </w:rPr>
              <w:t> </w:t>
            </w:r>
            <w:r w:rsidRPr="0023605B">
              <w:rPr>
                <w:rFonts w:ascii="Times New Roman" w:hAnsi="Times New Roman"/>
                <w:noProof/>
                <w:sz w:val="22"/>
                <w:szCs w:val="22"/>
              </w:rPr>
              <w:t> </w:t>
            </w:r>
            <w:r w:rsidRPr="0023605B">
              <w:rPr>
                <w:rFonts w:ascii="Times New Roman" w:hAnsi="Times New Roman"/>
                <w:sz w:val="22"/>
                <w:szCs w:val="22"/>
              </w:rPr>
              <w:fldChar w:fldCharType="end"/>
            </w:r>
          </w:p>
        </w:tc>
      </w:tr>
      <w:tr w:rsidR="00543961" w14:paraId="3D637CDC" w14:textId="77777777" w:rsidTr="008D497D">
        <w:tc>
          <w:tcPr>
            <w:tcW w:w="8406" w:type="dxa"/>
            <w:gridSpan w:val="7"/>
            <w:tcBorders>
              <w:top w:val="single" w:sz="4" w:space="0" w:color="auto"/>
              <w:bottom w:val="single" w:sz="4" w:space="0" w:color="auto"/>
            </w:tcBorders>
          </w:tcPr>
          <w:p w14:paraId="35079BDC" w14:textId="77777777" w:rsidR="00543961" w:rsidRDefault="00543961" w:rsidP="00543961">
            <w:pPr>
              <w:spacing w:before="40" w:after="40"/>
              <w:ind w:left="60" w:firstLine="4"/>
              <w:rPr>
                <w:rFonts w:cs="Arial"/>
                <w:sz w:val="18"/>
                <w:szCs w:val="18"/>
              </w:rPr>
            </w:pPr>
            <w:r>
              <w:rPr>
                <w:rFonts w:cs="Arial"/>
                <w:b/>
                <w:sz w:val="18"/>
                <w:szCs w:val="18"/>
              </w:rPr>
              <w:t>57.515  LICENSE PROVISIONS – AMENDMENTS</w:t>
            </w:r>
            <w:r>
              <w:rPr>
                <w:rFonts w:cs="Arial"/>
                <w:sz w:val="18"/>
                <w:szCs w:val="18"/>
              </w:rPr>
              <w:t xml:space="preserve">  The licensee may not change a license provision without first receiving approval from the department.  The licensee shall submit to the department a written request for approval to amend the license.  The request shall identify the provision that the licensee wishes to have amended or included under the license and the specific reasons that the provision should be amended or included under the license.  Receipt of an amended license from the department shall be evidence of the department’s approval of any requested changes to the license provisions.</w:t>
            </w:r>
          </w:p>
        </w:tc>
        <w:tc>
          <w:tcPr>
            <w:tcW w:w="540" w:type="dxa"/>
            <w:gridSpan w:val="2"/>
            <w:tcBorders>
              <w:top w:val="single" w:sz="4" w:space="0" w:color="auto"/>
              <w:bottom w:val="single" w:sz="4" w:space="0" w:color="auto"/>
            </w:tcBorders>
            <w:shd w:val="clear" w:color="auto" w:fill="auto"/>
          </w:tcPr>
          <w:p w14:paraId="7FF310B9" w14:textId="77777777" w:rsidR="00543961" w:rsidRDefault="00543961" w:rsidP="00543961">
            <w:r w:rsidRPr="00C65EF4">
              <w:rPr>
                <w:rFonts w:ascii="Times New Roman" w:hAnsi="Times New Roman"/>
                <w:sz w:val="22"/>
                <w:szCs w:val="22"/>
              </w:rPr>
              <w:fldChar w:fldCharType="begin">
                <w:ffData>
                  <w:name w:val=""/>
                  <w:enabled/>
                  <w:calcOnExit w:val="0"/>
                  <w:textInput>
                    <w:maxLength w:val="2"/>
                  </w:textInput>
                </w:ffData>
              </w:fldChar>
            </w:r>
            <w:r w:rsidRPr="00C65EF4">
              <w:rPr>
                <w:rFonts w:ascii="Times New Roman" w:hAnsi="Times New Roman"/>
                <w:sz w:val="22"/>
                <w:szCs w:val="22"/>
              </w:rPr>
              <w:instrText xml:space="preserve"> FORMTEXT </w:instrText>
            </w:r>
            <w:r w:rsidRPr="00C65EF4">
              <w:rPr>
                <w:rFonts w:ascii="Times New Roman" w:hAnsi="Times New Roman"/>
                <w:sz w:val="22"/>
                <w:szCs w:val="22"/>
              </w:rPr>
            </w:r>
            <w:r w:rsidRPr="00C65EF4">
              <w:rPr>
                <w:rFonts w:ascii="Times New Roman" w:hAnsi="Times New Roman"/>
                <w:sz w:val="22"/>
                <w:szCs w:val="22"/>
              </w:rPr>
              <w:fldChar w:fldCharType="separate"/>
            </w:r>
            <w:r w:rsidRPr="00C65EF4">
              <w:rPr>
                <w:rFonts w:ascii="Times New Roman" w:hAnsi="Times New Roman"/>
                <w:noProof/>
                <w:sz w:val="22"/>
                <w:szCs w:val="22"/>
              </w:rPr>
              <w:t> </w:t>
            </w:r>
            <w:r w:rsidRPr="00C65EF4">
              <w:rPr>
                <w:rFonts w:ascii="Times New Roman" w:hAnsi="Times New Roman"/>
                <w:noProof/>
                <w:sz w:val="22"/>
                <w:szCs w:val="22"/>
              </w:rPr>
              <w:t> </w:t>
            </w:r>
            <w:r w:rsidRPr="00C65EF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C89B860" w14:textId="77777777" w:rsidR="00543961" w:rsidRDefault="00543961" w:rsidP="00543961">
            <w:r w:rsidRPr="00C65EF4">
              <w:rPr>
                <w:rFonts w:ascii="Times New Roman" w:hAnsi="Times New Roman"/>
                <w:sz w:val="22"/>
                <w:szCs w:val="22"/>
              </w:rPr>
              <w:fldChar w:fldCharType="begin">
                <w:ffData>
                  <w:name w:val=""/>
                  <w:enabled/>
                  <w:calcOnExit w:val="0"/>
                  <w:textInput>
                    <w:maxLength w:val="2"/>
                  </w:textInput>
                </w:ffData>
              </w:fldChar>
            </w:r>
            <w:r w:rsidRPr="00C65EF4">
              <w:rPr>
                <w:rFonts w:ascii="Times New Roman" w:hAnsi="Times New Roman"/>
                <w:sz w:val="22"/>
                <w:szCs w:val="22"/>
              </w:rPr>
              <w:instrText xml:space="preserve"> FORMTEXT </w:instrText>
            </w:r>
            <w:r w:rsidRPr="00C65EF4">
              <w:rPr>
                <w:rFonts w:ascii="Times New Roman" w:hAnsi="Times New Roman"/>
                <w:sz w:val="22"/>
                <w:szCs w:val="22"/>
              </w:rPr>
            </w:r>
            <w:r w:rsidRPr="00C65EF4">
              <w:rPr>
                <w:rFonts w:ascii="Times New Roman" w:hAnsi="Times New Roman"/>
                <w:sz w:val="22"/>
                <w:szCs w:val="22"/>
              </w:rPr>
              <w:fldChar w:fldCharType="separate"/>
            </w:r>
            <w:r w:rsidRPr="00C65EF4">
              <w:rPr>
                <w:rFonts w:ascii="Times New Roman" w:hAnsi="Times New Roman"/>
                <w:noProof/>
                <w:sz w:val="22"/>
                <w:szCs w:val="22"/>
              </w:rPr>
              <w:t> </w:t>
            </w:r>
            <w:r w:rsidRPr="00C65EF4">
              <w:rPr>
                <w:rFonts w:ascii="Times New Roman" w:hAnsi="Times New Roman"/>
                <w:noProof/>
                <w:sz w:val="22"/>
                <w:szCs w:val="22"/>
              </w:rPr>
              <w:t> </w:t>
            </w:r>
            <w:r w:rsidRPr="00C65EF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A732C05" w14:textId="77777777" w:rsidR="00543961" w:rsidRDefault="00543961" w:rsidP="00543961">
            <w:r w:rsidRPr="00C65EF4">
              <w:rPr>
                <w:rFonts w:ascii="Times New Roman" w:hAnsi="Times New Roman"/>
                <w:sz w:val="22"/>
                <w:szCs w:val="22"/>
              </w:rPr>
              <w:fldChar w:fldCharType="begin">
                <w:ffData>
                  <w:name w:val=""/>
                  <w:enabled/>
                  <w:calcOnExit w:val="0"/>
                  <w:textInput>
                    <w:maxLength w:val="2"/>
                  </w:textInput>
                </w:ffData>
              </w:fldChar>
            </w:r>
            <w:r w:rsidRPr="00C65EF4">
              <w:rPr>
                <w:rFonts w:ascii="Times New Roman" w:hAnsi="Times New Roman"/>
                <w:sz w:val="22"/>
                <w:szCs w:val="22"/>
              </w:rPr>
              <w:instrText xml:space="preserve"> FORMTEXT </w:instrText>
            </w:r>
            <w:r w:rsidRPr="00C65EF4">
              <w:rPr>
                <w:rFonts w:ascii="Times New Roman" w:hAnsi="Times New Roman"/>
                <w:sz w:val="22"/>
                <w:szCs w:val="22"/>
              </w:rPr>
            </w:r>
            <w:r w:rsidRPr="00C65EF4">
              <w:rPr>
                <w:rFonts w:ascii="Times New Roman" w:hAnsi="Times New Roman"/>
                <w:sz w:val="22"/>
                <w:szCs w:val="22"/>
              </w:rPr>
              <w:fldChar w:fldCharType="separate"/>
            </w:r>
            <w:r w:rsidRPr="00C65EF4">
              <w:rPr>
                <w:rFonts w:ascii="Times New Roman" w:hAnsi="Times New Roman"/>
                <w:noProof/>
                <w:sz w:val="22"/>
                <w:szCs w:val="22"/>
              </w:rPr>
              <w:t> </w:t>
            </w:r>
            <w:r w:rsidRPr="00C65EF4">
              <w:rPr>
                <w:rFonts w:ascii="Times New Roman" w:hAnsi="Times New Roman"/>
                <w:noProof/>
                <w:sz w:val="22"/>
                <w:szCs w:val="22"/>
              </w:rPr>
              <w:t> </w:t>
            </w:r>
            <w:r w:rsidRPr="00C65EF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F8E8F8E" w14:textId="77777777" w:rsidR="00543961" w:rsidRDefault="00543961" w:rsidP="00543961">
            <w:r w:rsidRPr="00C65EF4">
              <w:rPr>
                <w:rFonts w:ascii="Times New Roman" w:hAnsi="Times New Roman"/>
                <w:sz w:val="22"/>
                <w:szCs w:val="22"/>
              </w:rPr>
              <w:fldChar w:fldCharType="begin">
                <w:ffData>
                  <w:name w:val=""/>
                  <w:enabled/>
                  <w:calcOnExit w:val="0"/>
                  <w:textInput>
                    <w:maxLength w:val="2"/>
                  </w:textInput>
                </w:ffData>
              </w:fldChar>
            </w:r>
            <w:r w:rsidRPr="00C65EF4">
              <w:rPr>
                <w:rFonts w:ascii="Times New Roman" w:hAnsi="Times New Roman"/>
                <w:sz w:val="22"/>
                <w:szCs w:val="22"/>
              </w:rPr>
              <w:instrText xml:space="preserve"> FORMTEXT </w:instrText>
            </w:r>
            <w:r w:rsidRPr="00C65EF4">
              <w:rPr>
                <w:rFonts w:ascii="Times New Roman" w:hAnsi="Times New Roman"/>
                <w:sz w:val="22"/>
                <w:szCs w:val="22"/>
              </w:rPr>
            </w:r>
            <w:r w:rsidRPr="00C65EF4">
              <w:rPr>
                <w:rFonts w:ascii="Times New Roman" w:hAnsi="Times New Roman"/>
                <w:sz w:val="22"/>
                <w:szCs w:val="22"/>
              </w:rPr>
              <w:fldChar w:fldCharType="separate"/>
            </w:r>
            <w:r w:rsidRPr="00C65EF4">
              <w:rPr>
                <w:rFonts w:ascii="Times New Roman" w:hAnsi="Times New Roman"/>
                <w:noProof/>
                <w:sz w:val="22"/>
                <w:szCs w:val="22"/>
              </w:rPr>
              <w:t> </w:t>
            </w:r>
            <w:r w:rsidRPr="00C65EF4">
              <w:rPr>
                <w:rFonts w:ascii="Times New Roman" w:hAnsi="Times New Roman"/>
                <w:noProof/>
                <w:sz w:val="22"/>
                <w:szCs w:val="22"/>
              </w:rPr>
              <w:t> </w:t>
            </w:r>
            <w:r w:rsidRPr="00C65EF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B260A3C" w14:textId="77777777" w:rsidR="00543961" w:rsidRDefault="00543961" w:rsidP="00543961">
            <w:r w:rsidRPr="009D1134">
              <w:rPr>
                <w:rFonts w:ascii="Times New Roman" w:hAnsi="Times New Roman"/>
                <w:sz w:val="22"/>
                <w:szCs w:val="22"/>
              </w:rPr>
              <w:fldChar w:fldCharType="begin">
                <w:ffData>
                  <w:name w:val=""/>
                  <w:enabled/>
                  <w:calcOnExit w:val="0"/>
                  <w:textInput>
                    <w:maxLength w:val="55"/>
                  </w:textInput>
                </w:ffData>
              </w:fldChar>
            </w:r>
            <w:r w:rsidRPr="009D1134">
              <w:rPr>
                <w:rFonts w:ascii="Times New Roman" w:hAnsi="Times New Roman"/>
                <w:sz w:val="22"/>
                <w:szCs w:val="22"/>
              </w:rPr>
              <w:instrText xml:space="preserve"> FORMTEXT </w:instrText>
            </w:r>
            <w:r w:rsidRPr="009D1134">
              <w:rPr>
                <w:rFonts w:ascii="Times New Roman" w:hAnsi="Times New Roman"/>
                <w:sz w:val="22"/>
                <w:szCs w:val="22"/>
              </w:rPr>
            </w:r>
            <w:r w:rsidRPr="009D1134">
              <w:rPr>
                <w:rFonts w:ascii="Times New Roman" w:hAnsi="Times New Roman"/>
                <w:sz w:val="22"/>
                <w:szCs w:val="22"/>
              </w:rPr>
              <w:fldChar w:fldCharType="separate"/>
            </w:r>
            <w:r w:rsidRPr="009D1134">
              <w:rPr>
                <w:rFonts w:ascii="Times New Roman" w:hAnsi="Times New Roman"/>
                <w:noProof/>
                <w:sz w:val="22"/>
                <w:szCs w:val="22"/>
              </w:rPr>
              <w:t> </w:t>
            </w:r>
            <w:r w:rsidRPr="009D1134">
              <w:rPr>
                <w:rFonts w:ascii="Times New Roman" w:hAnsi="Times New Roman"/>
                <w:noProof/>
                <w:sz w:val="22"/>
                <w:szCs w:val="22"/>
              </w:rPr>
              <w:t> </w:t>
            </w:r>
            <w:r w:rsidRPr="009D1134">
              <w:rPr>
                <w:rFonts w:ascii="Times New Roman" w:hAnsi="Times New Roman"/>
                <w:noProof/>
                <w:sz w:val="22"/>
                <w:szCs w:val="22"/>
              </w:rPr>
              <w:t> </w:t>
            </w:r>
            <w:r w:rsidRPr="009D1134">
              <w:rPr>
                <w:rFonts w:ascii="Times New Roman" w:hAnsi="Times New Roman"/>
                <w:noProof/>
                <w:sz w:val="22"/>
                <w:szCs w:val="22"/>
              </w:rPr>
              <w:t> </w:t>
            </w:r>
            <w:r w:rsidRPr="009D1134">
              <w:rPr>
                <w:rFonts w:ascii="Times New Roman" w:hAnsi="Times New Roman"/>
                <w:noProof/>
                <w:sz w:val="22"/>
                <w:szCs w:val="22"/>
              </w:rPr>
              <w:t> </w:t>
            </w:r>
            <w:r w:rsidRPr="009D1134">
              <w:rPr>
                <w:rFonts w:ascii="Times New Roman" w:hAnsi="Times New Roman"/>
                <w:sz w:val="22"/>
                <w:szCs w:val="22"/>
              </w:rPr>
              <w:fldChar w:fldCharType="end"/>
            </w:r>
          </w:p>
        </w:tc>
      </w:tr>
      <w:tr w:rsidR="00543961" w14:paraId="33C28682" w14:textId="77777777" w:rsidTr="008D497D">
        <w:tc>
          <w:tcPr>
            <w:tcW w:w="8406" w:type="dxa"/>
            <w:gridSpan w:val="7"/>
            <w:tcBorders>
              <w:top w:val="single" w:sz="4" w:space="0" w:color="auto"/>
              <w:bottom w:val="single" w:sz="4" w:space="0" w:color="auto"/>
            </w:tcBorders>
          </w:tcPr>
          <w:p w14:paraId="2CB9CE54" w14:textId="77777777" w:rsidR="00543961" w:rsidRDefault="00543961" w:rsidP="00543961">
            <w:pPr>
              <w:spacing w:before="40" w:after="40"/>
              <w:ind w:left="60" w:firstLine="4"/>
              <w:rPr>
                <w:rFonts w:cs="Arial"/>
                <w:sz w:val="18"/>
                <w:szCs w:val="18"/>
              </w:rPr>
            </w:pPr>
            <w:r>
              <w:rPr>
                <w:rFonts w:cs="Arial"/>
                <w:sz w:val="18"/>
                <w:szCs w:val="18"/>
              </w:rPr>
              <w:lastRenderedPageBreak/>
              <w:t>*</w:t>
            </w:r>
            <w:r>
              <w:rPr>
                <w:rFonts w:cs="Arial"/>
                <w:b/>
                <w:sz w:val="18"/>
                <w:szCs w:val="18"/>
              </w:rPr>
              <w:t>57.52(1)  CORPORATE LICENSURE</w:t>
            </w:r>
            <w:r>
              <w:rPr>
                <w:rFonts w:cs="Arial"/>
                <w:bCs/>
                <w:sz w:val="18"/>
                <w:szCs w:val="18"/>
              </w:rPr>
              <w:t xml:space="preserve">  Before</w:t>
            </w:r>
            <w:r>
              <w:rPr>
                <w:rFonts w:cs="Arial"/>
                <w:sz w:val="18"/>
                <w:szCs w:val="18"/>
              </w:rPr>
              <w:t xml:space="preserve"> a corporation may be issued a license to operate a group home the corporation shall be incorporated under the laws of Wisconsin or shall have written authorization from the department of financial institutions to do business in Wisconsin. </w:t>
            </w:r>
          </w:p>
        </w:tc>
        <w:tc>
          <w:tcPr>
            <w:tcW w:w="540" w:type="dxa"/>
            <w:gridSpan w:val="2"/>
            <w:tcBorders>
              <w:top w:val="single" w:sz="4" w:space="0" w:color="auto"/>
              <w:bottom w:val="single" w:sz="4" w:space="0" w:color="auto"/>
            </w:tcBorders>
            <w:shd w:val="clear" w:color="auto" w:fill="auto"/>
          </w:tcPr>
          <w:p w14:paraId="6F2D2E26" w14:textId="77777777" w:rsidR="00543961" w:rsidRDefault="00543961" w:rsidP="00543961">
            <w:r w:rsidRPr="00C65EF4">
              <w:rPr>
                <w:rFonts w:ascii="Times New Roman" w:hAnsi="Times New Roman"/>
                <w:sz w:val="22"/>
                <w:szCs w:val="22"/>
              </w:rPr>
              <w:fldChar w:fldCharType="begin">
                <w:ffData>
                  <w:name w:val=""/>
                  <w:enabled/>
                  <w:calcOnExit w:val="0"/>
                  <w:textInput>
                    <w:maxLength w:val="2"/>
                  </w:textInput>
                </w:ffData>
              </w:fldChar>
            </w:r>
            <w:r w:rsidRPr="00C65EF4">
              <w:rPr>
                <w:rFonts w:ascii="Times New Roman" w:hAnsi="Times New Roman"/>
                <w:sz w:val="22"/>
                <w:szCs w:val="22"/>
              </w:rPr>
              <w:instrText xml:space="preserve"> FORMTEXT </w:instrText>
            </w:r>
            <w:r w:rsidRPr="00C65EF4">
              <w:rPr>
                <w:rFonts w:ascii="Times New Roman" w:hAnsi="Times New Roman"/>
                <w:sz w:val="22"/>
                <w:szCs w:val="22"/>
              </w:rPr>
            </w:r>
            <w:r w:rsidRPr="00C65EF4">
              <w:rPr>
                <w:rFonts w:ascii="Times New Roman" w:hAnsi="Times New Roman"/>
                <w:sz w:val="22"/>
                <w:szCs w:val="22"/>
              </w:rPr>
              <w:fldChar w:fldCharType="separate"/>
            </w:r>
            <w:r w:rsidRPr="00C65EF4">
              <w:rPr>
                <w:rFonts w:ascii="Times New Roman" w:hAnsi="Times New Roman"/>
                <w:noProof/>
                <w:sz w:val="22"/>
                <w:szCs w:val="22"/>
              </w:rPr>
              <w:t> </w:t>
            </w:r>
            <w:r w:rsidRPr="00C65EF4">
              <w:rPr>
                <w:rFonts w:ascii="Times New Roman" w:hAnsi="Times New Roman"/>
                <w:noProof/>
                <w:sz w:val="22"/>
                <w:szCs w:val="22"/>
              </w:rPr>
              <w:t> </w:t>
            </w:r>
            <w:r w:rsidRPr="00C65EF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F5F5EB7" w14:textId="77777777" w:rsidR="00543961" w:rsidRDefault="00543961" w:rsidP="00543961">
            <w:r w:rsidRPr="00C65EF4">
              <w:rPr>
                <w:rFonts w:ascii="Times New Roman" w:hAnsi="Times New Roman"/>
                <w:sz w:val="22"/>
                <w:szCs w:val="22"/>
              </w:rPr>
              <w:fldChar w:fldCharType="begin">
                <w:ffData>
                  <w:name w:val=""/>
                  <w:enabled/>
                  <w:calcOnExit w:val="0"/>
                  <w:textInput>
                    <w:maxLength w:val="2"/>
                  </w:textInput>
                </w:ffData>
              </w:fldChar>
            </w:r>
            <w:r w:rsidRPr="00C65EF4">
              <w:rPr>
                <w:rFonts w:ascii="Times New Roman" w:hAnsi="Times New Roman"/>
                <w:sz w:val="22"/>
                <w:szCs w:val="22"/>
              </w:rPr>
              <w:instrText xml:space="preserve"> FORMTEXT </w:instrText>
            </w:r>
            <w:r w:rsidRPr="00C65EF4">
              <w:rPr>
                <w:rFonts w:ascii="Times New Roman" w:hAnsi="Times New Roman"/>
                <w:sz w:val="22"/>
                <w:szCs w:val="22"/>
              </w:rPr>
            </w:r>
            <w:r w:rsidRPr="00C65EF4">
              <w:rPr>
                <w:rFonts w:ascii="Times New Roman" w:hAnsi="Times New Roman"/>
                <w:sz w:val="22"/>
                <w:szCs w:val="22"/>
              </w:rPr>
              <w:fldChar w:fldCharType="separate"/>
            </w:r>
            <w:r w:rsidRPr="00C65EF4">
              <w:rPr>
                <w:rFonts w:ascii="Times New Roman" w:hAnsi="Times New Roman"/>
                <w:noProof/>
                <w:sz w:val="22"/>
                <w:szCs w:val="22"/>
              </w:rPr>
              <w:t> </w:t>
            </w:r>
            <w:r w:rsidRPr="00C65EF4">
              <w:rPr>
                <w:rFonts w:ascii="Times New Roman" w:hAnsi="Times New Roman"/>
                <w:noProof/>
                <w:sz w:val="22"/>
                <w:szCs w:val="22"/>
              </w:rPr>
              <w:t> </w:t>
            </w:r>
            <w:r w:rsidRPr="00C65EF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8C161C0" w14:textId="77777777" w:rsidR="00543961" w:rsidRDefault="00543961" w:rsidP="00543961">
            <w:r w:rsidRPr="00C65EF4">
              <w:rPr>
                <w:rFonts w:ascii="Times New Roman" w:hAnsi="Times New Roman"/>
                <w:sz w:val="22"/>
                <w:szCs w:val="22"/>
              </w:rPr>
              <w:fldChar w:fldCharType="begin">
                <w:ffData>
                  <w:name w:val=""/>
                  <w:enabled/>
                  <w:calcOnExit w:val="0"/>
                  <w:textInput>
                    <w:maxLength w:val="2"/>
                  </w:textInput>
                </w:ffData>
              </w:fldChar>
            </w:r>
            <w:r w:rsidRPr="00C65EF4">
              <w:rPr>
                <w:rFonts w:ascii="Times New Roman" w:hAnsi="Times New Roman"/>
                <w:sz w:val="22"/>
                <w:szCs w:val="22"/>
              </w:rPr>
              <w:instrText xml:space="preserve"> FORMTEXT </w:instrText>
            </w:r>
            <w:r w:rsidRPr="00C65EF4">
              <w:rPr>
                <w:rFonts w:ascii="Times New Roman" w:hAnsi="Times New Roman"/>
                <w:sz w:val="22"/>
                <w:szCs w:val="22"/>
              </w:rPr>
            </w:r>
            <w:r w:rsidRPr="00C65EF4">
              <w:rPr>
                <w:rFonts w:ascii="Times New Roman" w:hAnsi="Times New Roman"/>
                <w:sz w:val="22"/>
                <w:szCs w:val="22"/>
              </w:rPr>
              <w:fldChar w:fldCharType="separate"/>
            </w:r>
            <w:r w:rsidRPr="00C65EF4">
              <w:rPr>
                <w:rFonts w:ascii="Times New Roman" w:hAnsi="Times New Roman"/>
                <w:noProof/>
                <w:sz w:val="22"/>
                <w:szCs w:val="22"/>
              </w:rPr>
              <w:t> </w:t>
            </w:r>
            <w:r w:rsidRPr="00C65EF4">
              <w:rPr>
                <w:rFonts w:ascii="Times New Roman" w:hAnsi="Times New Roman"/>
                <w:noProof/>
                <w:sz w:val="22"/>
                <w:szCs w:val="22"/>
              </w:rPr>
              <w:t> </w:t>
            </w:r>
            <w:r w:rsidRPr="00C65EF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110D0C0" w14:textId="77777777" w:rsidR="00543961" w:rsidRDefault="00543961" w:rsidP="00543961">
            <w:r w:rsidRPr="00C65EF4">
              <w:rPr>
                <w:rFonts w:ascii="Times New Roman" w:hAnsi="Times New Roman"/>
                <w:sz w:val="22"/>
                <w:szCs w:val="22"/>
              </w:rPr>
              <w:fldChar w:fldCharType="begin">
                <w:ffData>
                  <w:name w:val=""/>
                  <w:enabled/>
                  <w:calcOnExit w:val="0"/>
                  <w:textInput>
                    <w:maxLength w:val="2"/>
                  </w:textInput>
                </w:ffData>
              </w:fldChar>
            </w:r>
            <w:r w:rsidRPr="00C65EF4">
              <w:rPr>
                <w:rFonts w:ascii="Times New Roman" w:hAnsi="Times New Roman"/>
                <w:sz w:val="22"/>
                <w:szCs w:val="22"/>
              </w:rPr>
              <w:instrText xml:space="preserve"> FORMTEXT </w:instrText>
            </w:r>
            <w:r w:rsidRPr="00C65EF4">
              <w:rPr>
                <w:rFonts w:ascii="Times New Roman" w:hAnsi="Times New Roman"/>
                <w:sz w:val="22"/>
                <w:szCs w:val="22"/>
              </w:rPr>
            </w:r>
            <w:r w:rsidRPr="00C65EF4">
              <w:rPr>
                <w:rFonts w:ascii="Times New Roman" w:hAnsi="Times New Roman"/>
                <w:sz w:val="22"/>
                <w:szCs w:val="22"/>
              </w:rPr>
              <w:fldChar w:fldCharType="separate"/>
            </w:r>
            <w:r w:rsidRPr="00C65EF4">
              <w:rPr>
                <w:rFonts w:ascii="Times New Roman" w:hAnsi="Times New Roman"/>
                <w:noProof/>
                <w:sz w:val="22"/>
                <w:szCs w:val="22"/>
              </w:rPr>
              <w:t> </w:t>
            </w:r>
            <w:r w:rsidRPr="00C65EF4">
              <w:rPr>
                <w:rFonts w:ascii="Times New Roman" w:hAnsi="Times New Roman"/>
                <w:noProof/>
                <w:sz w:val="22"/>
                <w:szCs w:val="22"/>
              </w:rPr>
              <w:t> </w:t>
            </w:r>
            <w:r w:rsidRPr="00C65EF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D251C7C" w14:textId="77777777" w:rsidR="00543961" w:rsidRDefault="00543961" w:rsidP="00543961">
            <w:r w:rsidRPr="009D1134">
              <w:rPr>
                <w:rFonts w:ascii="Times New Roman" w:hAnsi="Times New Roman"/>
                <w:sz w:val="22"/>
                <w:szCs w:val="22"/>
              </w:rPr>
              <w:fldChar w:fldCharType="begin">
                <w:ffData>
                  <w:name w:val=""/>
                  <w:enabled/>
                  <w:calcOnExit w:val="0"/>
                  <w:textInput>
                    <w:maxLength w:val="55"/>
                  </w:textInput>
                </w:ffData>
              </w:fldChar>
            </w:r>
            <w:r w:rsidRPr="009D1134">
              <w:rPr>
                <w:rFonts w:ascii="Times New Roman" w:hAnsi="Times New Roman"/>
                <w:sz w:val="22"/>
                <w:szCs w:val="22"/>
              </w:rPr>
              <w:instrText xml:space="preserve"> FORMTEXT </w:instrText>
            </w:r>
            <w:r w:rsidRPr="009D1134">
              <w:rPr>
                <w:rFonts w:ascii="Times New Roman" w:hAnsi="Times New Roman"/>
                <w:sz w:val="22"/>
                <w:szCs w:val="22"/>
              </w:rPr>
            </w:r>
            <w:r w:rsidRPr="009D1134">
              <w:rPr>
                <w:rFonts w:ascii="Times New Roman" w:hAnsi="Times New Roman"/>
                <w:sz w:val="22"/>
                <w:szCs w:val="22"/>
              </w:rPr>
              <w:fldChar w:fldCharType="separate"/>
            </w:r>
            <w:r w:rsidRPr="009D1134">
              <w:rPr>
                <w:rFonts w:ascii="Times New Roman" w:hAnsi="Times New Roman"/>
                <w:noProof/>
                <w:sz w:val="22"/>
                <w:szCs w:val="22"/>
              </w:rPr>
              <w:t> </w:t>
            </w:r>
            <w:r w:rsidRPr="009D1134">
              <w:rPr>
                <w:rFonts w:ascii="Times New Roman" w:hAnsi="Times New Roman"/>
                <w:noProof/>
                <w:sz w:val="22"/>
                <w:szCs w:val="22"/>
              </w:rPr>
              <w:t> </w:t>
            </w:r>
            <w:r w:rsidRPr="009D1134">
              <w:rPr>
                <w:rFonts w:ascii="Times New Roman" w:hAnsi="Times New Roman"/>
                <w:noProof/>
                <w:sz w:val="22"/>
                <w:szCs w:val="22"/>
              </w:rPr>
              <w:t> </w:t>
            </w:r>
            <w:r w:rsidRPr="009D1134">
              <w:rPr>
                <w:rFonts w:ascii="Times New Roman" w:hAnsi="Times New Roman"/>
                <w:noProof/>
                <w:sz w:val="22"/>
                <w:szCs w:val="22"/>
              </w:rPr>
              <w:t> </w:t>
            </w:r>
            <w:r w:rsidRPr="009D1134">
              <w:rPr>
                <w:rFonts w:ascii="Times New Roman" w:hAnsi="Times New Roman"/>
                <w:noProof/>
                <w:sz w:val="22"/>
                <w:szCs w:val="22"/>
              </w:rPr>
              <w:t> </w:t>
            </w:r>
            <w:r w:rsidRPr="009D1134">
              <w:rPr>
                <w:rFonts w:ascii="Times New Roman" w:hAnsi="Times New Roman"/>
                <w:sz w:val="22"/>
                <w:szCs w:val="22"/>
              </w:rPr>
              <w:fldChar w:fldCharType="end"/>
            </w:r>
          </w:p>
        </w:tc>
      </w:tr>
      <w:tr w:rsidR="00543961" w14:paraId="43927C34" w14:textId="77777777" w:rsidTr="008D497D">
        <w:tc>
          <w:tcPr>
            <w:tcW w:w="8406" w:type="dxa"/>
            <w:gridSpan w:val="7"/>
            <w:tcBorders>
              <w:top w:val="single" w:sz="4" w:space="0" w:color="auto"/>
              <w:bottom w:val="single" w:sz="4" w:space="0" w:color="auto"/>
            </w:tcBorders>
          </w:tcPr>
          <w:p w14:paraId="48AEEB50" w14:textId="77777777" w:rsidR="00543961" w:rsidRDefault="00543961" w:rsidP="00543961">
            <w:pPr>
              <w:spacing w:before="40" w:after="40"/>
              <w:ind w:left="60" w:firstLine="4"/>
              <w:rPr>
                <w:rFonts w:cs="Arial"/>
                <w:sz w:val="18"/>
                <w:szCs w:val="18"/>
              </w:rPr>
            </w:pPr>
            <w:r>
              <w:rPr>
                <w:rFonts w:cs="Arial"/>
                <w:sz w:val="18"/>
                <w:szCs w:val="18"/>
              </w:rPr>
              <w:t>*</w:t>
            </w:r>
            <w:r>
              <w:rPr>
                <w:rFonts w:cs="Arial"/>
                <w:b/>
                <w:sz w:val="18"/>
                <w:szCs w:val="18"/>
              </w:rPr>
              <w:t>57.52(2)  CORPORATE LICENSURE</w:t>
            </w:r>
            <w:r>
              <w:rPr>
                <w:rFonts w:cs="Arial"/>
                <w:bCs/>
                <w:sz w:val="18"/>
                <w:szCs w:val="18"/>
              </w:rPr>
              <w:t xml:space="preserve">  The</w:t>
            </w:r>
            <w:r>
              <w:rPr>
                <w:rFonts w:cs="Arial"/>
                <w:sz w:val="18"/>
                <w:szCs w:val="18"/>
              </w:rPr>
              <w:t xml:space="preserve"> corporation shall designate an authorized representative who shall have responsibility for the administration of the group home. </w:t>
            </w:r>
          </w:p>
        </w:tc>
        <w:tc>
          <w:tcPr>
            <w:tcW w:w="540" w:type="dxa"/>
            <w:gridSpan w:val="2"/>
            <w:tcBorders>
              <w:top w:val="single" w:sz="4" w:space="0" w:color="auto"/>
              <w:bottom w:val="single" w:sz="4" w:space="0" w:color="auto"/>
            </w:tcBorders>
            <w:shd w:val="clear" w:color="auto" w:fill="auto"/>
          </w:tcPr>
          <w:p w14:paraId="79863DD7" w14:textId="77777777" w:rsidR="00543961" w:rsidRDefault="00543961" w:rsidP="00543961">
            <w:r w:rsidRPr="00C65EF4">
              <w:rPr>
                <w:rFonts w:ascii="Times New Roman" w:hAnsi="Times New Roman"/>
                <w:sz w:val="22"/>
                <w:szCs w:val="22"/>
              </w:rPr>
              <w:fldChar w:fldCharType="begin">
                <w:ffData>
                  <w:name w:val=""/>
                  <w:enabled/>
                  <w:calcOnExit w:val="0"/>
                  <w:textInput>
                    <w:maxLength w:val="2"/>
                  </w:textInput>
                </w:ffData>
              </w:fldChar>
            </w:r>
            <w:r w:rsidRPr="00C65EF4">
              <w:rPr>
                <w:rFonts w:ascii="Times New Roman" w:hAnsi="Times New Roman"/>
                <w:sz w:val="22"/>
                <w:szCs w:val="22"/>
              </w:rPr>
              <w:instrText xml:space="preserve"> FORMTEXT </w:instrText>
            </w:r>
            <w:r w:rsidRPr="00C65EF4">
              <w:rPr>
                <w:rFonts w:ascii="Times New Roman" w:hAnsi="Times New Roman"/>
                <w:sz w:val="22"/>
                <w:szCs w:val="22"/>
              </w:rPr>
            </w:r>
            <w:r w:rsidRPr="00C65EF4">
              <w:rPr>
                <w:rFonts w:ascii="Times New Roman" w:hAnsi="Times New Roman"/>
                <w:sz w:val="22"/>
                <w:szCs w:val="22"/>
              </w:rPr>
              <w:fldChar w:fldCharType="separate"/>
            </w:r>
            <w:r w:rsidRPr="00C65EF4">
              <w:rPr>
                <w:rFonts w:ascii="Times New Roman" w:hAnsi="Times New Roman"/>
                <w:noProof/>
                <w:sz w:val="22"/>
                <w:szCs w:val="22"/>
              </w:rPr>
              <w:t> </w:t>
            </w:r>
            <w:r w:rsidRPr="00C65EF4">
              <w:rPr>
                <w:rFonts w:ascii="Times New Roman" w:hAnsi="Times New Roman"/>
                <w:noProof/>
                <w:sz w:val="22"/>
                <w:szCs w:val="22"/>
              </w:rPr>
              <w:t> </w:t>
            </w:r>
            <w:r w:rsidRPr="00C65EF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98142A8" w14:textId="77777777" w:rsidR="00543961" w:rsidRDefault="00543961" w:rsidP="00543961">
            <w:r w:rsidRPr="00C65EF4">
              <w:rPr>
                <w:rFonts w:ascii="Times New Roman" w:hAnsi="Times New Roman"/>
                <w:sz w:val="22"/>
                <w:szCs w:val="22"/>
              </w:rPr>
              <w:fldChar w:fldCharType="begin">
                <w:ffData>
                  <w:name w:val=""/>
                  <w:enabled/>
                  <w:calcOnExit w:val="0"/>
                  <w:textInput>
                    <w:maxLength w:val="2"/>
                  </w:textInput>
                </w:ffData>
              </w:fldChar>
            </w:r>
            <w:r w:rsidRPr="00C65EF4">
              <w:rPr>
                <w:rFonts w:ascii="Times New Roman" w:hAnsi="Times New Roman"/>
                <w:sz w:val="22"/>
                <w:szCs w:val="22"/>
              </w:rPr>
              <w:instrText xml:space="preserve"> FORMTEXT </w:instrText>
            </w:r>
            <w:r w:rsidRPr="00C65EF4">
              <w:rPr>
                <w:rFonts w:ascii="Times New Roman" w:hAnsi="Times New Roman"/>
                <w:sz w:val="22"/>
                <w:szCs w:val="22"/>
              </w:rPr>
            </w:r>
            <w:r w:rsidRPr="00C65EF4">
              <w:rPr>
                <w:rFonts w:ascii="Times New Roman" w:hAnsi="Times New Roman"/>
                <w:sz w:val="22"/>
                <w:szCs w:val="22"/>
              </w:rPr>
              <w:fldChar w:fldCharType="separate"/>
            </w:r>
            <w:r w:rsidRPr="00C65EF4">
              <w:rPr>
                <w:rFonts w:ascii="Times New Roman" w:hAnsi="Times New Roman"/>
                <w:noProof/>
                <w:sz w:val="22"/>
                <w:szCs w:val="22"/>
              </w:rPr>
              <w:t> </w:t>
            </w:r>
            <w:r w:rsidRPr="00C65EF4">
              <w:rPr>
                <w:rFonts w:ascii="Times New Roman" w:hAnsi="Times New Roman"/>
                <w:noProof/>
                <w:sz w:val="22"/>
                <w:szCs w:val="22"/>
              </w:rPr>
              <w:t> </w:t>
            </w:r>
            <w:r w:rsidRPr="00C65EF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EE6F69B" w14:textId="77777777" w:rsidR="00543961" w:rsidRDefault="00543961" w:rsidP="00543961">
            <w:r w:rsidRPr="00C65EF4">
              <w:rPr>
                <w:rFonts w:ascii="Times New Roman" w:hAnsi="Times New Roman"/>
                <w:sz w:val="22"/>
                <w:szCs w:val="22"/>
              </w:rPr>
              <w:fldChar w:fldCharType="begin">
                <w:ffData>
                  <w:name w:val=""/>
                  <w:enabled/>
                  <w:calcOnExit w:val="0"/>
                  <w:textInput>
                    <w:maxLength w:val="2"/>
                  </w:textInput>
                </w:ffData>
              </w:fldChar>
            </w:r>
            <w:r w:rsidRPr="00C65EF4">
              <w:rPr>
                <w:rFonts w:ascii="Times New Roman" w:hAnsi="Times New Roman"/>
                <w:sz w:val="22"/>
                <w:szCs w:val="22"/>
              </w:rPr>
              <w:instrText xml:space="preserve"> FORMTEXT </w:instrText>
            </w:r>
            <w:r w:rsidRPr="00C65EF4">
              <w:rPr>
                <w:rFonts w:ascii="Times New Roman" w:hAnsi="Times New Roman"/>
                <w:sz w:val="22"/>
                <w:szCs w:val="22"/>
              </w:rPr>
            </w:r>
            <w:r w:rsidRPr="00C65EF4">
              <w:rPr>
                <w:rFonts w:ascii="Times New Roman" w:hAnsi="Times New Roman"/>
                <w:sz w:val="22"/>
                <w:szCs w:val="22"/>
              </w:rPr>
              <w:fldChar w:fldCharType="separate"/>
            </w:r>
            <w:r w:rsidRPr="00C65EF4">
              <w:rPr>
                <w:rFonts w:ascii="Times New Roman" w:hAnsi="Times New Roman"/>
                <w:noProof/>
                <w:sz w:val="22"/>
                <w:szCs w:val="22"/>
              </w:rPr>
              <w:t> </w:t>
            </w:r>
            <w:r w:rsidRPr="00C65EF4">
              <w:rPr>
                <w:rFonts w:ascii="Times New Roman" w:hAnsi="Times New Roman"/>
                <w:noProof/>
                <w:sz w:val="22"/>
                <w:szCs w:val="22"/>
              </w:rPr>
              <w:t> </w:t>
            </w:r>
            <w:r w:rsidRPr="00C65EF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28B33F2" w14:textId="77777777" w:rsidR="00543961" w:rsidRDefault="00543961" w:rsidP="00543961">
            <w:r w:rsidRPr="00C65EF4">
              <w:rPr>
                <w:rFonts w:ascii="Times New Roman" w:hAnsi="Times New Roman"/>
                <w:sz w:val="22"/>
                <w:szCs w:val="22"/>
              </w:rPr>
              <w:fldChar w:fldCharType="begin">
                <w:ffData>
                  <w:name w:val=""/>
                  <w:enabled/>
                  <w:calcOnExit w:val="0"/>
                  <w:textInput>
                    <w:maxLength w:val="2"/>
                  </w:textInput>
                </w:ffData>
              </w:fldChar>
            </w:r>
            <w:r w:rsidRPr="00C65EF4">
              <w:rPr>
                <w:rFonts w:ascii="Times New Roman" w:hAnsi="Times New Roman"/>
                <w:sz w:val="22"/>
                <w:szCs w:val="22"/>
              </w:rPr>
              <w:instrText xml:space="preserve"> FORMTEXT </w:instrText>
            </w:r>
            <w:r w:rsidRPr="00C65EF4">
              <w:rPr>
                <w:rFonts w:ascii="Times New Roman" w:hAnsi="Times New Roman"/>
                <w:sz w:val="22"/>
                <w:szCs w:val="22"/>
              </w:rPr>
            </w:r>
            <w:r w:rsidRPr="00C65EF4">
              <w:rPr>
                <w:rFonts w:ascii="Times New Roman" w:hAnsi="Times New Roman"/>
                <w:sz w:val="22"/>
                <w:szCs w:val="22"/>
              </w:rPr>
              <w:fldChar w:fldCharType="separate"/>
            </w:r>
            <w:r w:rsidRPr="00C65EF4">
              <w:rPr>
                <w:rFonts w:ascii="Times New Roman" w:hAnsi="Times New Roman"/>
                <w:noProof/>
                <w:sz w:val="22"/>
                <w:szCs w:val="22"/>
              </w:rPr>
              <w:t> </w:t>
            </w:r>
            <w:r w:rsidRPr="00C65EF4">
              <w:rPr>
                <w:rFonts w:ascii="Times New Roman" w:hAnsi="Times New Roman"/>
                <w:noProof/>
                <w:sz w:val="22"/>
                <w:szCs w:val="22"/>
              </w:rPr>
              <w:t> </w:t>
            </w:r>
            <w:r w:rsidRPr="00C65EF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1548C2E" w14:textId="77777777" w:rsidR="00543961" w:rsidRDefault="00543961" w:rsidP="00543961">
            <w:r w:rsidRPr="009D1134">
              <w:rPr>
                <w:rFonts w:ascii="Times New Roman" w:hAnsi="Times New Roman"/>
                <w:sz w:val="22"/>
                <w:szCs w:val="22"/>
              </w:rPr>
              <w:fldChar w:fldCharType="begin">
                <w:ffData>
                  <w:name w:val=""/>
                  <w:enabled/>
                  <w:calcOnExit w:val="0"/>
                  <w:textInput>
                    <w:maxLength w:val="55"/>
                  </w:textInput>
                </w:ffData>
              </w:fldChar>
            </w:r>
            <w:r w:rsidRPr="009D1134">
              <w:rPr>
                <w:rFonts w:ascii="Times New Roman" w:hAnsi="Times New Roman"/>
                <w:sz w:val="22"/>
                <w:szCs w:val="22"/>
              </w:rPr>
              <w:instrText xml:space="preserve"> FORMTEXT </w:instrText>
            </w:r>
            <w:r w:rsidRPr="009D1134">
              <w:rPr>
                <w:rFonts w:ascii="Times New Roman" w:hAnsi="Times New Roman"/>
                <w:sz w:val="22"/>
                <w:szCs w:val="22"/>
              </w:rPr>
            </w:r>
            <w:r w:rsidRPr="009D1134">
              <w:rPr>
                <w:rFonts w:ascii="Times New Roman" w:hAnsi="Times New Roman"/>
                <w:sz w:val="22"/>
                <w:szCs w:val="22"/>
              </w:rPr>
              <w:fldChar w:fldCharType="separate"/>
            </w:r>
            <w:r w:rsidRPr="009D1134">
              <w:rPr>
                <w:rFonts w:ascii="Times New Roman" w:hAnsi="Times New Roman"/>
                <w:noProof/>
                <w:sz w:val="22"/>
                <w:szCs w:val="22"/>
              </w:rPr>
              <w:t> </w:t>
            </w:r>
            <w:r w:rsidRPr="009D1134">
              <w:rPr>
                <w:rFonts w:ascii="Times New Roman" w:hAnsi="Times New Roman"/>
                <w:noProof/>
                <w:sz w:val="22"/>
                <w:szCs w:val="22"/>
              </w:rPr>
              <w:t> </w:t>
            </w:r>
            <w:r w:rsidRPr="009D1134">
              <w:rPr>
                <w:rFonts w:ascii="Times New Roman" w:hAnsi="Times New Roman"/>
                <w:noProof/>
                <w:sz w:val="22"/>
                <w:szCs w:val="22"/>
              </w:rPr>
              <w:t> </w:t>
            </w:r>
            <w:r w:rsidRPr="009D1134">
              <w:rPr>
                <w:rFonts w:ascii="Times New Roman" w:hAnsi="Times New Roman"/>
                <w:noProof/>
                <w:sz w:val="22"/>
                <w:szCs w:val="22"/>
              </w:rPr>
              <w:t> </w:t>
            </w:r>
            <w:r w:rsidRPr="009D1134">
              <w:rPr>
                <w:rFonts w:ascii="Times New Roman" w:hAnsi="Times New Roman"/>
                <w:noProof/>
                <w:sz w:val="22"/>
                <w:szCs w:val="22"/>
              </w:rPr>
              <w:t> </w:t>
            </w:r>
            <w:r w:rsidRPr="009D1134">
              <w:rPr>
                <w:rFonts w:ascii="Times New Roman" w:hAnsi="Times New Roman"/>
                <w:sz w:val="22"/>
                <w:szCs w:val="22"/>
              </w:rPr>
              <w:fldChar w:fldCharType="end"/>
            </w:r>
          </w:p>
        </w:tc>
      </w:tr>
      <w:tr w:rsidR="00543961" w14:paraId="7DCDB5B7" w14:textId="77777777" w:rsidTr="008D497D">
        <w:tc>
          <w:tcPr>
            <w:tcW w:w="8406" w:type="dxa"/>
            <w:gridSpan w:val="7"/>
            <w:tcBorders>
              <w:top w:val="single" w:sz="4" w:space="0" w:color="auto"/>
              <w:bottom w:val="single" w:sz="4" w:space="0" w:color="auto"/>
            </w:tcBorders>
          </w:tcPr>
          <w:p w14:paraId="65B3B945" w14:textId="77777777" w:rsidR="00543961" w:rsidRDefault="00543961" w:rsidP="00543961">
            <w:pPr>
              <w:spacing w:before="40" w:after="40"/>
              <w:ind w:left="60" w:firstLine="4"/>
              <w:rPr>
                <w:rFonts w:cs="Arial"/>
                <w:sz w:val="18"/>
                <w:szCs w:val="18"/>
              </w:rPr>
            </w:pPr>
            <w:r>
              <w:rPr>
                <w:rFonts w:cs="Arial"/>
                <w:b/>
                <w:sz w:val="18"/>
                <w:szCs w:val="18"/>
              </w:rPr>
              <w:t>57.53  TRANSFERABILITY OF LICENSE</w:t>
            </w:r>
            <w:r>
              <w:rPr>
                <w:rFonts w:cs="Arial"/>
                <w:sz w:val="18"/>
                <w:szCs w:val="18"/>
              </w:rPr>
              <w:t xml:space="preserve">  A group home license may not be transferred.</w:t>
            </w:r>
          </w:p>
        </w:tc>
        <w:tc>
          <w:tcPr>
            <w:tcW w:w="540" w:type="dxa"/>
            <w:gridSpan w:val="2"/>
            <w:tcBorders>
              <w:top w:val="single" w:sz="4" w:space="0" w:color="auto"/>
              <w:bottom w:val="single" w:sz="4" w:space="0" w:color="auto"/>
            </w:tcBorders>
            <w:shd w:val="clear" w:color="auto" w:fill="auto"/>
          </w:tcPr>
          <w:p w14:paraId="3AD778DD" w14:textId="77777777" w:rsidR="00543961" w:rsidRDefault="00543961" w:rsidP="00543961">
            <w:r w:rsidRPr="00C65EF4">
              <w:rPr>
                <w:rFonts w:ascii="Times New Roman" w:hAnsi="Times New Roman"/>
                <w:sz w:val="22"/>
                <w:szCs w:val="22"/>
              </w:rPr>
              <w:fldChar w:fldCharType="begin">
                <w:ffData>
                  <w:name w:val=""/>
                  <w:enabled/>
                  <w:calcOnExit w:val="0"/>
                  <w:textInput>
                    <w:maxLength w:val="2"/>
                  </w:textInput>
                </w:ffData>
              </w:fldChar>
            </w:r>
            <w:r w:rsidRPr="00C65EF4">
              <w:rPr>
                <w:rFonts w:ascii="Times New Roman" w:hAnsi="Times New Roman"/>
                <w:sz w:val="22"/>
                <w:szCs w:val="22"/>
              </w:rPr>
              <w:instrText xml:space="preserve"> FORMTEXT </w:instrText>
            </w:r>
            <w:r w:rsidRPr="00C65EF4">
              <w:rPr>
                <w:rFonts w:ascii="Times New Roman" w:hAnsi="Times New Roman"/>
                <w:sz w:val="22"/>
                <w:szCs w:val="22"/>
              </w:rPr>
            </w:r>
            <w:r w:rsidRPr="00C65EF4">
              <w:rPr>
                <w:rFonts w:ascii="Times New Roman" w:hAnsi="Times New Roman"/>
                <w:sz w:val="22"/>
                <w:szCs w:val="22"/>
              </w:rPr>
              <w:fldChar w:fldCharType="separate"/>
            </w:r>
            <w:r w:rsidRPr="00C65EF4">
              <w:rPr>
                <w:rFonts w:ascii="Times New Roman" w:hAnsi="Times New Roman"/>
                <w:noProof/>
                <w:sz w:val="22"/>
                <w:szCs w:val="22"/>
              </w:rPr>
              <w:t> </w:t>
            </w:r>
            <w:r w:rsidRPr="00C65EF4">
              <w:rPr>
                <w:rFonts w:ascii="Times New Roman" w:hAnsi="Times New Roman"/>
                <w:noProof/>
                <w:sz w:val="22"/>
                <w:szCs w:val="22"/>
              </w:rPr>
              <w:t> </w:t>
            </w:r>
            <w:r w:rsidRPr="00C65EF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ADE7E5F" w14:textId="77777777" w:rsidR="00543961" w:rsidRDefault="00543961" w:rsidP="00543961">
            <w:r w:rsidRPr="00C65EF4">
              <w:rPr>
                <w:rFonts w:ascii="Times New Roman" w:hAnsi="Times New Roman"/>
                <w:sz w:val="22"/>
                <w:szCs w:val="22"/>
              </w:rPr>
              <w:fldChar w:fldCharType="begin">
                <w:ffData>
                  <w:name w:val=""/>
                  <w:enabled/>
                  <w:calcOnExit w:val="0"/>
                  <w:textInput>
                    <w:maxLength w:val="2"/>
                  </w:textInput>
                </w:ffData>
              </w:fldChar>
            </w:r>
            <w:r w:rsidRPr="00C65EF4">
              <w:rPr>
                <w:rFonts w:ascii="Times New Roman" w:hAnsi="Times New Roman"/>
                <w:sz w:val="22"/>
                <w:szCs w:val="22"/>
              </w:rPr>
              <w:instrText xml:space="preserve"> FORMTEXT </w:instrText>
            </w:r>
            <w:r w:rsidRPr="00C65EF4">
              <w:rPr>
                <w:rFonts w:ascii="Times New Roman" w:hAnsi="Times New Roman"/>
                <w:sz w:val="22"/>
                <w:szCs w:val="22"/>
              </w:rPr>
            </w:r>
            <w:r w:rsidRPr="00C65EF4">
              <w:rPr>
                <w:rFonts w:ascii="Times New Roman" w:hAnsi="Times New Roman"/>
                <w:sz w:val="22"/>
                <w:szCs w:val="22"/>
              </w:rPr>
              <w:fldChar w:fldCharType="separate"/>
            </w:r>
            <w:r w:rsidRPr="00C65EF4">
              <w:rPr>
                <w:rFonts w:ascii="Times New Roman" w:hAnsi="Times New Roman"/>
                <w:noProof/>
                <w:sz w:val="22"/>
                <w:szCs w:val="22"/>
              </w:rPr>
              <w:t> </w:t>
            </w:r>
            <w:r w:rsidRPr="00C65EF4">
              <w:rPr>
                <w:rFonts w:ascii="Times New Roman" w:hAnsi="Times New Roman"/>
                <w:noProof/>
                <w:sz w:val="22"/>
                <w:szCs w:val="22"/>
              </w:rPr>
              <w:t> </w:t>
            </w:r>
            <w:r w:rsidRPr="00C65EF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4A2BC94" w14:textId="77777777" w:rsidR="00543961" w:rsidRDefault="00543961" w:rsidP="00543961">
            <w:r w:rsidRPr="00C65EF4">
              <w:rPr>
                <w:rFonts w:ascii="Times New Roman" w:hAnsi="Times New Roman"/>
                <w:sz w:val="22"/>
                <w:szCs w:val="22"/>
              </w:rPr>
              <w:fldChar w:fldCharType="begin">
                <w:ffData>
                  <w:name w:val=""/>
                  <w:enabled/>
                  <w:calcOnExit w:val="0"/>
                  <w:textInput>
                    <w:maxLength w:val="2"/>
                  </w:textInput>
                </w:ffData>
              </w:fldChar>
            </w:r>
            <w:r w:rsidRPr="00C65EF4">
              <w:rPr>
                <w:rFonts w:ascii="Times New Roman" w:hAnsi="Times New Roman"/>
                <w:sz w:val="22"/>
                <w:szCs w:val="22"/>
              </w:rPr>
              <w:instrText xml:space="preserve"> FORMTEXT </w:instrText>
            </w:r>
            <w:r w:rsidRPr="00C65EF4">
              <w:rPr>
                <w:rFonts w:ascii="Times New Roman" w:hAnsi="Times New Roman"/>
                <w:sz w:val="22"/>
                <w:szCs w:val="22"/>
              </w:rPr>
            </w:r>
            <w:r w:rsidRPr="00C65EF4">
              <w:rPr>
                <w:rFonts w:ascii="Times New Roman" w:hAnsi="Times New Roman"/>
                <w:sz w:val="22"/>
                <w:szCs w:val="22"/>
              </w:rPr>
              <w:fldChar w:fldCharType="separate"/>
            </w:r>
            <w:r w:rsidRPr="00C65EF4">
              <w:rPr>
                <w:rFonts w:ascii="Times New Roman" w:hAnsi="Times New Roman"/>
                <w:noProof/>
                <w:sz w:val="22"/>
                <w:szCs w:val="22"/>
              </w:rPr>
              <w:t> </w:t>
            </w:r>
            <w:r w:rsidRPr="00C65EF4">
              <w:rPr>
                <w:rFonts w:ascii="Times New Roman" w:hAnsi="Times New Roman"/>
                <w:noProof/>
                <w:sz w:val="22"/>
                <w:szCs w:val="22"/>
              </w:rPr>
              <w:t> </w:t>
            </w:r>
            <w:r w:rsidRPr="00C65EF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AE89FE6" w14:textId="77777777" w:rsidR="00543961" w:rsidRDefault="00543961" w:rsidP="00543961">
            <w:r w:rsidRPr="00C65EF4">
              <w:rPr>
                <w:rFonts w:ascii="Times New Roman" w:hAnsi="Times New Roman"/>
                <w:sz w:val="22"/>
                <w:szCs w:val="22"/>
              </w:rPr>
              <w:fldChar w:fldCharType="begin">
                <w:ffData>
                  <w:name w:val=""/>
                  <w:enabled/>
                  <w:calcOnExit w:val="0"/>
                  <w:textInput>
                    <w:maxLength w:val="2"/>
                  </w:textInput>
                </w:ffData>
              </w:fldChar>
            </w:r>
            <w:r w:rsidRPr="00C65EF4">
              <w:rPr>
                <w:rFonts w:ascii="Times New Roman" w:hAnsi="Times New Roman"/>
                <w:sz w:val="22"/>
                <w:szCs w:val="22"/>
              </w:rPr>
              <w:instrText xml:space="preserve"> FORMTEXT </w:instrText>
            </w:r>
            <w:r w:rsidRPr="00C65EF4">
              <w:rPr>
                <w:rFonts w:ascii="Times New Roman" w:hAnsi="Times New Roman"/>
                <w:sz w:val="22"/>
                <w:szCs w:val="22"/>
              </w:rPr>
            </w:r>
            <w:r w:rsidRPr="00C65EF4">
              <w:rPr>
                <w:rFonts w:ascii="Times New Roman" w:hAnsi="Times New Roman"/>
                <w:sz w:val="22"/>
                <w:szCs w:val="22"/>
              </w:rPr>
              <w:fldChar w:fldCharType="separate"/>
            </w:r>
            <w:r w:rsidRPr="00C65EF4">
              <w:rPr>
                <w:rFonts w:ascii="Times New Roman" w:hAnsi="Times New Roman"/>
                <w:noProof/>
                <w:sz w:val="22"/>
                <w:szCs w:val="22"/>
              </w:rPr>
              <w:t> </w:t>
            </w:r>
            <w:r w:rsidRPr="00C65EF4">
              <w:rPr>
                <w:rFonts w:ascii="Times New Roman" w:hAnsi="Times New Roman"/>
                <w:noProof/>
                <w:sz w:val="22"/>
                <w:szCs w:val="22"/>
              </w:rPr>
              <w:t> </w:t>
            </w:r>
            <w:r w:rsidRPr="00C65EF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94B0362" w14:textId="77777777" w:rsidR="00543961" w:rsidRDefault="00543961" w:rsidP="00543961">
            <w:r w:rsidRPr="009D1134">
              <w:rPr>
                <w:rFonts w:ascii="Times New Roman" w:hAnsi="Times New Roman"/>
                <w:sz w:val="22"/>
                <w:szCs w:val="22"/>
              </w:rPr>
              <w:fldChar w:fldCharType="begin">
                <w:ffData>
                  <w:name w:val=""/>
                  <w:enabled/>
                  <w:calcOnExit w:val="0"/>
                  <w:textInput>
                    <w:maxLength w:val="55"/>
                  </w:textInput>
                </w:ffData>
              </w:fldChar>
            </w:r>
            <w:r w:rsidRPr="009D1134">
              <w:rPr>
                <w:rFonts w:ascii="Times New Roman" w:hAnsi="Times New Roman"/>
                <w:sz w:val="22"/>
                <w:szCs w:val="22"/>
              </w:rPr>
              <w:instrText xml:space="preserve"> FORMTEXT </w:instrText>
            </w:r>
            <w:r w:rsidRPr="009D1134">
              <w:rPr>
                <w:rFonts w:ascii="Times New Roman" w:hAnsi="Times New Roman"/>
                <w:sz w:val="22"/>
                <w:szCs w:val="22"/>
              </w:rPr>
            </w:r>
            <w:r w:rsidRPr="009D1134">
              <w:rPr>
                <w:rFonts w:ascii="Times New Roman" w:hAnsi="Times New Roman"/>
                <w:sz w:val="22"/>
                <w:szCs w:val="22"/>
              </w:rPr>
              <w:fldChar w:fldCharType="separate"/>
            </w:r>
            <w:r w:rsidRPr="009D1134">
              <w:rPr>
                <w:rFonts w:ascii="Times New Roman" w:hAnsi="Times New Roman"/>
                <w:noProof/>
                <w:sz w:val="22"/>
                <w:szCs w:val="22"/>
              </w:rPr>
              <w:t> </w:t>
            </w:r>
            <w:r w:rsidRPr="009D1134">
              <w:rPr>
                <w:rFonts w:ascii="Times New Roman" w:hAnsi="Times New Roman"/>
                <w:noProof/>
                <w:sz w:val="22"/>
                <w:szCs w:val="22"/>
              </w:rPr>
              <w:t> </w:t>
            </w:r>
            <w:r w:rsidRPr="009D1134">
              <w:rPr>
                <w:rFonts w:ascii="Times New Roman" w:hAnsi="Times New Roman"/>
                <w:noProof/>
                <w:sz w:val="22"/>
                <w:szCs w:val="22"/>
              </w:rPr>
              <w:t> </w:t>
            </w:r>
            <w:r w:rsidRPr="009D1134">
              <w:rPr>
                <w:rFonts w:ascii="Times New Roman" w:hAnsi="Times New Roman"/>
                <w:noProof/>
                <w:sz w:val="22"/>
                <w:szCs w:val="22"/>
              </w:rPr>
              <w:t> </w:t>
            </w:r>
            <w:r w:rsidRPr="009D1134">
              <w:rPr>
                <w:rFonts w:ascii="Times New Roman" w:hAnsi="Times New Roman"/>
                <w:noProof/>
                <w:sz w:val="22"/>
                <w:szCs w:val="22"/>
              </w:rPr>
              <w:t> </w:t>
            </w:r>
            <w:r w:rsidRPr="009D1134">
              <w:rPr>
                <w:rFonts w:ascii="Times New Roman" w:hAnsi="Times New Roman"/>
                <w:sz w:val="22"/>
                <w:szCs w:val="22"/>
              </w:rPr>
              <w:fldChar w:fldCharType="end"/>
            </w:r>
          </w:p>
        </w:tc>
      </w:tr>
      <w:tr w:rsidR="00543961" w14:paraId="61A05E9A" w14:textId="77777777" w:rsidTr="008D497D">
        <w:tc>
          <w:tcPr>
            <w:tcW w:w="8406" w:type="dxa"/>
            <w:gridSpan w:val="7"/>
            <w:tcBorders>
              <w:top w:val="single" w:sz="4" w:space="0" w:color="auto"/>
              <w:bottom w:val="single" w:sz="4" w:space="0" w:color="auto"/>
            </w:tcBorders>
          </w:tcPr>
          <w:p w14:paraId="57C13BFE" w14:textId="77777777" w:rsidR="00543961" w:rsidRDefault="00543961" w:rsidP="00543961">
            <w:pPr>
              <w:spacing w:before="40" w:after="40"/>
              <w:ind w:left="60" w:firstLine="4"/>
              <w:rPr>
                <w:rFonts w:cs="Arial"/>
                <w:b/>
                <w:bCs/>
                <w:iCs/>
                <w:color w:val="000000"/>
                <w:sz w:val="18"/>
                <w:szCs w:val="18"/>
              </w:rPr>
            </w:pPr>
            <w:r>
              <w:rPr>
                <w:rFonts w:cs="Arial"/>
                <w:b/>
                <w:sz w:val="18"/>
                <w:szCs w:val="18"/>
              </w:rPr>
              <w:t>57.54  POSTING OF LICENSE &amp; CITATIONS</w:t>
            </w:r>
            <w:r>
              <w:rPr>
                <w:rFonts w:cs="Arial"/>
                <w:sz w:val="18"/>
                <w:szCs w:val="18"/>
              </w:rPr>
              <w:t xml:space="preserve">  The group home license and any exceptions to the license granted by the department under s. DCF 57.02, citations issued by the department in its most recent inspection on the department’s form DCF-F-CFS0294-E, and any notice of enforcement action including notices of license revocation, non-renewal, or summary suspension shall be posted in a place in the group home where it can be easily viewed by the public.</w:t>
            </w:r>
          </w:p>
        </w:tc>
        <w:tc>
          <w:tcPr>
            <w:tcW w:w="540" w:type="dxa"/>
            <w:gridSpan w:val="2"/>
            <w:tcBorders>
              <w:top w:val="single" w:sz="4" w:space="0" w:color="auto"/>
              <w:bottom w:val="single" w:sz="4" w:space="0" w:color="auto"/>
            </w:tcBorders>
            <w:shd w:val="clear" w:color="auto" w:fill="auto"/>
          </w:tcPr>
          <w:p w14:paraId="2B276BB2" w14:textId="77777777" w:rsidR="00543961" w:rsidRDefault="00543961" w:rsidP="00543961">
            <w:r w:rsidRPr="00C65EF4">
              <w:rPr>
                <w:rFonts w:ascii="Times New Roman" w:hAnsi="Times New Roman"/>
                <w:sz w:val="22"/>
                <w:szCs w:val="22"/>
              </w:rPr>
              <w:fldChar w:fldCharType="begin">
                <w:ffData>
                  <w:name w:val=""/>
                  <w:enabled/>
                  <w:calcOnExit w:val="0"/>
                  <w:textInput>
                    <w:maxLength w:val="2"/>
                  </w:textInput>
                </w:ffData>
              </w:fldChar>
            </w:r>
            <w:r w:rsidRPr="00C65EF4">
              <w:rPr>
                <w:rFonts w:ascii="Times New Roman" w:hAnsi="Times New Roman"/>
                <w:sz w:val="22"/>
                <w:szCs w:val="22"/>
              </w:rPr>
              <w:instrText xml:space="preserve"> FORMTEXT </w:instrText>
            </w:r>
            <w:r w:rsidRPr="00C65EF4">
              <w:rPr>
                <w:rFonts w:ascii="Times New Roman" w:hAnsi="Times New Roman"/>
                <w:sz w:val="22"/>
                <w:szCs w:val="22"/>
              </w:rPr>
            </w:r>
            <w:r w:rsidRPr="00C65EF4">
              <w:rPr>
                <w:rFonts w:ascii="Times New Roman" w:hAnsi="Times New Roman"/>
                <w:sz w:val="22"/>
                <w:szCs w:val="22"/>
              </w:rPr>
              <w:fldChar w:fldCharType="separate"/>
            </w:r>
            <w:r w:rsidRPr="00C65EF4">
              <w:rPr>
                <w:rFonts w:ascii="Times New Roman" w:hAnsi="Times New Roman"/>
                <w:noProof/>
                <w:sz w:val="22"/>
                <w:szCs w:val="22"/>
              </w:rPr>
              <w:t> </w:t>
            </w:r>
            <w:r w:rsidRPr="00C65EF4">
              <w:rPr>
                <w:rFonts w:ascii="Times New Roman" w:hAnsi="Times New Roman"/>
                <w:noProof/>
                <w:sz w:val="22"/>
                <w:szCs w:val="22"/>
              </w:rPr>
              <w:t> </w:t>
            </w:r>
            <w:r w:rsidRPr="00C65EF4">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65D8288" w14:textId="77777777" w:rsidR="00543961" w:rsidRDefault="00543961" w:rsidP="00543961">
            <w:r w:rsidRPr="00C65EF4">
              <w:rPr>
                <w:rFonts w:ascii="Times New Roman" w:hAnsi="Times New Roman"/>
                <w:sz w:val="22"/>
                <w:szCs w:val="22"/>
              </w:rPr>
              <w:fldChar w:fldCharType="begin">
                <w:ffData>
                  <w:name w:val=""/>
                  <w:enabled/>
                  <w:calcOnExit w:val="0"/>
                  <w:textInput>
                    <w:maxLength w:val="2"/>
                  </w:textInput>
                </w:ffData>
              </w:fldChar>
            </w:r>
            <w:r w:rsidRPr="00C65EF4">
              <w:rPr>
                <w:rFonts w:ascii="Times New Roman" w:hAnsi="Times New Roman"/>
                <w:sz w:val="22"/>
                <w:szCs w:val="22"/>
              </w:rPr>
              <w:instrText xml:space="preserve"> FORMTEXT </w:instrText>
            </w:r>
            <w:r w:rsidRPr="00C65EF4">
              <w:rPr>
                <w:rFonts w:ascii="Times New Roman" w:hAnsi="Times New Roman"/>
                <w:sz w:val="22"/>
                <w:szCs w:val="22"/>
              </w:rPr>
            </w:r>
            <w:r w:rsidRPr="00C65EF4">
              <w:rPr>
                <w:rFonts w:ascii="Times New Roman" w:hAnsi="Times New Roman"/>
                <w:sz w:val="22"/>
                <w:szCs w:val="22"/>
              </w:rPr>
              <w:fldChar w:fldCharType="separate"/>
            </w:r>
            <w:r w:rsidRPr="00C65EF4">
              <w:rPr>
                <w:rFonts w:ascii="Times New Roman" w:hAnsi="Times New Roman"/>
                <w:noProof/>
                <w:sz w:val="22"/>
                <w:szCs w:val="22"/>
              </w:rPr>
              <w:t> </w:t>
            </w:r>
            <w:r w:rsidRPr="00C65EF4">
              <w:rPr>
                <w:rFonts w:ascii="Times New Roman" w:hAnsi="Times New Roman"/>
                <w:noProof/>
                <w:sz w:val="22"/>
                <w:szCs w:val="22"/>
              </w:rPr>
              <w:t> </w:t>
            </w:r>
            <w:r w:rsidRPr="00C65EF4">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C655373" w14:textId="77777777" w:rsidR="00543961" w:rsidRDefault="00543961" w:rsidP="00543961">
            <w:r w:rsidRPr="00C65EF4">
              <w:rPr>
                <w:rFonts w:ascii="Times New Roman" w:hAnsi="Times New Roman"/>
                <w:sz w:val="22"/>
                <w:szCs w:val="22"/>
              </w:rPr>
              <w:fldChar w:fldCharType="begin">
                <w:ffData>
                  <w:name w:val=""/>
                  <w:enabled/>
                  <w:calcOnExit w:val="0"/>
                  <w:textInput>
                    <w:maxLength w:val="2"/>
                  </w:textInput>
                </w:ffData>
              </w:fldChar>
            </w:r>
            <w:r w:rsidRPr="00C65EF4">
              <w:rPr>
                <w:rFonts w:ascii="Times New Roman" w:hAnsi="Times New Roman"/>
                <w:sz w:val="22"/>
                <w:szCs w:val="22"/>
              </w:rPr>
              <w:instrText xml:space="preserve"> FORMTEXT </w:instrText>
            </w:r>
            <w:r w:rsidRPr="00C65EF4">
              <w:rPr>
                <w:rFonts w:ascii="Times New Roman" w:hAnsi="Times New Roman"/>
                <w:sz w:val="22"/>
                <w:szCs w:val="22"/>
              </w:rPr>
            </w:r>
            <w:r w:rsidRPr="00C65EF4">
              <w:rPr>
                <w:rFonts w:ascii="Times New Roman" w:hAnsi="Times New Roman"/>
                <w:sz w:val="22"/>
                <w:szCs w:val="22"/>
              </w:rPr>
              <w:fldChar w:fldCharType="separate"/>
            </w:r>
            <w:r w:rsidRPr="00C65EF4">
              <w:rPr>
                <w:rFonts w:ascii="Times New Roman" w:hAnsi="Times New Roman"/>
                <w:noProof/>
                <w:sz w:val="22"/>
                <w:szCs w:val="22"/>
              </w:rPr>
              <w:t> </w:t>
            </w:r>
            <w:r w:rsidRPr="00C65EF4">
              <w:rPr>
                <w:rFonts w:ascii="Times New Roman" w:hAnsi="Times New Roman"/>
                <w:noProof/>
                <w:sz w:val="22"/>
                <w:szCs w:val="22"/>
              </w:rPr>
              <w:t> </w:t>
            </w:r>
            <w:r w:rsidRPr="00C65EF4">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480191B9" w14:textId="77777777" w:rsidR="00543961" w:rsidRDefault="00543961" w:rsidP="00543961">
            <w:r w:rsidRPr="00C65EF4">
              <w:rPr>
                <w:rFonts w:ascii="Times New Roman" w:hAnsi="Times New Roman"/>
                <w:sz w:val="22"/>
                <w:szCs w:val="22"/>
              </w:rPr>
              <w:fldChar w:fldCharType="begin">
                <w:ffData>
                  <w:name w:val=""/>
                  <w:enabled/>
                  <w:calcOnExit w:val="0"/>
                  <w:textInput>
                    <w:maxLength w:val="2"/>
                  </w:textInput>
                </w:ffData>
              </w:fldChar>
            </w:r>
            <w:r w:rsidRPr="00C65EF4">
              <w:rPr>
                <w:rFonts w:ascii="Times New Roman" w:hAnsi="Times New Roman"/>
                <w:sz w:val="22"/>
                <w:szCs w:val="22"/>
              </w:rPr>
              <w:instrText xml:space="preserve"> FORMTEXT </w:instrText>
            </w:r>
            <w:r w:rsidRPr="00C65EF4">
              <w:rPr>
                <w:rFonts w:ascii="Times New Roman" w:hAnsi="Times New Roman"/>
                <w:sz w:val="22"/>
                <w:szCs w:val="22"/>
              </w:rPr>
            </w:r>
            <w:r w:rsidRPr="00C65EF4">
              <w:rPr>
                <w:rFonts w:ascii="Times New Roman" w:hAnsi="Times New Roman"/>
                <w:sz w:val="22"/>
                <w:szCs w:val="22"/>
              </w:rPr>
              <w:fldChar w:fldCharType="separate"/>
            </w:r>
            <w:r w:rsidRPr="00C65EF4">
              <w:rPr>
                <w:rFonts w:ascii="Times New Roman" w:hAnsi="Times New Roman"/>
                <w:noProof/>
                <w:sz w:val="22"/>
                <w:szCs w:val="22"/>
              </w:rPr>
              <w:t> </w:t>
            </w:r>
            <w:r w:rsidRPr="00C65EF4">
              <w:rPr>
                <w:rFonts w:ascii="Times New Roman" w:hAnsi="Times New Roman"/>
                <w:noProof/>
                <w:sz w:val="22"/>
                <w:szCs w:val="22"/>
              </w:rPr>
              <w:t> </w:t>
            </w:r>
            <w:r w:rsidRPr="00C65EF4">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F405240" w14:textId="77777777" w:rsidR="00543961" w:rsidRDefault="00543961" w:rsidP="00543961">
            <w:r w:rsidRPr="009D1134">
              <w:rPr>
                <w:rFonts w:ascii="Times New Roman" w:hAnsi="Times New Roman"/>
                <w:sz w:val="22"/>
                <w:szCs w:val="22"/>
              </w:rPr>
              <w:fldChar w:fldCharType="begin">
                <w:ffData>
                  <w:name w:val=""/>
                  <w:enabled/>
                  <w:calcOnExit w:val="0"/>
                  <w:textInput>
                    <w:maxLength w:val="55"/>
                  </w:textInput>
                </w:ffData>
              </w:fldChar>
            </w:r>
            <w:r w:rsidRPr="009D1134">
              <w:rPr>
                <w:rFonts w:ascii="Times New Roman" w:hAnsi="Times New Roman"/>
                <w:sz w:val="22"/>
                <w:szCs w:val="22"/>
              </w:rPr>
              <w:instrText xml:space="preserve"> FORMTEXT </w:instrText>
            </w:r>
            <w:r w:rsidRPr="009D1134">
              <w:rPr>
                <w:rFonts w:ascii="Times New Roman" w:hAnsi="Times New Roman"/>
                <w:sz w:val="22"/>
                <w:szCs w:val="22"/>
              </w:rPr>
            </w:r>
            <w:r w:rsidRPr="009D1134">
              <w:rPr>
                <w:rFonts w:ascii="Times New Roman" w:hAnsi="Times New Roman"/>
                <w:sz w:val="22"/>
                <w:szCs w:val="22"/>
              </w:rPr>
              <w:fldChar w:fldCharType="separate"/>
            </w:r>
            <w:r w:rsidRPr="009D1134">
              <w:rPr>
                <w:rFonts w:ascii="Times New Roman" w:hAnsi="Times New Roman"/>
                <w:noProof/>
                <w:sz w:val="22"/>
                <w:szCs w:val="22"/>
              </w:rPr>
              <w:t> </w:t>
            </w:r>
            <w:r w:rsidRPr="009D1134">
              <w:rPr>
                <w:rFonts w:ascii="Times New Roman" w:hAnsi="Times New Roman"/>
                <w:noProof/>
                <w:sz w:val="22"/>
                <w:szCs w:val="22"/>
              </w:rPr>
              <w:t> </w:t>
            </w:r>
            <w:r w:rsidRPr="009D1134">
              <w:rPr>
                <w:rFonts w:ascii="Times New Roman" w:hAnsi="Times New Roman"/>
                <w:noProof/>
                <w:sz w:val="22"/>
                <w:szCs w:val="22"/>
              </w:rPr>
              <w:t> </w:t>
            </w:r>
            <w:r w:rsidRPr="009D1134">
              <w:rPr>
                <w:rFonts w:ascii="Times New Roman" w:hAnsi="Times New Roman"/>
                <w:noProof/>
                <w:sz w:val="22"/>
                <w:szCs w:val="22"/>
              </w:rPr>
              <w:t> </w:t>
            </w:r>
            <w:r w:rsidRPr="009D1134">
              <w:rPr>
                <w:rFonts w:ascii="Times New Roman" w:hAnsi="Times New Roman"/>
                <w:noProof/>
                <w:sz w:val="22"/>
                <w:szCs w:val="22"/>
              </w:rPr>
              <w:t> </w:t>
            </w:r>
            <w:r w:rsidRPr="009D1134">
              <w:rPr>
                <w:rFonts w:ascii="Times New Roman" w:hAnsi="Times New Roman"/>
                <w:sz w:val="22"/>
                <w:szCs w:val="22"/>
              </w:rPr>
              <w:fldChar w:fldCharType="end"/>
            </w:r>
          </w:p>
        </w:tc>
      </w:tr>
      <w:tr w:rsidR="00543961" w14:paraId="2AB002DA" w14:textId="77777777" w:rsidTr="008D497D">
        <w:tc>
          <w:tcPr>
            <w:tcW w:w="8406" w:type="dxa"/>
            <w:gridSpan w:val="7"/>
            <w:tcBorders>
              <w:top w:val="single" w:sz="4" w:space="0" w:color="auto"/>
              <w:bottom w:val="single" w:sz="4" w:space="0" w:color="auto"/>
            </w:tcBorders>
          </w:tcPr>
          <w:p w14:paraId="605A35CD" w14:textId="77777777" w:rsidR="00543961" w:rsidRDefault="00543961" w:rsidP="00543961">
            <w:pPr>
              <w:spacing w:before="40" w:after="40"/>
              <w:ind w:left="60" w:firstLine="4"/>
              <w:rPr>
                <w:rFonts w:cs="Arial"/>
                <w:bCs/>
                <w:color w:val="000000"/>
                <w:sz w:val="18"/>
                <w:szCs w:val="18"/>
              </w:rPr>
            </w:pPr>
            <w:r>
              <w:rPr>
                <w:rFonts w:cs="Arial"/>
                <w:b/>
                <w:bCs/>
                <w:iCs/>
                <w:color w:val="000000"/>
                <w:sz w:val="18"/>
                <w:szCs w:val="18"/>
              </w:rPr>
              <w:t>57.60(1)  RATE DETERMINATION</w:t>
            </w:r>
            <w:r>
              <w:rPr>
                <w:rFonts w:cs="Arial"/>
                <w:iCs/>
                <w:color w:val="000000"/>
                <w:sz w:val="18"/>
                <w:szCs w:val="18"/>
              </w:rPr>
              <w:t xml:space="preserve"> </w:t>
            </w:r>
            <w:r>
              <w:rPr>
                <w:rFonts w:cs="Arial"/>
                <w:color w:val="000000"/>
                <w:sz w:val="18"/>
                <w:szCs w:val="18"/>
              </w:rPr>
              <w:t xml:space="preserve"> The department shall determine t</w:t>
            </w:r>
            <w:r>
              <w:rPr>
                <w:rFonts w:cs="Arial"/>
                <w:bCs/>
                <w:iCs/>
                <w:color w:val="000000"/>
                <w:sz w:val="18"/>
                <w:szCs w:val="18"/>
              </w:rPr>
              <w:t>he maximum per client rate that each group home may charge for costs associated with room, board, administration, service provision, and oversight of youth in the group home</w:t>
            </w:r>
            <w:r>
              <w:rPr>
                <w:rFonts w:cs="Arial"/>
                <w:bCs/>
                <w:color w:val="000000"/>
                <w:sz w:val="18"/>
                <w:szCs w:val="18"/>
              </w:rPr>
              <w:t xml:space="preserve"> based on all of the following:</w:t>
            </w:r>
          </w:p>
        </w:tc>
        <w:tc>
          <w:tcPr>
            <w:tcW w:w="540" w:type="dxa"/>
            <w:gridSpan w:val="2"/>
            <w:tcBorders>
              <w:top w:val="single" w:sz="4" w:space="0" w:color="auto"/>
              <w:bottom w:val="single" w:sz="4" w:space="0" w:color="auto"/>
            </w:tcBorders>
            <w:shd w:val="clear" w:color="auto" w:fill="auto"/>
          </w:tcPr>
          <w:p w14:paraId="7FCEDCF9" w14:textId="77777777" w:rsidR="00543961" w:rsidRDefault="00543961" w:rsidP="00543961">
            <w:r w:rsidRPr="00354B33">
              <w:rPr>
                <w:rFonts w:ascii="Times New Roman" w:hAnsi="Times New Roman"/>
                <w:sz w:val="22"/>
                <w:szCs w:val="22"/>
              </w:rPr>
              <w:fldChar w:fldCharType="begin">
                <w:ffData>
                  <w:name w:val=""/>
                  <w:enabled/>
                  <w:calcOnExit w:val="0"/>
                  <w:textInput>
                    <w:maxLength w:val="2"/>
                  </w:textInput>
                </w:ffData>
              </w:fldChar>
            </w:r>
            <w:r w:rsidRPr="00354B33">
              <w:rPr>
                <w:rFonts w:ascii="Times New Roman" w:hAnsi="Times New Roman"/>
                <w:sz w:val="22"/>
                <w:szCs w:val="22"/>
              </w:rPr>
              <w:instrText xml:space="preserve"> FORMTEXT </w:instrText>
            </w:r>
            <w:r w:rsidRPr="00354B33">
              <w:rPr>
                <w:rFonts w:ascii="Times New Roman" w:hAnsi="Times New Roman"/>
                <w:sz w:val="22"/>
                <w:szCs w:val="22"/>
              </w:rPr>
            </w:r>
            <w:r w:rsidRPr="00354B33">
              <w:rPr>
                <w:rFonts w:ascii="Times New Roman" w:hAnsi="Times New Roman"/>
                <w:sz w:val="22"/>
                <w:szCs w:val="22"/>
              </w:rPr>
              <w:fldChar w:fldCharType="separate"/>
            </w:r>
            <w:r w:rsidRPr="00354B33">
              <w:rPr>
                <w:rFonts w:ascii="Times New Roman" w:hAnsi="Times New Roman"/>
                <w:noProof/>
                <w:sz w:val="22"/>
                <w:szCs w:val="22"/>
              </w:rPr>
              <w:t> </w:t>
            </w:r>
            <w:r w:rsidRPr="00354B33">
              <w:rPr>
                <w:rFonts w:ascii="Times New Roman" w:hAnsi="Times New Roman"/>
                <w:noProof/>
                <w:sz w:val="22"/>
                <w:szCs w:val="22"/>
              </w:rPr>
              <w:t> </w:t>
            </w:r>
            <w:r w:rsidRPr="00354B3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B65E2A9" w14:textId="77777777" w:rsidR="00543961" w:rsidRDefault="00543961" w:rsidP="00543961">
            <w:r w:rsidRPr="00354B33">
              <w:rPr>
                <w:rFonts w:ascii="Times New Roman" w:hAnsi="Times New Roman"/>
                <w:sz w:val="22"/>
                <w:szCs w:val="22"/>
              </w:rPr>
              <w:fldChar w:fldCharType="begin">
                <w:ffData>
                  <w:name w:val=""/>
                  <w:enabled/>
                  <w:calcOnExit w:val="0"/>
                  <w:textInput>
                    <w:maxLength w:val="2"/>
                  </w:textInput>
                </w:ffData>
              </w:fldChar>
            </w:r>
            <w:r w:rsidRPr="00354B33">
              <w:rPr>
                <w:rFonts w:ascii="Times New Roman" w:hAnsi="Times New Roman"/>
                <w:sz w:val="22"/>
                <w:szCs w:val="22"/>
              </w:rPr>
              <w:instrText xml:space="preserve"> FORMTEXT </w:instrText>
            </w:r>
            <w:r w:rsidRPr="00354B33">
              <w:rPr>
                <w:rFonts w:ascii="Times New Roman" w:hAnsi="Times New Roman"/>
                <w:sz w:val="22"/>
                <w:szCs w:val="22"/>
              </w:rPr>
            </w:r>
            <w:r w:rsidRPr="00354B33">
              <w:rPr>
                <w:rFonts w:ascii="Times New Roman" w:hAnsi="Times New Roman"/>
                <w:sz w:val="22"/>
                <w:szCs w:val="22"/>
              </w:rPr>
              <w:fldChar w:fldCharType="separate"/>
            </w:r>
            <w:r w:rsidRPr="00354B33">
              <w:rPr>
                <w:rFonts w:ascii="Times New Roman" w:hAnsi="Times New Roman"/>
                <w:noProof/>
                <w:sz w:val="22"/>
                <w:szCs w:val="22"/>
              </w:rPr>
              <w:t> </w:t>
            </w:r>
            <w:r w:rsidRPr="00354B33">
              <w:rPr>
                <w:rFonts w:ascii="Times New Roman" w:hAnsi="Times New Roman"/>
                <w:noProof/>
                <w:sz w:val="22"/>
                <w:szCs w:val="22"/>
              </w:rPr>
              <w:t> </w:t>
            </w:r>
            <w:r w:rsidRPr="00354B3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EB52630" w14:textId="77777777" w:rsidR="00543961" w:rsidRDefault="00543961" w:rsidP="00543961">
            <w:r w:rsidRPr="00354B33">
              <w:rPr>
                <w:rFonts w:ascii="Times New Roman" w:hAnsi="Times New Roman"/>
                <w:sz w:val="22"/>
                <w:szCs w:val="22"/>
              </w:rPr>
              <w:fldChar w:fldCharType="begin">
                <w:ffData>
                  <w:name w:val=""/>
                  <w:enabled/>
                  <w:calcOnExit w:val="0"/>
                  <w:textInput>
                    <w:maxLength w:val="2"/>
                  </w:textInput>
                </w:ffData>
              </w:fldChar>
            </w:r>
            <w:r w:rsidRPr="00354B33">
              <w:rPr>
                <w:rFonts w:ascii="Times New Roman" w:hAnsi="Times New Roman"/>
                <w:sz w:val="22"/>
                <w:szCs w:val="22"/>
              </w:rPr>
              <w:instrText xml:space="preserve"> FORMTEXT </w:instrText>
            </w:r>
            <w:r w:rsidRPr="00354B33">
              <w:rPr>
                <w:rFonts w:ascii="Times New Roman" w:hAnsi="Times New Roman"/>
                <w:sz w:val="22"/>
                <w:szCs w:val="22"/>
              </w:rPr>
            </w:r>
            <w:r w:rsidRPr="00354B33">
              <w:rPr>
                <w:rFonts w:ascii="Times New Roman" w:hAnsi="Times New Roman"/>
                <w:sz w:val="22"/>
                <w:szCs w:val="22"/>
              </w:rPr>
              <w:fldChar w:fldCharType="separate"/>
            </w:r>
            <w:r w:rsidRPr="00354B33">
              <w:rPr>
                <w:rFonts w:ascii="Times New Roman" w:hAnsi="Times New Roman"/>
                <w:noProof/>
                <w:sz w:val="22"/>
                <w:szCs w:val="22"/>
              </w:rPr>
              <w:t> </w:t>
            </w:r>
            <w:r w:rsidRPr="00354B33">
              <w:rPr>
                <w:rFonts w:ascii="Times New Roman" w:hAnsi="Times New Roman"/>
                <w:noProof/>
                <w:sz w:val="22"/>
                <w:szCs w:val="22"/>
              </w:rPr>
              <w:t> </w:t>
            </w:r>
            <w:r w:rsidRPr="00354B3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2385D48" w14:textId="77777777" w:rsidR="00543961" w:rsidRDefault="00543961" w:rsidP="00543961">
            <w:r w:rsidRPr="00354B33">
              <w:rPr>
                <w:rFonts w:ascii="Times New Roman" w:hAnsi="Times New Roman"/>
                <w:sz w:val="22"/>
                <w:szCs w:val="22"/>
              </w:rPr>
              <w:fldChar w:fldCharType="begin">
                <w:ffData>
                  <w:name w:val=""/>
                  <w:enabled/>
                  <w:calcOnExit w:val="0"/>
                  <w:textInput>
                    <w:maxLength w:val="2"/>
                  </w:textInput>
                </w:ffData>
              </w:fldChar>
            </w:r>
            <w:r w:rsidRPr="00354B33">
              <w:rPr>
                <w:rFonts w:ascii="Times New Roman" w:hAnsi="Times New Roman"/>
                <w:sz w:val="22"/>
                <w:szCs w:val="22"/>
              </w:rPr>
              <w:instrText xml:space="preserve"> FORMTEXT </w:instrText>
            </w:r>
            <w:r w:rsidRPr="00354B33">
              <w:rPr>
                <w:rFonts w:ascii="Times New Roman" w:hAnsi="Times New Roman"/>
                <w:sz w:val="22"/>
                <w:szCs w:val="22"/>
              </w:rPr>
            </w:r>
            <w:r w:rsidRPr="00354B33">
              <w:rPr>
                <w:rFonts w:ascii="Times New Roman" w:hAnsi="Times New Roman"/>
                <w:sz w:val="22"/>
                <w:szCs w:val="22"/>
              </w:rPr>
              <w:fldChar w:fldCharType="separate"/>
            </w:r>
            <w:r w:rsidRPr="00354B33">
              <w:rPr>
                <w:rFonts w:ascii="Times New Roman" w:hAnsi="Times New Roman"/>
                <w:noProof/>
                <w:sz w:val="22"/>
                <w:szCs w:val="22"/>
              </w:rPr>
              <w:t> </w:t>
            </w:r>
            <w:r w:rsidRPr="00354B33">
              <w:rPr>
                <w:rFonts w:ascii="Times New Roman" w:hAnsi="Times New Roman"/>
                <w:noProof/>
                <w:sz w:val="22"/>
                <w:szCs w:val="22"/>
              </w:rPr>
              <w:t> </w:t>
            </w:r>
            <w:r w:rsidRPr="00354B3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75F3639" w14:textId="77777777" w:rsidR="00543961" w:rsidRDefault="00543961" w:rsidP="00543961">
            <w:r w:rsidRPr="009D1134">
              <w:rPr>
                <w:rFonts w:ascii="Times New Roman" w:hAnsi="Times New Roman"/>
                <w:sz w:val="22"/>
                <w:szCs w:val="22"/>
              </w:rPr>
              <w:fldChar w:fldCharType="begin">
                <w:ffData>
                  <w:name w:val=""/>
                  <w:enabled/>
                  <w:calcOnExit w:val="0"/>
                  <w:textInput>
                    <w:maxLength w:val="55"/>
                  </w:textInput>
                </w:ffData>
              </w:fldChar>
            </w:r>
            <w:r w:rsidRPr="009D1134">
              <w:rPr>
                <w:rFonts w:ascii="Times New Roman" w:hAnsi="Times New Roman"/>
                <w:sz w:val="22"/>
                <w:szCs w:val="22"/>
              </w:rPr>
              <w:instrText xml:space="preserve"> FORMTEXT </w:instrText>
            </w:r>
            <w:r w:rsidRPr="009D1134">
              <w:rPr>
                <w:rFonts w:ascii="Times New Roman" w:hAnsi="Times New Roman"/>
                <w:sz w:val="22"/>
                <w:szCs w:val="22"/>
              </w:rPr>
            </w:r>
            <w:r w:rsidRPr="009D1134">
              <w:rPr>
                <w:rFonts w:ascii="Times New Roman" w:hAnsi="Times New Roman"/>
                <w:sz w:val="22"/>
                <w:szCs w:val="22"/>
              </w:rPr>
              <w:fldChar w:fldCharType="separate"/>
            </w:r>
            <w:r w:rsidRPr="009D1134">
              <w:rPr>
                <w:rFonts w:ascii="Times New Roman" w:hAnsi="Times New Roman"/>
                <w:noProof/>
                <w:sz w:val="22"/>
                <w:szCs w:val="22"/>
              </w:rPr>
              <w:t> </w:t>
            </w:r>
            <w:r w:rsidRPr="009D1134">
              <w:rPr>
                <w:rFonts w:ascii="Times New Roman" w:hAnsi="Times New Roman"/>
                <w:noProof/>
                <w:sz w:val="22"/>
                <w:szCs w:val="22"/>
              </w:rPr>
              <w:t> </w:t>
            </w:r>
            <w:r w:rsidRPr="009D1134">
              <w:rPr>
                <w:rFonts w:ascii="Times New Roman" w:hAnsi="Times New Roman"/>
                <w:noProof/>
                <w:sz w:val="22"/>
                <w:szCs w:val="22"/>
              </w:rPr>
              <w:t> </w:t>
            </w:r>
            <w:r w:rsidRPr="009D1134">
              <w:rPr>
                <w:rFonts w:ascii="Times New Roman" w:hAnsi="Times New Roman"/>
                <w:noProof/>
                <w:sz w:val="22"/>
                <w:szCs w:val="22"/>
              </w:rPr>
              <w:t> </w:t>
            </w:r>
            <w:r w:rsidRPr="009D1134">
              <w:rPr>
                <w:rFonts w:ascii="Times New Roman" w:hAnsi="Times New Roman"/>
                <w:noProof/>
                <w:sz w:val="22"/>
                <w:szCs w:val="22"/>
              </w:rPr>
              <w:t> </w:t>
            </w:r>
            <w:r w:rsidRPr="009D1134">
              <w:rPr>
                <w:rFonts w:ascii="Times New Roman" w:hAnsi="Times New Roman"/>
                <w:sz w:val="22"/>
                <w:szCs w:val="22"/>
              </w:rPr>
              <w:fldChar w:fldCharType="end"/>
            </w:r>
          </w:p>
        </w:tc>
      </w:tr>
      <w:tr w:rsidR="00543961" w14:paraId="7F7058BD" w14:textId="77777777" w:rsidTr="008D497D">
        <w:tc>
          <w:tcPr>
            <w:tcW w:w="8406" w:type="dxa"/>
            <w:gridSpan w:val="7"/>
            <w:tcBorders>
              <w:top w:val="single" w:sz="4" w:space="0" w:color="auto"/>
              <w:bottom w:val="single" w:sz="4" w:space="0" w:color="auto"/>
            </w:tcBorders>
          </w:tcPr>
          <w:p w14:paraId="3D6A1D04" w14:textId="77777777" w:rsidR="00543961" w:rsidRDefault="00543961" w:rsidP="00543961">
            <w:pPr>
              <w:spacing w:before="40" w:after="40"/>
              <w:ind w:left="60" w:firstLine="4"/>
              <w:rPr>
                <w:rFonts w:cs="Arial"/>
                <w:color w:val="000000"/>
                <w:sz w:val="18"/>
                <w:szCs w:val="18"/>
              </w:rPr>
            </w:pPr>
            <w:r>
              <w:rPr>
                <w:rFonts w:cs="Arial"/>
                <w:b/>
                <w:bCs/>
                <w:iCs/>
                <w:color w:val="000000"/>
                <w:sz w:val="18"/>
                <w:szCs w:val="18"/>
              </w:rPr>
              <w:t>57.60(1)</w:t>
            </w:r>
            <w:r>
              <w:rPr>
                <w:rFonts w:cs="Arial"/>
                <w:b/>
                <w:color w:val="000000"/>
                <w:sz w:val="18"/>
                <w:szCs w:val="18"/>
              </w:rPr>
              <w:t>(a)</w:t>
            </w:r>
            <w:r>
              <w:rPr>
                <w:rFonts w:cs="Arial"/>
                <w:bCs/>
                <w:color w:val="000000"/>
                <w:sz w:val="18"/>
                <w:szCs w:val="18"/>
              </w:rPr>
              <w:t xml:space="preserve">  </w:t>
            </w:r>
            <w:r>
              <w:rPr>
                <w:rFonts w:cs="Arial"/>
                <w:b/>
                <w:bCs/>
                <w:color w:val="000000"/>
                <w:sz w:val="18"/>
                <w:szCs w:val="18"/>
              </w:rPr>
              <w:t>RATE DETERMINATION</w:t>
            </w:r>
            <w:r>
              <w:rPr>
                <w:rFonts w:cs="Arial"/>
                <w:bCs/>
                <w:color w:val="000000"/>
                <w:sz w:val="18"/>
                <w:szCs w:val="18"/>
              </w:rPr>
              <w:t xml:space="preserve">  A maximum per client rate determined by the department that no group home may exceed.</w:t>
            </w:r>
            <w:r>
              <w:rPr>
                <w:rFonts w:cs="Arial"/>
                <w:b/>
                <w:bCs/>
                <w:iCs/>
                <w:color w:val="000000"/>
                <w:sz w:val="18"/>
                <w:szCs w:val="18"/>
              </w:rPr>
              <w:t xml:space="preserve"> </w:t>
            </w:r>
          </w:p>
        </w:tc>
        <w:tc>
          <w:tcPr>
            <w:tcW w:w="540" w:type="dxa"/>
            <w:gridSpan w:val="2"/>
            <w:tcBorders>
              <w:top w:val="single" w:sz="4" w:space="0" w:color="auto"/>
              <w:bottom w:val="single" w:sz="4" w:space="0" w:color="auto"/>
            </w:tcBorders>
            <w:shd w:val="clear" w:color="auto" w:fill="auto"/>
          </w:tcPr>
          <w:p w14:paraId="2AE808A8" w14:textId="77777777" w:rsidR="00543961" w:rsidRDefault="00543961" w:rsidP="00543961">
            <w:r w:rsidRPr="00354B33">
              <w:rPr>
                <w:rFonts w:ascii="Times New Roman" w:hAnsi="Times New Roman"/>
                <w:sz w:val="22"/>
                <w:szCs w:val="22"/>
              </w:rPr>
              <w:fldChar w:fldCharType="begin">
                <w:ffData>
                  <w:name w:val=""/>
                  <w:enabled/>
                  <w:calcOnExit w:val="0"/>
                  <w:textInput>
                    <w:maxLength w:val="2"/>
                  </w:textInput>
                </w:ffData>
              </w:fldChar>
            </w:r>
            <w:r w:rsidRPr="00354B33">
              <w:rPr>
                <w:rFonts w:ascii="Times New Roman" w:hAnsi="Times New Roman"/>
                <w:sz w:val="22"/>
                <w:szCs w:val="22"/>
              </w:rPr>
              <w:instrText xml:space="preserve"> FORMTEXT </w:instrText>
            </w:r>
            <w:r w:rsidRPr="00354B33">
              <w:rPr>
                <w:rFonts w:ascii="Times New Roman" w:hAnsi="Times New Roman"/>
                <w:sz w:val="22"/>
                <w:szCs w:val="22"/>
              </w:rPr>
            </w:r>
            <w:r w:rsidRPr="00354B33">
              <w:rPr>
                <w:rFonts w:ascii="Times New Roman" w:hAnsi="Times New Roman"/>
                <w:sz w:val="22"/>
                <w:szCs w:val="22"/>
              </w:rPr>
              <w:fldChar w:fldCharType="separate"/>
            </w:r>
            <w:r w:rsidRPr="00354B33">
              <w:rPr>
                <w:rFonts w:ascii="Times New Roman" w:hAnsi="Times New Roman"/>
                <w:noProof/>
                <w:sz w:val="22"/>
                <w:szCs w:val="22"/>
              </w:rPr>
              <w:t> </w:t>
            </w:r>
            <w:r w:rsidRPr="00354B33">
              <w:rPr>
                <w:rFonts w:ascii="Times New Roman" w:hAnsi="Times New Roman"/>
                <w:noProof/>
                <w:sz w:val="22"/>
                <w:szCs w:val="22"/>
              </w:rPr>
              <w:t> </w:t>
            </w:r>
            <w:r w:rsidRPr="00354B3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119442B9" w14:textId="77777777" w:rsidR="00543961" w:rsidRDefault="00543961" w:rsidP="00543961">
            <w:r w:rsidRPr="00354B33">
              <w:rPr>
                <w:rFonts w:ascii="Times New Roman" w:hAnsi="Times New Roman"/>
                <w:sz w:val="22"/>
                <w:szCs w:val="22"/>
              </w:rPr>
              <w:fldChar w:fldCharType="begin">
                <w:ffData>
                  <w:name w:val=""/>
                  <w:enabled/>
                  <w:calcOnExit w:val="0"/>
                  <w:textInput>
                    <w:maxLength w:val="2"/>
                  </w:textInput>
                </w:ffData>
              </w:fldChar>
            </w:r>
            <w:r w:rsidRPr="00354B33">
              <w:rPr>
                <w:rFonts w:ascii="Times New Roman" w:hAnsi="Times New Roman"/>
                <w:sz w:val="22"/>
                <w:szCs w:val="22"/>
              </w:rPr>
              <w:instrText xml:space="preserve"> FORMTEXT </w:instrText>
            </w:r>
            <w:r w:rsidRPr="00354B33">
              <w:rPr>
                <w:rFonts w:ascii="Times New Roman" w:hAnsi="Times New Roman"/>
                <w:sz w:val="22"/>
                <w:szCs w:val="22"/>
              </w:rPr>
            </w:r>
            <w:r w:rsidRPr="00354B33">
              <w:rPr>
                <w:rFonts w:ascii="Times New Roman" w:hAnsi="Times New Roman"/>
                <w:sz w:val="22"/>
                <w:szCs w:val="22"/>
              </w:rPr>
              <w:fldChar w:fldCharType="separate"/>
            </w:r>
            <w:r w:rsidRPr="00354B33">
              <w:rPr>
                <w:rFonts w:ascii="Times New Roman" w:hAnsi="Times New Roman"/>
                <w:noProof/>
                <w:sz w:val="22"/>
                <w:szCs w:val="22"/>
              </w:rPr>
              <w:t> </w:t>
            </w:r>
            <w:r w:rsidRPr="00354B33">
              <w:rPr>
                <w:rFonts w:ascii="Times New Roman" w:hAnsi="Times New Roman"/>
                <w:noProof/>
                <w:sz w:val="22"/>
                <w:szCs w:val="22"/>
              </w:rPr>
              <w:t> </w:t>
            </w:r>
            <w:r w:rsidRPr="00354B3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FD07285" w14:textId="77777777" w:rsidR="00543961" w:rsidRDefault="00543961" w:rsidP="00543961">
            <w:r w:rsidRPr="00354B33">
              <w:rPr>
                <w:rFonts w:ascii="Times New Roman" w:hAnsi="Times New Roman"/>
                <w:sz w:val="22"/>
                <w:szCs w:val="22"/>
              </w:rPr>
              <w:fldChar w:fldCharType="begin">
                <w:ffData>
                  <w:name w:val=""/>
                  <w:enabled/>
                  <w:calcOnExit w:val="0"/>
                  <w:textInput>
                    <w:maxLength w:val="2"/>
                  </w:textInput>
                </w:ffData>
              </w:fldChar>
            </w:r>
            <w:r w:rsidRPr="00354B33">
              <w:rPr>
                <w:rFonts w:ascii="Times New Roman" w:hAnsi="Times New Roman"/>
                <w:sz w:val="22"/>
                <w:szCs w:val="22"/>
              </w:rPr>
              <w:instrText xml:space="preserve"> FORMTEXT </w:instrText>
            </w:r>
            <w:r w:rsidRPr="00354B33">
              <w:rPr>
                <w:rFonts w:ascii="Times New Roman" w:hAnsi="Times New Roman"/>
                <w:sz w:val="22"/>
                <w:szCs w:val="22"/>
              </w:rPr>
            </w:r>
            <w:r w:rsidRPr="00354B33">
              <w:rPr>
                <w:rFonts w:ascii="Times New Roman" w:hAnsi="Times New Roman"/>
                <w:sz w:val="22"/>
                <w:szCs w:val="22"/>
              </w:rPr>
              <w:fldChar w:fldCharType="separate"/>
            </w:r>
            <w:r w:rsidRPr="00354B33">
              <w:rPr>
                <w:rFonts w:ascii="Times New Roman" w:hAnsi="Times New Roman"/>
                <w:noProof/>
                <w:sz w:val="22"/>
                <w:szCs w:val="22"/>
              </w:rPr>
              <w:t> </w:t>
            </w:r>
            <w:r w:rsidRPr="00354B33">
              <w:rPr>
                <w:rFonts w:ascii="Times New Roman" w:hAnsi="Times New Roman"/>
                <w:noProof/>
                <w:sz w:val="22"/>
                <w:szCs w:val="22"/>
              </w:rPr>
              <w:t> </w:t>
            </w:r>
            <w:r w:rsidRPr="00354B3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34ABA01" w14:textId="77777777" w:rsidR="00543961" w:rsidRDefault="00543961" w:rsidP="00543961">
            <w:r w:rsidRPr="00354B33">
              <w:rPr>
                <w:rFonts w:ascii="Times New Roman" w:hAnsi="Times New Roman"/>
                <w:sz w:val="22"/>
                <w:szCs w:val="22"/>
              </w:rPr>
              <w:fldChar w:fldCharType="begin">
                <w:ffData>
                  <w:name w:val=""/>
                  <w:enabled/>
                  <w:calcOnExit w:val="0"/>
                  <w:textInput>
                    <w:maxLength w:val="2"/>
                  </w:textInput>
                </w:ffData>
              </w:fldChar>
            </w:r>
            <w:r w:rsidRPr="00354B33">
              <w:rPr>
                <w:rFonts w:ascii="Times New Roman" w:hAnsi="Times New Roman"/>
                <w:sz w:val="22"/>
                <w:szCs w:val="22"/>
              </w:rPr>
              <w:instrText xml:space="preserve"> FORMTEXT </w:instrText>
            </w:r>
            <w:r w:rsidRPr="00354B33">
              <w:rPr>
                <w:rFonts w:ascii="Times New Roman" w:hAnsi="Times New Roman"/>
                <w:sz w:val="22"/>
                <w:szCs w:val="22"/>
              </w:rPr>
            </w:r>
            <w:r w:rsidRPr="00354B33">
              <w:rPr>
                <w:rFonts w:ascii="Times New Roman" w:hAnsi="Times New Roman"/>
                <w:sz w:val="22"/>
                <w:szCs w:val="22"/>
              </w:rPr>
              <w:fldChar w:fldCharType="separate"/>
            </w:r>
            <w:r w:rsidRPr="00354B33">
              <w:rPr>
                <w:rFonts w:ascii="Times New Roman" w:hAnsi="Times New Roman"/>
                <w:noProof/>
                <w:sz w:val="22"/>
                <w:szCs w:val="22"/>
              </w:rPr>
              <w:t> </w:t>
            </w:r>
            <w:r w:rsidRPr="00354B33">
              <w:rPr>
                <w:rFonts w:ascii="Times New Roman" w:hAnsi="Times New Roman"/>
                <w:noProof/>
                <w:sz w:val="22"/>
                <w:szCs w:val="22"/>
              </w:rPr>
              <w:t> </w:t>
            </w:r>
            <w:r w:rsidRPr="00354B3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4CE7522" w14:textId="77777777" w:rsidR="00543961" w:rsidRDefault="00543961" w:rsidP="00543961">
            <w:r w:rsidRPr="00217C42">
              <w:rPr>
                <w:rFonts w:ascii="Times New Roman" w:hAnsi="Times New Roman"/>
                <w:sz w:val="22"/>
                <w:szCs w:val="22"/>
              </w:rPr>
              <w:fldChar w:fldCharType="begin">
                <w:ffData>
                  <w:name w:val=""/>
                  <w:enabled/>
                  <w:calcOnExit w:val="0"/>
                  <w:textInput>
                    <w:maxLength w:val="55"/>
                  </w:textInput>
                </w:ffData>
              </w:fldChar>
            </w:r>
            <w:r w:rsidRPr="00217C42">
              <w:rPr>
                <w:rFonts w:ascii="Times New Roman" w:hAnsi="Times New Roman"/>
                <w:sz w:val="22"/>
                <w:szCs w:val="22"/>
              </w:rPr>
              <w:instrText xml:space="preserve"> FORMTEXT </w:instrText>
            </w:r>
            <w:r w:rsidRPr="00217C42">
              <w:rPr>
                <w:rFonts w:ascii="Times New Roman" w:hAnsi="Times New Roman"/>
                <w:sz w:val="22"/>
                <w:szCs w:val="22"/>
              </w:rPr>
            </w:r>
            <w:r w:rsidRPr="00217C42">
              <w:rPr>
                <w:rFonts w:ascii="Times New Roman" w:hAnsi="Times New Roman"/>
                <w:sz w:val="22"/>
                <w:szCs w:val="22"/>
              </w:rPr>
              <w:fldChar w:fldCharType="separate"/>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sz w:val="22"/>
                <w:szCs w:val="22"/>
              </w:rPr>
              <w:fldChar w:fldCharType="end"/>
            </w:r>
          </w:p>
        </w:tc>
      </w:tr>
      <w:tr w:rsidR="00543961" w14:paraId="464164B4" w14:textId="77777777" w:rsidTr="008D497D">
        <w:tc>
          <w:tcPr>
            <w:tcW w:w="8406" w:type="dxa"/>
            <w:gridSpan w:val="7"/>
            <w:tcBorders>
              <w:top w:val="single" w:sz="4" w:space="0" w:color="auto"/>
              <w:bottom w:val="single" w:sz="4" w:space="0" w:color="auto"/>
            </w:tcBorders>
          </w:tcPr>
          <w:p w14:paraId="14093E21" w14:textId="77777777" w:rsidR="00543961" w:rsidRDefault="00543961" w:rsidP="00543961">
            <w:pPr>
              <w:spacing w:before="40" w:after="40"/>
              <w:ind w:left="60" w:firstLine="4"/>
              <w:rPr>
                <w:rFonts w:cs="Arial"/>
                <w:color w:val="000000"/>
                <w:sz w:val="18"/>
                <w:szCs w:val="18"/>
              </w:rPr>
            </w:pPr>
            <w:r>
              <w:rPr>
                <w:rFonts w:cs="Arial"/>
                <w:b/>
                <w:bCs/>
                <w:iCs/>
                <w:color w:val="000000"/>
                <w:sz w:val="18"/>
                <w:szCs w:val="18"/>
              </w:rPr>
              <w:t>57.60(1)</w:t>
            </w:r>
            <w:r>
              <w:rPr>
                <w:rFonts w:cs="Arial"/>
                <w:b/>
                <w:color w:val="000000"/>
                <w:sz w:val="18"/>
                <w:szCs w:val="18"/>
              </w:rPr>
              <w:t xml:space="preserve">(b)  </w:t>
            </w:r>
            <w:r>
              <w:rPr>
                <w:rFonts w:cs="Arial"/>
                <w:b/>
                <w:bCs/>
                <w:color w:val="000000"/>
                <w:sz w:val="18"/>
                <w:szCs w:val="18"/>
              </w:rPr>
              <w:t>RATE DETERMINATION</w:t>
            </w:r>
            <w:r>
              <w:rPr>
                <w:rFonts w:cs="Arial"/>
                <w:bCs/>
                <w:color w:val="000000"/>
                <w:sz w:val="18"/>
                <w:szCs w:val="18"/>
              </w:rPr>
              <w:t xml:space="preserve">  A per client rate that the department determines is appropriate for each group home based on the reasonable and necessary costs of the services provided by that group home.</w:t>
            </w:r>
          </w:p>
        </w:tc>
        <w:tc>
          <w:tcPr>
            <w:tcW w:w="540" w:type="dxa"/>
            <w:gridSpan w:val="2"/>
            <w:tcBorders>
              <w:top w:val="single" w:sz="4" w:space="0" w:color="auto"/>
              <w:bottom w:val="single" w:sz="4" w:space="0" w:color="auto"/>
            </w:tcBorders>
            <w:shd w:val="clear" w:color="auto" w:fill="auto"/>
          </w:tcPr>
          <w:p w14:paraId="41A12804" w14:textId="77777777" w:rsidR="00543961" w:rsidRDefault="00543961" w:rsidP="00543961">
            <w:r w:rsidRPr="00354B33">
              <w:rPr>
                <w:rFonts w:ascii="Times New Roman" w:hAnsi="Times New Roman"/>
                <w:sz w:val="22"/>
                <w:szCs w:val="22"/>
              </w:rPr>
              <w:fldChar w:fldCharType="begin">
                <w:ffData>
                  <w:name w:val=""/>
                  <w:enabled/>
                  <w:calcOnExit w:val="0"/>
                  <w:textInput>
                    <w:maxLength w:val="2"/>
                  </w:textInput>
                </w:ffData>
              </w:fldChar>
            </w:r>
            <w:r w:rsidRPr="00354B33">
              <w:rPr>
                <w:rFonts w:ascii="Times New Roman" w:hAnsi="Times New Roman"/>
                <w:sz w:val="22"/>
                <w:szCs w:val="22"/>
              </w:rPr>
              <w:instrText xml:space="preserve"> FORMTEXT </w:instrText>
            </w:r>
            <w:r w:rsidRPr="00354B33">
              <w:rPr>
                <w:rFonts w:ascii="Times New Roman" w:hAnsi="Times New Roman"/>
                <w:sz w:val="22"/>
                <w:szCs w:val="22"/>
              </w:rPr>
            </w:r>
            <w:r w:rsidRPr="00354B33">
              <w:rPr>
                <w:rFonts w:ascii="Times New Roman" w:hAnsi="Times New Roman"/>
                <w:sz w:val="22"/>
                <w:szCs w:val="22"/>
              </w:rPr>
              <w:fldChar w:fldCharType="separate"/>
            </w:r>
            <w:r w:rsidRPr="00354B33">
              <w:rPr>
                <w:rFonts w:ascii="Times New Roman" w:hAnsi="Times New Roman"/>
                <w:noProof/>
                <w:sz w:val="22"/>
                <w:szCs w:val="22"/>
              </w:rPr>
              <w:t> </w:t>
            </w:r>
            <w:r w:rsidRPr="00354B33">
              <w:rPr>
                <w:rFonts w:ascii="Times New Roman" w:hAnsi="Times New Roman"/>
                <w:noProof/>
                <w:sz w:val="22"/>
                <w:szCs w:val="22"/>
              </w:rPr>
              <w:t> </w:t>
            </w:r>
            <w:r w:rsidRPr="00354B3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A988156" w14:textId="77777777" w:rsidR="00543961" w:rsidRDefault="00543961" w:rsidP="00543961">
            <w:r w:rsidRPr="00354B33">
              <w:rPr>
                <w:rFonts w:ascii="Times New Roman" w:hAnsi="Times New Roman"/>
                <w:sz w:val="22"/>
                <w:szCs w:val="22"/>
              </w:rPr>
              <w:fldChar w:fldCharType="begin">
                <w:ffData>
                  <w:name w:val=""/>
                  <w:enabled/>
                  <w:calcOnExit w:val="0"/>
                  <w:textInput>
                    <w:maxLength w:val="2"/>
                  </w:textInput>
                </w:ffData>
              </w:fldChar>
            </w:r>
            <w:r w:rsidRPr="00354B33">
              <w:rPr>
                <w:rFonts w:ascii="Times New Roman" w:hAnsi="Times New Roman"/>
                <w:sz w:val="22"/>
                <w:szCs w:val="22"/>
              </w:rPr>
              <w:instrText xml:space="preserve"> FORMTEXT </w:instrText>
            </w:r>
            <w:r w:rsidRPr="00354B33">
              <w:rPr>
                <w:rFonts w:ascii="Times New Roman" w:hAnsi="Times New Roman"/>
                <w:sz w:val="22"/>
                <w:szCs w:val="22"/>
              </w:rPr>
            </w:r>
            <w:r w:rsidRPr="00354B33">
              <w:rPr>
                <w:rFonts w:ascii="Times New Roman" w:hAnsi="Times New Roman"/>
                <w:sz w:val="22"/>
                <w:szCs w:val="22"/>
              </w:rPr>
              <w:fldChar w:fldCharType="separate"/>
            </w:r>
            <w:r w:rsidRPr="00354B33">
              <w:rPr>
                <w:rFonts w:ascii="Times New Roman" w:hAnsi="Times New Roman"/>
                <w:noProof/>
                <w:sz w:val="22"/>
                <w:szCs w:val="22"/>
              </w:rPr>
              <w:t> </w:t>
            </w:r>
            <w:r w:rsidRPr="00354B33">
              <w:rPr>
                <w:rFonts w:ascii="Times New Roman" w:hAnsi="Times New Roman"/>
                <w:noProof/>
                <w:sz w:val="22"/>
                <w:szCs w:val="22"/>
              </w:rPr>
              <w:t> </w:t>
            </w:r>
            <w:r w:rsidRPr="00354B3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57A6A399" w14:textId="77777777" w:rsidR="00543961" w:rsidRDefault="00543961" w:rsidP="00543961">
            <w:r w:rsidRPr="00354B33">
              <w:rPr>
                <w:rFonts w:ascii="Times New Roman" w:hAnsi="Times New Roman"/>
                <w:sz w:val="22"/>
                <w:szCs w:val="22"/>
              </w:rPr>
              <w:fldChar w:fldCharType="begin">
                <w:ffData>
                  <w:name w:val=""/>
                  <w:enabled/>
                  <w:calcOnExit w:val="0"/>
                  <w:textInput>
                    <w:maxLength w:val="2"/>
                  </w:textInput>
                </w:ffData>
              </w:fldChar>
            </w:r>
            <w:r w:rsidRPr="00354B33">
              <w:rPr>
                <w:rFonts w:ascii="Times New Roman" w:hAnsi="Times New Roman"/>
                <w:sz w:val="22"/>
                <w:szCs w:val="22"/>
              </w:rPr>
              <w:instrText xml:space="preserve"> FORMTEXT </w:instrText>
            </w:r>
            <w:r w:rsidRPr="00354B33">
              <w:rPr>
                <w:rFonts w:ascii="Times New Roman" w:hAnsi="Times New Roman"/>
                <w:sz w:val="22"/>
                <w:szCs w:val="22"/>
              </w:rPr>
            </w:r>
            <w:r w:rsidRPr="00354B33">
              <w:rPr>
                <w:rFonts w:ascii="Times New Roman" w:hAnsi="Times New Roman"/>
                <w:sz w:val="22"/>
                <w:szCs w:val="22"/>
              </w:rPr>
              <w:fldChar w:fldCharType="separate"/>
            </w:r>
            <w:r w:rsidRPr="00354B33">
              <w:rPr>
                <w:rFonts w:ascii="Times New Roman" w:hAnsi="Times New Roman"/>
                <w:noProof/>
                <w:sz w:val="22"/>
                <w:szCs w:val="22"/>
              </w:rPr>
              <w:t> </w:t>
            </w:r>
            <w:r w:rsidRPr="00354B33">
              <w:rPr>
                <w:rFonts w:ascii="Times New Roman" w:hAnsi="Times New Roman"/>
                <w:noProof/>
                <w:sz w:val="22"/>
                <w:szCs w:val="22"/>
              </w:rPr>
              <w:t> </w:t>
            </w:r>
            <w:r w:rsidRPr="00354B3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AFE907A" w14:textId="77777777" w:rsidR="00543961" w:rsidRDefault="00543961" w:rsidP="00543961">
            <w:r w:rsidRPr="00354B33">
              <w:rPr>
                <w:rFonts w:ascii="Times New Roman" w:hAnsi="Times New Roman"/>
                <w:sz w:val="22"/>
                <w:szCs w:val="22"/>
              </w:rPr>
              <w:fldChar w:fldCharType="begin">
                <w:ffData>
                  <w:name w:val=""/>
                  <w:enabled/>
                  <w:calcOnExit w:val="0"/>
                  <w:textInput>
                    <w:maxLength w:val="2"/>
                  </w:textInput>
                </w:ffData>
              </w:fldChar>
            </w:r>
            <w:r w:rsidRPr="00354B33">
              <w:rPr>
                <w:rFonts w:ascii="Times New Roman" w:hAnsi="Times New Roman"/>
                <w:sz w:val="22"/>
                <w:szCs w:val="22"/>
              </w:rPr>
              <w:instrText xml:space="preserve"> FORMTEXT </w:instrText>
            </w:r>
            <w:r w:rsidRPr="00354B33">
              <w:rPr>
                <w:rFonts w:ascii="Times New Roman" w:hAnsi="Times New Roman"/>
                <w:sz w:val="22"/>
                <w:szCs w:val="22"/>
              </w:rPr>
            </w:r>
            <w:r w:rsidRPr="00354B33">
              <w:rPr>
                <w:rFonts w:ascii="Times New Roman" w:hAnsi="Times New Roman"/>
                <w:sz w:val="22"/>
                <w:szCs w:val="22"/>
              </w:rPr>
              <w:fldChar w:fldCharType="separate"/>
            </w:r>
            <w:r w:rsidRPr="00354B33">
              <w:rPr>
                <w:rFonts w:ascii="Times New Roman" w:hAnsi="Times New Roman"/>
                <w:noProof/>
                <w:sz w:val="22"/>
                <w:szCs w:val="22"/>
              </w:rPr>
              <w:t> </w:t>
            </w:r>
            <w:r w:rsidRPr="00354B33">
              <w:rPr>
                <w:rFonts w:ascii="Times New Roman" w:hAnsi="Times New Roman"/>
                <w:noProof/>
                <w:sz w:val="22"/>
                <w:szCs w:val="22"/>
              </w:rPr>
              <w:t> </w:t>
            </w:r>
            <w:r w:rsidRPr="00354B3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2F96FC3" w14:textId="77777777" w:rsidR="00543961" w:rsidRDefault="00543961" w:rsidP="00543961">
            <w:r w:rsidRPr="00217C42">
              <w:rPr>
                <w:rFonts w:ascii="Times New Roman" w:hAnsi="Times New Roman"/>
                <w:sz w:val="22"/>
                <w:szCs w:val="22"/>
              </w:rPr>
              <w:fldChar w:fldCharType="begin">
                <w:ffData>
                  <w:name w:val=""/>
                  <w:enabled/>
                  <w:calcOnExit w:val="0"/>
                  <w:textInput>
                    <w:maxLength w:val="55"/>
                  </w:textInput>
                </w:ffData>
              </w:fldChar>
            </w:r>
            <w:r w:rsidRPr="00217C42">
              <w:rPr>
                <w:rFonts w:ascii="Times New Roman" w:hAnsi="Times New Roman"/>
                <w:sz w:val="22"/>
                <w:szCs w:val="22"/>
              </w:rPr>
              <w:instrText xml:space="preserve"> FORMTEXT </w:instrText>
            </w:r>
            <w:r w:rsidRPr="00217C42">
              <w:rPr>
                <w:rFonts w:ascii="Times New Roman" w:hAnsi="Times New Roman"/>
                <w:sz w:val="22"/>
                <w:szCs w:val="22"/>
              </w:rPr>
            </w:r>
            <w:r w:rsidRPr="00217C42">
              <w:rPr>
                <w:rFonts w:ascii="Times New Roman" w:hAnsi="Times New Roman"/>
                <w:sz w:val="22"/>
                <w:szCs w:val="22"/>
              </w:rPr>
              <w:fldChar w:fldCharType="separate"/>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sz w:val="22"/>
                <w:szCs w:val="22"/>
              </w:rPr>
              <w:fldChar w:fldCharType="end"/>
            </w:r>
          </w:p>
        </w:tc>
      </w:tr>
      <w:tr w:rsidR="00543961" w14:paraId="25A32B5D" w14:textId="77777777" w:rsidTr="008D497D">
        <w:tc>
          <w:tcPr>
            <w:tcW w:w="8406" w:type="dxa"/>
            <w:gridSpan w:val="7"/>
            <w:tcBorders>
              <w:top w:val="single" w:sz="4" w:space="0" w:color="auto"/>
              <w:bottom w:val="single" w:sz="4" w:space="0" w:color="auto"/>
            </w:tcBorders>
          </w:tcPr>
          <w:p w14:paraId="55C13790" w14:textId="77777777" w:rsidR="00543961" w:rsidRDefault="00543961" w:rsidP="00543961">
            <w:pPr>
              <w:spacing w:before="40" w:after="40"/>
              <w:ind w:left="60" w:firstLine="4"/>
              <w:rPr>
                <w:rFonts w:cs="Arial"/>
                <w:color w:val="000000"/>
                <w:sz w:val="18"/>
                <w:szCs w:val="18"/>
              </w:rPr>
            </w:pPr>
            <w:r>
              <w:rPr>
                <w:rFonts w:cs="Arial"/>
                <w:b/>
                <w:bCs/>
                <w:iCs/>
                <w:color w:val="000000"/>
                <w:sz w:val="18"/>
                <w:szCs w:val="18"/>
              </w:rPr>
              <w:t>57.60</w:t>
            </w:r>
            <w:r>
              <w:rPr>
                <w:rFonts w:cs="Arial"/>
                <w:b/>
                <w:color w:val="000000"/>
                <w:sz w:val="18"/>
                <w:szCs w:val="18"/>
              </w:rPr>
              <w:t xml:space="preserve">(2)  </w:t>
            </w:r>
            <w:r>
              <w:rPr>
                <w:rFonts w:cs="Arial"/>
                <w:b/>
                <w:bCs/>
                <w:color w:val="000000"/>
                <w:sz w:val="18"/>
                <w:szCs w:val="18"/>
              </w:rPr>
              <w:t>RATE DETERMINATION</w:t>
            </w:r>
            <w:r>
              <w:rPr>
                <w:rFonts w:cs="Arial"/>
                <w:color w:val="000000"/>
                <w:sz w:val="18"/>
                <w:szCs w:val="18"/>
              </w:rPr>
              <w:t xml:space="preserve">  A group home shall charge all Wisconsin public purchasers the same rate for the same services.</w:t>
            </w:r>
          </w:p>
        </w:tc>
        <w:tc>
          <w:tcPr>
            <w:tcW w:w="540" w:type="dxa"/>
            <w:gridSpan w:val="2"/>
            <w:tcBorders>
              <w:top w:val="single" w:sz="4" w:space="0" w:color="auto"/>
              <w:bottom w:val="single" w:sz="4" w:space="0" w:color="auto"/>
            </w:tcBorders>
            <w:shd w:val="clear" w:color="auto" w:fill="auto"/>
          </w:tcPr>
          <w:p w14:paraId="707D77E9" w14:textId="77777777" w:rsidR="00543961" w:rsidRDefault="00543961" w:rsidP="00543961">
            <w:r w:rsidRPr="00354B33">
              <w:rPr>
                <w:rFonts w:ascii="Times New Roman" w:hAnsi="Times New Roman"/>
                <w:sz w:val="22"/>
                <w:szCs w:val="22"/>
              </w:rPr>
              <w:fldChar w:fldCharType="begin">
                <w:ffData>
                  <w:name w:val=""/>
                  <w:enabled/>
                  <w:calcOnExit w:val="0"/>
                  <w:textInput>
                    <w:maxLength w:val="2"/>
                  </w:textInput>
                </w:ffData>
              </w:fldChar>
            </w:r>
            <w:r w:rsidRPr="00354B33">
              <w:rPr>
                <w:rFonts w:ascii="Times New Roman" w:hAnsi="Times New Roman"/>
                <w:sz w:val="22"/>
                <w:szCs w:val="22"/>
              </w:rPr>
              <w:instrText xml:space="preserve"> FORMTEXT </w:instrText>
            </w:r>
            <w:r w:rsidRPr="00354B33">
              <w:rPr>
                <w:rFonts w:ascii="Times New Roman" w:hAnsi="Times New Roman"/>
                <w:sz w:val="22"/>
                <w:szCs w:val="22"/>
              </w:rPr>
            </w:r>
            <w:r w:rsidRPr="00354B33">
              <w:rPr>
                <w:rFonts w:ascii="Times New Roman" w:hAnsi="Times New Roman"/>
                <w:sz w:val="22"/>
                <w:szCs w:val="22"/>
              </w:rPr>
              <w:fldChar w:fldCharType="separate"/>
            </w:r>
            <w:r w:rsidRPr="00354B33">
              <w:rPr>
                <w:rFonts w:ascii="Times New Roman" w:hAnsi="Times New Roman"/>
                <w:noProof/>
                <w:sz w:val="22"/>
                <w:szCs w:val="22"/>
              </w:rPr>
              <w:t> </w:t>
            </w:r>
            <w:r w:rsidRPr="00354B33">
              <w:rPr>
                <w:rFonts w:ascii="Times New Roman" w:hAnsi="Times New Roman"/>
                <w:noProof/>
                <w:sz w:val="22"/>
                <w:szCs w:val="22"/>
              </w:rPr>
              <w:t> </w:t>
            </w:r>
            <w:r w:rsidRPr="00354B3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2366408" w14:textId="77777777" w:rsidR="00543961" w:rsidRDefault="00543961" w:rsidP="00543961">
            <w:r w:rsidRPr="00354B33">
              <w:rPr>
                <w:rFonts w:ascii="Times New Roman" w:hAnsi="Times New Roman"/>
                <w:sz w:val="22"/>
                <w:szCs w:val="22"/>
              </w:rPr>
              <w:fldChar w:fldCharType="begin">
                <w:ffData>
                  <w:name w:val=""/>
                  <w:enabled/>
                  <w:calcOnExit w:val="0"/>
                  <w:textInput>
                    <w:maxLength w:val="2"/>
                  </w:textInput>
                </w:ffData>
              </w:fldChar>
            </w:r>
            <w:r w:rsidRPr="00354B33">
              <w:rPr>
                <w:rFonts w:ascii="Times New Roman" w:hAnsi="Times New Roman"/>
                <w:sz w:val="22"/>
                <w:szCs w:val="22"/>
              </w:rPr>
              <w:instrText xml:space="preserve"> FORMTEXT </w:instrText>
            </w:r>
            <w:r w:rsidRPr="00354B33">
              <w:rPr>
                <w:rFonts w:ascii="Times New Roman" w:hAnsi="Times New Roman"/>
                <w:sz w:val="22"/>
                <w:szCs w:val="22"/>
              </w:rPr>
            </w:r>
            <w:r w:rsidRPr="00354B33">
              <w:rPr>
                <w:rFonts w:ascii="Times New Roman" w:hAnsi="Times New Roman"/>
                <w:sz w:val="22"/>
                <w:szCs w:val="22"/>
              </w:rPr>
              <w:fldChar w:fldCharType="separate"/>
            </w:r>
            <w:r w:rsidRPr="00354B33">
              <w:rPr>
                <w:rFonts w:ascii="Times New Roman" w:hAnsi="Times New Roman"/>
                <w:noProof/>
                <w:sz w:val="22"/>
                <w:szCs w:val="22"/>
              </w:rPr>
              <w:t> </w:t>
            </w:r>
            <w:r w:rsidRPr="00354B33">
              <w:rPr>
                <w:rFonts w:ascii="Times New Roman" w:hAnsi="Times New Roman"/>
                <w:noProof/>
                <w:sz w:val="22"/>
                <w:szCs w:val="22"/>
              </w:rPr>
              <w:t> </w:t>
            </w:r>
            <w:r w:rsidRPr="00354B3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BA8592E" w14:textId="77777777" w:rsidR="00543961" w:rsidRDefault="00543961" w:rsidP="00543961">
            <w:r w:rsidRPr="00354B33">
              <w:rPr>
                <w:rFonts w:ascii="Times New Roman" w:hAnsi="Times New Roman"/>
                <w:sz w:val="22"/>
                <w:szCs w:val="22"/>
              </w:rPr>
              <w:fldChar w:fldCharType="begin">
                <w:ffData>
                  <w:name w:val=""/>
                  <w:enabled/>
                  <w:calcOnExit w:val="0"/>
                  <w:textInput>
                    <w:maxLength w:val="2"/>
                  </w:textInput>
                </w:ffData>
              </w:fldChar>
            </w:r>
            <w:r w:rsidRPr="00354B33">
              <w:rPr>
                <w:rFonts w:ascii="Times New Roman" w:hAnsi="Times New Roman"/>
                <w:sz w:val="22"/>
                <w:szCs w:val="22"/>
              </w:rPr>
              <w:instrText xml:space="preserve"> FORMTEXT </w:instrText>
            </w:r>
            <w:r w:rsidRPr="00354B33">
              <w:rPr>
                <w:rFonts w:ascii="Times New Roman" w:hAnsi="Times New Roman"/>
                <w:sz w:val="22"/>
                <w:szCs w:val="22"/>
              </w:rPr>
            </w:r>
            <w:r w:rsidRPr="00354B33">
              <w:rPr>
                <w:rFonts w:ascii="Times New Roman" w:hAnsi="Times New Roman"/>
                <w:sz w:val="22"/>
                <w:szCs w:val="22"/>
              </w:rPr>
              <w:fldChar w:fldCharType="separate"/>
            </w:r>
            <w:r w:rsidRPr="00354B33">
              <w:rPr>
                <w:rFonts w:ascii="Times New Roman" w:hAnsi="Times New Roman"/>
                <w:noProof/>
                <w:sz w:val="22"/>
                <w:szCs w:val="22"/>
              </w:rPr>
              <w:t> </w:t>
            </w:r>
            <w:r w:rsidRPr="00354B33">
              <w:rPr>
                <w:rFonts w:ascii="Times New Roman" w:hAnsi="Times New Roman"/>
                <w:noProof/>
                <w:sz w:val="22"/>
                <w:szCs w:val="22"/>
              </w:rPr>
              <w:t> </w:t>
            </w:r>
            <w:r w:rsidRPr="00354B3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42EBEE2" w14:textId="77777777" w:rsidR="00543961" w:rsidRDefault="00543961" w:rsidP="00543961">
            <w:r w:rsidRPr="00354B33">
              <w:rPr>
                <w:rFonts w:ascii="Times New Roman" w:hAnsi="Times New Roman"/>
                <w:sz w:val="22"/>
                <w:szCs w:val="22"/>
              </w:rPr>
              <w:fldChar w:fldCharType="begin">
                <w:ffData>
                  <w:name w:val=""/>
                  <w:enabled/>
                  <w:calcOnExit w:val="0"/>
                  <w:textInput>
                    <w:maxLength w:val="2"/>
                  </w:textInput>
                </w:ffData>
              </w:fldChar>
            </w:r>
            <w:r w:rsidRPr="00354B33">
              <w:rPr>
                <w:rFonts w:ascii="Times New Roman" w:hAnsi="Times New Roman"/>
                <w:sz w:val="22"/>
                <w:szCs w:val="22"/>
              </w:rPr>
              <w:instrText xml:space="preserve"> FORMTEXT </w:instrText>
            </w:r>
            <w:r w:rsidRPr="00354B33">
              <w:rPr>
                <w:rFonts w:ascii="Times New Roman" w:hAnsi="Times New Roman"/>
                <w:sz w:val="22"/>
                <w:szCs w:val="22"/>
              </w:rPr>
            </w:r>
            <w:r w:rsidRPr="00354B33">
              <w:rPr>
                <w:rFonts w:ascii="Times New Roman" w:hAnsi="Times New Roman"/>
                <w:sz w:val="22"/>
                <w:szCs w:val="22"/>
              </w:rPr>
              <w:fldChar w:fldCharType="separate"/>
            </w:r>
            <w:r w:rsidRPr="00354B33">
              <w:rPr>
                <w:rFonts w:ascii="Times New Roman" w:hAnsi="Times New Roman"/>
                <w:noProof/>
                <w:sz w:val="22"/>
                <w:szCs w:val="22"/>
              </w:rPr>
              <w:t> </w:t>
            </w:r>
            <w:r w:rsidRPr="00354B33">
              <w:rPr>
                <w:rFonts w:ascii="Times New Roman" w:hAnsi="Times New Roman"/>
                <w:noProof/>
                <w:sz w:val="22"/>
                <w:szCs w:val="22"/>
              </w:rPr>
              <w:t> </w:t>
            </w:r>
            <w:r w:rsidRPr="00354B3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05DB2DB" w14:textId="77777777" w:rsidR="00543961" w:rsidRDefault="00543961" w:rsidP="00543961">
            <w:r w:rsidRPr="00217C42">
              <w:rPr>
                <w:rFonts w:ascii="Times New Roman" w:hAnsi="Times New Roman"/>
                <w:sz w:val="22"/>
                <w:szCs w:val="22"/>
              </w:rPr>
              <w:fldChar w:fldCharType="begin">
                <w:ffData>
                  <w:name w:val=""/>
                  <w:enabled/>
                  <w:calcOnExit w:val="0"/>
                  <w:textInput>
                    <w:maxLength w:val="55"/>
                  </w:textInput>
                </w:ffData>
              </w:fldChar>
            </w:r>
            <w:r w:rsidRPr="00217C42">
              <w:rPr>
                <w:rFonts w:ascii="Times New Roman" w:hAnsi="Times New Roman"/>
                <w:sz w:val="22"/>
                <w:szCs w:val="22"/>
              </w:rPr>
              <w:instrText xml:space="preserve"> FORMTEXT </w:instrText>
            </w:r>
            <w:r w:rsidRPr="00217C42">
              <w:rPr>
                <w:rFonts w:ascii="Times New Roman" w:hAnsi="Times New Roman"/>
                <w:sz w:val="22"/>
                <w:szCs w:val="22"/>
              </w:rPr>
            </w:r>
            <w:r w:rsidRPr="00217C42">
              <w:rPr>
                <w:rFonts w:ascii="Times New Roman" w:hAnsi="Times New Roman"/>
                <w:sz w:val="22"/>
                <w:szCs w:val="22"/>
              </w:rPr>
              <w:fldChar w:fldCharType="separate"/>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sz w:val="22"/>
                <w:szCs w:val="22"/>
              </w:rPr>
              <w:fldChar w:fldCharType="end"/>
            </w:r>
          </w:p>
        </w:tc>
      </w:tr>
      <w:tr w:rsidR="00543961" w14:paraId="2E8F11E2" w14:textId="77777777" w:rsidTr="008D497D">
        <w:tc>
          <w:tcPr>
            <w:tcW w:w="8406" w:type="dxa"/>
            <w:gridSpan w:val="7"/>
            <w:tcBorders>
              <w:top w:val="single" w:sz="4" w:space="0" w:color="auto"/>
              <w:bottom w:val="single" w:sz="4" w:space="0" w:color="auto"/>
            </w:tcBorders>
          </w:tcPr>
          <w:p w14:paraId="7FC36447" w14:textId="77777777" w:rsidR="00543961" w:rsidRDefault="00543961" w:rsidP="00543961">
            <w:pPr>
              <w:spacing w:before="40" w:after="40"/>
              <w:ind w:left="60" w:firstLine="4"/>
              <w:rPr>
                <w:rFonts w:cs="Arial"/>
                <w:sz w:val="18"/>
                <w:szCs w:val="18"/>
              </w:rPr>
            </w:pPr>
            <w:r>
              <w:rPr>
                <w:rFonts w:cs="Arial"/>
                <w:b/>
                <w:color w:val="000000"/>
                <w:sz w:val="18"/>
                <w:szCs w:val="18"/>
              </w:rPr>
              <w:t>57.62(1)  RATE METHOLOGY- COST AND SERVICE INFORMATION</w:t>
            </w:r>
            <w:r>
              <w:rPr>
                <w:rFonts w:cs="Arial"/>
                <w:color w:val="000000"/>
                <w:sz w:val="18"/>
                <w:szCs w:val="18"/>
              </w:rPr>
              <w:t xml:space="preserve">  Each year by July 1, a licensee shall submit the following information to the department</w:t>
            </w:r>
            <w:r>
              <w:rPr>
                <w:rFonts w:cs="Arial"/>
                <w:bCs/>
                <w:color w:val="000000"/>
                <w:sz w:val="18"/>
                <w:szCs w:val="18"/>
              </w:rPr>
              <w:t xml:space="preserve">  </w:t>
            </w:r>
          </w:p>
        </w:tc>
        <w:tc>
          <w:tcPr>
            <w:tcW w:w="540" w:type="dxa"/>
            <w:gridSpan w:val="2"/>
            <w:tcBorders>
              <w:top w:val="single" w:sz="4" w:space="0" w:color="auto"/>
              <w:bottom w:val="single" w:sz="4" w:space="0" w:color="auto"/>
            </w:tcBorders>
            <w:shd w:val="clear" w:color="auto" w:fill="auto"/>
          </w:tcPr>
          <w:p w14:paraId="05EAE9B0" w14:textId="77777777" w:rsidR="00543961" w:rsidRDefault="00543961" w:rsidP="00543961">
            <w:r w:rsidRPr="00354B33">
              <w:rPr>
                <w:rFonts w:ascii="Times New Roman" w:hAnsi="Times New Roman"/>
                <w:sz w:val="22"/>
                <w:szCs w:val="22"/>
              </w:rPr>
              <w:fldChar w:fldCharType="begin">
                <w:ffData>
                  <w:name w:val=""/>
                  <w:enabled/>
                  <w:calcOnExit w:val="0"/>
                  <w:textInput>
                    <w:maxLength w:val="2"/>
                  </w:textInput>
                </w:ffData>
              </w:fldChar>
            </w:r>
            <w:r w:rsidRPr="00354B33">
              <w:rPr>
                <w:rFonts w:ascii="Times New Roman" w:hAnsi="Times New Roman"/>
                <w:sz w:val="22"/>
                <w:szCs w:val="22"/>
              </w:rPr>
              <w:instrText xml:space="preserve"> FORMTEXT </w:instrText>
            </w:r>
            <w:r w:rsidRPr="00354B33">
              <w:rPr>
                <w:rFonts w:ascii="Times New Roman" w:hAnsi="Times New Roman"/>
                <w:sz w:val="22"/>
                <w:szCs w:val="22"/>
              </w:rPr>
            </w:r>
            <w:r w:rsidRPr="00354B33">
              <w:rPr>
                <w:rFonts w:ascii="Times New Roman" w:hAnsi="Times New Roman"/>
                <w:sz w:val="22"/>
                <w:szCs w:val="22"/>
              </w:rPr>
              <w:fldChar w:fldCharType="separate"/>
            </w:r>
            <w:r w:rsidRPr="00354B33">
              <w:rPr>
                <w:rFonts w:ascii="Times New Roman" w:hAnsi="Times New Roman"/>
                <w:noProof/>
                <w:sz w:val="22"/>
                <w:szCs w:val="22"/>
              </w:rPr>
              <w:t> </w:t>
            </w:r>
            <w:r w:rsidRPr="00354B33">
              <w:rPr>
                <w:rFonts w:ascii="Times New Roman" w:hAnsi="Times New Roman"/>
                <w:noProof/>
                <w:sz w:val="22"/>
                <w:szCs w:val="22"/>
              </w:rPr>
              <w:t> </w:t>
            </w:r>
            <w:r w:rsidRPr="00354B3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02085F9" w14:textId="77777777" w:rsidR="00543961" w:rsidRDefault="00543961" w:rsidP="00543961">
            <w:r w:rsidRPr="00354B33">
              <w:rPr>
                <w:rFonts w:ascii="Times New Roman" w:hAnsi="Times New Roman"/>
                <w:sz w:val="22"/>
                <w:szCs w:val="22"/>
              </w:rPr>
              <w:fldChar w:fldCharType="begin">
                <w:ffData>
                  <w:name w:val=""/>
                  <w:enabled/>
                  <w:calcOnExit w:val="0"/>
                  <w:textInput>
                    <w:maxLength w:val="2"/>
                  </w:textInput>
                </w:ffData>
              </w:fldChar>
            </w:r>
            <w:r w:rsidRPr="00354B33">
              <w:rPr>
                <w:rFonts w:ascii="Times New Roman" w:hAnsi="Times New Roman"/>
                <w:sz w:val="22"/>
                <w:szCs w:val="22"/>
              </w:rPr>
              <w:instrText xml:space="preserve"> FORMTEXT </w:instrText>
            </w:r>
            <w:r w:rsidRPr="00354B33">
              <w:rPr>
                <w:rFonts w:ascii="Times New Roman" w:hAnsi="Times New Roman"/>
                <w:sz w:val="22"/>
                <w:szCs w:val="22"/>
              </w:rPr>
            </w:r>
            <w:r w:rsidRPr="00354B33">
              <w:rPr>
                <w:rFonts w:ascii="Times New Roman" w:hAnsi="Times New Roman"/>
                <w:sz w:val="22"/>
                <w:szCs w:val="22"/>
              </w:rPr>
              <w:fldChar w:fldCharType="separate"/>
            </w:r>
            <w:r w:rsidRPr="00354B33">
              <w:rPr>
                <w:rFonts w:ascii="Times New Roman" w:hAnsi="Times New Roman"/>
                <w:noProof/>
                <w:sz w:val="22"/>
                <w:szCs w:val="22"/>
              </w:rPr>
              <w:t> </w:t>
            </w:r>
            <w:r w:rsidRPr="00354B33">
              <w:rPr>
                <w:rFonts w:ascii="Times New Roman" w:hAnsi="Times New Roman"/>
                <w:noProof/>
                <w:sz w:val="22"/>
                <w:szCs w:val="22"/>
              </w:rPr>
              <w:t> </w:t>
            </w:r>
            <w:r w:rsidRPr="00354B3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AC074DA" w14:textId="77777777" w:rsidR="00543961" w:rsidRDefault="00543961" w:rsidP="00543961">
            <w:r w:rsidRPr="00354B33">
              <w:rPr>
                <w:rFonts w:ascii="Times New Roman" w:hAnsi="Times New Roman"/>
                <w:sz w:val="22"/>
                <w:szCs w:val="22"/>
              </w:rPr>
              <w:fldChar w:fldCharType="begin">
                <w:ffData>
                  <w:name w:val=""/>
                  <w:enabled/>
                  <w:calcOnExit w:val="0"/>
                  <w:textInput>
                    <w:maxLength w:val="2"/>
                  </w:textInput>
                </w:ffData>
              </w:fldChar>
            </w:r>
            <w:r w:rsidRPr="00354B33">
              <w:rPr>
                <w:rFonts w:ascii="Times New Roman" w:hAnsi="Times New Roman"/>
                <w:sz w:val="22"/>
                <w:szCs w:val="22"/>
              </w:rPr>
              <w:instrText xml:space="preserve"> FORMTEXT </w:instrText>
            </w:r>
            <w:r w:rsidRPr="00354B33">
              <w:rPr>
                <w:rFonts w:ascii="Times New Roman" w:hAnsi="Times New Roman"/>
                <w:sz w:val="22"/>
                <w:szCs w:val="22"/>
              </w:rPr>
            </w:r>
            <w:r w:rsidRPr="00354B33">
              <w:rPr>
                <w:rFonts w:ascii="Times New Roman" w:hAnsi="Times New Roman"/>
                <w:sz w:val="22"/>
                <w:szCs w:val="22"/>
              </w:rPr>
              <w:fldChar w:fldCharType="separate"/>
            </w:r>
            <w:r w:rsidRPr="00354B33">
              <w:rPr>
                <w:rFonts w:ascii="Times New Roman" w:hAnsi="Times New Roman"/>
                <w:noProof/>
                <w:sz w:val="22"/>
                <w:szCs w:val="22"/>
              </w:rPr>
              <w:t> </w:t>
            </w:r>
            <w:r w:rsidRPr="00354B33">
              <w:rPr>
                <w:rFonts w:ascii="Times New Roman" w:hAnsi="Times New Roman"/>
                <w:noProof/>
                <w:sz w:val="22"/>
                <w:szCs w:val="22"/>
              </w:rPr>
              <w:t> </w:t>
            </w:r>
            <w:r w:rsidRPr="00354B3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008E4F3" w14:textId="77777777" w:rsidR="00543961" w:rsidRDefault="00543961" w:rsidP="00543961">
            <w:r w:rsidRPr="00354B33">
              <w:rPr>
                <w:rFonts w:ascii="Times New Roman" w:hAnsi="Times New Roman"/>
                <w:sz w:val="22"/>
                <w:szCs w:val="22"/>
              </w:rPr>
              <w:fldChar w:fldCharType="begin">
                <w:ffData>
                  <w:name w:val=""/>
                  <w:enabled/>
                  <w:calcOnExit w:val="0"/>
                  <w:textInput>
                    <w:maxLength w:val="2"/>
                  </w:textInput>
                </w:ffData>
              </w:fldChar>
            </w:r>
            <w:r w:rsidRPr="00354B33">
              <w:rPr>
                <w:rFonts w:ascii="Times New Roman" w:hAnsi="Times New Roman"/>
                <w:sz w:val="22"/>
                <w:szCs w:val="22"/>
              </w:rPr>
              <w:instrText xml:space="preserve"> FORMTEXT </w:instrText>
            </w:r>
            <w:r w:rsidRPr="00354B33">
              <w:rPr>
                <w:rFonts w:ascii="Times New Roman" w:hAnsi="Times New Roman"/>
                <w:sz w:val="22"/>
                <w:szCs w:val="22"/>
              </w:rPr>
            </w:r>
            <w:r w:rsidRPr="00354B33">
              <w:rPr>
                <w:rFonts w:ascii="Times New Roman" w:hAnsi="Times New Roman"/>
                <w:sz w:val="22"/>
                <w:szCs w:val="22"/>
              </w:rPr>
              <w:fldChar w:fldCharType="separate"/>
            </w:r>
            <w:r w:rsidRPr="00354B33">
              <w:rPr>
                <w:rFonts w:ascii="Times New Roman" w:hAnsi="Times New Roman"/>
                <w:noProof/>
                <w:sz w:val="22"/>
                <w:szCs w:val="22"/>
              </w:rPr>
              <w:t> </w:t>
            </w:r>
            <w:r w:rsidRPr="00354B33">
              <w:rPr>
                <w:rFonts w:ascii="Times New Roman" w:hAnsi="Times New Roman"/>
                <w:noProof/>
                <w:sz w:val="22"/>
                <w:szCs w:val="22"/>
              </w:rPr>
              <w:t> </w:t>
            </w:r>
            <w:r w:rsidRPr="00354B3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04412B8" w14:textId="77777777" w:rsidR="00543961" w:rsidRDefault="00543961" w:rsidP="00543961">
            <w:r w:rsidRPr="00217C42">
              <w:rPr>
                <w:rFonts w:ascii="Times New Roman" w:hAnsi="Times New Roman"/>
                <w:sz w:val="22"/>
                <w:szCs w:val="22"/>
              </w:rPr>
              <w:fldChar w:fldCharType="begin">
                <w:ffData>
                  <w:name w:val=""/>
                  <w:enabled/>
                  <w:calcOnExit w:val="0"/>
                  <w:textInput>
                    <w:maxLength w:val="55"/>
                  </w:textInput>
                </w:ffData>
              </w:fldChar>
            </w:r>
            <w:r w:rsidRPr="00217C42">
              <w:rPr>
                <w:rFonts w:ascii="Times New Roman" w:hAnsi="Times New Roman"/>
                <w:sz w:val="22"/>
                <w:szCs w:val="22"/>
              </w:rPr>
              <w:instrText xml:space="preserve"> FORMTEXT </w:instrText>
            </w:r>
            <w:r w:rsidRPr="00217C42">
              <w:rPr>
                <w:rFonts w:ascii="Times New Roman" w:hAnsi="Times New Roman"/>
                <w:sz w:val="22"/>
                <w:szCs w:val="22"/>
              </w:rPr>
            </w:r>
            <w:r w:rsidRPr="00217C42">
              <w:rPr>
                <w:rFonts w:ascii="Times New Roman" w:hAnsi="Times New Roman"/>
                <w:sz w:val="22"/>
                <w:szCs w:val="22"/>
              </w:rPr>
              <w:fldChar w:fldCharType="separate"/>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sz w:val="22"/>
                <w:szCs w:val="22"/>
              </w:rPr>
              <w:fldChar w:fldCharType="end"/>
            </w:r>
          </w:p>
        </w:tc>
      </w:tr>
      <w:tr w:rsidR="00543961" w14:paraId="38D4A0B3" w14:textId="77777777" w:rsidTr="008D497D">
        <w:tc>
          <w:tcPr>
            <w:tcW w:w="8406" w:type="dxa"/>
            <w:gridSpan w:val="7"/>
            <w:tcBorders>
              <w:top w:val="single" w:sz="4" w:space="0" w:color="auto"/>
              <w:bottom w:val="single" w:sz="4" w:space="0" w:color="auto"/>
            </w:tcBorders>
          </w:tcPr>
          <w:p w14:paraId="41ADDA4D" w14:textId="77777777" w:rsidR="00543961" w:rsidRDefault="00543961" w:rsidP="00543961">
            <w:pPr>
              <w:spacing w:before="40" w:after="40"/>
              <w:ind w:left="60" w:firstLine="4"/>
              <w:rPr>
                <w:rFonts w:cs="Arial"/>
                <w:color w:val="000000"/>
                <w:sz w:val="18"/>
                <w:szCs w:val="18"/>
              </w:rPr>
            </w:pPr>
            <w:r>
              <w:rPr>
                <w:rFonts w:cs="Arial"/>
                <w:b/>
                <w:color w:val="000000"/>
                <w:sz w:val="18"/>
                <w:szCs w:val="18"/>
              </w:rPr>
              <w:t>57.62(1)(a)  RATE METHOLOGY</w:t>
            </w:r>
            <w:r>
              <w:rPr>
                <w:rFonts w:cs="Arial"/>
                <w:color w:val="000000"/>
                <w:sz w:val="18"/>
                <w:szCs w:val="18"/>
              </w:rPr>
              <w:t xml:space="preserve">  A cost and service report in which the licensee reports the group home’s costs, types of services provided, and number of children served in the previous year.  The report shall be submitted on a department-prescribed form.</w:t>
            </w:r>
          </w:p>
        </w:tc>
        <w:tc>
          <w:tcPr>
            <w:tcW w:w="540" w:type="dxa"/>
            <w:gridSpan w:val="2"/>
            <w:tcBorders>
              <w:top w:val="single" w:sz="4" w:space="0" w:color="auto"/>
              <w:bottom w:val="single" w:sz="4" w:space="0" w:color="auto"/>
            </w:tcBorders>
            <w:shd w:val="clear" w:color="auto" w:fill="auto"/>
          </w:tcPr>
          <w:p w14:paraId="459C9596" w14:textId="77777777" w:rsidR="00543961" w:rsidRDefault="00543961" w:rsidP="00543961">
            <w:r w:rsidRPr="00354B33">
              <w:rPr>
                <w:rFonts w:ascii="Times New Roman" w:hAnsi="Times New Roman"/>
                <w:sz w:val="22"/>
                <w:szCs w:val="22"/>
              </w:rPr>
              <w:fldChar w:fldCharType="begin">
                <w:ffData>
                  <w:name w:val=""/>
                  <w:enabled/>
                  <w:calcOnExit w:val="0"/>
                  <w:textInput>
                    <w:maxLength w:val="2"/>
                  </w:textInput>
                </w:ffData>
              </w:fldChar>
            </w:r>
            <w:r w:rsidRPr="00354B33">
              <w:rPr>
                <w:rFonts w:ascii="Times New Roman" w:hAnsi="Times New Roman"/>
                <w:sz w:val="22"/>
                <w:szCs w:val="22"/>
              </w:rPr>
              <w:instrText xml:space="preserve"> FORMTEXT </w:instrText>
            </w:r>
            <w:r w:rsidRPr="00354B33">
              <w:rPr>
                <w:rFonts w:ascii="Times New Roman" w:hAnsi="Times New Roman"/>
                <w:sz w:val="22"/>
                <w:szCs w:val="22"/>
              </w:rPr>
            </w:r>
            <w:r w:rsidRPr="00354B33">
              <w:rPr>
                <w:rFonts w:ascii="Times New Roman" w:hAnsi="Times New Roman"/>
                <w:sz w:val="22"/>
                <w:szCs w:val="22"/>
              </w:rPr>
              <w:fldChar w:fldCharType="separate"/>
            </w:r>
            <w:r w:rsidRPr="00354B33">
              <w:rPr>
                <w:rFonts w:ascii="Times New Roman" w:hAnsi="Times New Roman"/>
                <w:noProof/>
                <w:sz w:val="22"/>
                <w:szCs w:val="22"/>
              </w:rPr>
              <w:t> </w:t>
            </w:r>
            <w:r w:rsidRPr="00354B33">
              <w:rPr>
                <w:rFonts w:ascii="Times New Roman" w:hAnsi="Times New Roman"/>
                <w:noProof/>
                <w:sz w:val="22"/>
                <w:szCs w:val="22"/>
              </w:rPr>
              <w:t> </w:t>
            </w:r>
            <w:r w:rsidRPr="00354B33">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3BD7F84" w14:textId="77777777" w:rsidR="00543961" w:rsidRDefault="00543961" w:rsidP="00543961">
            <w:r w:rsidRPr="00354B33">
              <w:rPr>
                <w:rFonts w:ascii="Times New Roman" w:hAnsi="Times New Roman"/>
                <w:sz w:val="22"/>
                <w:szCs w:val="22"/>
              </w:rPr>
              <w:fldChar w:fldCharType="begin">
                <w:ffData>
                  <w:name w:val=""/>
                  <w:enabled/>
                  <w:calcOnExit w:val="0"/>
                  <w:textInput>
                    <w:maxLength w:val="2"/>
                  </w:textInput>
                </w:ffData>
              </w:fldChar>
            </w:r>
            <w:r w:rsidRPr="00354B33">
              <w:rPr>
                <w:rFonts w:ascii="Times New Roman" w:hAnsi="Times New Roman"/>
                <w:sz w:val="22"/>
                <w:szCs w:val="22"/>
              </w:rPr>
              <w:instrText xml:space="preserve"> FORMTEXT </w:instrText>
            </w:r>
            <w:r w:rsidRPr="00354B33">
              <w:rPr>
                <w:rFonts w:ascii="Times New Roman" w:hAnsi="Times New Roman"/>
                <w:sz w:val="22"/>
                <w:szCs w:val="22"/>
              </w:rPr>
            </w:r>
            <w:r w:rsidRPr="00354B33">
              <w:rPr>
                <w:rFonts w:ascii="Times New Roman" w:hAnsi="Times New Roman"/>
                <w:sz w:val="22"/>
                <w:szCs w:val="22"/>
              </w:rPr>
              <w:fldChar w:fldCharType="separate"/>
            </w:r>
            <w:r w:rsidRPr="00354B33">
              <w:rPr>
                <w:rFonts w:ascii="Times New Roman" w:hAnsi="Times New Roman"/>
                <w:noProof/>
                <w:sz w:val="22"/>
                <w:szCs w:val="22"/>
              </w:rPr>
              <w:t> </w:t>
            </w:r>
            <w:r w:rsidRPr="00354B33">
              <w:rPr>
                <w:rFonts w:ascii="Times New Roman" w:hAnsi="Times New Roman"/>
                <w:noProof/>
                <w:sz w:val="22"/>
                <w:szCs w:val="22"/>
              </w:rPr>
              <w:t> </w:t>
            </w:r>
            <w:r w:rsidRPr="00354B33">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7D1B80E" w14:textId="77777777" w:rsidR="00543961" w:rsidRDefault="00543961" w:rsidP="00543961">
            <w:r w:rsidRPr="00354B33">
              <w:rPr>
                <w:rFonts w:ascii="Times New Roman" w:hAnsi="Times New Roman"/>
                <w:sz w:val="22"/>
                <w:szCs w:val="22"/>
              </w:rPr>
              <w:fldChar w:fldCharType="begin">
                <w:ffData>
                  <w:name w:val=""/>
                  <w:enabled/>
                  <w:calcOnExit w:val="0"/>
                  <w:textInput>
                    <w:maxLength w:val="2"/>
                  </w:textInput>
                </w:ffData>
              </w:fldChar>
            </w:r>
            <w:r w:rsidRPr="00354B33">
              <w:rPr>
                <w:rFonts w:ascii="Times New Roman" w:hAnsi="Times New Roman"/>
                <w:sz w:val="22"/>
                <w:szCs w:val="22"/>
              </w:rPr>
              <w:instrText xml:space="preserve"> FORMTEXT </w:instrText>
            </w:r>
            <w:r w:rsidRPr="00354B33">
              <w:rPr>
                <w:rFonts w:ascii="Times New Roman" w:hAnsi="Times New Roman"/>
                <w:sz w:val="22"/>
                <w:szCs w:val="22"/>
              </w:rPr>
            </w:r>
            <w:r w:rsidRPr="00354B33">
              <w:rPr>
                <w:rFonts w:ascii="Times New Roman" w:hAnsi="Times New Roman"/>
                <w:sz w:val="22"/>
                <w:szCs w:val="22"/>
              </w:rPr>
              <w:fldChar w:fldCharType="separate"/>
            </w:r>
            <w:r w:rsidRPr="00354B33">
              <w:rPr>
                <w:rFonts w:ascii="Times New Roman" w:hAnsi="Times New Roman"/>
                <w:noProof/>
                <w:sz w:val="22"/>
                <w:szCs w:val="22"/>
              </w:rPr>
              <w:t> </w:t>
            </w:r>
            <w:r w:rsidRPr="00354B33">
              <w:rPr>
                <w:rFonts w:ascii="Times New Roman" w:hAnsi="Times New Roman"/>
                <w:noProof/>
                <w:sz w:val="22"/>
                <w:szCs w:val="22"/>
              </w:rPr>
              <w:t> </w:t>
            </w:r>
            <w:r w:rsidRPr="00354B33">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7849DDA" w14:textId="77777777" w:rsidR="00543961" w:rsidRDefault="00543961" w:rsidP="00543961">
            <w:r w:rsidRPr="00354B33">
              <w:rPr>
                <w:rFonts w:ascii="Times New Roman" w:hAnsi="Times New Roman"/>
                <w:sz w:val="22"/>
                <w:szCs w:val="22"/>
              </w:rPr>
              <w:fldChar w:fldCharType="begin">
                <w:ffData>
                  <w:name w:val=""/>
                  <w:enabled/>
                  <w:calcOnExit w:val="0"/>
                  <w:textInput>
                    <w:maxLength w:val="2"/>
                  </w:textInput>
                </w:ffData>
              </w:fldChar>
            </w:r>
            <w:r w:rsidRPr="00354B33">
              <w:rPr>
                <w:rFonts w:ascii="Times New Roman" w:hAnsi="Times New Roman"/>
                <w:sz w:val="22"/>
                <w:szCs w:val="22"/>
              </w:rPr>
              <w:instrText xml:space="preserve"> FORMTEXT </w:instrText>
            </w:r>
            <w:r w:rsidRPr="00354B33">
              <w:rPr>
                <w:rFonts w:ascii="Times New Roman" w:hAnsi="Times New Roman"/>
                <w:sz w:val="22"/>
                <w:szCs w:val="22"/>
              </w:rPr>
            </w:r>
            <w:r w:rsidRPr="00354B33">
              <w:rPr>
                <w:rFonts w:ascii="Times New Roman" w:hAnsi="Times New Roman"/>
                <w:sz w:val="22"/>
                <w:szCs w:val="22"/>
              </w:rPr>
              <w:fldChar w:fldCharType="separate"/>
            </w:r>
            <w:r w:rsidRPr="00354B33">
              <w:rPr>
                <w:rFonts w:ascii="Times New Roman" w:hAnsi="Times New Roman"/>
                <w:noProof/>
                <w:sz w:val="22"/>
                <w:szCs w:val="22"/>
              </w:rPr>
              <w:t> </w:t>
            </w:r>
            <w:r w:rsidRPr="00354B33">
              <w:rPr>
                <w:rFonts w:ascii="Times New Roman" w:hAnsi="Times New Roman"/>
                <w:noProof/>
                <w:sz w:val="22"/>
                <w:szCs w:val="22"/>
              </w:rPr>
              <w:t> </w:t>
            </w:r>
            <w:r w:rsidRPr="00354B33">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5A86918" w14:textId="77777777" w:rsidR="00543961" w:rsidRDefault="00543961" w:rsidP="00543961">
            <w:r w:rsidRPr="00217C42">
              <w:rPr>
                <w:rFonts w:ascii="Times New Roman" w:hAnsi="Times New Roman"/>
                <w:sz w:val="22"/>
                <w:szCs w:val="22"/>
              </w:rPr>
              <w:fldChar w:fldCharType="begin">
                <w:ffData>
                  <w:name w:val=""/>
                  <w:enabled/>
                  <w:calcOnExit w:val="0"/>
                  <w:textInput>
                    <w:maxLength w:val="55"/>
                  </w:textInput>
                </w:ffData>
              </w:fldChar>
            </w:r>
            <w:r w:rsidRPr="00217C42">
              <w:rPr>
                <w:rFonts w:ascii="Times New Roman" w:hAnsi="Times New Roman"/>
                <w:sz w:val="22"/>
                <w:szCs w:val="22"/>
              </w:rPr>
              <w:instrText xml:space="preserve"> FORMTEXT </w:instrText>
            </w:r>
            <w:r w:rsidRPr="00217C42">
              <w:rPr>
                <w:rFonts w:ascii="Times New Roman" w:hAnsi="Times New Roman"/>
                <w:sz w:val="22"/>
                <w:szCs w:val="22"/>
              </w:rPr>
            </w:r>
            <w:r w:rsidRPr="00217C42">
              <w:rPr>
                <w:rFonts w:ascii="Times New Roman" w:hAnsi="Times New Roman"/>
                <w:sz w:val="22"/>
                <w:szCs w:val="22"/>
              </w:rPr>
              <w:fldChar w:fldCharType="separate"/>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sz w:val="22"/>
                <w:szCs w:val="22"/>
              </w:rPr>
              <w:fldChar w:fldCharType="end"/>
            </w:r>
          </w:p>
        </w:tc>
      </w:tr>
      <w:tr w:rsidR="00543961" w14:paraId="32541964" w14:textId="77777777" w:rsidTr="008D497D">
        <w:tc>
          <w:tcPr>
            <w:tcW w:w="8406" w:type="dxa"/>
            <w:gridSpan w:val="7"/>
            <w:tcBorders>
              <w:top w:val="single" w:sz="4" w:space="0" w:color="auto"/>
              <w:bottom w:val="single" w:sz="4" w:space="0" w:color="auto"/>
            </w:tcBorders>
          </w:tcPr>
          <w:p w14:paraId="5025CAD8" w14:textId="77777777" w:rsidR="00543961" w:rsidRDefault="00543961" w:rsidP="00543961">
            <w:pPr>
              <w:spacing w:before="40" w:after="40"/>
              <w:ind w:left="60" w:firstLine="4"/>
              <w:rPr>
                <w:rFonts w:cs="Arial"/>
                <w:color w:val="000000"/>
                <w:sz w:val="18"/>
                <w:szCs w:val="18"/>
              </w:rPr>
            </w:pPr>
            <w:r>
              <w:rPr>
                <w:rFonts w:cs="Arial"/>
                <w:b/>
                <w:color w:val="000000"/>
                <w:sz w:val="18"/>
                <w:szCs w:val="18"/>
              </w:rPr>
              <w:t>57.62(1)(b)  RATE METHOLOGY</w:t>
            </w:r>
            <w:r>
              <w:rPr>
                <w:rFonts w:cs="Arial"/>
                <w:color w:val="000000"/>
                <w:sz w:val="18"/>
                <w:szCs w:val="18"/>
              </w:rPr>
              <w:t xml:space="preserve">  The group home’s most recent audit report under s. DCF 57.07 (1).</w:t>
            </w:r>
          </w:p>
        </w:tc>
        <w:tc>
          <w:tcPr>
            <w:tcW w:w="540" w:type="dxa"/>
            <w:gridSpan w:val="2"/>
            <w:tcBorders>
              <w:top w:val="single" w:sz="4" w:space="0" w:color="auto"/>
              <w:bottom w:val="single" w:sz="4" w:space="0" w:color="auto"/>
            </w:tcBorders>
            <w:shd w:val="clear" w:color="auto" w:fill="auto"/>
          </w:tcPr>
          <w:p w14:paraId="54E395D0" w14:textId="77777777" w:rsidR="00543961" w:rsidRDefault="00543961" w:rsidP="00543961">
            <w:r w:rsidRPr="001A6EED">
              <w:rPr>
                <w:rFonts w:ascii="Times New Roman" w:hAnsi="Times New Roman"/>
                <w:sz w:val="22"/>
                <w:szCs w:val="22"/>
              </w:rPr>
              <w:fldChar w:fldCharType="begin">
                <w:ffData>
                  <w:name w:val=""/>
                  <w:enabled/>
                  <w:calcOnExit w:val="0"/>
                  <w:textInput>
                    <w:maxLength w:val="2"/>
                  </w:textInput>
                </w:ffData>
              </w:fldChar>
            </w:r>
            <w:r w:rsidRPr="001A6EED">
              <w:rPr>
                <w:rFonts w:ascii="Times New Roman" w:hAnsi="Times New Roman"/>
                <w:sz w:val="22"/>
                <w:szCs w:val="22"/>
              </w:rPr>
              <w:instrText xml:space="preserve"> FORMTEXT </w:instrText>
            </w:r>
            <w:r w:rsidRPr="001A6EED">
              <w:rPr>
                <w:rFonts w:ascii="Times New Roman" w:hAnsi="Times New Roman"/>
                <w:sz w:val="22"/>
                <w:szCs w:val="22"/>
              </w:rPr>
            </w:r>
            <w:r w:rsidRPr="001A6EED">
              <w:rPr>
                <w:rFonts w:ascii="Times New Roman" w:hAnsi="Times New Roman"/>
                <w:sz w:val="22"/>
                <w:szCs w:val="22"/>
              </w:rPr>
              <w:fldChar w:fldCharType="separate"/>
            </w:r>
            <w:r w:rsidRPr="001A6EED">
              <w:rPr>
                <w:rFonts w:ascii="Times New Roman" w:hAnsi="Times New Roman"/>
                <w:noProof/>
                <w:sz w:val="22"/>
                <w:szCs w:val="22"/>
              </w:rPr>
              <w:t> </w:t>
            </w:r>
            <w:r w:rsidRPr="001A6EED">
              <w:rPr>
                <w:rFonts w:ascii="Times New Roman" w:hAnsi="Times New Roman"/>
                <w:noProof/>
                <w:sz w:val="22"/>
                <w:szCs w:val="22"/>
              </w:rPr>
              <w:t> </w:t>
            </w:r>
            <w:r w:rsidRPr="001A6EE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8E53676" w14:textId="77777777" w:rsidR="00543961" w:rsidRDefault="00543961" w:rsidP="00543961">
            <w:r w:rsidRPr="001A6EED">
              <w:rPr>
                <w:rFonts w:ascii="Times New Roman" w:hAnsi="Times New Roman"/>
                <w:sz w:val="22"/>
                <w:szCs w:val="22"/>
              </w:rPr>
              <w:fldChar w:fldCharType="begin">
                <w:ffData>
                  <w:name w:val=""/>
                  <w:enabled/>
                  <w:calcOnExit w:val="0"/>
                  <w:textInput>
                    <w:maxLength w:val="2"/>
                  </w:textInput>
                </w:ffData>
              </w:fldChar>
            </w:r>
            <w:r w:rsidRPr="001A6EED">
              <w:rPr>
                <w:rFonts w:ascii="Times New Roman" w:hAnsi="Times New Roman"/>
                <w:sz w:val="22"/>
                <w:szCs w:val="22"/>
              </w:rPr>
              <w:instrText xml:space="preserve"> FORMTEXT </w:instrText>
            </w:r>
            <w:r w:rsidRPr="001A6EED">
              <w:rPr>
                <w:rFonts w:ascii="Times New Roman" w:hAnsi="Times New Roman"/>
                <w:sz w:val="22"/>
                <w:szCs w:val="22"/>
              </w:rPr>
            </w:r>
            <w:r w:rsidRPr="001A6EED">
              <w:rPr>
                <w:rFonts w:ascii="Times New Roman" w:hAnsi="Times New Roman"/>
                <w:sz w:val="22"/>
                <w:szCs w:val="22"/>
              </w:rPr>
              <w:fldChar w:fldCharType="separate"/>
            </w:r>
            <w:r w:rsidRPr="001A6EED">
              <w:rPr>
                <w:rFonts w:ascii="Times New Roman" w:hAnsi="Times New Roman"/>
                <w:noProof/>
                <w:sz w:val="22"/>
                <w:szCs w:val="22"/>
              </w:rPr>
              <w:t> </w:t>
            </w:r>
            <w:r w:rsidRPr="001A6EED">
              <w:rPr>
                <w:rFonts w:ascii="Times New Roman" w:hAnsi="Times New Roman"/>
                <w:noProof/>
                <w:sz w:val="22"/>
                <w:szCs w:val="22"/>
              </w:rPr>
              <w:t> </w:t>
            </w:r>
            <w:r w:rsidRPr="001A6EE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C672AFA" w14:textId="77777777" w:rsidR="00543961" w:rsidRDefault="00543961" w:rsidP="00543961">
            <w:r w:rsidRPr="001A6EED">
              <w:rPr>
                <w:rFonts w:ascii="Times New Roman" w:hAnsi="Times New Roman"/>
                <w:sz w:val="22"/>
                <w:szCs w:val="22"/>
              </w:rPr>
              <w:fldChar w:fldCharType="begin">
                <w:ffData>
                  <w:name w:val=""/>
                  <w:enabled/>
                  <w:calcOnExit w:val="0"/>
                  <w:textInput>
                    <w:maxLength w:val="2"/>
                  </w:textInput>
                </w:ffData>
              </w:fldChar>
            </w:r>
            <w:r w:rsidRPr="001A6EED">
              <w:rPr>
                <w:rFonts w:ascii="Times New Roman" w:hAnsi="Times New Roman"/>
                <w:sz w:val="22"/>
                <w:szCs w:val="22"/>
              </w:rPr>
              <w:instrText xml:space="preserve"> FORMTEXT </w:instrText>
            </w:r>
            <w:r w:rsidRPr="001A6EED">
              <w:rPr>
                <w:rFonts w:ascii="Times New Roman" w:hAnsi="Times New Roman"/>
                <w:sz w:val="22"/>
                <w:szCs w:val="22"/>
              </w:rPr>
            </w:r>
            <w:r w:rsidRPr="001A6EED">
              <w:rPr>
                <w:rFonts w:ascii="Times New Roman" w:hAnsi="Times New Roman"/>
                <w:sz w:val="22"/>
                <w:szCs w:val="22"/>
              </w:rPr>
              <w:fldChar w:fldCharType="separate"/>
            </w:r>
            <w:r w:rsidRPr="001A6EED">
              <w:rPr>
                <w:rFonts w:ascii="Times New Roman" w:hAnsi="Times New Roman"/>
                <w:noProof/>
                <w:sz w:val="22"/>
                <w:szCs w:val="22"/>
              </w:rPr>
              <w:t> </w:t>
            </w:r>
            <w:r w:rsidRPr="001A6EED">
              <w:rPr>
                <w:rFonts w:ascii="Times New Roman" w:hAnsi="Times New Roman"/>
                <w:noProof/>
                <w:sz w:val="22"/>
                <w:szCs w:val="22"/>
              </w:rPr>
              <w:t> </w:t>
            </w:r>
            <w:r w:rsidRPr="001A6EE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21E25D5" w14:textId="77777777" w:rsidR="00543961" w:rsidRDefault="00543961" w:rsidP="00543961">
            <w:r w:rsidRPr="001A6EED">
              <w:rPr>
                <w:rFonts w:ascii="Times New Roman" w:hAnsi="Times New Roman"/>
                <w:sz w:val="22"/>
                <w:szCs w:val="22"/>
              </w:rPr>
              <w:fldChar w:fldCharType="begin">
                <w:ffData>
                  <w:name w:val=""/>
                  <w:enabled/>
                  <w:calcOnExit w:val="0"/>
                  <w:textInput>
                    <w:maxLength w:val="2"/>
                  </w:textInput>
                </w:ffData>
              </w:fldChar>
            </w:r>
            <w:r w:rsidRPr="001A6EED">
              <w:rPr>
                <w:rFonts w:ascii="Times New Roman" w:hAnsi="Times New Roman"/>
                <w:sz w:val="22"/>
                <w:szCs w:val="22"/>
              </w:rPr>
              <w:instrText xml:space="preserve"> FORMTEXT </w:instrText>
            </w:r>
            <w:r w:rsidRPr="001A6EED">
              <w:rPr>
                <w:rFonts w:ascii="Times New Roman" w:hAnsi="Times New Roman"/>
                <w:sz w:val="22"/>
                <w:szCs w:val="22"/>
              </w:rPr>
            </w:r>
            <w:r w:rsidRPr="001A6EED">
              <w:rPr>
                <w:rFonts w:ascii="Times New Roman" w:hAnsi="Times New Roman"/>
                <w:sz w:val="22"/>
                <w:szCs w:val="22"/>
              </w:rPr>
              <w:fldChar w:fldCharType="separate"/>
            </w:r>
            <w:r w:rsidRPr="001A6EED">
              <w:rPr>
                <w:rFonts w:ascii="Times New Roman" w:hAnsi="Times New Roman"/>
                <w:noProof/>
                <w:sz w:val="22"/>
                <w:szCs w:val="22"/>
              </w:rPr>
              <w:t> </w:t>
            </w:r>
            <w:r w:rsidRPr="001A6EED">
              <w:rPr>
                <w:rFonts w:ascii="Times New Roman" w:hAnsi="Times New Roman"/>
                <w:noProof/>
                <w:sz w:val="22"/>
                <w:szCs w:val="22"/>
              </w:rPr>
              <w:t> </w:t>
            </w:r>
            <w:r w:rsidRPr="001A6EE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99E2091" w14:textId="77777777" w:rsidR="00543961" w:rsidRDefault="00543961" w:rsidP="00543961">
            <w:r w:rsidRPr="00217C42">
              <w:rPr>
                <w:rFonts w:ascii="Times New Roman" w:hAnsi="Times New Roman"/>
                <w:sz w:val="22"/>
                <w:szCs w:val="22"/>
              </w:rPr>
              <w:fldChar w:fldCharType="begin">
                <w:ffData>
                  <w:name w:val=""/>
                  <w:enabled/>
                  <w:calcOnExit w:val="0"/>
                  <w:textInput>
                    <w:maxLength w:val="55"/>
                  </w:textInput>
                </w:ffData>
              </w:fldChar>
            </w:r>
            <w:r w:rsidRPr="00217C42">
              <w:rPr>
                <w:rFonts w:ascii="Times New Roman" w:hAnsi="Times New Roman"/>
                <w:sz w:val="22"/>
                <w:szCs w:val="22"/>
              </w:rPr>
              <w:instrText xml:space="preserve"> FORMTEXT </w:instrText>
            </w:r>
            <w:r w:rsidRPr="00217C42">
              <w:rPr>
                <w:rFonts w:ascii="Times New Roman" w:hAnsi="Times New Roman"/>
                <w:sz w:val="22"/>
                <w:szCs w:val="22"/>
              </w:rPr>
            </w:r>
            <w:r w:rsidRPr="00217C42">
              <w:rPr>
                <w:rFonts w:ascii="Times New Roman" w:hAnsi="Times New Roman"/>
                <w:sz w:val="22"/>
                <w:szCs w:val="22"/>
              </w:rPr>
              <w:fldChar w:fldCharType="separate"/>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sz w:val="22"/>
                <w:szCs w:val="22"/>
              </w:rPr>
              <w:fldChar w:fldCharType="end"/>
            </w:r>
          </w:p>
        </w:tc>
      </w:tr>
      <w:tr w:rsidR="00543961" w14:paraId="144CF4C6" w14:textId="77777777" w:rsidTr="008D497D">
        <w:tc>
          <w:tcPr>
            <w:tcW w:w="8406" w:type="dxa"/>
            <w:gridSpan w:val="7"/>
            <w:tcBorders>
              <w:top w:val="single" w:sz="4" w:space="0" w:color="auto"/>
              <w:bottom w:val="single" w:sz="4" w:space="0" w:color="auto"/>
            </w:tcBorders>
          </w:tcPr>
          <w:p w14:paraId="5F5EEC70" w14:textId="77777777" w:rsidR="00543961" w:rsidRDefault="00543961" w:rsidP="00543961">
            <w:pPr>
              <w:spacing w:before="40" w:after="40"/>
              <w:ind w:left="60" w:firstLine="4"/>
              <w:rPr>
                <w:rFonts w:cs="Arial"/>
                <w:color w:val="000000"/>
                <w:sz w:val="18"/>
                <w:szCs w:val="18"/>
              </w:rPr>
            </w:pPr>
            <w:r>
              <w:rPr>
                <w:rFonts w:cs="Arial"/>
                <w:b/>
                <w:color w:val="000000"/>
                <w:sz w:val="18"/>
                <w:szCs w:val="18"/>
              </w:rPr>
              <w:t>57.62(2)  MAXIMUM ALLOWABLE RATE</w:t>
            </w:r>
            <w:r>
              <w:rPr>
                <w:rFonts w:cs="Arial"/>
                <w:color w:val="000000"/>
                <w:sz w:val="18"/>
                <w:szCs w:val="18"/>
              </w:rPr>
              <w:t xml:space="preserve">  Each year no later than September 1, the department shall notify licensees of the per client rate that no group home may exceed for services provided in the following calendar year.</w:t>
            </w:r>
          </w:p>
        </w:tc>
        <w:tc>
          <w:tcPr>
            <w:tcW w:w="540" w:type="dxa"/>
            <w:gridSpan w:val="2"/>
            <w:tcBorders>
              <w:top w:val="single" w:sz="4" w:space="0" w:color="auto"/>
              <w:bottom w:val="single" w:sz="4" w:space="0" w:color="auto"/>
            </w:tcBorders>
            <w:shd w:val="clear" w:color="auto" w:fill="auto"/>
          </w:tcPr>
          <w:p w14:paraId="57A18018" w14:textId="77777777" w:rsidR="00543961" w:rsidRDefault="00543961" w:rsidP="00543961">
            <w:r w:rsidRPr="001A6EED">
              <w:rPr>
                <w:rFonts w:ascii="Times New Roman" w:hAnsi="Times New Roman"/>
                <w:sz w:val="22"/>
                <w:szCs w:val="22"/>
              </w:rPr>
              <w:fldChar w:fldCharType="begin">
                <w:ffData>
                  <w:name w:val=""/>
                  <w:enabled/>
                  <w:calcOnExit w:val="0"/>
                  <w:textInput>
                    <w:maxLength w:val="2"/>
                  </w:textInput>
                </w:ffData>
              </w:fldChar>
            </w:r>
            <w:r w:rsidRPr="001A6EED">
              <w:rPr>
                <w:rFonts w:ascii="Times New Roman" w:hAnsi="Times New Roman"/>
                <w:sz w:val="22"/>
                <w:szCs w:val="22"/>
              </w:rPr>
              <w:instrText xml:space="preserve"> FORMTEXT </w:instrText>
            </w:r>
            <w:r w:rsidRPr="001A6EED">
              <w:rPr>
                <w:rFonts w:ascii="Times New Roman" w:hAnsi="Times New Roman"/>
                <w:sz w:val="22"/>
                <w:szCs w:val="22"/>
              </w:rPr>
            </w:r>
            <w:r w:rsidRPr="001A6EED">
              <w:rPr>
                <w:rFonts w:ascii="Times New Roman" w:hAnsi="Times New Roman"/>
                <w:sz w:val="22"/>
                <w:szCs w:val="22"/>
              </w:rPr>
              <w:fldChar w:fldCharType="separate"/>
            </w:r>
            <w:r w:rsidRPr="001A6EED">
              <w:rPr>
                <w:rFonts w:ascii="Times New Roman" w:hAnsi="Times New Roman"/>
                <w:noProof/>
                <w:sz w:val="22"/>
                <w:szCs w:val="22"/>
              </w:rPr>
              <w:t> </w:t>
            </w:r>
            <w:r w:rsidRPr="001A6EED">
              <w:rPr>
                <w:rFonts w:ascii="Times New Roman" w:hAnsi="Times New Roman"/>
                <w:noProof/>
                <w:sz w:val="22"/>
                <w:szCs w:val="22"/>
              </w:rPr>
              <w:t> </w:t>
            </w:r>
            <w:r w:rsidRPr="001A6EE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6B43BEE2" w14:textId="77777777" w:rsidR="00543961" w:rsidRDefault="00543961" w:rsidP="00543961">
            <w:r w:rsidRPr="001A6EED">
              <w:rPr>
                <w:rFonts w:ascii="Times New Roman" w:hAnsi="Times New Roman"/>
                <w:sz w:val="22"/>
                <w:szCs w:val="22"/>
              </w:rPr>
              <w:fldChar w:fldCharType="begin">
                <w:ffData>
                  <w:name w:val=""/>
                  <w:enabled/>
                  <w:calcOnExit w:val="0"/>
                  <w:textInput>
                    <w:maxLength w:val="2"/>
                  </w:textInput>
                </w:ffData>
              </w:fldChar>
            </w:r>
            <w:r w:rsidRPr="001A6EED">
              <w:rPr>
                <w:rFonts w:ascii="Times New Roman" w:hAnsi="Times New Roman"/>
                <w:sz w:val="22"/>
                <w:szCs w:val="22"/>
              </w:rPr>
              <w:instrText xml:space="preserve"> FORMTEXT </w:instrText>
            </w:r>
            <w:r w:rsidRPr="001A6EED">
              <w:rPr>
                <w:rFonts w:ascii="Times New Roman" w:hAnsi="Times New Roman"/>
                <w:sz w:val="22"/>
                <w:szCs w:val="22"/>
              </w:rPr>
            </w:r>
            <w:r w:rsidRPr="001A6EED">
              <w:rPr>
                <w:rFonts w:ascii="Times New Roman" w:hAnsi="Times New Roman"/>
                <w:sz w:val="22"/>
                <w:szCs w:val="22"/>
              </w:rPr>
              <w:fldChar w:fldCharType="separate"/>
            </w:r>
            <w:r w:rsidRPr="001A6EED">
              <w:rPr>
                <w:rFonts w:ascii="Times New Roman" w:hAnsi="Times New Roman"/>
                <w:noProof/>
                <w:sz w:val="22"/>
                <w:szCs w:val="22"/>
              </w:rPr>
              <w:t> </w:t>
            </w:r>
            <w:r w:rsidRPr="001A6EED">
              <w:rPr>
                <w:rFonts w:ascii="Times New Roman" w:hAnsi="Times New Roman"/>
                <w:noProof/>
                <w:sz w:val="22"/>
                <w:szCs w:val="22"/>
              </w:rPr>
              <w:t> </w:t>
            </w:r>
            <w:r w:rsidRPr="001A6EE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0FEE714" w14:textId="77777777" w:rsidR="00543961" w:rsidRDefault="00543961" w:rsidP="00543961">
            <w:r w:rsidRPr="001A6EED">
              <w:rPr>
                <w:rFonts w:ascii="Times New Roman" w:hAnsi="Times New Roman"/>
                <w:sz w:val="22"/>
                <w:szCs w:val="22"/>
              </w:rPr>
              <w:fldChar w:fldCharType="begin">
                <w:ffData>
                  <w:name w:val=""/>
                  <w:enabled/>
                  <w:calcOnExit w:val="0"/>
                  <w:textInput>
                    <w:maxLength w:val="2"/>
                  </w:textInput>
                </w:ffData>
              </w:fldChar>
            </w:r>
            <w:r w:rsidRPr="001A6EED">
              <w:rPr>
                <w:rFonts w:ascii="Times New Roman" w:hAnsi="Times New Roman"/>
                <w:sz w:val="22"/>
                <w:szCs w:val="22"/>
              </w:rPr>
              <w:instrText xml:space="preserve"> FORMTEXT </w:instrText>
            </w:r>
            <w:r w:rsidRPr="001A6EED">
              <w:rPr>
                <w:rFonts w:ascii="Times New Roman" w:hAnsi="Times New Roman"/>
                <w:sz w:val="22"/>
                <w:szCs w:val="22"/>
              </w:rPr>
            </w:r>
            <w:r w:rsidRPr="001A6EED">
              <w:rPr>
                <w:rFonts w:ascii="Times New Roman" w:hAnsi="Times New Roman"/>
                <w:sz w:val="22"/>
                <w:szCs w:val="22"/>
              </w:rPr>
              <w:fldChar w:fldCharType="separate"/>
            </w:r>
            <w:r w:rsidRPr="001A6EED">
              <w:rPr>
                <w:rFonts w:ascii="Times New Roman" w:hAnsi="Times New Roman"/>
                <w:noProof/>
                <w:sz w:val="22"/>
                <w:szCs w:val="22"/>
              </w:rPr>
              <w:t> </w:t>
            </w:r>
            <w:r w:rsidRPr="001A6EED">
              <w:rPr>
                <w:rFonts w:ascii="Times New Roman" w:hAnsi="Times New Roman"/>
                <w:noProof/>
                <w:sz w:val="22"/>
                <w:szCs w:val="22"/>
              </w:rPr>
              <w:t> </w:t>
            </w:r>
            <w:r w:rsidRPr="001A6EE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8E2B212" w14:textId="77777777" w:rsidR="00543961" w:rsidRDefault="00543961" w:rsidP="00543961">
            <w:r w:rsidRPr="001A6EED">
              <w:rPr>
                <w:rFonts w:ascii="Times New Roman" w:hAnsi="Times New Roman"/>
                <w:sz w:val="22"/>
                <w:szCs w:val="22"/>
              </w:rPr>
              <w:fldChar w:fldCharType="begin">
                <w:ffData>
                  <w:name w:val=""/>
                  <w:enabled/>
                  <w:calcOnExit w:val="0"/>
                  <w:textInput>
                    <w:maxLength w:val="2"/>
                  </w:textInput>
                </w:ffData>
              </w:fldChar>
            </w:r>
            <w:r w:rsidRPr="001A6EED">
              <w:rPr>
                <w:rFonts w:ascii="Times New Roman" w:hAnsi="Times New Roman"/>
                <w:sz w:val="22"/>
                <w:szCs w:val="22"/>
              </w:rPr>
              <w:instrText xml:space="preserve"> FORMTEXT </w:instrText>
            </w:r>
            <w:r w:rsidRPr="001A6EED">
              <w:rPr>
                <w:rFonts w:ascii="Times New Roman" w:hAnsi="Times New Roman"/>
                <w:sz w:val="22"/>
                <w:szCs w:val="22"/>
              </w:rPr>
            </w:r>
            <w:r w:rsidRPr="001A6EED">
              <w:rPr>
                <w:rFonts w:ascii="Times New Roman" w:hAnsi="Times New Roman"/>
                <w:sz w:val="22"/>
                <w:szCs w:val="22"/>
              </w:rPr>
              <w:fldChar w:fldCharType="separate"/>
            </w:r>
            <w:r w:rsidRPr="001A6EED">
              <w:rPr>
                <w:rFonts w:ascii="Times New Roman" w:hAnsi="Times New Roman"/>
                <w:noProof/>
                <w:sz w:val="22"/>
                <w:szCs w:val="22"/>
              </w:rPr>
              <w:t> </w:t>
            </w:r>
            <w:r w:rsidRPr="001A6EED">
              <w:rPr>
                <w:rFonts w:ascii="Times New Roman" w:hAnsi="Times New Roman"/>
                <w:noProof/>
                <w:sz w:val="22"/>
                <w:szCs w:val="22"/>
              </w:rPr>
              <w:t> </w:t>
            </w:r>
            <w:r w:rsidRPr="001A6EE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6BD638C6" w14:textId="77777777" w:rsidR="00543961" w:rsidRDefault="00543961" w:rsidP="00543961">
            <w:r w:rsidRPr="00217C42">
              <w:rPr>
                <w:rFonts w:ascii="Times New Roman" w:hAnsi="Times New Roman"/>
                <w:sz w:val="22"/>
                <w:szCs w:val="22"/>
              </w:rPr>
              <w:fldChar w:fldCharType="begin">
                <w:ffData>
                  <w:name w:val=""/>
                  <w:enabled/>
                  <w:calcOnExit w:val="0"/>
                  <w:textInput>
                    <w:maxLength w:val="55"/>
                  </w:textInput>
                </w:ffData>
              </w:fldChar>
            </w:r>
            <w:r w:rsidRPr="00217C42">
              <w:rPr>
                <w:rFonts w:ascii="Times New Roman" w:hAnsi="Times New Roman"/>
                <w:sz w:val="22"/>
                <w:szCs w:val="22"/>
              </w:rPr>
              <w:instrText xml:space="preserve"> FORMTEXT </w:instrText>
            </w:r>
            <w:r w:rsidRPr="00217C42">
              <w:rPr>
                <w:rFonts w:ascii="Times New Roman" w:hAnsi="Times New Roman"/>
                <w:sz w:val="22"/>
                <w:szCs w:val="22"/>
              </w:rPr>
            </w:r>
            <w:r w:rsidRPr="00217C42">
              <w:rPr>
                <w:rFonts w:ascii="Times New Roman" w:hAnsi="Times New Roman"/>
                <w:sz w:val="22"/>
                <w:szCs w:val="22"/>
              </w:rPr>
              <w:fldChar w:fldCharType="separate"/>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sz w:val="22"/>
                <w:szCs w:val="22"/>
              </w:rPr>
              <w:fldChar w:fldCharType="end"/>
            </w:r>
          </w:p>
        </w:tc>
      </w:tr>
      <w:tr w:rsidR="00543961" w14:paraId="24DD7749" w14:textId="77777777" w:rsidTr="008D497D">
        <w:tc>
          <w:tcPr>
            <w:tcW w:w="8406" w:type="dxa"/>
            <w:gridSpan w:val="7"/>
            <w:tcBorders>
              <w:top w:val="single" w:sz="4" w:space="0" w:color="auto"/>
              <w:bottom w:val="single" w:sz="4" w:space="0" w:color="auto"/>
            </w:tcBorders>
          </w:tcPr>
          <w:p w14:paraId="675718AF" w14:textId="77777777" w:rsidR="00543961" w:rsidRDefault="00543961" w:rsidP="00543961">
            <w:pPr>
              <w:spacing w:before="40" w:after="40"/>
              <w:ind w:left="60" w:firstLine="4"/>
              <w:rPr>
                <w:rFonts w:cs="Arial"/>
                <w:color w:val="000000"/>
                <w:sz w:val="18"/>
                <w:szCs w:val="18"/>
              </w:rPr>
            </w:pPr>
            <w:r>
              <w:rPr>
                <w:rFonts w:cs="Arial"/>
                <w:b/>
                <w:color w:val="000000"/>
                <w:sz w:val="18"/>
                <w:szCs w:val="18"/>
              </w:rPr>
              <w:t>57.62</w:t>
            </w:r>
            <w:r>
              <w:rPr>
                <w:rFonts w:cs="Arial"/>
                <w:b/>
                <w:bCs/>
                <w:color w:val="000000"/>
                <w:sz w:val="18"/>
                <w:szCs w:val="18"/>
              </w:rPr>
              <w:t>(3)(a)  PROPOSED RATE</w:t>
            </w:r>
            <w:r>
              <w:rPr>
                <w:rFonts w:cs="Arial"/>
                <w:color w:val="000000"/>
                <w:sz w:val="18"/>
                <w:szCs w:val="18"/>
              </w:rPr>
              <w:t xml:space="preserve">  </w:t>
            </w:r>
            <w:r>
              <w:rPr>
                <w:rFonts w:cs="Arial"/>
                <w:bCs/>
                <w:color w:val="000000"/>
                <w:sz w:val="18"/>
                <w:szCs w:val="18"/>
              </w:rPr>
              <w:t xml:space="preserve">Each </w:t>
            </w:r>
            <w:r>
              <w:rPr>
                <w:rFonts w:cs="Arial"/>
                <w:color w:val="000000"/>
                <w:sz w:val="18"/>
                <w:szCs w:val="18"/>
              </w:rPr>
              <w:t>year no later than October 1, a licensee shall submit to the department a proposed rate for the following calendar year for each group home that the licensee operates.  The licensee shall submit the proposed rate on a department-prescribed form.</w:t>
            </w:r>
          </w:p>
        </w:tc>
        <w:tc>
          <w:tcPr>
            <w:tcW w:w="540" w:type="dxa"/>
            <w:gridSpan w:val="2"/>
            <w:tcBorders>
              <w:top w:val="single" w:sz="4" w:space="0" w:color="auto"/>
              <w:bottom w:val="single" w:sz="4" w:space="0" w:color="auto"/>
            </w:tcBorders>
            <w:shd w:val="clear" w:color="auto" w:fill="auto"/>
          </w:tcPr>
          <w:p w14:paraId="135AD9BA" w14:textId="77777777" w:rsidR="00543961" w:rsidRDefault="00543961" w:rsidP="00543961">
            <w:r w:rsidRPr="001A6EED">
              <w:rPr>
                <w:rFonts w:ascii="Times New Roman" w:hAnsi="Times New Roman"/>
                <w:sz w:val="22"/>
                <w:szCs w:val="22"/>
              </w:rPr>
              <w:fldChar w:fldCharType="begin">
                <w:ffData>
                  <w:name w:val=""/>
                  <w:enabled/>
                  <w:calcOnExit w:val="0"/>
                  <w:textInput>
                    <w:maxLength w:val="2"/>
                  </w:textInput>
                </w:ffData>
              </w:fldChar>
            </w:r>
            <w:r w:rsidRPr="001A6EED">
              <w:rPr>
                <w:rFonts w:ascii="Times New Roman" w:hAnsi="Times New Roman"/>
                <w:sz w:val="22"/>
                <w:szCs w:val="22"/>
              </w:rPr>
              <w:instrText xml:space="preserve"> FORMTEXT </w:instrText>
            </w:r>
            <w:r w:rsidRPr="001A6EED">
              <w:rPr>
                <w:rFonts w:ascii="Times New Roman" w:hAnsi="Times New Roman"/>
                <w:sz w:val="22"/>
                <w:szCs w:val="22"/>
              </w:rPr>
            </w:r>
            <w:r w:rsidRPr="001A6EED">
              <w:rPr>
                <w:rFonts w:ascii="Times New Roman" w:hAnsi="Times New Roman"/>
                <w:sz w:val="22"/>
                <w:szCs w:val="22"/>
              </w:rPr>
              <w:fldChar w:fldCharType="separate"/>
            </w:r>
            <w:r w:rsidRPr="001A6EED">
              <w:rPr>
                <w:rFonts w:ascii="Times New Roman" w:hAnsi="Times New Roman"/>
                <w:noProof/>
                <w:sz w:val="22"/>
                <w:szCs w:val="22"/>
              </w:rPr>
              <w:t> </w:t>
            </w:r>
            <w:r w:rsidRPr="001A6EED">
              <w:rPr>
                <w:rFonts w:ascii="Times New Roman" w:hAnsi="Times New Roman"/>
                <w:noProof/>
                <w:sz w:val="22"/>
                <w:szCs w:val="22"/>
              </w:rPr>
              <w:t> </w:t>
            </w:r>
            <w:r w:rsidRPr="001A6EE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CEA8638" w14:textId="77777777" w:rsidR="00543961" w:rsidRDefault="00543961" w:rsidP="00543961">
            <w:r w:rsidRPr="001A6EED">
              <w:rPr>
                <w:rFonts w:ascii="Times New Roman" w:hAnsi="Times New Roman"/>
                <w:sz w:val="22"/>
                <w:szCs w:val="22"/>
              </w:rPr>
              <w:fldChar w:fldCharType="begin">
                <w:ffData>
                  <w:name w:val=""/>
                  <w:enabled/>
                  <w:calcOnExit w:val="0"/>
                  <w:textInput>
                    <w:maxLength w:val="2"/>
                  </w:textInput>
                </w:ffData>
              </w:fldChar>
            </w:r>
            <w:r w:rsidRPr="001A6EED">
              <w:rPr>
                <w:rFonts w:ascii="Times New Roman" w:hAnsi="Times New Roman"/>
                <w:sz w:val="22"/>
                <w:szCs w:val="22"/>
              </w:rPr>
              <w:instrText xml:space="preserve"> FORMTEXT </w:instrText>
            </w:r>
            <w:r w:rsidRPr="001A6EED">
              <w:rPr>
                <w:rFonts w:ascii="Times New Roman" w:hAnsi="Times New Roman"/>
                <w:sz w:val="22"/>
                <w:szCs w:val="22"/>
              </w:rPr>
            </w:r>
            <w:r w:rsidRPr="001A6EED">
              <w:rPr>
                <w:rFonts w:ascii="Times New Roman" w:hAnsi="Times New Roman"/>
                <w:sz w:val="22"/>
                <w:szCs w:val="22"/>
              </w:rPr>
              <w:fldChar w:fldCharType="separate"/>
            </w:r>
            <w:r w:rsidRPr="001A6EED">
              <w:rPr>
                <w:rFonts w:ascii="Times New Roman" w:hAnsi="Times New Roman"/>
                <w:noProof/>
                <w:sz w:val="22"/>
                <w:szCs w:val="22"/>
              </w:rPr>
              <w:t> </w:t>
            </w:r>
            <w:r w:rsidRPr="001A6EED">
              <w:rPr>
                <w:rFonts w:ascii="Times New Roman" w:hAnsi="Times New Roman"/>
                <w:noProof/>
                <w:sz w:val="22"/>
                <w:szCs w:val="22"/>
              </w:rPr>
              <w:t> </w:t>
            </w:r>
            <w:r w:rsidRPr="001A6EE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C2BDB66" w14:textId="77777777" w:rsidR="00543961" w:rsidRDefault="00543961" w:rsidP="00543961">
            <w:r w:rsidRPr="001A6EED">
              <w:rPr>
                <w:rFonts w:ascii="Times New Roman" w:hAnsi="Times New Roman"/>
                <w:sz w:val="22"/>
                <w:szCs w:val="22"/>
              </w:rPr>
              <w:fldChar w:fldCharType="begin">
                <w:ffData>
                  <w:name w:val=""/>
                  <w:enabled/>
                  <w:calcOnExit w:val="0"/>
                  <w:textInput>
                    <w:maxLength w:val="2"/>
                  </w:textInput>
                </w:ffData>
              </w:fldChar>
            </w:r>
            <w:r w:rsidRPr="001A6EED">
              <w:rPr>
                <w:rFonts w:ascii="Times New Roman" w:hAnsi="Times New Roman"/>
                <w:sz w:val="22"/>
                <w:szCs w:val="22"/>
              </w:rPr>
              <w:instrText xml:space="preserve"> FORMTEXT </w:instrText>
            </w:r>
            <w:r w:rsidRPr="001A6EED">
              <w:rPr>
                <w:rFonts w:ascii="Times New Roman" w:hAnsi="Times New Roman"/>
                <w:sz w:val="22"/>
                <w:szCs w:val="22"/>
              </w:rPr>
            </w:r>
            <w:r w:rsidRPr="001A6EED">
              <w:rPr>
                <w:rFonts w:ascii="Times New Roman" w:hAnsi="Times New Roman"/>
                <w:sz w:val="22"/>
                <w:szCs w:val="22"/>
              </w:rPr>
              <w:fldChar w:fldCharType="separate"/>
            </w:r>
            <w:r w:rsidRPr="001A6EED">
              <w:rPr>
                <w:rFonts w:ascii="Times New Roman" w:hAnsi="Times New Roman"/>
                <w:noProof/>
                <w:sz w:val="22"/>
                <w:szCs w:val="22"/>
              </w:rPr>
              <w:t> </w:t>
            </w:r>
            <w:r w:rsidRPr="001A6EED">
              <w:rPr>
                <w:rFonts w:ascii="Times New Roman" w:hAnsi="Times New Roman"/>
                <w:noProof/>
                <w:sz w:val="22"/>
                <w:szCs w:val="22"/>
              </w:rPr>
              <w:t> </w:t>
            </w:r>
            <w:r w:rsidRPr="001A6EE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26240945" w14:textId="77777777" w:rsidR="00543961" w:rsidRDefault="00543961" w:rsidP="00543961">
            <w:r w:rsidRPr="001A6EED">
              <w:rPr>
                <w:rFonts w:ascii="Times New Roman" w:hAnsi="Times New Roman"/>
                <w:sz w:val="22"/>
                <w:szCs w:val="22"/>
              </w:rPr>
              <w:fldChar w:fldCharType="begin">
                <w:ffData>
                  <w:name w:val=""/>
                  <w:enabled/>
                  <w:calcOnExit w:val="0"/>
                  <w:textInput>
                    <w:maxLength w:val="2"/>
                  </w:textInput>
                </w:ffData>
              </w:fldChar>
            </w:r>
            <w:r w:rsidRPr="001A6EED">
              <w:rPr>
                <w:rFonts w:ascii="Times New Roman" w:hAnsi="Times New Roman"/>
                <w:sz w:val="22"/>
                <w:szCs w:val="22"/>
              </w:rPr>
              <w:instrText xml:space="preserve"> FORMTEXT </w:instrText>
            </w:r>
            <w:r w:rsidRPr="001A6EED">
              <w:rPr>
                <w:rFonts w:ascii="Times New Roman" w:hAnsi="Times New Roman"/>
                <w:sz w:val="22"/>
                <w:szCs w:val="22"/>
              </w:rPr>
            </w:r>
            <w:r w:rsidRPr="001A6EED">
              <w:rPr>
                <w:rFonts w:ascii="Times New Roman" w:hAnsi="Times New Roman"/>
                <w:sz w:val="22"/>
                <w:szCs w:val="22"/>
              </w:rPr>
              <w:fldChar w:fldCharType="separate"/>
            </w:r>
            <w:r w:rsidRPr="001A6EED">
              <w:rPr>
                <w:rFonts w:ascii="Times New Roman" w:hAnsi="Times New Roman"/>
                <w:noProof/>
                <w:sz w:val="22"/>
                <w:szCs w:val="22"/>
              </w:rPr>
              <w:t> </w:t>
            </w:r>
            <w:r w:rsidRPr="001A6EED">
              <w:rPr>
                <w:rFonts w:ascii="Times New Roman" w:hAnsi="Times New Roman"/>
                <w:noProof/>
                <w:sz w:val="22"/>
                <w:szCs w:val="22"/>
              </w:rPr>
              <w:t> </w:t>
            </w:r>
            <w:r w:rsidRPr="001A6EE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F84632C" w14:textId="77777777" w:rsidR="00543961" w:rsidRDefault="00543961" w:rsidP="00543961">
            <w:r w:rsidRPr="00217C42">
              <w:rPr>
                <w:rFonts w:ascii="Times New Roman" w:hAnsi="Times New Roman"/>
                <w:sz w:val="22"/>
                <w:szCs w:val="22"/>
              </w:rPr>
              <w:fldChar w:fldCharType="begin">
                <w:ffData>
                  <w:name w:val=""/>
                  <w:enabled/>
                  <w:calcOnExit w:val="0"/>
                  <w:textInput>
                    <w:maxLength w:val="55"/>
                  </w:textInput>
                </w:ffData>
              </w:fldChar>
            </w:r>
            <w:r w:rsidRPr="00217C42">
              <w:rPr>
                <w:rFonts w:ascii="Times New Roman" w:hAnsi="Times New Roman"/>
                <w:sz w:val="22"/>
                <w:szCs w:val="22"/>
              </w:rPr>
              <w:instrText xml:space="preserve"> FORMTEXT </w:instrText>
            </w:r>
            <w:r w:rsidRPr="00217C42">
              <w:rPr>
                <w:rFonts w:ascii="Times New Roman" w:hAnsi="Times New Roman"/>
                <w:sz w:val="22"/>
                <w:szCs w:val="22"/>
              </w:rPr>
            </w:r>
            <w:r w:rsidRPr="00217C42">
              <w:rPr>
                <w:rFonts w:ascii="Times New Roman" w:hAnsi="Times New Roman"/>
                <w:sz w:val="22"/>
                <w:szCs w:val="22"/>
              </w:rPr>
              <w:fldChar w:fldCharType="separate"/>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sz w:val="22"/>
                <w:szCs w:val="22"/>
              </w:rPr>
              <w:fldChar w:fldCharType="end"/>
            </w:r>
          </w:p>
        </w:tc>
      </w:tr>
      <w:tr w:rsidR="00543961" w14:paraId="240AC764" w14:textId="77777777" w:rsidTr="008D497D">
        <w:tc>
          <w:tcPr>
            <w:tcW w:w="8406" w:type="dxa"/>
            <w:gridSpan w:val="7"/>
            <w:tcBorders>
              <w:top w:val="single" w:sz="4" w:space="0" w:color="auto"/>
              <w:bottom w:val="single" w:sz="4" w:space="0" w:color="auto"/>
              <w:right w:val="single" w:sz="4" w:space="0" w:color="auto"/>
            </w:tcBorders>
          </w:tcPr>
          <w:p w14:paraId="5F35FF5D" w14:textId="77777777" w:rsidR="00543961" w:rsidRDefault="00543961" w:rsidP="00543961">
            <w:pPr>
              <w:spacing w:before="40" w:after="40"/>
              <w:ind w:left="60" w:firstLine="4"/>
              <w:rPr>
                <w:rFonts w:cs="Arial"/>
                <w:sz w:val="18"/>
                <w:szCs w:val="18"/>
              </w:rPr>
            </w:pPr>
            <w:r>
              <w:rPr>
                <w:rFonts w:cs="Arial"/>
                <w:b/>
                <w:bCs/>
                <w:sz w:val="18"/>
                <w:szCs w:val="18"/>
              </w:rPr>
              <w:t>57.62(3)(b)  PROPOSED RATE</w:t>
            </w:r>
            <w:r>
              <w:rPr>
                <w:rFonts w:cs="Arial"/>
                <w:sz w:val="18"/>
                <w:szCs w:val="18"/>
              </w:rPr>
              <w:t xml:space="preserve">  A licensee may request an exception to the department’s maximum rate under sub. (2) if the licensee provides a specialized service or specialized programming to a specific population of children.  The exception request shall explain the benefits of the service or programming and why the licensee cannot provide the service or programming within the maximum rate.  The exception request shall be made on the rate request form.</w:t>
            </w:r>
          </w:p>
        </w:tc>
        <w:tc>
          <w:tcPr>
            <w:tcW w:w="540" w:type="dxa"/>
            <w:gridSpan w:val="2"/>
            <w:tcBorders>
              <w:top w:val="nil"/>
              <w:left w:val="single" w:sz="4" w:space="0" w:color="auto"/>
              <w:bottom w:val="single" w:sz="4" w:space="0" w:color="auto"/>
              <w:right w:val="single" w:sz="4" w:space="0" w:color="auto"/>
            </w:tcBorders>
            <w:shd w:val="clear" w:color="auto" w:fill="auto"/>
          </w:tcPr>
          <w:p w14:paraId="35927671" w14:textId="77777777" w:rsidR="00543961" w:rsidRDefault="00543961" w:rsidP="00543961">
            <w:r w:rsidRPr="001A6EED">
              <w:rPr>
                <w:rFonts w:ascii="Times New Roman" w:hAnsi="Times New Roman"/>
                <w:sz w:val="22"/>
                <w:szCs w:val="22"/>
              </w:rPr>
              <w:fldChar w:fldCharType="begin">
                <w:ffData>
                  <w:name w:val=""/>
                  <w:enabled/>
                  <w:calcOnExit w:val="0"/>
                  <w:textInput>
                    <w:maxLength w:val="2"/>
                  </w:textInput>
                </w:ffData>
              </w:fldChar>
            </w:r>
            <w:r w:rsidRPr="001A6EED">
              <w:rPr>
                <w:rFonts w:ascii="Times New Roman" w:hAnsi="Times New Roman"/>
                <w:sz w:val="22"/>
                <w:szCs w:val="22"/>
              </w:rPr>
              <w:instrText xml:space="preserve"> FORMTEXT </w:instrText>
            </w:r>
            <w:r w:rsidRPr="001A6EED">
              <w:rPr>
                <w:rFonts w:ascii="Times New Roman" w:hAnsi="Times New Roman"/>
                <w:sz w:val="22"/>
                <w:szCs w:val="22"/>
              </w:rPr>
            </w:r>
            <w:r w:rsidRPr="001A6EED">
              <w:rPr>
                <w:rFonts w:ascii="Times New Roman" w:hAnsi="Times New Roman"/>
                <w:sz w:val="22"/>
                <w:szCs w:val="22"/>
              </w:rPr>
              <w:fldChar w:fldCharType="separate"/>
            </w:r>
            <w:r w:rsidRPr="001A6EED">
              <w:rPr>
                <w:rFonts w:ascii="Times New Roman" w:hAnsi="Times New Roman"/>
                <w:noProof/>
                <w:sz w:val="22"/>
                <w:szCs w:val="22"/>
              </w:rPr>
              <w:t> </w:t>
            </w:r>
            <w:r w:rsidRPr="001A6EED">
              <w:rPr>
                <w:rFonts w:ascii="Times New Roman" w:hAnsi="Times New Roman"/>
                <w:noProof/>
                <w:sz w:val="22"/>
                <w:szCs w:val="22"/>
              </w:rPr>
              <w:t> </w:t>
            </w:r>
            <w:r w:rsidRPr="001A6EED">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1966262E" w14:textId="77777777" w:rsidR="00543961" w:rsidRDefault="00543961" w:rsidP="00543961">
            <w:r w:rsidRPr="001A6EED">
              <w:rPr>
                <w:rFonts w:ascii="Times New Roman" w:hAnsi="Times New Roman"/>
                <w:sz w:val="22"/>
                <w:szCs w:val="22"/>
              </w:rPr>
              <w:fldChar w:fldCharType="begin">
                <w:ffData>
                  <w:name w:val=""/>
                  <w:enabled/>
                  <w:calcOnExit w:val="0"/>
                  <w:textInput>
                    <w:maxLength w:val="2"/>
                  </w:textInput>
                </w:ffData>
              </w:fldChar>
            </w:r>
            <w:r w:rsidRPr="001A6EED">
              <w:rPr>
                <w:rFonts w:ascii="Times New Roman" w:hAnsi="Times New Roman"/>
                <w:sz w:val="22"/>
                <w:szCs w:val="22"/>
              </w:rPr>
              <w:instrText xml:space="preserve"> FORMTEXT </w:instrText>
            </w:r>
            <w:r w:rsidRPr="001A6EED">
              <w:rPr>
                <w:rFonts w:ascii="Times New Roman" w:hAnsi="Times New Roman"/>
                <w:sz w:val="22"/>
                <w:szCs w:val="22"/>
              </w:rPr>
            </w:r>
            <w:r w:rsidRPr="001A6EED">
              <w:rPr>
                <w:rFonts w:ascii="Times New Roman" w:hAnsi="Times New Roman"/>
                <w:sz w:val="22"/>
                <w:szCs w:val="22"/>
              </w:rPr>
              <w:fldChar w:fldCharType="separate"/>
            </w:r>
            <w:r w:rsidRPr="001A6EED">
              <w:rPr>
                <w:rFonts w:ascii="Times New Roman" w:hAnsi="Times New Roman"/>
                <w:noProof/>
                <w:sz w:val="22"/>
                <w:szCs w:val="22"/>
              </w:rPr>
              <w:t> </w:t>
            </w:r>
            <w:r w:rsidRPr="001A6EED">
              <w:rPr>
                <w:rFonts w:ascii="Times New Roman" w:hAnsi="Times New Roman"/>
                <w:noProof/>
                <w:sz w:val="22"/>
                <w:szCs w:val="22"/>
              </w:rPr>
              <w:t> </w:t>
            </w:r>
            <w:r w:rsidRPr="001A6EED">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E6E6E6"/>
          </w:tcPr>
          <w:p w14:paraId="7ED36549" w14:textId="77777777" w:rsidR="00543961" w:rsidRDefault="00543961" w:rsidP="00543961">
            <w:r w:rsidRPr="001A6EED">
              <w:rPr>
                <w:rFonts w:ascii="Times New Roman" w:hAnsi="Times New Roman"/>
                <w:sz w:val="22"/>
                <w:szCs w:val="22"/>
              </w:rPr>
              <w:fldChar w:fldCharType="begin">
                <w:ffData>
                  <w:name w:val=""/>
                  <w:enabled/>
                  <w:calcOnExit w:val="0"/>
                  <w:textInput>
                    <w:maxLength w:val="2"/>
                  </w:textInput>
                </w:ffData>
              </w:fldChar>
            </w:r>
            <w:r w:rsidRPr="001A6EED">
              <w:rPr>
                <w:rFonts w:ascii="Times New Roman" w:hAnsi="Times New Roman"/>
                <w:sz w:val="22"/>
                <w:szCs w:val="22"/>
              </w:rPr>
              <w:instrText xml:space="preserve"> FORMTEXT </w:instrText>
            </w:r>
            <w:r w:rsidRPr="001A6EED">
              <w:rPr>
                <w:rFonts w:ascii="Times New Roman" w:hAnsi="Times New Roman"/>
                <w:sz w:val="22"/>
                <w:szCs w:val="22"/>
              </w:rPr>
            </w:r>
            <w:r w:rsidRPr="001A6EED">
              <w:rPr>
                <w:rFonts w:ascii="Times New Roman" w:hAnsi="Times New Roman"/>
                <w:sz w:val="22"/>
                <w:szCs w:val="22"/>
              </w:rPr>
              <w:fldChar w:fldCharType="separate"/>
            </w:r>
            <w:r w:rsidRPr="001A6EED">
              <w:rPr>
                <w:rFonts w:ascii="Times New Roman" w:hAnsi="Times New Roman"/>
                <w:noProof/>
                <w:sz w:val="22"/>
                <w:szCs w:val="22"/>
              </w:rPr>
              <w:t> </w:t>
            </w:r>
            <w:r w:rsidRPr="001A6EED">
              <w:rPr>
                <w:rFonts w:ascii="Times New Roman" w:hAnsi="Times New Roman"/>
                <w:noProof/>
                <w:sz w:val="22"/>
                <w:szCs w:val="22"/>
              </w:rPr>
              <w:t> </w:t>
            </w:r>
            <w:r w:rsidRPr="001A6EED">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6E6E6"/>
          </w:tcPr>
          <w:p w14:paraId="7EC44205" w14:textId="77777777" w:rsidR="00543961" w:rsidRDefault="00543961" w:rsidP="00543961">
            <w:r w:rsidRPr="001A6EED">
              <w:rPr>
                <w:rFonts w:ascii="Times New Roman" w:hAnsi="Times New Roman"/>
                <w:sz w:val="22"/>
                <w:szCs w:val="22"/>
              </w:rPr>
              <w:fldChar w:fldCharType="begin">
                <w:ffData>
                  <w:name w:val=""/>
                  <w:enabled/>
                  <w:calcOnExit w:val="0"/>
                  <w:textInput>
                    <w:maxLength w:val="2"/>
                  </w:textInput>
                </w:ffData>
              </w:fldChar>
            </w:r>
            <w:r w:rsidRPr="001A6EED">
              <w:rPr>
                <w:rFonts w:ascii="Times New Roman" w:hAnsi="Times New Roman"/>
                <w:sz w:val="22"/>
                <w:szCs w:val="22"/>
              </w:rPr>
              <w:instrText xml:space="preserve"> FORMTEXT </w:instrText>
            </w:r>
            <w:r w:rsidRPr="001A6EED">
              <w:rPr>
                <w:rFonts w:ascii="Times New Roman" w:hAnsi="Times New Roman"/>
                <w:sz w:val="22"/>
                <w:szCs w:val="22"/>
              </w:rPr>
            </w:r>
            <w:r w:rsidRPr="001A6EED">
              <w:rPr>
                <w:rFonts w:ascii="Times New Roman" w:hAnsi="Times New Roman"/>
                <w:sz w:val="22"/>
                <w:szCs w:val="22"/>
              </w:rPr>
              <w:fldChar w:fldCharType="separate"/>
            </w:r>
            <w:r w:rsidRPr="001A6EED">
              <w:rPr>
                <w:rFonts w:ascii="Times New Roman" w:hAnsi="Times New Roman"/>
                <w:noProof/>
                <w:sz w:val="22"/>
                <w:szCs w:val="22"/>
              </w:rPr>
              <w:t> </w:t>
            </w:r>
            <w:r w:rsidRPr="001A6EED">
              <w:rPr>
                <w:rFonts w:ascii="Times New Roman" w:hAnsi="Times New Roman"/>
                <w:noProof/>
                <w:sz w:val="22"/>
                <w:szCs w:val="22"/>
              </w:rPr>
              <w:t> </w:t>
            </w:r>
            <w:r w:rsidRPr="001A6EED">
              <w:rPr>
                <w:rFonts w:ascii="Times New Roman" w:hAnsi="Times New Roman"/>
                <w:sz w:val="22"/>
                <w:szCs w:val="22"/>
              </w:rPr>
              <w:fldChar w:fldCharType="end"/>
            </w:r>
          </w:p>
        </w:tc>
        <w:tc>
          <w:tcPr>
            <w:tcW w:w="4410" w:type="dxa"/>
            <w:gridSpan w:val="2"/>
            <w:tcBorders>
              <w:top w:val="single" w:sz="4" w:space="0" w:color="auto"/>
              <w:left w:val="single" w:sz="4" w:space="0" w:color="auto"/>
              <w:bottom w:val="single" w:sz="4" w:space="0" w:color="auto"/>
            </w:tcBorders>
            <w:shd w:val="clear" w:color="auto" w:fill="E6E6E6"/>
          </w:tcPr>
          <w:p w14:paraId="4A25B7D8" w14:textId="77777777" w:rsidR="00543961" w:rsidRDefault="00543961" w:rsidP="00543961">
            <w:r w:rsidRPr="00217C42">
              <w:rPr>
                <w:rFonts w:ascii="Times New Roman" w:hAnsi="Times New Roman"/>
                <w:sz w:val="22"/>
                <w:szCs w:val="22"/>
              </w:rPr>
              <w:fldChar w:fldCharType="begin">
                <w:ffData>
                  <w:name w:val=""/>
                  <w:enabled/>
                  <w:calcOnExit w:val="0"/>
                  <w:textInput>
                    <w:maxLength w:val="55"/>
                  </w:textInput>
                </w:ffData>
              </w:fldChar>
            </w:r>
            <w:r w:rsidRPr="00217C42">
              <w:rPr>
                <w:rFonts w:ascii="Times New Roman" w:hAnsi="Times New Roman"/>
                <w:sz w:val="22"/>
                <w:szCs w:val="22"/>
              </w:rPr>
              <w:instrText xml:space="preserve"> FORMTEXT </w:instrText>
            </w:r>
            <w:r w:rsidRPr="00217C42">
              <w:rPr>
                <w:rFonts w:ascii="Times New Roman" w:hAnsi="Times New Roman"/>
                <w:sz w:val="22"/>
                <w:szCs w:val="22"/>
              </w:rPr>
            </w:r>
            <w:r w:rsidRPr="00217C42">
              <w:rPr>
                <w:rFonts w:ascii="Times New Roman" w:hAnsi="Times New Roman"/>
                <w:sz w:val="22"/>
                <w:szCs w:val="22"/>
              </w:rPr>
              <w:fldChar w:fldCharType="separate"/>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sz w:val="22"/>
                <w:szCs w:val="22"/>
              </w:rPr>
              <w:fldChar w:fldCharType="end"/>
            </w:r>
          </w:p>
        </w:tc>
      </w:tr>
      <w:tr w:rsidR="00543961" w14:paraId="728DD9BB" w14:textId="77777777" w:rsidTr="008D497D">
        <w:tc>
          <w:tcPr>
            <w:tcW w:w="8406" w:type="dxa"/>
            <w:gridSpan w:val="7"/>
            <w:tcBorders>
              <w:top w:val="single" w:sz="4" w:space="0" w:color="auto"/>
              <w:bottom w:val="single" w:sz="4" w:space="0" w:color="auto"/>
              <w:right w:val="single" w:sz="4" w:space="0" w:color="auto"/>
            </w:tcBorders>
          </w:tcPr>
          <w:p w14:paraId="4C900CB6" w14:textId="77777777" w:rsidR="00543961" w:rsidRDefault="00543961" w:rsidP="00543961">
            <w:pPr>
              <w:spacing w:before="40" w:after="40"/>
              <w:ind w:left="60" w:firstLine="4"/>
              <w:rPr>
                <w:rFonts w:cs="Arial"/>
                <w:sz w:val="18"/>
                <w:szCs w:val="18"/>
              </w:rPr>
            </w:pPr>
            <w:r>
              <w:rPr>
                <w:rFonts w:cs="Arial"/>
                <w:b/>
                <w:bCs/>
                <w:sz w:val="18"/>
                <w:szCs w:val="18"/>
              </w:rPr>
              <w:t>57.62(5)(a)  RATE APPROVAL</w:t>
            </w:r>
            <w:r>
              <w:rPr>
                <w:rFonts w:cs="Arial"/>
                <w:sz w:val="18"/>
                <w:szCs w:val="18"/>
              </w:rPr>
              <w:t xml:space="preserve">  Each year no later than November 1, the department shall notify each licensee that submitted the information as required under subs. (1) and (3) of the maximum approved per client rate for the group home for the following year.  </w:t>
            </w:r>
          </w:p>
        </w:tc>
        <w:tc>
          <w:tcPr>
            <w:tcW w:w="540" w:type="dxa"/>
            <w:gridSpan w:val="2"/>
            <w:tcBorders>
              <w:top w:val="nil"/>
              <w:left w:val="single" w:sz="4" w:space="0" w:color="auto"/>
              <w:bottom w:val="single" w:sz="4" w:space="0" w:color="auto"/>
              <w:right w:val="single" w:sz="4" w:space="0" w:color="auto"/>
            </w:tcBorders>
            <w:shd w:val="clear" w:color="auto" w:fill="auto"/>
          </w:tcPr>
          <w:p w14:paraId="4D448399" w14:textId="77777777" w:rsidR="00543961" w:rsidRDefault="00543961" w:rsidP="00543961">
            <w:r w:rsidRPr="001A6EED">
              <w:rPr>
                <w:rFonts w:ascii="Times New Roman" w:hAnsi="Times New Roman"/>
                <w:sz w:val="22"/>
                <w:szCs w:val="22"/>
              </w:rPr>
              <w:fldChar w:fldCharType="begin">
                <w:ffData>
                  <w:name w:val=""/>
                  <w:enabled/>
                  <w:calcOnExit w:val="0"/>
                  <w:textInput>
                    <w:maxLength w:val="2"/>
                  </w:textInput>
                </w:ffData>
              </w:fldChar>
            </w:r>
            <w:r w:rsidRPr="001A6EED">
              <w:rPr>
                <w:rFonts w:ascii="Times New Roman" w:hAnsi="Times New Roman"/>
                <w:sz w:val="22"/>
                <w:szCs w:val="22"/>
              </w:rPr>
              <w:instrText xml:space="preserve"> FORMTEXT </w:instrText>
            </w:r>
            <w:r w:rsidRPr="001A6EED">
              <w:rPr>
                <w:rFonts w:ascii="Times New Roman" w:hAnsi="Times New Roman"/>
                <w:sz w:val="22"/>
                <w:szCs w:val="22"/>
              </w:rPr>
            </w:r>
            <w:r w:rsidRPr="001A6EED">
              <w:rPr>
                <w:rFonts w:ascii="Times New Roman" w:hAnsi="Times New Roman"/>
                <w:sz w:val="22"/>
                <w:szCs w:val="22"/>
              </w:rPr>
              <w:fldChar w:fldCharType="separate"/>
            </w:r>
            <w:r w:rsidRPr="001A6EED">
              <w:rPr>
                <w:rFonts w:ascii="Times New Roman" w:hAnsi="Times New Roman"/>
                <w:noProof/>
                <w:sz w:val="22"/>
                <w:szCs w:val="22"/>
              </w:rPr>
              <w:t> </w:t>
            </w:r>
            <w:r w:rsidRPr="001A6EED">
              <w:rPr>
                <w:rFonts w:ascii="Times New Roman" w:hAnsi="Times New Roman"/>
                <w:noProof/>
                <w:sz w:val="22"/>
                <w:szCs w:val="22"/>
              </w:rPr>
              <w:t> </w:t>
            </w:r>
            <w:r w:rsidRPr="001A6EED">
              <w:rPr>
                <w:rFonts w:ascii="Times New Roman" w:hAnsi="Times New Roman"/>
                <w:sz w:val="22"/>
                <w:szCs w:val="22"/>
              </w:rPr>
              <w:fldChar w:fldCharType="end"/>
            </w:r>
          </w:p>
        </w:tc>
        <w:tc>
          <w:tcPr>
            <w:tcW w:w="612" w:type="dxa"/>
            <w:tcBorders>
              <w:top w:val="nil"/>
              <w:left w:val="single" w:sz="4" w:space="0" w:color="auto"/>
              <w:bottom w:val="single" w:sz="4" w:space="0" w:color="auto"/>
              <w:right w:val="single" w:sz="4" w:space="0" w:color="auto"/>
            </w:tcBorders>
            <w:shd w:val="clear" w:color="auto" w:fill="auto"/>
          </w:tcPr>
          <w:p w14:paraId="44F6F216" w14:textId="77777777" w:rsidR="00543961" w:rsidRDefault="00543961" w:rsidP="00543961">
            <w:r w:rsidRPr="001A6EED">
              <w:rPr>
                <w:rFonts w:ascii="Times New Roman" w:hAnsi="Times New Roman"/>
                <w:sz w:val="22"/>
                <w:szCs w:val="22"/>
              </w:rPr>
              <w:fldChar w:fldCharType="begin">
                <w:ffData>
                  <w:name w:val=""/>
                  <w:enabled/>
                  <w:calcOnExit w:val="0"/>
                  <w:textInput>
                    <w:maxLength w:val="2"/>
                  </w:textInput>
                </w:ffData>
              </w:fldChar>
            </w:r>
            <w:r w:rsidRPr="001A6EED">
              <w:rPr>
                <w:rFonts w:ascii="Times New Roman" w:hAnsi="Times New Roman"/>
                <w:sz w:val="22"/>
                <w:szCs w:val="22"/>
              </w:rPr>
              <w:instrText xml:space="preserve"> FORMTEXT </w:instrText>
            </w:r>
            <w:r w:rsidRPr="001A6EED">
              <w:rPr>
                <w:rFonts w:ascii="Times New Roman" w:hAnsi="Times New Roman"/>
                <w:sz w:val="22"/>
                <w:szCs w:val="22"/>
              </w:rPr>
            </w:r>
            <w:r w:rsidRPr="001A6EED">
              <w:rPr>
                <w:rFonts w:ascii="Times New Roman" w:hAnsi="Times New Roman"/>
                <w:sz w:val="22"/>
                <w:szCs w:val="22"/>
              </w:rPr>
              <w:fldChar w:fldCharType="separate"/>
            </w:r>
            <w:r w:rsidRPr="001A6EED">
              <w:rPr>
                <w:rFonts w:ascii="Times New Roman" w:hAnsi="Times New Roman"/>
                <w:noProof/>
                <w:sz w:val="22"/>
                <w:szCs w:val="22"/>
              </w:rPr>
              <w:t> </w:t>
            </w:r>
            <w:r w:rsidRPr="001A6EED">
              <w:rPr>
                <w:rFonts w:ascii="Times New Roman" w:hAnsi="Times New Roman"/>
                <w:noProof/>
                <w:sz w:val="22"/>
                <w:szCs w:val="22"/>
              </w:rPr>
              <w:t> </w:t>
            </w:r>
            <w:r w:rsidRPr="001A6EED">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E6E6E6"/>
          </w:tcPr>
          <w:p w14:paraId="50B20411" w14:textId="77777777" w:rsidR="00543961" w:rsidRDefault="00543961" w:rsidP="00543961">
            <w:r w:rsidRPr="001A6EED">
              <w:rPr>
                <w:rFonts w:ascii="Times New Roman" w:hAnsi="Times New Roman"/>
                <w:sz w:val="22"/>
                <w:szCs w:val="22"/>
              </w:rPr>
              <w:fldChar w:fldCharType="begin">
                <w:ffData>
                  <w:name w:val=""/>
                  <w:enabled/>
                  <w:calcOnExit w:val="0"/>
                  <w:textInput>
                    <w:maxLength w:val="2"/>
                  </w:textInput>
                </w:ffData>
              </w:fldChar>
            </w:r>
            <w:r w:rsidRPr="001A6EED">
              <w:rPr>
                <w:rFonts w:ascii="Times New Roman" w:hAnsi="Times New Roman"/>
                <w:sz w:val="22"/>
                <w:szCs w:val="22"/>
              </w:rPr>
              <w:instrText xml:space="preserve"> FORMTEXT </w:instrText>
            </w:r>
            <w:r w:rsidRPr="001A6EED">
              <w:rPr>
                <w:rFonts w:ascii="Times New Roman" w:hAnsi="Times New Roman"/>
                <w:sz w:val="22"/>
                <w:szCs w:val="22"/>
              </w:rPr>
            </w:r>
            <w:r w:rsidRPr="001A6EED">
              <w:rPr>
                <w:rFonts w:ascii="Times New Roman" w:hAnsi="Times New Roman"/>
                <w:sz w:val="22"/>
                <w:szCs w:val="22"/>
              </w:rPr>
              <w:fldChar w:fldCharType="separate"/>
            </w:r>
            <w:r w:rsidRPr="001A6EED">
              <w:rPr>
                <w:rFonts w:ascii="Times New Roman" w:hAnsi="Times New Roman"/>
                <w:noProof/>
                <w:sz w:val="22"/>
                <w:szCs w:val="22"/>
              </w:rPr>
              <w:t> </w:t>
            </w:r>
            <w:r w:rsidRPr="001A6EED">
              <w:rPr>
                <w:rFonts w:ascii="Times New Roman" w:hAnsi="Times New Roman"/>
                <w:noProof/>
                <w:sz w:val="22"/>
                <w:szCs w:val="22"/>
              </w:rPr>
              <w:t> </w:t>
            </w:r>
            <w:r w:rsidRPr="001A6EED">
              <w:rPr>
                <w:rFonts w:ascii="Times New Roman" w:hAnsi="Times New Roman"/>
                <w:sz w:val="22"/>
                <w:szCs w:val="22"/>
              </w:rPr>
              <w:fldChar w:fldCharType="end"/>
            </w:r>
          </w:p>
        </w:tc>
        <w:tc>
          <w:tcPr>
            <w:tcW w:w="540" w:type="dxa"/>
            <w:tcBorders>
              <w:top w:val="nil"/>
              <w:left w:val="single" w:sz="4" w:space="0" w:color="auto"/>
              <w:bottom w:val="single" w:sz="4" w:space="0" w:color="auto"/>
              <w:right w:val="single" w:sz="4" w:space="0" w:color="auto"/>
            </w:tcBorders>
            <w:shd w:val="clear" w:color="auto" w:fill="E6E6E6"/>
          </w:tcPr>
          <w:p w14:paraId="7F0F4B46" w14:textId="77777777" w:rsidR="00543961" w:rsidRDefault="00543961" w:rsidP="00543961">
            <w:r w:rsidRPr="001A6EED">
              <w:rPr>
                <w:rFonts w:ascii="Times New Roman" w:hAnsi="Times New Roman"/>
                <w:sz w:val="22"/>
                <w:szCs w:val="22"/>
              </w:rPr>
              <w:fldChar w:fldCharType="begin">
                <w:ffData>
                  <w:name w:val=""/>
                  <w:enabled/>
                  <w:calcOnExit w:val="0"/>
                  <w:textInput>
                    <w:maxLength w:val="2"/>
                  </w:textInput>
                </w:ffData>
              </w:fldChar>
            </w:r>
            <w:r w:rsidRPr="001A6EED">
              <w:rPr>
                <w:rFonts w:ascii="Times New Roman" w:hAnsi="Times New Roman"/>
                <w:sz w:val="22"/>
                <w:szCs w:val="22"/>
              </w:rPr>
              <w:instrText xml:space="preserve"> FORMTEXT </w:instrText>
            </w:r>
            <w:r w:rsidRPr="001A6EED">
              <w:rPr>
                <w:rFonts w:ascii="Times New Roman" w:hAnsi="Times New Roman"/>
                <w:sz w:val="22"/>
                <w:szCs w:val="22"/>
              </w:rPr>
            </w:r>
            <w:r w:rsidRPr="001A6EED">
              <w:rPr>
                <w:rFonts w:ascii="Times New Roman" w:hAnsi="Times New Roman"/>
                <w:sz w:val="22"/>
                <w:szCs w:val="22"/>
              </w:rPr>
              <w:fldChar w:fldCharType="separate"/>
            </w:r>
            <w:r w:rsidRPr="001A6EED">
              <w:rPr>
                <w:rFonts w:ascii="Times New Roman" w:hAnsi="Times New Roman"/>
                <w:noProof/>
                <w:sz w:val="22"/>
                <w:szCs w:val="22"/>
              </w:rPr>
              <w:t> </w:t>
            </w:r>
            <w:r w:rsidRPr="001A6EED">
              <w:rPr>
                <w:rFonts w:ascii="Times New Roman" w:hAnsi="Times New Roman"/>
                <w:noProof/>
                <w:sz w:val="22"/>
                <w:szCs w:val="22"/>
              </w:rPr>
              <w:t> </w:t>
            </w:r>
            <w:r w:rsidRPr="001A6EED">
              <w:rPr>
                <w:rFonts w:ascii="Times New Roman" w:hAnsi="Times New Roman"/>
                <w:sz w:val="22"/>
                <w:szCs w:val="22"/>
              </w:rPr>
              <w:fldChar w:fldCharType="end"/>
            </w:r>
          </w:p>
        </w:tc>
        <w:tc>
          <w:tcPr>
            <w:tcW w:w="4410" w:type="dxa"/>
            <w:gridSpan w:val="2"/>
            <w:tcBorders>
              <w:top w:val="single" w:sz="4" w:space="0" w:color="auto"/>
              <w:left w:val="single" w:sz="4" w:space="0" w:color="auto"/>
              <w:bottom w:val="single" w:sz="4" w:space="0" w:color="auto"/>
            </w:tcBorders>
            <w:shd w:val="clear" w:color="auto" w:fill="E6E6E6"/>
          </w:tcPr>
          <w:p w14:paraId="08C7C2EE" w14:textId="77777777" w:rsidR="00543961" w:rsidRDefault="00543961" w:rsidP="00543961">
            <w:r w:rsidRPr="00217C42">
              <w:rPr>
                <w:rFonts w:ascii="Times New Roman" w:hAnsi="Times New Roman"/>
                <w:sz w:val="22"/>
                <w:szCs w:val="22"/>
              </w:rPr>
              <w:fldChar w:fldCharType="begin">
                <w:ffData>
                  <w:name w:val=""/>
                  <w:enabled/>
                  <w:calcOnExit w:val="0"/>
                  <w:textInput>
                    <w:maxLength w:val="55"/>
                  </w:textInput>
                </w:ffData>
              </w:fldChar>
            </w:r>
            <w:r w:rsidRPr="00217C42">
              <w:rPr>
                <w:rFonts w:ascii="Times New Roman" w:hAnsi="Times New Roman"/>
                <w:sz w:val="22"/>
                <w:szCs w:val="22"/>
              </w:rPr>
              <w:instrText xml:space="preserve"> FORMTEXT </w:instrText>
            </w:r>
            <w:r w:rsidRPr="00217C42">
              <w:rPr>
                <w:rFonts w:ascii="Times New Roman" w:hAnsi="Times New Roman"/>
                <w:sz w:val="22"/>
                <w:szCs w:val="22"/>
              </w:rPr>
            </w:r>
            <w:r w:rsidRPr="00217C42">
              <w:rPr>
                <w:rFonts w:ascii="Times New Roman" w:hAnsi="Times New Roman"/>
                <w:sz w:val="22"/>
                <w:szCs w:val="22"/>
              </w:rPr>
              <w:fldChar w:fldCharType="separate"/>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sz w:val="22"/>
                <w:szCs w:val="22"/>
              </w:rPr>
              <w:fldChar w:fldCharType="end"/>
            </w:r>
          </w:p>
        </w:tc>
      </w:tr>
      <w:tr w:rsidR="00543961" w14:paraId="7A42A1A3" w14:textId="77777777" w:rsidTr="008D497D">
        <w:tc>
          <w:tcPr>
            <w:tcW w:w="8406" w:type="dxa"/>
            <w:gridSpan w:val="7"/>
            <w:tcBorders>
              <w:top w:val="single" w:sz="4" w:space="0" w:color="auto"/>
              <w:bottom w:val="single" w:sz="4" w:space="0" w:color="auto"/>
            </w:tcBorders>
          </w:tcPr>
          <w:p w14:paraId="46E6E0C1" w14:textId="77777777" w:rsidR="00543961" w:rsidRDefault="00543961" w:rsidP="00543961">
            <w:pPr>
              <w:autoSpaceDE w:val="0"/>
              <w:autoSpaceDN w:val="0"/>
              <w:adjustRightInd w:val="0"/>
              <w:spacing w:before="40" w:after="40"/>
              <w:ind w:left="60" w:firstLine="4"/>
              <w:rPr>
                <w:rFonts w:cs="Arial"/>
                <w:bCs/>
                <w:color w:val="000000"/>
                <w:sz w:val="18"/>
                <w:szCs w:val="18"/>
              </w:rPr>
            </w:pPr>
            <w:r>
              <w:rPr>
                <w:rFonts w:cs="Arial"/>
                <w:b/>
                <w:color w:val="000000"/>
                <w:sz w:val="18"/>
                <w:szCs w:val="18"/>
              </w:rPr>
              <w:lastRenderedPageBreak/>
              <w:t>57.62</w:t>
            </w:r>
            <w:r>
              <w:rPr>
                <w:rFonts w:cs="Arial"/>
                <w:b/>
                <w:bCs/>
                <w:color w:val="000000"/>
                <w:sz w:val="18"/>
                <w:szCs w:val="18"/>
              </w:rPr>
              <w:t>(5)(b)  RATE APPROVAL</w:t>
            </w:r>
            <w:r>
              <w:rPr>
                <w:rFonts w:cs="Arial"/>
                <w:color w:val="000000"/>
                <w:sz w:val="18"/>
                <w:szCs w:val="18"/>
              </w:rPr>
              <w:t xml:space="preserve">  </w:t>
            </w:r>
            <w:r>
              <w:rPr>
                <w:rFonts w:cs="Arial"/>
                <w:bCs/>
                <w:color w:val="000000"/>
                <w:sz w:val="18"/>
                <w:szCs w:val="18"/>
              </w:rPr>
              <w:t xml:space="preserve">If the department determines that a proposed rate submitted under sub. (3) is appropriate based on the factors in sub. (4), the department shall approve the proposed rate. </w:t>
            </w:r>
          </w:p>
        </w:tc>
        <w:tc>
          <w:tcPr>
            <w:tcW w:w="540" w:type="dxa"/>
            <w:gridSpan w:val="2"/>
            <w:tcBorders>
              <w:top w:val="single" w:sz="4" w:space="0" w:color="auto"/>
              <w:bottom w:val="single" w:sz="4" w:space="0" w:color="auto"/>
            </w:tcBorders>
            <w:shd w:val="clear" w:color="auto" w:fill="auto"/>
          </w:tcPr>
          <w:p w14:paraId="224935D7" w14:textId="77777777" w:rsidR="00543961" w:rsidRDefault="00543961" w:rsidP="00543961">
            <w:r w:rsidRPr="001A6EED">
              <w:rPr>
                <w:rFonts w:ascii="Times New Roman" w:hAnsi="Times New Roman"/>
                <w:sz w:val="22"/>
                <w:szCs w:val="22"/>
              </w:rPr>
              <w:fldChar w:fldCharType="begin">
                <w:ffData>
                  <w:name w:val=""/>
                  <w:enabled/>
                  <w:calcOnExit w:val="0"/>
                  <w:textInput>
                    <w:maxLength w:val="2"/>
                  </w:textInput>
                </w:ffData>
              </w:fldChar>
            </w:r>
            <w:r w:rsidRPr="001A6EED">
              <w:rPr>
                <w:rFonts w:ascii="Times New Roman" w:hAnsi="Times New Roman"/>
                <w:sz w:val="22"/>
                <w:szCs w:val="22"/>
              </w:rPr>
              <w:instrText xml:space="preserve"> FORMTEXT </w:instrText>
            </w:r>
            <w:r w:rsidRPr="001A6EED">
              <w:rPr>
                <w:rFonts w:ascii="Times New Roman" w:hAnsi="Times New Roman"/>
                <w:sz w:val="22"/>
                <w:szCs w:val="22"/>
              </w:rPr>
            </w:r>
            <w:r w:rsidRPr="001A6EED">
              <w:rPr>
                <w:rFonts w:ascii="Times New Roman" w:hAnsi="Times New Roman"/>
                <w:sz w:val="22"/>
                <w:szCs w:val="22"/>
              </w:rPr>
              <w:fldChar w:fldCharType="separate"/>
            </w:r>
            <w:r w:rsidRPr="001A6EED">
              <w:rPr>
                <w:rFonts w:ascii="Times New Roman" w:hAnsi="Times New Roman"/>
                <w:noProof/>
                <w:sz w:val="22"/>
                <w:szCs w:val="22"/>
              </w:rPr>
              <w:t> </w:t>
            </w:r>
            <w:r w:rsidRPr="001A6EED">
              <w:rPr>
                <w:rFonts w:ascii="Times New Roman" w:hAnsi="Times New Roman"/>
                <w:noProof/>
                <w:sz w:val="22"/>
                <w:szCs w:val="22"/>
              </w:rPr>
              <w:t> </w:t>
            </w:r>
            <w:r w:rsidRPr="001A6EE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9A42E46" w14:textId="77777777" w:rsidR="00543961" w:rsidRDefault="00543961" w:rsidP="00543961">
            <w:r w:rsidRPr="001A6EED">
              <w:rPr>
                <w:rFonts w:ascii="Times New Roman" w:hAnsi="Times New Roman"/>
                <w:sz w:val="22"/>
                <w:szCs w:val="22"/>
              </w:rPr>
              <w:fldChar w:fldCharType="begin">
                <w:ffData>
                  <w:name w:val=""/>
                  <w:enabled/>
                  <w:calcOnExit w:val="0"/>
                  <w:textInput>
                    <w:maxLength w:val="2"/>
                  </w:textInput>
                </w:ffData>
              </w:fldChar>
            </w:r>
            <w:r w:rsidRPr="001A6EED">
              <w:rPr>
                <w:rFonts w:ascii="Times New Roman" w:hAnsi="Times New Roman"/>
                <w:sz w:val="22"/>
                <w:szCs w:val="22"/>
              </w:rPr>
              <w:instrText xml:space="preserve"> FORMTEXT </w:instrText>
            </w:r>
            <w:r w:rsidRPr="001A6EED">
              <w:rPr>
                <w:rFonts w:ascii="Times New Roman" w:hAnsi="Times New Roman"/>
                <w:sz w:val="22"/>
                <w:szCs w:val="22"/>
              </w:rPr>
            </w:r>
            <w:r w:rsidRPr="001A6EED">
              <w:rPr>
                <w:rFonts w:ascii="Times New Roman" w:hAnsi="Times New Roman"/>
                <w:sz w:val="22"/>
                <w:szCs w:val="22"/>
              </w:rPr>
              <w:fldChar w:fldCharType="separate"/>
            </w:r>
            <w:r w:rsidRPr="001A6EED">
              <w:rPr>
                <w:rFonts w:ascii="Times New Roman" w:hAnsi="Times New Roman"/>
                <w:noProof/>
                <w:sz w:val="22"/>
                <w:szCs w:val="22"/>
              </w:rPr>
              <w:t> </w:t>
            </w:r>
            <w:r w:rsidRPr="001A6EED">
              <w:rPr>
                <w:rFonts w:ascii="Times New Roman" w:hAnsi="Times New Roman"/>
                <w:noProof/>
                <w:sz w:val="22"/>
                <w:szCs w:val="22"/>
              </w:rPr>
              <w:t> </w:t>
            </w:r>
            <w:r w:rsidRPr="001A6EE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1A90046E" w14:textId="77777777" w:rsidR="00543961" w:rsidRDefault="00543961" w:rsidP="00543961">
            <w:r w:rsidRPr="001A6EED">
              <w:rPr>
                <w:rFonts w:ascii="Times New Roman" w:hAnsi="Times New Roman"/>
                <w:sz w:val="22"/>
                <w:szCs w:val="22"/>
              </w:rPr>
              <w:fldChar w:fldCharType="begin">
                <w:ffData>
                  <w:name w:val=""/>
                  <w:enabled/>
                  <w:calcOnExit w:val="0"/>
                  <w:textInput>
                    <w:maxLength w:val="2"/>
                  </w:textInput>
                </w:ffData>
              </w:fldChar>
            </w:r>
            <w:r w:rsidRPr="001A6EED">
              <w:rPr>
                <w:rFonts w:ascii="Times New Roman" w:hAnsi="Times New Roman"/>
                <w:sz w:val="22"/>
                <w:szCs w:val="22"/>
              </w:rPr>
              <w:instrText xml:space="preserve"> FORMTEXT </w:instrText>
            </w:r>
            <w:r w:rsidRPr="001A6EED">
              <w:rPr>
                <w:rFonts w:ascii="Times New Roman" w:hAnsi="Times New Roman"/>
                <w:sz w:val="22"/>
                <w:szCs w:val="22"/>
              </w:rPr>
            </w:r>
            <w:r w:rsidRPr="001A6EED">
              <w:rPr>
                <w:rFonts w:ascii="Times New Roman" w:hAnsi="Times New Roman"/>
                <w:sz w:val="22"/>
                <w:szCs w:val="22"/>
              </w:rPr>
              <w:fldChar w:fldCharType="separate"/>
            </w:r>
            <w:r w:rsidRPr="001A6EED">
              <w:rPr>
                <w:rFonts w:ascii="Times New Roman" w:hAnsi="Times New Roman"/>
                <w:noProof/>
                <w:sz w:val="22"/>
                <w:szCs w:val="22"/>
              </w:rPr>
              <w:t> </w:t>
            </w:r>
            <w:r w:rsidRPr="001A6EED">
              <w:rPr>
                <w:rFonts w:ascii="Times New Roman" w:hAnsi="Times New Roman"/>
                <w:noProof/>
                <w:sz w:val="22"/>
                <w:szCs w:val="22"/>
              </w:rPr>
              <w:t> </w:t>
            </w:r>
            <w:r w:rsidRPr="001A6EE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5C119F3" w14:textId="77777777" w:rsidR="00543961" w:rsidRDefault="00543961" w:rsidP="00543961">
            <w:r w:rsidRPr="001A6EED">
              <w:rPr>
                <w:rFonts w:ascii="Times New Roman" w:hAnsi="Times New Roman"/>
                <w:sz w:val="22"/>
                <w:szCs w:val="22"/>
              </w:rPr>
              <w:fldChar w:fldCharType="begin">
                <w:ffData>
                  <w:name w:val=""/>
                  <w:enabled/>
                  <w:calcOnExit w:val="0"/>
                  <w:textInput>
                    <w:maxLength w:val="2"/>
                  </w:textInput>
                </w:ffData>
              </w:fldChar>
            </w:r>
            <w:r w:rsidRPr="001A6EED">
              <w:rPr>
                <w:rFonts w:ascii="Times New Roman" w:hAnsi="Times New Roman"/>
                <w:sz w:val="22"/>
                <w:szCs w:val="22"/>
              </w:rPr>
              <w:instrText xml:space="preserve"> FORMTEXT </w:instrText>
            </w:r>
            <w:r w:rsidRPr="001A6EED">
              <w:rPr>
                <w:rFonts w:ascii="Times New Roman" w:hAnsi="Times New Roman"/>
                <w:sz w:val="22"/>
                <w:szCs w:val="22"/>
              </w:rPr>
            </w:r>
            <w:r w:rsidRPr="001A6EED">
              <w:rPr>
                <w:rFonts w:ascii="Times New Roman" w:hAnsi="Times New Roman"/>
                <w:sz w:val="22"/>
                <w:szCs w:val="22"/>
              </w:rPr>
              <w:fldChar w:fldCharType="separate"/>
            </w:r>
            <w:r w:rsidRPr="001A6EED">
              <w:rPr>
                <w:rFonts w:ascii="Times New Roman" w:hAnsi="Times New Roman"/>
                <w:noProof/>
                <w:sz w:val="22"/>
                <w:szCs w:val="22"/>
              </w:rPr>
              <w:t> </w:t>
            </w:r>
            <w:r w:rsidRPr="001A6EED">
              <w:rPr>
                <w:rFonts w:ascii="Times New Roman" w:hAnsi="Times New Roman"/>
                <w:noProof/>
                <w:sz w:val="22"/>
                <w:szCs w:val="22"/>
              </w:rPr>
              <w:t> </w:t>
            </w:r>
            <w:r w:rsidRPr="001A6EE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0C0D6E06" w14:textId="77777777" w:rsidR="00543961" w:rsidRDefault="00543961" w:rsidP="00543961">
            <w:r w:rsidRPr="00217C42">
              <w:rPr>
                <w:rFonts w:ascii="Times New Roman" w:hAnsi="Times New Roman"/>
                <w:sz w:val="22"/>
                <w:szCs w:val="22"/>
              </w:rPr>
              <w:fldChar w:fldCharType="begin">
                <w:ffData>
                  <w:name w:val=""/>
                  <w:enabled/>
                  <w:calcOnExit w:val="0"/>
                  <w:textInput>
                    <w:maxLength w:val="55"/>
                  </w:textInput>
                </w:ffData>
              </w:fldChar>
            </w:r>
            <w:r w:rsidRPr="00217C42">
              <w:rPr>
                <w:rFonts w:ascii="Times New Roman" w:hAnsi="Times New Roman"/>
                <w:sz w:val="22"/>
                <w:szCs w:val="22"/>
              </w:rPr>
              <w:instrText xml:space="preserve"> FORMTEXT </w:instrText>
            </w:r>
            <w:r w:rsidRPr="00217C42">
              <w:rPr>
                <w:rFonts w:ascii="Times New Roman" w:hAnsi="Times New Roman"/>
                <w:sz w:val="22"/>
                <w:szCs w:val="22"/>
              </w:rPr>
            </w:r>
            <w:r w:rsidRPr="00217C42">
              <w:rPr>
                <w:rFonts w:ascii="Times New Roman" w:hAnsi="Times New Roman"/>
                <w:sz w:val="22"/>
                <w:szCs w:val="22"/>
              </w:rPr>
              <w:fldChar w:fldCharType="separate"/>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sz w:val="22"/>
                <w:szCs w:val="22"/>
              </w:rPr>
              <w:fldChar w:fldCharType="end"/>
            </w:r>
          </w:p>
        </w:tc>
      </w:tr>
      <w:tr w:rsidR="00543961" w14:paraId="6C5145A6" w14:textId="77777777" w:rsidTr="008D497D">
        <w:tc>
          <w:tcPr>
            <w:tcW w:w="8406" w:type="dxa"/>
            <w:gridSpan w:val="7"/>
            <w:tcBorders>
              <w:top w:val="single" w:sz="4" w:space="0" w:color="auto"/>
              <w:bottom w:val="single" w:sz="4" w:space="0" w:color="auto"/>
            </w:tcBorders>
          </w:tcPr>
          <w:p w14:paraId="693FD2AA" w14:textId="77777777" w:rsidR="00543961" w:rsidRDefault="00543961" w:rsidP="00543961">
            <w:pPr>
              <w:autoSpaceDE w:val="0"/>
              <w:autoSpaceDN w:val="0"/>
              <w:adjustRightInd w:val="0"/>
              <w:spacing w:before="40" w:after="40"/>
              <w:ind w:left="60" w:firstLine="4"/>
              <w:rPr>
                <w:rFonts w:cs="Arial"/>
                <w:bCs/>
                <w:color w:val="000000"/>
                <w:sz w:val="18"/>
                <w:szCs w:val="18"/>
              </w:rPr>
            </w:pPr>
            <w:r>
              <w:rPr>
                <w:rFonts w:cs="Arial"/>
                <w:b/>
                <w:color w:val="000000"/>
                <w:sz w:val="18"/>
                <w:szCs w:val="18"/>
              </w:rPr>
              <w:t>57.62</w:t>
            </w:r>
            <w:r>
              <w:rPr>
                <w:rFonts w:cs="Arial"/>
                <w:b/>
                <w:bCs/>
                <w:color w:val="000000"/>
                <w:sz w:val="18"/>
                <w:szCs w:val="18"/>
              </w:rPr>
              <w:t>(5)(c)</w:t>
            </w:r>
            <w:r>
              <w:rPr>
                <w:rFonts w:cs="Arial"/>
                <w:bCs/>
                <w:color w:val="000000"/>
                <w:sz w:val="18"/>
                <w:szCs w:val="18"/>
              </w:rPr>
              <w:t xml:space="preserve">  </w:t>
            </w:r>
            <w:r>
              <w:rPr>
                <w:rFonts w:cs="Arial"/>
                <w:b/>
                <w:bCs/>
                <w:color w:val="000000"/>
                <w:sz w:val="18"/>
                <w:szCs w:val="18"/>
              </w:rPr>
              <w:t>RATE APPROVAL</w:t>
            </w:r>
            <w:r>
              <w:rPr>
                <w:rFonts w:cs="Arial"/>
                <w:color w:val="000000"/>
                <w:sz w:val="18"/>
                <w:szCs w:val="18"/>
              </w:rPr>
              <w:t xml:space="preserve">  </w:t>
            </w:r>
            <w:r>
              <w:rPr>
                <w:rFonts w:cs="Arial"/>
                <w:bCs/>
                <w:color w:val="000000"/>
                <w:sz w:val="18"/>
                <w:szCs w:val="18"/>
              </w:rPr>
              <w:t>If the department determines that a proposed rate submitted under sub. (3) is not appropriate based on the factors in sub. (4), the department shall negotiate with a licensee to determine an agreed to rate.  The department’s approved rate under par. (a) shall be based on the factors in sub. (4) and additional relevant information presented during negotiations.</w:t>
            </w:r>
          </w:p>
        </w:tc>
        <w:tc>
          <w:tcPr>
            <w:tcW w:w="540" w:type="dxa"/>
            <w:gridSpan w:val="2"/>
            <w:tcBorders>
              <w:top w:val="single" w:sz="4" w:space="0" w:color="auto"/>
              <w:bottom w:val="single" w:sz="4" w:space="0" w:color="auto"/>
            </w:tcBorders>
            <w:shd w:val="clear" w:color="auto" w:fill="auto"/>
          </w:tcPr>
          <w:p w14:paraId="5081A5B0" w14:textId="77777777" w:rsidR="00543961" w:rsidRDefault="00543961" w:rsidP="00543961">
            <w:r w:rsidRPr="001A6EED">
              <w:rPr>
                <w:rFonts w:ascii="Times New Roman" w:hAnsi="Times New Roman"/>
                <w:sz w:val="22"/>
                <w:szCs w:val="22"/>
              </w:rPr>
              <w:fldChar w:fldCharType="begin">
                <w:ffData>
                  <w:name w:val=""/>
                  <w:enabled/>
                  <w:calcOnExit w:val="0"/>
                  <w:textInput>
                    <w:maxLength w:val="2"/>
                  </w:textInput>
                </w:ffData>
              </w:fldChar>
            </w:r>
            <w:r w:rsidRPr="001A6EED">
              <w:rPr>
                <w:rFonts w:ascii="Times New Roman" w:hAnsi="Times New Roman"/>
                <w:sz w:val="22"/>
                <w:szCs w:val="22"/>
              </w:rPr>
              <w:instrText xml:space="preserve"> FORMTEXT </w:instrText>
            </w:r>
            <w:r w:rsidRPr="001A6EED">
              <w:rPr>
                <w:rFonts w:ascii="Times New Roman" w:hAnsi="Times New Roman"/>
                <w:sz w:val="22"/>
                <w:szCs w:val="22"/>
              </w:rPr>
            </w:r>
            <w:r w:rsidRPr="001A6EED">
              <w:rPr>
                <w:rFonts w:ascii="Times New Roman" w:hAnsi="Times New Roman"/>
                <w:sz w:val="22"/>
                <w:szCs w:val="22"/>
              </w:rPr>
              <w:fldChar w:fldCharType="separate"/>
            </w:r>
            <w:r w:rsidRPr="001A6EED">
              <w:rPr>
                <w:rFonts w:ascii="Times New Roman" w:hAnsi="Times New Roman"/>
                <w:noProof/>
                <w:sz w:val="22"/>
                <w:szCs w:val="22"/>
              </w:rPr>
              <w:t> </w:t>
            </w:r>
            <w:r w:rsidRPr="001A6EED">
              <w:rPr>
                <w:rFonts w:ascii="Times New Roman" w:hAnsi="Times New Roman"/>
                <w:noProof/>
                <w:sz w:val="22"/>
                <w:szCs w:val="22"/>
              </w:rPr>
              <w:t> </w:t>
            </w:r>
            <w:r w:rsidRPr="001A6EE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4CEEB32" w14:textId="77777777" w:rsidR="00543961" w:rsidRDefault="00543961" w:rsidP="00543961">
            <w:r w:rsidRPr="001A6EED">
              <w:rPr>
                <w:rFonts w:ascii="Times New Roman" w:hAnsi="Times New Roman"/>
                <w:sz w:val="22"/>
                <w:szCs w:val="22"/>
              </w:rPr>
              <w:fldChar w:fldCharType="begin">
                <w:ffData>
                  <w:name w:val=""/>
                  <w:enabled/>
                  <w:calcOnExit w:val="0"/>
                  <w:textInput>
                    <w:maxLength w:val="2"/>
                  </w:textInput>
                </w:ffData>
              </w:fldChar>
            </w:r>
            <w:r w:rsidRPr="001A6EED">
              <w:rPr>
                <w:rFonts w:ascii="Times New Roman" w:hAnsi="Times New Roman"/>
                <w:sz w:val="22"/>
                <w:szCs w:val="22"/>
              </w:rPr>
              <w:instrText xml:space="preserve"> FORMTEXT </w:instrText>
            </w:r>
            <w:r w:rsidRPr="001A6EED">
              <w:rPr>
                <w:rFonts w:ascii="Times New Roman" w:hAnsi="Times New Roman"/>
                <w:sz w:val="22"/>
                <w:szCs w:val="22"/>
              </w:rPr>
            </w:r>
            <w:r w:rsidRPr="001A6EED">
              <w:rPr>
                <w:rFonts w:ascii="Times New Roman" w:hAnsi="Times New Roman"/>
                <w:sz w:val="22"/>
                <w:szCs w:val="22"/>
              </w:rPr>
              <w:fldChar w:fldCharType="separate"/>
            </w:r>
            <w:r w:rsidRPr="001A6EED">
              <w:rPr>
                <w:rFonts w:ascii="Times New Roman" w:hAnsi="Times New Roman"/>
                <w:noProof/>
                <w:sz w:val="22"/>
                <w:szCs w:val="22"/>
              </w:rPr>
              <w:t> </w:t>
            </w:r>
            <w:r w:rsidRPr="001A6EED">
              <w:rPr>
                <w:rFonts w:ascii="Times New Roman" w:hAnsi="Times New Roman"/>
                <w:noProof/>
                <w:sz w:val="22"/>
                <w:szCs w:val="22"/>
              </w:rPr>
              <w:t> </w:t>
            </w:r>
            <w:r w:rsidRPr="001A6EE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121AD7D" w14:textId="77777777" w:rsidR="00543961" w:rsidRDefault="00543961" w:rsidP="00543961">
            <w:r w:rsidRPr="001A6EED">
              <w:rPr>
                <w:rFonts w:ascii="Times New Roman" w:hAnsi="Times New Roman"/>
                <w:sz w:val="22"/>
                <w:szCs w:val="22"/>
              </w:rPr>
              <w:fldChar w:fldCharType="begin">
                <w:ffData>
                  <w:name w:val=""/>
                  <w:enabled/>
                  <w:calcOnExit w:val="0"/>
                  <w:textInput>
                    <w:maxLength w:val="2"/>
                  </w:textInput>
                </w:ffData>
              </w:fldChar>
            </w:r>
            <w:r w:rsidRPr="001A6EED">
              <w:rPr>
                <w:rFonts w:ascii="Times New Roman" w:hAnsi="Times New Roman"/>
                <w:sz w:val="22"/>
                <w:szCs w:val="22"/>
              </w:rPr>
              <w:instrText xml:space="preserve"> FORMTEXT </w:instrText>
            </w:r>
            <w:r w:rsidRPr="001A6EED">
              <w:rPr>
                <w:rFonts w:ascii="Times New Roman" w:hAnsi="Times New Roman"/>
                <w:sz w:val="22"/>
                <w:szCs w:val="22"/>
              </w:rPr>
            </w:r>
            <w:r w:rsidRPr="001A6EED">
              <w:rPr>
                <w:rFonts w:ascii="Times New Roman" w:hAnsi="Times New Roman"/>
                <w:sz w:val="22"/>
                <w:szCs w:val="22"/>
              </w:rPr>
              <w:fldChar w:fldCharType="separate"/>
            </w:r>
            <w:r w:rsidRPr="001A6EED">
              <w:rPr>
                <w:rFonts w:ascii="Times New Roman" w:hAnsi="Times New Roman"/>
                <w:noProof/>
                <w:sz w:val="22"/>
                <w:szCs w:val="22"/>
              </w:rPr>
              <w:t> </w:t>
            </w:r>
            <w:r w:rsidRPr="001A6EED">
              <w:rPr>
                <w:rFonts w:ascii="Times New Roman" w:hAnsi="Times New Roman"/>
                <w:noProof/>
                <w:sz w:val="22"/>
                <w:szCs w:val="22"/>
              </w:rPr>
              <w:t> </w:t>
            </w:r>
            <w:r w:rsidRPr="001A6EE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739718C" w14:textId="77777777" w:rsidR="00543961" w:rsidRDefault="00543961" w:rsidP="00543961">
            <w:r w:rsidRPr="001A6EED">
              <w:rPr>
                <w:rFonts w:ascii="Times New Roman" w:hAnsi="Times New Roman"/>
                <w:sz w:val="22"/>
                <w:szCs w:val="22"/>
              </w:rPr>
              <w:fldChar w:fldCharType="begin">
                <w:ffData>
                  <w:name w:val=""/>
                  <w:enabled/>
                  <w:calcOnExit w:val="0"/>
                  <w:textInput>
                    <w:maxLength w:val="2"/>
                  </w:textInput>
                </w:ffData>
              </w:fldChar>
            </w:r>
            <w:r w:rsidRPr="001A6EED">
              <w:rPr>
                <w:rFonts w:ascii="Times New Roman" w:hAnsi="Times New Roman"/>
                <w:sz w:val="22"/>
                <w:szCs w:val="22"/>
              </w:rPr>
              <w:instrText xml:space="preserve"> FORMTEXT </w:instrText>
            </w:r>
            <w:r w:rsidRPr="001A6EED">
              <w:rPr>
                <w:rFonts w:ascii="Times New Roman" w:hAnsi="Times New Roman"/>
                <w:sz w:val="22"/>
                <w:szCs w:val="22"/>
              </w:rPr>
            </w:r>
            <w:r w:rsidRPr="001A6EED">
              <w:rPr>
                <w:rFonts w:ascii="Times New Roman" w:hAnsi="Times New Roman"/>
                <w:sz w:val="22"/>
                <w:szCs w:val="22"/>
              </w:rPr>
              <w:fldChar w:fldCharType="separate"/>
            </w:r>
            <w:r w:rsidRPr="001A6EED">
              <w:rPr>
                <w:rFonts w:ascii="Times New Roman" w:hAnsi="Times New Roman"/>
                <w:noProof/>
                <w:sz w:val="22"/>
                <w:szCs w:val="22"/>
              </w:rPr>
              <w:t> </w:t>
            </w:r>
            <w:r w:rsidRPr="001A6EED">
              <w:rPr>
                <w:rFonts w:ascii="Times New Roman" w:hAnsi="Times New Roman"/>
                <w:noProof/>
                <w:sz w:val="22"/>
                <w:szCs w:val="22"/>
              </w:rPr>
              <w:t> </w:t>
            </w:r>
            <w:r w:rsidRPr="001A6EE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11C5CCDF" w14:textId="77777777" w:rsidR="00543961" w:rsidRDefault="00543961" w:rsidP="00543961">
            <w:r w:rsidRPr="00217C42">
              <w:rPr>
                <w:rFonts w:ascii="Times New Roman" w:hAnsi="Times New Roman"/>
                <w:sz w:val="22"/>
                <w:szCs w:val="22"/>
              </w:rPr>
              <w:fldChar w:fldCharType="begin">
                <w:ffData>
                  <w:name w:val=""/>
                  <w:enabled/>
                  <w:calcOnExit w:val="0"/>
                  <w:textInput>
                    <w:maxLength w:val="55"/>
                  </w:textInput>
                </w:ffData>
              </w:fldChar>
            </w:r>
            <w:r w:rsidRPr="00217C42">
              <w:rPr>
                <w:rFonts w:ascii="Times New Roman" w:hAnsi="Times New Roman"/>
                <w:sz w:val="22"/>
                <w:szCs w:val="22"/>
              </w:rPr>
              <w:instrText xml:space="preserve"> FORMTEXT </w:instrText>
            </w:r>
            <w:r w:rsidRPr="00217C42">
              <w:rPr>
                <w:rFonts w:ascii="Times New Roman" w:hAnsi="Times New Roman"/>
                <w:sz w:val="22"/>
                <w:szCs w:val="22"/>
              </w:rPr>
            </w:r>
            <w:r w:rsidRPr="00217C42">
              <w:rPr>
                <w:rFonts w:ascii="Times New Roman" w:hAnsi="Times New Roman"/>
                <w:sz w:val="22"/>
                <w:szCs w:val="22"/>
              </w:rPr>
              <w:fldChar w:fldCharType="separate"/>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sz w:val="22"/>
                <w:szCs w:val="22"/>
              </w:rPr>
              <w:fldChar w:fldCharType="end"/>
            </w:r>
          </w:p>
        </w:tc>
      </w:tr>
      <w:tr w:rsidR="00543961" w14:paraId="1AE5355D" w14:textId="77777777" w:rsidTr="008D497D">
        <w:tc>
          <w:tcPr>
            <w:tcW w:w="8406" w:type="dxa"/>
            <w:gridSpan w:val="7"/>
            <w:tcBorders>
              <w:top w:val="single" w:sz="4" w:space="0" w:color="auto"/>
              <w:bottom w:val="single" w:sz="4" w:space="0" w:color="auto"/>
            </w:tcBorders>
          </w:tcPr>
          <w:p w14:paraId="04E9EBD1" w14:textId="77777777" w:rsidR="00543961" w:rsidRDefault="00543961" w:rsidP="00543961">
            <w:pPr>
              <w:autoSpaceDE w:val="0"/>
              <w:autoSpaceDN w:val="0"/>
              <w:adjustRightInd w:val="0"/>
              <w:spacing w:before="40" w:after="40"/>
              <w:ind w:left="60" w:firstLine="4"/>
              <w:rPr>
                <w:rFonts w:cs="Arial"/>
                <w:bCs/>
                <w:color w:val="000000"/>
                <w:sz w:val="18"/>
                <w:szCs w:val="18"/>
              </w:rPr>
            </w:pPr>
            <w:r>
              <w:rPr>
                <w:rFonts w:cs="Arial"/>
                <w:b/>
                <w:color w:val="000000"/>
                <w:sz w:val="18"/>
                <w:szCs w:val="18"/>
              </w:rPr>
              <w:t>57.62</w:t>
            </w:r>
            <w:r>
              <w:rPr>
                <w:rFonts w:cs="Arial"/>
                <w:b/>
                <w:bCs/>
                <w:color w:val="000000"/>
                <w:sz w:val="18"/>
                <w:szCs w:val="18"/>
              </w:rPr>
              <w:t>(5)</w:t>
            </w:r>
            <w:r>
              <w:rPr>
                <w:rFonts w:cs="Arial"/>
                <w:b/>
                <w:bCs/>
                <w:sz w:val="18"/>
                <w:szCs w:val="18"/>
              </w:rPr>
              <w:t>(d)</w:t>
            </w:r>
            <w:r>
              <w:rPr>
                <w:rFonts w:cs="Arial"/>
                <w:sz w:val="18"/>
                <w:szCs w:val="18"/>
              </w:rPr>
              <w:t xml:space="preserve">  </w:t>
            </w:r>
            <w:r>
              <w:rPr>
                <w:rFonts w:cs="Arial"/>
                <w:b/>
                <w:bCs/>
                <w:color w:val="000000"/>
                <w:sz w:val="18"/>
                <w:szCs w:val="18"/>
              </w:rPr>
              <w:t>RATE APPROVAL</w:t>
            </w:r>
            <w:r>
              <w:rPr>
                <w:rFonts w:cs="Arial"/>
                <w:color w:val="000000"/>
                <w:sz w:val="18"/>
                <w:szCs w:val="18"/>
              </w:rPr>
              <w:t xml:space="preserve">  </w:t>
            </w:r>
            <w:r>
              <w:rPr>
                <w:rFonts w:cs="Arial"/>
                <w:sz w:val="18"/>
                <w:szCs w:val="18"/>
              </w:rPr>
              <w:t>The department may grant a licensee’s request for an exception to the department’s maximum rate under sub. (3)(b) if the department determines that the licensee has shown by clear and convincing evidence that the licensee’s costs are reasonable and necessary given the costs and benefits of the licensee’s specialized service or specialized programming.</w:t>
            </w:r>
          </w:p>
        </w:tc>
        <w:tc>
          <w:tcPr>
            <w:tcW w:w="540" w:type="dxa"/>
            <w:gridSpan w:val="2"/>
            <w:tcBorders>
              <w:top w:val="single" w:sz="4" w:space="0" w:color="auto"/>
              <w:bottom w:val="single" w:sz="4" w:space="0" w:color="auto"/>
            </w:tcBorders>
            <w:shd w:val="clear" w:color="auto" w:fill="auto"/>
          </w:tcPr>
          <w:p w14:paraId="1D0863CE" w14:textId="77777777" w:rsidR="00543961" w:rsidRDefault="00543961" w:rsidP="00543961">
            <w:r w:rsidRPr="001A6EED">
              <w:rPr>
                <w:rFonts w:ascii="Times New Roman" w:hAnsi="Times New Roman"/>
                <w:sz w:val="22"/>
                <w:szCs w:val="22"/>
              </w:rPr>
              <w:fldChar w:fldCharType="begin">
                <w:ffData>
                  <w:name w:val=""/>
                  <w:enabled/>
                  <w:calcOnExit w:val="0"/>
                  <w:textInput>
                    <w:maxLength w:val="2"/>
                  </w:textInput>
                </w:ffData>
              </w:fldChar>
            </w:r>
            <w:r w:rsidRPr="001A6EED">
              <w:rPr>
                <w:rFonts w:ascii="Times New Roman" w:hAnsi="Times New Roman"/>
                <w:sz w:val="22"/>
                <w:szCs w:val="22"/>
              </w:rPr>
              <w:instrText xml:space="preserve"> FORMTEXT </w:instrText>
            </w:r>
            <w:r w:rsidRPr="001A6EED">
              <w:rPr>
                <w:rFonts w:ascii="Times New Roman" w:hAnsi="Times New Roman"/>
                <w:sz w:val="22"/>
                <w:szCs w:val="22"/>
              </w:rPr>
            </w:r>
            <w:r w:rsidRPr="001A6EED">
              <w:rPr>
                <w:rFonts w:ascii="Times New Roman" w:hAnsi="Times New Roman"/>
                <w:sz w:val="22"/>
                <w:szCs w:val="22"/>
              </w:rPr>
              <w:fldChar w:fldCharType="separate"/>
            </w:r>
            <w:r w:rsidRPr="001A6EED">
              <w:rPr>
                <w:rFonts w:ascii="Times New Roman" w:hAnsi="Times New Roman"/>
                <w:noProof/>
                <w:sz w:val="22"/>
                <w:szCs w:val="22"/>
              </w:rPr>
              <w:t> </w:t>
            </w:r>
            <w:r w:rsidRPr="001A6EED">
              <w:rPr>
                <w:rFonts w:ascii="Times New Roman" w:hAnsi="Times New Roman"/>
                <w:noProof/>
                <w:sz w:val="22"/>
                <w:szCs w:val="22"/>
              </w:rPr>
              <w:t> </w:t>
            </w:r>
            <w:r w:rsidRPr="001A6EED">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4D311D9E" w14:textId="77777777" w:rsidR="00543961" w:rsidRDefault="00543961" w:rsidP="00543961">
            <w:r w:rsidRPr="001A6EED">
              <w:rPr>
                <w:rFonts w:ascii="Times New Roman" w:hAnsi="Times New Roman"/>
                <w:sz w:val="22"/>
                <w:szCs w:val="22"/>
              </w:rPr>
              <w:fldChar w:fldCharType="begin">
                <w:ffData>
                  <w:name w:val=""/>
                  <w:enabled/>
                  <w:calcOnExit w:val="0"/>
                  <w:textInput>
                    <w:maxLength w:val="2"/>
                  </w:textInput>
                </w:ffData>
              </w:fldChar>
            </w:r>
            <w:r w:rsidRPr="001A6EED">
              <w:rPr>
                <w:rFonts w:ascii="Times New Roman" w:hAnsi="Times New Roman"/>
                <w:sz w:val="22"/>
                <w:szCs w:val="22"/>
              </w:rPr>
              <w:instrText xml:space="preserve"> FORMTEXT </w:instrText>
            </w:r>
            <w:r w:rsidRPr="001A6EED">
              <w:rPr>
                <w:rFonts w:ascii="Times New Roman" w:hAnsi="Times New Roman"/>
                <w:sz w:val="22"/>
                <w:szCs w:val="22"/>
              </w:rPr>
            </w:r>
            <w:r w:rsidRPr="001A6EED">
              <w:rPr>
                <w:rFonts w:ascii="Times New Roman" w:hAnsi="Times New Roman"/>
                <w:sz w:val="22"/>
                <w:szCs w:val="22"/>
              </w:rPr>
              <w:fldChar w:fldCharType="separate"/>
            </w:r>
            <w:r w:rsidRPr="001A6EED">
              <w:rPr>
                <w:rFonts w:ascii="Times New Roman" w:hAnsi="Times New Roman"/>
                <w:noProof/>
                <w:sz w:val="22"/>
                <w:szCs w:val="22"/>
              </w:rPr>
              <w:t> </w:t>
            </w:r>
            <w:r w:rsidRPr="001A6EED">
              <w:rPr>
                <w:rFonts w:ascii="Times New Roman" w:hAnsi="Times New Roman"/>
                <w:noProof/>
                <w:sz w:val="22"/>
                <w:szCs w:val="22"/>
              </w:rPr>
              <w:t> </w:t>
            </w:r>
            <w:r w:rsidRPr="001A6EED">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04A27FD" w14:textId="77777777" w:rsidR="00543961" w:rsidRDefault="00543961" w:rsidP="00543961">
            <w:r w:rsidRPr="001A6EED">
              <w:rPr>
                <w:rFonts w:ascii="Times New Roman" w:hAnsi="Times New Roman"/>
                <w:sz w:val="22"/>
                <w:szCs w:val="22"/>
              </w:rPr>
              <w:fldChar w:fldCharType="begin">
                <w:ffData>
                  <w:name w:val=""/>
                  <w:enabled/>
                  <w:calcOnExit w:val="0"/>
                  <w:textInput>
                    <w:maxLength w:val="2"/>
                  </w:textInput>
                </w:ffData>
              </w:fldChar>
            </w:r>
            <w:r w:rsidRPr="001A6EED">
              <w:rPr>
                <w:rFonts w:ascii="Times New Roman" w:hAnsi="Times New Roman"/>
                <w:sz w:val="22"/>
                <w:szCs w:val="22"/>
              </w:rPr>
              <w:instrText xml:space="preserve"> FORMTEXT </w:instrText>
            </w:r>
            <w:r w:rsidRPr="001A6EED">
              <w:rPr>
                <w:rFonts w:ascii="Times New Roman" w:hAnsi="Times New Roman"/>
                <w:sz w:val="22"/>
                <w:szCs w:val="22"/>
              </w:rPr>
            </w:r>
            <w:r w:rsidRPr="001A6EED">
              <w:rPr>
                <w:rFonts w:ascii="Times New Roman" w:hAnsi="Times New Roman"/>
                <w:sz w:val="22"/>
                <w:szCs w:val="22"/>
              </w:rPr>
              <w:fldChar w:fldCharType="separate"/>
            </w:r>
            <w:r w:rsidRPr="001A6EED">
              <w:rPr>
                <w:rFonts w:ascii="Times New Roman" w:hAnsi="Times New Roman"/>
                <w:noProof/>
                <w:sz w:val="22"/>
                <w:szCs w:val="22"/>
              </w:rPr>
              <w:t> </w:t>
            </w:r>
            <w:r w:rsidRPr="001A6EED">
              <w:rPr>
                <w:rFonts w:ascii="Times New Roman" w:hAnsi="Times New Roman"/>
                <w:noProof/>
                <w:sz w:val="22"/>
                <w:szCs w:val="22"/>
              </w:rPr>
              <w:t> </w:t>
            </w:r>
            <w:r w:rsidRPr="001A6EED">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9AC7530" w14:textId="77777777" w:rsidR="00543961" w:rsidRDefault="00543961" w:rsidP="00543961">
            <w:r w:rsidRPr="001A6EED">
              <w:rPr>
                <w:rFonts w:ascii="Times New Roman" w:hAnsi="Times New Roman"/>
                <w:sz w:val="22"/>
                <w:szCs w:val="22"/>
              </w:rPr>
              <w:fldChar w:fldCharType="begin">
                <w:ffData>
                  <w:name w:val=""/>
                  <w:enabled/>
                  <w:calcOnExit w:val="0"/>
                  <w:textInput>
                    <w:maxLength w:val="2"/>
                  </w:textInput>
                </w:ffData>
              </w:fldChar>
            </w:r>
            <w:r w:rsidRPr="001A6EED">
              <w:rPr>
                <w:rFonts w:ascii="Times New Roman" w:hAnsi="Times New Roman"/>
                <w:sz w:val="22"/>
                <w:szCs w:val="22"/>
              </w:rPr>
              <w:instrText xml:space="preserve"> FORMTEXT </w:instrText>
            </w:r>
            <w:r w:rsidRPr="001A6EED">
              <w:rPr>
                <w:rFonts w:ascii="Times New Roman" w:hAnsi="Times New Roman"/>
                <w:sz w:val="22"/>
                <w:szCs w:val="22"/>
              </w:rPr>
            </w:r>
            <w:r w:rsidRPr="001A6EED">
              <w:rPr>
                <w:rFonts w:ascii="Times New Roman" w:hAnsi="Times New Roman"/>
                <w:sz w:val="22"/>
                <w:szCs w:val="22"/>
              </w:rPr>
              <w:fldChar w:fldCharType="separate"/>
            </w:r>
            <w:r w:rsidRPr="001A6EED">
              <w:rPr>
                <w:rFonts w:ascii="Times New Roman" w:hAnsi="Times New Roman"/>
                <w:noProof/>
                <w:sz w:val="22"/>
                <w:szCs w:val="22"/>
              </w:rPr>
              <w:t> </w:t>
            </w:r>
            <w:r w:rsidRPr="001A6EED">
              <w:rPr>
                <w:rFonts w:ascii="Times New Roman" w:hAnsi="Times New Roman"/>
                <w:noProof/>
                <w:sz w:val="22"/>
                <w:szCs w:val="22"/>
              </w:rPr>
              <w:t> </w:t>
            </w:r>
            <w:r w:rsidRPr="001A6EED">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381864F1" w14:textId="77777777" w:rsidR="00543961" w:rsidRDefault="00543961" w:rsidP="00543961">
            <w:r w:rsidRPr="00217C42">
              <w:rPr>
                <w:rFonts w:ascii="Times New Roman" w:hAnsi="Times New Roman"/>
                <w:sz w:val="22"/>
                <w:szCs w:val="22"/>
              </w:rPr>
              <w:fldChar w:fldCharType="begin">
                <w:ffData>
                  <w:name w:val=""/>
                  <w:enabled/>
                  <w:calcOnExit w:val="0"/>
                  <w:textInput>
                    <w:maxLength w:val="55"/>
                  </w:textInput>
                </w:ffData>
              </w:fldChar>
            </w:r>
            <w:r w:rsidRPr="00217C42">
              <w:rPr>
                <w:rFonts w:ascii="Times New Roman" w:hAnsi="Times New Roman"/>
                <w:sz w:val="22"/>
                <w:szCs w:val="22"/>
              </w:rPr>
              <w:instrText xml:space="preserve"> FORMTEXT </w:instrText>
            </w:r>
            <w:r w:rsidRPr="00217C42">
              <w:rPr>
                <w:rFonts w:ascii="Times New Roman" w:hAnsi="Times New Roman"/>
                <w:sz w:val="22"/>
                <w:szCs w:val="22"/>
              </w:rPr>
            </w:r>
            <w:r w:rsidRPr="00217C42">
              <w:rPr>
                <w:rFonts w:ascii="Times New Roman" w:hAnsi="Times New Roman"/>
                <w:sz w:val="22"/>
                <w:szCs w:val="22"/>
              </w:rPr>
              <w:fldChar w:fldCharType="separate"/>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noProof/>
                <w:sz w:val="22"/>
                <w:szCs w:val="22"/>
              </w:rPr>
              <w:t> </w:t>
            </w:r>
            <w:r w:rsidRPr="00217C42">
              <w:rPr>
                <w:rFonts w:ascii="Times New Roman" w:hAnsi="Times New Roman"/>
                <w:sz w:val="22"/>
                <w:szCs w:val="22"/>
              </w:rPr>
              <w:fldChar w:fldCharType="end"/>
            </w:r>
          </w:p>
        </w:tc>
      </w:tr>
      <w:tr w:rsidR="00543961" w14:paraId="52B6B0BC" w14:textId="77777777" w:rsidTr="008D497D">
        <w:tc>
          <w:tcPr>
            <w:tcW w:w="8406" w:type="dxa"/>
            <w:gridSpan w:val="7"/>
            <w:tcBorders>
              <w:top w:val="single" w:sz="4" w:space="0" w:color="auto"/>
              <w:bottom w:val="single" w:sz="4" w:space="0" w:color="auto"/>
            </w:tcBorders>
          </w:tcPr>
          <w:p w14:paraId="663CF305" w14:textId="77777777" w:rsidR="00543961" w:rsidRDefault="00543961" w:rsidP="00543961">
            <w:pPr>
              <w:autoSpaceDE w:val="0"/>
              <w:autoSpaceDN w:val="0"/>
              <w:adjustRightInd w:val="0"/>
              <w:spacing w:before="40" w:after="40"/>
              <w:ind w:left="60" w:firstLine="4"/>
              <w:rPr>
                <w:rFonts w:cs="Arial"/>
                <w:b/>
                <w:bCs/>
                <w:color w:val="000000"/>
                <w:sz w:val="18"/>
                <w:szCs w:val="18"/>
              </w:rPr>
            </w:pPr>
            <w:r>
              <w:rPr>
                <w:rFonts w:cs="Arial"/>
                <w:b/>
                <w:color w:val="000000"/>
                <w:sz w:val="18"/>
                <w:szCs w:val="18"/>
              </w:rPr>
              <w:t>57.62</w:t>
            </w:r>
            <w:r>
              <w:rPr>
                <w:rFonts w:cs="Arial"/>
                <w:b/>
                <w:bCs/>
                <w:color w:val="000000"/>
                <w:sz w:val="18"/>
                <w:szCs w:val="18"/>
              </w:rPr>
              <w:t>(6)  NONCOMPLIANCE</w:t>
            </w:r>
            <w:r>
              <w:rPr>
                <w:rFonts w:cs="Arial"/>
                <w:color w:val="000000"/>
                <w:sz w:val="18"/>
                <w:szCs w:val="18"/>
              </w:rPr>
              <w:t xml:space="preserve">  </w:t>
            </w:r>
            <w:r>
              <w:rPr>
                <w:rFonts w:cs="Arial"/>
                <w:bCs/>
                <w:color w:val="000000"/>
                <w:sz w:val="18"/>
                <w:szCs w:val="18"/>
              </w:rPr>
              <w:t>If a licensee does not submit all information as required under subs. (1) and (3), the department may impose sanctions and penalties under s. DCF 57.56 and s. 48.715, Stats., including license revocation.</w:t>
            </w:r>
          </w:p>
        </w:tc>
        <w:tc>
          <w:tcPr>
            <w:tcW w:w="540" w:type="dxa"/>
            <w:gridSpan w:val="2"/>
            <w:tcBorders>
              <w:top w:val="single" w:sz="4" w:space="0" w:color="auto"/>
              <w:bottom w:val="single" w:sz="4" w:space="0" w:color="auto"/>
            </w:tcBorders>
            <w:shd w:val="clear" w:color="auto" w:fill="auto"/>
          </w:tcPr>
          <w:p w14:paraId="4B43F689" w14:textId="77777777" w:rsidR="00543961" w:rsidRDefault="00543961" w:rsidP="00543961">
            <w:r w:rsidRPr="00747E29">
              <w:rPr>
                <w:rFonts w:ascii="Times New Roman" w:hAnsi="Times New Roman"/>
                <w:sz w:val="22"/>
                <w:szCs w:val="22"/>
              </w:rPr>
              <w:fldChar w:fldCharType="begin">
                <w:ffData>
                  <w:name w:val=""/>
                  <w:enabled/>
                  <w:calcOnExit w:val="0"/>
                  <w:textInput>
                    <w:maxLength w:val="2"/>
                  </w:textInput>
                </w:ffData>
              </w:fldChar>
            </w:r>
            <w:r w:rsidRPr="00747E29">
              <w:rPr>
                <w:rFonts w:ascii="Times New Roman" w:hAnsi="Times New Roman"/>
                <w:sz w:val="22"/>
                <w:szCs w:val="22"/>
              </w:rPr>
              <w:instrText xml:space="preserve"> FORMTEXT </w:instrText>
            </w:r>
            <w:r w:rsidRPr="00747E29">
              <w:rPr>
                <w:rFonts w:ascii="Times New Roman" w:hAnsi="Times New Roman"/>
                <w:sz w:val="22"/>
                <w:szCs w:val="22"/>
              </w:rPr>
            </w:r>
            <w:r w:rsidRPr="00747E29">
              <w:rPr>
                <w:rFonts w:ascii="Times New Roman" w:hAnsi="Times New Roman"/>
                <w:sz w:val="22"/>
                <w:szCs w:val="22"/>
              </w:rPr>
              <w:fldChar w:fldCharType="separate"/>
            </w:r>
            <w:r w:rsidRPr="00747E29">
              <w:rPr>
                <w:rFonts w:ascii="Times New Roman" w:hAnsi="Times New Roman"/>
                <w:noProof/>
                <w:sz w:val="22"/>
                <w:szCs w:val="22"/>
              </w:rPr>
              <w:t> </w:t>
            </w:r>
            <w:r w:rsidRPr="00747E29">
              <w:rPr>
                <w:rFonts w:ascii="Times New Roman" w:hAnsi="Times New Roman"/>
                <w:noProof/>
                <w:sz w:val="22"/>
                <w:szCs w:val="22"/>
              </w:rPr>
              <w:t> </w:t>
            </w:r>
            <w:r w:rsidRPr="00747E2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8A4C0DB" w14:textId="77777777" w:rsidR="00543961" w:rsidRDefault="00543961" w:rsidP="00543961">
            <w:r w:rsidRPr="00747E29">
              <w:rPr>
                <w:rFonts w:ascii="Times New Roman" w:hAnsi="Times New Roman"/>
                <w:sz w:val="22"/>
                <w:szCs w:val="22"/>
              </w:rPr>
              <w:fldChar w:fldCharType="begin">
                <w:ffData>
                  <w:name w:val=""/>
                  <w:enabled/>
                  <w:calcOnExit w:val="0"/>
                  <w:textInput>
                    <w:maxLength w:val="2"/>
                  </w:textInput>
                </w:ffData>
              </w:fldChar>
            </w:r>
            <w:r w:rsidRPr="00747E29">
              <w:rPr>
                <w:rFonts w:ascii="Times New Roman" w:hAnsi="Times New Roman"/>
                <w:sz w:val="22"/>
                <w:szCs w:val="22"/>
              </w:rPr>
              <w:instrText xml:space="preserve"> FORMTEXT </w:instrText>
            </w:r>
            <w:r w:rsidRPr="00747E29">
              <w:rPr>
                <w:rFonts w:ascii="Times New Roman" w:hAnsi="Times New Roman"/>
                <w:sz w:val="22"/>
                <w:szCs w:val="22"/>
              </w:rPr>
            </w:r>
            <w:r w:rsidRPr="00747E29">
              <w:rPr>
                <w:rFonts w:ascii="Times New Roman" w:hAnsi="Times New Roman"/>
                <w:sz w:val="22"/>
                <w:szCs w:val="22"/>
              </w:rPr>
              <w:fldChar w:fldCharType="separate"/>
            </w:r>
            <w:r w:rsidRPr="00747E29">
              <w:rPr>
                <w:rFonts w:ascii="Times New Roman" w:hAnsi="Times New Roman"/>
                <w:noProof/>
                <w:sz w:val="22"/>
                <w:szCs w:val="22"/>
              </w:rPr>
              <w:t> </w:t>
            </w:r>
            <w:r w:rsidRPr="00747E29">
              <w:rPr>
                <w:rFonts w:ascii="Times New Roman" w:hAnsi="Times New Roman"/>
                <w:noProof/>
                <w:sz w:val="22"/>
                <w:szCs w:val="22"/>
              </w:rPr>
              <w:t> </w:t>
            </w:r>
            <w:r w:rsidRPr="00747E2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3875A17" w14:textId="77777777" w:rsidR="00543961" w:rsidRDefault="00543961" w:rsidP="00543961">
            <w:r w:rsidRPr="00747E29">
              <w:rPr>
                <w:rFonts w:ascii="Times New Roman" w:hAnsi="Times New Roman"/>
                <w:sz w:val="22"/>
                <w:szCs w:val="22"/>
              </w:rPr>
              <w:fldChar w:fldCharType="begin">
                <w:ffData>
                  <w:name w:val=""/>
                  <w:enabled/>
                  <w:calcOnExit w:val="0"/>
                  <w:textInput>
                    <w:maxLength w:val="2"/>
                  </w:textInput>
                </w:ffData>
              </w:fldChar>
            </w:r>
            <w:r w:rsidRPr="00747E29">
              <w:rPr>
                <w:rFonts w:ascii="Times New Roman" w:hAnsi="Times New Roman"/>
                <w:sz w:val="22"/>
                <w:szCs w:val="22"/>
              </w:rPr>
              <w:instrText xml:space="preserve"> FORMTEXT </w:instrText>
            </w:r>
            <w:r w:rsidRPr="00747E29">
              <w:rPr>
                <w:rFonts w:ascii="Times New Roman" w:hAnsi="Times New Roman"/>
                <w:sz w:val="22"/>
                <w:szCs w:val="22"/>
              </w:rPr>
            </w:r>
            <w:r w:rsidRPr="00747E29">
              <w:rPr>
                <w:rFonts w:ascii="Times New Roman" w:hAnsi="Times New Roman"/>
                <w:sz w:val="22"/>
                <w:szCs w:val="22"/>
              </w:rPr>
              <w:fldChar w:fldCharType="separate"/>
            </w:r>
            <w:r w:rsidRPr="00747E29">
              <w:rPr>
                <w:rFonts w:ascii="Times New Roman" w:hAnsi="Times New Roman"/>
                <w:noProof/>
                <w:sz w:val="22"/>
                <w:szCs w:val="22"/>
              </w:rPr>
              <w:t> </w:t>
            </w:r>
            <w:r w:rsidRPr="00747E29">
              <w:rPr>
                <w:rFonts w:ascii="Times New Roman" w:hAnsi="Times New Roman"/>
                <w:noProof/>
                <w:sz w:val="22"/>
                <w:szCs w:val="22"/>
              </w:rPr>
              <w:t> </w:t>
            </w:r>
            <w:r w:rsidRPr="00747E2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302A137" w14:textId="77777777" w:rsidR="00543961" w:rsidRDefault="00543961" w:rsidP="00543961">
            <w:r w:rsidRPr="00747E29">
              <w:rPr>
                <w:rFonts w:ascii="Times New Roman" w:hAnsi="Times New Roman"/>
                <w:sz w:val="22"/>
                <w:szCs w:val="22"/>
              </w:rPr>
              <w:fldChar w:fldCharType="begin">
                <w:ffData>
                  <w:name w:val=""/>
                  <w:enabled/>
                  <w:calcOnExit w:val="0"/>
                  <w:textInput>
                    <w:maxLength w:val="2"/>
                  </w:textInput>
                </w:ffData>
              </w:fldChar>
            </w:r>
            <w:r w:rsidRPr="00747E29">
              <w:rPr>
                <w:rFonts w:ascii="Times New Roman" w:hAnsi="Times New Roman"/>
                <w:sz w:val="22"/>
                <w:szCs w:val="22"/>
              </w:rPr>
              <w:instrText xml:space="preserve"> FORMTEXT </w:instrText>
            </w:r>
            <w:r w:rsidRPr="00747E29">
              <w:rPr>
                <w:rFonts w:ascii="Times New Roman" w:hAnsi="Times New Roman"/>
                <w:sz w:val="22"/>
                <w:szCs w:val="22"/>
              </w:rPr>
            </w:r>
            <w:r w:rsidRPr="00747E29">
              <w:rPr>
                <w:rFonts w:ascii="Times New Roman" w:hAnsi="Times New Roman"/>
                <w:sz w:val="22"/>
                <w:szCs w:val="22"/>
              </w:rPr>
              <w:fldChar w:fldCharType="separate"/>
            </w:r>
            <w:r w:rsidRPr="00747E29">
              <w:rPr>
                <w:rFonts w:ascii="Times New Roman" w:hAnsi="Times New Roman"/>
                <w:noProof/>
                <w:sz w:val="22"/>
                <w:szCs w:val="22"/>
              </w:rPr>
              <w:t> </w:t>
            </w:r>
            <w:r w:rsidRPr="00747E29">
              <w:rPr>
                <w:rFonts w:ascii="Times New Roman" w:hAnsi="Times New Roman"/>
                <w:noProof/>
                <w:sz w:val="22"/>
                <w:szCs w:val="22"/>
              </w:rPr>
              <w:t> </w:t>
            </w:r>
            <w:r w:rsidRPr="00747E2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6EFA5C1" w14:textId="77777777" w:rsidR="00543961" w:rsidRDefault="00543961" w:rsidP="00543961">
            <w:r w:rsidRPr="00D76EE0">
              <w:rPr>
                <w:rFonts w:ascii="Times New Roman" w:hAnsi="Times New Roman"/>
                <w:sz w:val="22"/>
                <w:szCs w:val="22"/>
              </w:rPr>
              <w:fldChar w:fldCharType="begin">
                <w:ffData>
                  <w:name w:val=""/>
                  <w:enabled/>
                  <w:calcOnExit w:val="0"/>
                  <w:textInput>
                    <w:maxLength w:val="55"/>
                  </w:textInput>
                </w:ffData>
              </w:fldChar>
            </w:r>
            <w:r w:rsidRPr="00D76EE0">
              <w:rPr>
                <w:rFonts w:ascii="Times New Roman" w:hAnsi="Times New Roman"/>
                <w:sz w:val="22"/>
                <w:szCs w:val="22"/>
              </w:rPr>
              <w:instrText xml:space="preserve"> FORMTEXT </w:instrText>
            </w:r>
            <w:r w:rsidRPr="00D76EE0">
              <w:rPr>
                <w:rFonts w:ascii="Times New Roman" w:hAnsi="Times New Roman"/>
                <w:sz w:val="22"/>
                <w:szCs w:val="22"/>
              </w:rPr>
            </w:r>
            <w:r w:rsidRPr="00D76EE0">
              <w:rPr>
                <w:rFonts w:ascii="Times New Roman" w:hAnsi="Times New Roman"/>
                <w:sz w:val="22"/>
                <w:szCs w:val="22"/>
              </w:rPr>
              <w:fldChar w:fldCharType="separate"/>
            </w:r>
            <w:r w:rsidRPr="00D76EE0">
              <w:rPr>
                <w:rFonts w:ascii="Times New Roman" w:hAnsi="Times New Roman"/>
                <w:noProof/>
                <w:sz w:val="22"/>
                <w:szCs w:val="22"/>
              </w:rPr>
              <w:t> </w:t>
            </w:r>
            <w:r w:rsidRPr="00D76EE0">
              <w:rPr>
                <w:rFonts w:ascii="Times New Roman" w:hAnsi="Times New Roman"/>
                <w:noProof/>
                <w:sz w:val="22"/>
                <w:szCs w:val="22"/>
              </w:rPr>
              <w:t> </w:t>
            </w:r>
            <w:r w:rsidRPr="00D76EE0">
              <w:rPr>
                <w:rFonts w:ascii="Times New Roman" w:hAnsi="Times New Roman"/>
                <w:noProof/>
                <w:sz w:val="22"/>
                <w:szCs w:val="22"/>
              </w:rPr>
              <w:t> </w:t>
            </w:r>
            <w:r w:rsidRPr="00D76EE0">
              <w:rPr>
                <w:rFonts w:ascii="Times New Roman" w:hAnsi="Times New Roman"/>
                <w:noProof/>
                <w:sz w:val="22"/>
                <w:szCs w:val="22"/>
              </w:rPr>
              <w:t> </w:t>
            </w:r>
            <w:r w:rsidRPr="00D76EE0">
              <w:rPr>
                <w:rFonts w:ascii="Times New Roman" w:hAnsi="Times New Roman"/>
                <w:noProof/>
                <w:sz w:val="22"/>
                <w:szCs w:val="22"/>
              </w:rPr>
              <w:t> </w:t>
            </w:r>
            <w:r w:rsidRPr="00D76EE0">
              <w:rPr>
                <w:rFonts w:ascii="Times New Roman" w:hAnsi="Times New Roman"/>
                <w:sz w:val="22"/>
                <w:szCs w:val="22"/>
              </w:rPr>
              <w:fldChar w:fldCharType="end"/>
            </w:r>
          </w:p>
        </w:tc>
      </w:tr>
      <w:tr w:rsidR="00543961" w14:paraId="31BC1224" w14:textId="77777777" w:rsidTr="008D497D">
        <w:tc>
          <w:tcPr>
            <w:tcW w:w="8406" w:type="dxa"/>
            <w:gridSpan w:val="7"/>
            <w:tcBorders>
              <w:top w:val="single" w:sz="4" w:space="0" w:color="auto"/>
              <w:bottom w:val="single" w:sz="4" w:space="0" w:color="auto"/>
            </w:tcBorders>
          </w:tcPr>
          <w:p w14:paraId="45A6EB0C" w14:textId="5913E0FB" w:rsidR="00543961" w:rsidRPr="0033509D" w:rsidRDefault="00543961" w:rsidP="0033509D">
            <w:pPr>
              <w:autoSpaceDE w:val="0"/>
              <w:autoSpaceDN w:val="0"/>
              <w:adjustRightInd w:val="0"/>
              <w:spacing w:before="40" w:after="40"/>
              <w:ind w:left="60" w:firstLine="4"/>
              <w:rPr>
                <w:rFonts w:cs="Arial"/>
                <w:color w:val="000000"/>
                <w:sz w:val="18"/>
                <w:szCs w:val="18"/>
              </w:rPr>
            </w:pPr>
            <w:r>
              <w:rPr>
                <w:rFonts w:cs="Arial"/>
                <w:b/>
                <w:color w:val="000000"/>
                <w:sz w:val="18"/>
                <w:szCs w:val="18"/>
              </w:rPr>
              <w:t>57.63(1)(a)  RATE RESOLUTION – MEDIATION</w:t>
            </w:r>
            <w:r>
              <w:rPr>
                <w:rFonts w:cs="Arial"/>
                <w:color w:val="000000"/>
                <w:sz w:val="18"/>
                <w:szCs w:val="18"/>
              </w:rPr>
              <w:t xml:space="preserve">  If a licensee has negotiated with the department under s. DCF 57.62(5)(c) and does not agree to the department’s approved rate under s. DCF 57.62(5)(a), the licensee may request that the department and the licensee engage in mediation.  A licensee shall send a request for mediation within 5 business days after the date of the notice in s. DCF 57.62(5)(a).  The request shall be sent by electronic mail to an address specified by the department.</w:t>
            </w:r>
          </w:p>
        </w:tc>
        <w:tc>
          <w:tcPr>
            <w:tcW w:w="540" w:type="dxa"/>
            <w:gridSpan w:val="2"/>
            <w:tcBorders>
              <w:top w:val="single" w:sz="4" w:space="0" w:color="auto"/>
              <w:bottom w:val="single" w:sz="4" w:space="0" w:color="auto"/>
            </w:tcBorders>
            <w:shd w:val="clear" w:color="auto" w:fill="auto"/>
          </w:tcPr>
          <w:p w14:paraId="2F940187" w14:textId="77777777" w:rsidR="00543961" w:rsidRDefault="00543961" w:rsidP="00543961">
            <w:r w:rsidRPr="00747E29">
              <w:rPr>
                <w:rFonts w:ascii="Times New Roman" w:hAnsi="Times New Roman"/>
                <w:sz w:val="22"/>
                <w:szCs w:val="22"/>
              </w:rPr>
              <w:fldChar w:fldCharType="begin">
                <w:ffData>
                  <w:name w:val=""/>
                  <w:enabled/>
                  <w:calcOnExit w:val="0"/>
                  <w:textInput>
                    <w:maxLength w:val="2"/>
                  </w:textInput>
                </w:ffData>
              </w:fldChar>
            </w:r>
            <w:r w:rsidRPr="00747E29">
              <w:rPr>
                <w:rFonts w:ascii="Times New Roman" w:hAnsi="Times New Roman"/>
                <w:sz w:val="22"/>
                <w:szCs w:val="22"/>
              </w:rPr>
              <w:instrText xml:space="preserve"> FORMTEXT </w:instrText>
            </w:r>
            <w:r w:rsidRPr="00747E29">
              <w:rPr>
                <w:rFonts w:ascii="Times New Roman" w:hAnsi="Times New Roman"/>
                <w:sz w:val="22"/>
                <w:szCs w:val="22"/>
              </w:rPr>
            </w:r>
            <w:r w:rsidRPr="00747E29">
              <w:rPr>
                <w:rFonts w:ascii="Times New Roman" w:hAnsi="Times New Roman"/>
                <w:sz w:val="22"/>
                <w:szCs w:val="22"/>
              </w:rPr>
              <w:fldChar w:fldCharType="separate"/>
            </w:r>
            <w:r w:rsidRPr="00747E29">
              <w:rPr>
                <w:rFonts w:ascii="Times New Roman" w:hAnsi="Times New Roman"/>
                <w:noProof/>
                <w:sz w:val="22"/>
                <w:szCs w:val="22"/>
              </w:rPr>
              <w:t> </w:t>
            </w:r>
            <w:r w:rsidRPr="00747E29">
              <w:rPr>
                <w:rFonts w:ascii="Times New Roman" w:hAnsi="Times New Roman"/>
                <w:noProof/>
                <w:sz w:val="22"/>
                <w:szCs w:val="22"/>
              </w:rPr>
              <w:t> </w:t>
            </w:r>
            <w:r w:rsidRPr="00747E2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D760446" w14:textId="77777777" w:rsidR="00543961" w:rsidRDefault="00543961" w:rsidP="00543961">
            <w:r w:rsidRPr="00747E29">
              <w:rPr>
                <w:rFonts w:ascii="Times New Roman" w:hAnsi="Times New Roman"/>
                <w:sz w:val="22"/>
                <w:szCs w:val="22"/>
              </w:rPr>
              <w:fldChar w:fldCharType="begin">
                <w:ffData>
                  <w:name w:val=""/>
                  <w:enabled/>
                  <w:calcOnExit w:val="0"/>
                  <w:textInput>
                    <w:maxLength w:val="2"/>
                  </w:textInput>
                </w:ffData>
              </w:fldChar>
            </w:r>
            <w:r w:rsidRPr="00747E29">
              <w:rPr>
                <w:rFonts w:ascii="Times New Roman" w:hAnsi="Times New Roman"/>
                <w:sz w:val="22"/>
                <w:szCs w:val="22"/>
              </w:rPr>
              <w:instrText xml:space="preserve"> FORMTEXT </w:instrText>
            </w:r>
            <w:r w:rsidRPr="00747E29">
              <w:rPr>
                <w:rFonts w:ascii="Times New Roman" w:hAnsi="Times New Roman"/>
                <w:sz w:val="22"/>
                <w:szCs w:val="22"/>
              </w:rPr>
            </w:r>
            <w:r w:rsidRPr="00747E29">
              <w:rPr>
                <w:rFonts w:ascii="Times New Roman" w:hAnsi="Times New Roman"/>
                <w:sz w:val="22"/>
                <w:szCs w:val="22"/>
              </w:rPr>
              <w:fldChar w:fldCharType="separate"/>
            </w:r>
            <w:r w:rsidRPr="00747E29">
              <w:rPr>
                <w:rFonts w:ascii="Times New Roman" w:hAnsi="Times New Roman"/>
                <w:noProof/>
                <w:sz w:val="22"/>
                <w:szCs w:val="22"/>
              </w:rPr>
              <w:t> </w:t>
            </w:r>
            <w:r w:rsidRPr="00747E29">
              <w:rPr>
                <w:rFonts w:ascii="Times New Roman" w:hAnsi="Times New Roman"/>
                <w:noProof/>
                <w:sz w:val="22"/>
                <w:szCs w:val="22"/>
              </w:rPr>
              <w:t> </w:t>
            </w:r>
            <w:r w:rsidRPr="00747E2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738ED3A8" w14:textId="77777777" w:rsidR="00543961" w:rsidRDefault="00543961" w:rsidP="00543961">
            <w:r w:rsidRPr="00747E29">
              <w:rPr>
                <w:rFonts w:ascii="Times New Roman" w:hAnsi="Times New Roman"/>
                <w:sz w:val="22"/>
                <w:szCs w:val="22"/>
              </w:rPr>
              <w:fldChar w:fldCharType="begin">
                <w:ffData>
                  <w:name w:val=""/>
                  <w:enabled/>
                  <w:calcOnExit w:val="0"/>
                  <w:textInput>
                    <w:maxLength w:val="2"/>
                  </w:textInput>
                </w:ffData>
              </w:fldChar>
            </w:r>
            <w:r w:rsidRPr="00747E29">
              <w:rPr>
                <w:rFonts w:ascii="Times New Roman" w:hAnsi="Times New Roman"/>
                <w:sz w:val="22"/>
                <w:szCs w:val="22"/>
              </w:rPr>
              <w:instrText xml:space="preserve"> FORMTEXT </w:instrText>
            </w:r>
            <w:r w:rsidRPr="00747E29">
              <w:rPr>
                <w:rFonts w:ascii="Times New Roman" w:hAnsi="Times New Roman"/>
                <w:sz w:val="22"/>
                <w:szCs w:val="22"/>
              </w:rPr>
            </w:r>
            <w:r w:rsidRPr="00747E29">
              <w:rPr>
                <w:rFonts w:ascii="Times New Roman" w:hAnsi="Times New Roman"/>
                <w:sz w:val="22"/>
                <w:szCs w:val="22"/>
              </w:rPr>
              <w:fldChar w:fldCharType="separate"/>
            </w:r>
            <w:r w:rsidRPr="00747E29">
              <w:rPr>
                <w:rFonts w:ascii="Times New Roman" w:hAnsi="Times New Roman"/>
                <w:noProof/>
                <w:sz w:val="22"/>
                <w:szCs w:val="22"/>
              </w:rPr>
              <w:t> </w:t>
            </w:r>
            <w:r w:rsidRPr="00747E29">
              <w:rPr>
                <w:rFonts w:ascii="Times New Roman" w:hAnsi="Times New Roman"/>
                <w:noProof/>
                <w:sz w:val="22"/>
                <w:szCs w:val="22"/>
              </w:rPr>
              <w:t> </w:t>
            </w:r>
            <w:r w:rsidRPr="00747E2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3D4D6AF4" w14:textId="77777777" w:rsidR="00543961" w:rsidRDefault="00543961" w:rsidP="00543961">
            <w:r w:rsidRPr="00747E29">
              <w:rPr>
                <w:rFonts w:ascii="Times New Roman" w:hAnsi="Times New Roman"/>
                <w:sz w:val="22"/>
                <w:szCs w:val="22"/>
              </w:rPr>
              <w:fldChar w:fldCharType="begin">
                <w:ffData>
                  <w:name w:val=""/>
                  <w:enabled/>
                  <w:calcOnExit w:val="0"/>
                  <w:textInput>
                    <w:maxLength w:val="2"/>
                  </w:textInput>
                </w:ffData>
              </w:fldChar>
            </w:r>
            <w:r w:rsidRPr="00747E29">
              <w:rPr>
                <w:rFonts w:ascii="Times New Roman" w:hAnsi="Times New Roman"/>
                <w:sz w:val="22"/>
                <w:szCs w:val="22"/>
              </w:rPr>
              <w:instrText xml:space="preserve"> FORMTEXT </w:instrText>
            </w:r>
            <w:r w:rsidRPr="00747E29">
              <w:rPr>
                <w:rFonts w:ascii="Times New Roman" w:hAnsi="Times New Roman"/>
                <w:sz w:val="22"/>
                <w:szCs w:val="22"/>
              </w:rPr>
            </w:r>
            <w:r w:rsidRPr="00747E29">
              <w:rPr>
                <w:rFonts w:ascii="Times New Roman" w:hAnsi="Times New Roman"/>
                <w:sz w:val="22"/>
                <w:szCs w:val="22"/>
              </w:rPr>
              <w:fldChar w:fldCharType="separate"/>
            </w:r>
            <w:r w:rsidRPr="00747E29">
              <w:rPr>
                <w:rFonts w:ascii="Times New Roman" w:hAnsi="Times New Roman"/>
                <w:noProof/>
                <w:sz w:val="22"/>
                <w:szCs w:val="22"/>
              </w:rPr>
              <w:t> </w:t>
            </w:r>
            <w:r w:rsidRPr="00747E29">
              <w:rPr>
                <w:rFonts w:ascii="Times New Roman" w:hAnsi="Times New Roman"/>
                <w:noProof/>
                <w:sz w:val="22"/>
                <w:szCs w:val="22"/>
              </w:rPr>
              <w:t> </w:t>
            </w:r>
            <w:r w:rsidRPr="00747E2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E0CF266" w14:textId="77777777" w:rsidR="00543961" w:rsidRDefault="00543961" w:rsidP="00543961">
            <w:r w:rsidRPr="00D76EE0">
              <w:rPr>
                <w:rFonts w:ascii="Times New Roman" w:hAnsi="Times New Roman"/>
                <w:sz w:val="22"/>
                <w:szCs w:val="22"/>
              </w:rPr>
              <w:fldChar w:fldCharType="begin">
                <w:ffData>
                  <w:name w:val=""/>
                  <w:enabled/>
                  <w:calcOnExit w:val="0"/>
                  <w:textInput>
                    <w:maxLength w:val="55"/>
                  </w:textInput>
                </w:ffData>
              </w:fldChar>
            </w:r>
            <w:r w:rsidRPr="00D76EE0">
              <w:rPr>
                <w:rFonts w:ascii="Times New Roman" w:hAnsi="Times New Roman"/>
                <w:sz w:val="22"/>
                <w:szCs w:val="22"/>
              </w:rPr>
              <w:instrText xml:space="preserve"> FORMTEXT </w:instrText>
            </w:r>
            <w:r w:rsidRPr="00D76EE0">
              <w:rPr>
                <w:rFonts w:ascii="Times New Roman" w:hAnsi="Times New Roman"/>
                <w:sz w:val="22"/>
                <w:szCs w:val="22"/>
              </w:rPr>
            </w:r>
            <w:r w:rsidRPr="00D76EE0">
              <w:rPr>
                <w:rFonts w:ascii="Times New Roman" w:hAnsi="Times New Roman"/>
                <w:sz w:val="22"/>
                <w:szCs w:val="22"/>
              </w:rPr>
              <w:fldChar w:fldCharType="separate"/>
            </w:r>
            <w:r w:rsidRPr="00D76EE0">
              <w:rPr>
                <w:rFonts w:ascii="Times New Roman" w:hAnsi="Times New Roman"/>
                <w:noProof/>
                <w:sz w:val="22"/>
                <w:szCs w:val="22"/>
              </w:rPr>
              <w:t> </w:t>
            </w:r>
            <w:r w:rsidRPr="00D76EE0">
              <w:rPr>
                <w:rFonts w:ascii="Times New Roman" w:hAnsi="Times New Roman"/>
                <w:noProof/>
                <w:sz w:val="22"/>
                <w:szCs w:val="22"/>
              </w:rPr>
              <w:t> </w:t>
            </w:r>
            <w:r w:rsidRPr="00D76EE0">
              <w:rPr>
                <w:rFonts w:ascii="Times New Roman" w:hAnsi="Times New Roman"/>
                <w:noProof/>
                <w:sz w:val="22"/>
                <w:szCs w:val="22"/>
              </w:rPr>
              <w:t> </w:t>
            </w:r>
            <w:r w:rsidRPr="00D76EE0">
              <w:rPr>
                <w:rFonts w:ascii="Times New Roman" w:hAnsi="Times New Roman"/>
                <w:noProof/>
                <w:sz w:val="22"/>
                <w:szCs w:val="22"/>
              </w:rPr>
              <w:t> </w:t>
            </w:r>
            <w:r w:rsidRPr="00D76EE0">
              <w:rPr>
                <w:rFonts w:ascii="Times New Roman" w:hAnsi="Times New Roman"/>
                <w:noProof/>
                <w:sz w:val="22"/>
                <w:szCs w:val="22"/>
              </w:rPr>
              <w:t> </w:t>
            </w:r>
            <w:r w:rsidRPr="00D76EE0">
              <w:rPr>
                <w:rFonts w:ascii="Times New Roman" w:hAnsi="Times New Roman"/>
                <w:sz w:val="22"/>
                <w:szCs w:val="22"/>
              </w:rPr>
              <w:fldChar w:fldCharType="end"/>
            </w:r>
          </w:p>
        </w:tc>
      </w:tr>
      <w:tr w:rsidR="00543961" w14:paraId="3AB6DEF4" w14:textId="77777777" w:rsidTr="008D497D">
        <w:tc>
          <w:tcPr>
            <w:tcW w:w="8406" w:type="dxa"/>
            <w:gridSpan w:val="7"/>
            <w:tcBorders>
              <w:top w:val="single" w:sz="4" w:space="0" w:color="auto"/>
              <w:bottom w:val="single" w:sz="4" w:space="0" w:color="auto"/>
            </w:tcBorders>
          </w:tcPr>
          <w:p w14:paraId="1710B5D0" w14:textId="77777777" w:rsidR="00543961" w:rsidRDefault="00543961" w:rsidP="00543961">
            <w:pPr>
              <w:autoSpaceDE w:val="0"/>
              <w:autoSpaceDN w:val="0"/>
              <w:adjustRightInd w:val="0"/>
              <w:spacing w:before="40" w:after="40"/>
              <w:ind w:left="60" w:firstLine="4"/>
              <w:rPr>
                <w:rFonts w:cs="Arial"/>
                <w:color w:val="000000"/>
                <w:sz w:val="18"/>
                <w:szCs w:val="18"/>
              </w:rPr>
            </w:pPr>
            <w:r>
              <w:rPr>
                <w:rFonts w:cs="Arial"/>
                <w:b/>
                <w:color w:val="000000"/>
                <w:sz w:val="18"/>
                <w:szCs w:val="18"/>
              </w:rPr>
              <w:t>57.63(1)(b)  RATE RESOLUTION – MEDIATION</w:t>
            </w:r>
            <w:r>
              <w:rPr>
                <w:rFonts w:cs="Arial"/>
                <w:color w:val="000000"/>
                <w:sz w:val="18"/>
                <w:szCs w:val="18"/>
              </w:rPr>
              <w:t xml:space="preserve">  The department shall notify the licensee of the date of the mediation no later than 10 working days after receiving the request under par. (a).</w:t>
            </w:r>
          </w:p>
        </w:tc>
        <w:tc>
          <w:tcPr>
            <w:tcW w:w="540" w:type="dxa"/>
            <w:gridSpan w:val="2"/>
            <w:tcBorders>
              <w:top w:val="single" w:sz="4" w:space="0" w:color="auto"/>
              <w:bottom w:val="single" w:sz="4" w:space="0" w:color="auto"/>
            </w:tcBorders>
            <w:shd w:val="clear" w:color="auto" w:fill="auto"/>
          </w:tcPr>
          <w:p w14:paraId="771BB205" w14:textId="77777777" w:rsidR="00543961" w:rsidRDefault="00543961" w:rsidP="00543961">
            <w:r w:rsidRPr="00747E29">
              <w:rPr>
                <w:rFonts w:ascii="Times New Roman" w:hAnsi="Times New Roman"/>
                <w:sz w:val="22"/>
                <w:szCs w:val="22"/>
              </w:rPr>
              <w:fldChar w:fldCharType="begin">
                <w:ffData>
                  <w:name w:val=""/>
                  <w:enabled/>
                  <w:calcOnExit w:val="0"/>
                  <w:textInput>
                    <w:maxLength w:val="2"/>
                  </w:textInput>
                </w:ffData>
              </w:fldChar>
            </w:r>
            <w:r w:rsidRPr="00747E29">
              <w:rPr>
                <w:rFonts w:ascii="Times New Roman" w:hAnsi="Times New Roman"/>
                <w:sz w:val="22"/>
                <w:szCs w:val="22"/>
              </w:rPr>
              <w:instrText xml:space="preserve"> FORMTEXT </w:instrText>
            </w:r>
            <w:r w:rsidRPr="00747E29">
              <w:rPr>
                <w:rFonts w:ascii="Times New Roman" w:hAnsi="Times New Roman"/>
                <w:sz w:val="22"/>
                <w:szCs w:val="22"/>
              </w:rPr>
            </w:r>
            <w:r w:rsidRPr="00747E29">
              <w:rPr>
                <w:rFonts w:ascii="Times New Roman" w:hAnsi="Times New Roman"/>
                <w:sz w:val="22"/>
                <w:szCs w:val="22"/>
              </w:rPr>
              <w:fldChar w:fldCharType="separate"/>
            </w:r>
            <w:r w:rsidRPr="00747E29">
              <w:rPr>
                <w:rFonts w:ascii="Times New Roman" w:hAnsi="Times New Roman"/>
                <w:noProof/>
                <w:sz w:val="22"/>
                <w:szCs w:val="22"/>
              </w:rPr>
              <w:t> </w:t>
            </w:r>
            <w:r w:rsidRPr="00747E29">
              <w:rPr>
                <w:rFonts w:ascii="Times New Roman" w:hAnsi="Times New Roman"/>
                <w:noProof/>
                <w:sz w:val="22"/>
                <w:szCs w:val="22"/>
              </w:rPr>
              <w:t> </w:t>
            </w:r>
            <w:r w:rsidRPr="00747E2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B25DCA3" w14:textId="77777777" w:rsidR="00543961" w:rsidRDefault="00543961" w:rsidP="00543961">
            <w:r w:rsidRPr="00747E29">
              <w:rPr>
                <w:rFonts w:ascii="Times New Roman" w:hAnsi="Times New Roman"/>
                <w:sz w:val="22"/>
                <w:szCs w:val="22"/>
              </w:rPr>
              <w:fldChar w:fldCharType="begin">
                <w:ffData>
                  <w:name w:val=""/>
                  <w:enabled/>
                  <w:calcOnExit w:val="0"/>
                  <w:textInput>
                    <w:maxLength w:val="2"/>
                  </w:textInput>
                </w:ffData>
              </w:fldChar>
            </w:r>
            <w:r w:rsidRPr="00747E29">
              <w:rPr>
                <w:rFonts w:ascii="Times New Roman" w:hAnsi="Times New Roman"/>
                <w:sz w:val="22"/>
                <w:szCs w:val="22"/>
              </w:rPr>
              <w:instrText xml:space="preserve"> FORMTEXT </w:instrText>
            </w:r>
            <w:r w:rsidRPr="00747E29">
              <w:rPr>
                <w:rFonts w:ascii="Times New Roman" w:hAnsi="Times New Roman"/>
                <w:sz w:val="22"/>
                <w:szCs w:val="22"/>
              </w:rPr>
            </w:r>
            <w:r w:rsidRPr="00747E29">
              <w:rPr>
                <w:rFonts w:ascii="Times New Roman" w:hAnsi="Times New Roman"/>
                <w:sz w:val="22"/>
                <w:szCs w:val="22"/>
              </w:rPr>
              <w:fldChar w:fldCharType="separate"/>
            </w:r>
            <w:r w:rsidRPr="00747E29">
              <w:rPr>
                <w:rFonts w:ascii="Times New Roman" w:hAnsi="Times New Roman"/>
                <w:noProof/>
                <w:sz w:val="22"/>
                <w:szCs w:val="22"/>
              </w:rPr>
              <w:t> </w:t>
            </w:r>
            <w:r w:rsidRPr="00747E29">
              <w:rPr>
                <w:rFonts w:ascii="Times New Roman" w:hAnsi="Times New Roman"/>
                <w:noProof/>
                <w:sz w:val="22"/>
                <w:szCs w:val="22"/>
              </w:rPr>
              <w:t> </w:t>
            </w:r>
            <w:r w:rsidRPr="00747E2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368E1C47" w14:textId="77777777" w:rsidR="00543961" w:rsidRDefault="00543961" w:rsidP="00543961">
            <w:r w:rsidRPr="00747E29">
              <w:rPr>
                <w:rFonts w:ascii="Times New Roman" w:hAnsi="Times New Roman"/>
                <w:sz w:val="22"/>
                <w:szCs w:val="22"/>
              </w:rPr>
              <w:fldChar w:fldCharType="begin">
                <w:ffData>
                  <w:name w:val=""/>
                  <w:enabled/>
                  <w:calcOnExit w:val="0"/>
                  <w:textInput>
                    <w:maxLength w:val="2"/>
                  </w:textInput>
                </w:ffData>
              </w:fldChar>
            </w:r>
            <w:r w:rsidRPr="00747E29">
              <w:rPr>
                <w:rFonts w:ascii="Times New Roman" w:hAnsi="Times New Roman"/>
                <w:sz w:val="22"/>
                <w:szCs w:val="22"/>
              </w:rPr>
              <w:instrText xml:space="preserve"> FORMTEXT </w:instrText>
            </w:r>
            <w:r w:rsidRPr="00747E29">
              <w:rPr>
                <w:rFonts w:ascii="Times New Roman" w:hAnsi="Times New Roman"/>
                <w:sz w:val="22"/>
                <w:szCs w:val="22"/>
              </w:rPr>
            </w:r>
            <w:r w:rsidRPr="00747E29">
              <w:rPr>
                <w:rFonts w:ascii="Times New Roman" w:hAnsi="Times New Roman"/>
                <w:sz w:val="22"/>
                <w:szCs w:val="22"/>
              </w:rPr>
              <w:fldChar w:fldCharType="separate"/>
            </w:r>
            <w:r w:rsidRPr="00747E29">
              <w:rPr>
                <w:rFonts w:ascii="Times New Roman" w:hAnsi="Times New Roman"/>
                <w:noProof/>
                <w:sz w:val="22"/>
                <w:szCs w:val="22"/>
              </w:rPr>
              <w:t> </w:t>
            </w:r>
            <w:r w:rsidRPr="00747E29">
              <w:rPr>
                <w:rFonts w:ascii="Times New Roman" w:hAnsi="Times New Roman"/>
                <w:noProof/>
                <w:sz w:val="22"/>
                <w:szCs w:val="22"/>
              </w:rPr>
              <w:t> </w:t>
            </w:r>
            <w:r w:rsidRPr="00747E2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1003A1C" w14:textId="77777777" w:rsidR="00543961" w:rsidRDefault="00543961" w:rsidP="00543961">
            <w:r w:rsidRPr="00747E29">
              <w:rPr>
                <w:rFonts w:ascii="Times New Roman" w:hAnsi="Times New Roman"/>
                <w:sz w:val="22"/>
                <w:szCs w:val="22"/>
              </w:rPr>
              <w:fldChar w:fldCharType="begin">
                <w:ffData>
                  <w:name w:val=""/>
                  <w:enabled/>
                  <w:calcOnExit w:val="0"/>
                  <w:textInput>
                    <w:maxLength w:val="2"/>
                  </w:textInput>
                </w:ffData>
              </w:fldChar>
            </w:r>
            <w:r w:rsidRPr="00747E29">
              <w:rPr>
                <w:rFonts w:ascii="Times New Roman" w:hAnsi="Times New Roman"/>
                <w:sz w:val="22"/>
                <w:szCs w:val="22"/>
              </w:rPr>
              <w:instrText xml:space="preserve"> FORMTEXT </w:instrText>
            </w:r>
            <w:r w:rsidRPr="00747E29">
              <w:rPr>
                <w:rFonts w:ascii="Times New Roman" w:hAnsi="Times New Roman"/>
                <w:sz w:val="22"/>
                <w:szCs w:val="22"/>
              </w:rPr>
            </w:r>
            <w:r w:rsidRPr="00747E29">
              <w:rPr>
                <w:rFonts w:ascii="Times New Roman" w:hAnsi="Times New Roman"/>
                <w:sz w:val="22"/>
                <w:szCs w:val="22"/>
              </w:rPr>
              <w:fldChar w:fldCharType="separate"/>
            </w:r>
            <w:r w:rsidRPr="00747E29">
              <w:rPr>
                <w:rFonts w:ascii="Times New Roman" w:hAnsi="Times New Roman"/>
                <w:noProof/>
                <w:sz w:val="22"/>
                <w:szCs w:val="22"/>
              </w:rPr>
              <w:t> </w:t>
            </w:r>
            <w:r w:rsidRPr="00747E29">
              <w:rPr>
                <w:rFonts w:ascii="Times New Roman" w:hAnsi="Times New Roman"/>
                <w:noProof/>
                <w:sz w:val="22"/>
                <w:szCs w:val="22"/>
              </w:rPr>
              <w:t> </w:t>
            </w:r>
            <w:r w:rsidRPr="00747E2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50C1ED3B" w14:textId="77777777" w:rsidR="00543961" w:rsidRDefault="00543961" w:rsidP="00543961">
            <w:r w:rsidRPr="00D76EE0">
              <w:rPr>
                <w:rFonts w:ascii="Times New Roman" w:hAnsi="Times New Roman"/>
                <w:sz w:val="22"/>
                <w:szCs w:val="22"/>
              </w:rPr>
              <w:fldChar w:fldCharType="begin">
                <w:ffData>
                  <w:name w:val=""/>
                  <w:enabled/>
                  <w:calcOnExit w:val="0"/>
                  <w:textInput>
                    <w:maxLength w:val="55"/>
                  </w:textInput>
                </w:ffData>
              </w:fldChar>
            </w:r>
            <w:r w:rsidRPr="00D76EE0">
              <w:rPr>
                <w:rFonts w:ascii="Times New Roman" w:hAnsi="Times New Roman"/>
                <w:sz w:val="22"/>
                <w:szCs w:val="22"/>
              </w:rPr>
              <w:instrText xml:space="preserve"> FORMTEXT </w:instrText>
            </w:r>
            <w:r w:rsidRPr="00D76EE0">
              <w:rPr>
                <w:rFonts w:ascii="Times New Roman" w:hAnsi="Times New Roman"/>
                <w:sz w:val="22"/>
                <w:szCs w:val="22"/>
              </w:rPr>
            </w:r>
            <w:r w:rsidRPr="00D76EE0">
              <w:rPr>
                <w:rFonts w:ascii="Times New Roman" w:hAnsi="Times New Roman"/>
                <w:sz w:val="22"/>
                <w:szCs w:val="22"/>
              </w:rPr>
              <w:fldChar w:fldCharType="separate"/>
            </w:r>
            <w:r w:rsidRPr="00D76EE0">
              <w:rPr>
                <w:rFonts w:ascii="Times New Roman" w:hAnsi="Times New Roman"/>
                <w:noProof/>
                <w:sz w:val="22"/>
                <w:szCs w:val="22"/>
              </w:rPr>
              <w:t> </w:t>
            </w:r>
            <w:r w:rsidRPr="00D76EE0">
              <w:rPr>
                <w:rFonts w:ascii="Times New Roman" w:hAnsi="Times New Roman"/>
                <w:noProof/>
                <w:sz w:val="22"/>
                <w:szCs w:val="22"/>
              </w:rPr>
              <w:t> </w:t>
            </w:r>
            <w:r w:rsidRPr="00D76EE0">
              <w:rPr>
                <w:rFonts w:ascii="Times New Roman" w:hAnsi="Times New Roman"/>
                <w:noProof/>
                <w:sz w:val="22"/>
                <w:szCs w:val="22"/>
              </w:rPr>
              <w:t> </w:t>
            </w:r>
            <w:r w:rsidRPr="00D76EE0">
              <w:rPr>
                <w:rFonts w:ascii="Times New Roman" w:hAnsi="Times New Roman"/>
                <w:noProof/>
                <w:sz w:val="22"/>
                <w:szCs w:val="22"/>
              </w:rPr>
              <w:t> </w:t>
            </w:r>
            <w:r w:rsidRPr="00D76EE0">
              <w:rPr>
                <w:rFonts w:ascii="Times New Roman" w:hAnsi="Times New Roman"/>
                <w:noProof/>
                <w:sz w:val="22"/>
                <w:szCs w:val="22"/>
              </w:rPr>
              <w:t> </w:t>
            </w:r>
            <w:r w:rsidRPr="00D76EE0">
              <w:rPr>
                <w:rFonts w:ascii="Times New Roman" w:hAnsi="Times New Roman"/>
                <w:sz w:val="22"/>
                <w:szCs w:val="22"/>
              </w:rPr>
              <w:fldChar w:fldCharType="end"/>
            </w:r>
          </w:p>
        </w:tc>
      </w:tr>
      <w:tr w:rsidR="00543961" w14:paraId="05F31C13" w14:textId="77777777" w:rsidTr="008D497D">
        <w:tc>
          <w:tcPr>
            <w:tcW w:w="8406" w:type="dxa"/>
            <w:gridSpan w:val="7"/>
            <w:tcBorders>
              <w:top w:val="single" w:sz="4" w:space="0" w:color="auto"/>
              <w:bottom w:val="single" w:sz="4" w:space="0" w:color="auto"/>
            </w:tcBorders>
          </w:tcPr>
          <w:p w14:paraId="14940D69" w14:textId="77777777" w:rsidR="00543961" w:rsidRDefault="00543961" w:rsidP="00543961">
            <w:pPr>
              <w:autoSpaceDE w:val="0"/>
              <w:autoSpaceDN w:val="0"/>
              <w:adjustRightInd w:val="0"/>
              <w:spacing w:before="40" w:after="40"/>
              <w:ind w:left="60" w:firstLine="4"/>
              <w:rPr>
                <w:rFonts w:cs="Arial"/>
                <w:color w:val="000000"/>
                <w:sz w:val="18"/>
                <w:szCs w:val="18"/>
              </w:rPr>
            </w:pPr>
            <w:r>
              <w:rPr>
                <w:rFonts w:cs="Arial"/>
                <w:b/>
                <w:color w:val="000000"/>
                <w:sz w:val="18"/>
                <w:szCs w:val="18"/>
              </w:rPr>
              <w:t>57.63(1)(c)</w:t>
            </w:r>
            <w:r>
              <w:rPr>
                <w:rFonts w:cs="Arial"/>
                <w:color w:val="000000"/>
                <w:sz w:val="18"/>
                <w:szCs w:val="18"/>
              </w:rPr>
              <w:t xml:space="preserve">  </w:t>
            </w:r>
            <w:r>
              <w:rPr>
                <w:rFonts w:cs="Arial"/>
                <w:b/>
                <w:color w:val="000000"/>
                <w:sz w:val="18"/>
                <w:szCs w:val="18"/>
              </w:rPr>
              <w:t>RATE RESOLUTION – MEDIATION</w:t>
            </w:r>
            <w:r>
              <w:rPr>
                <w:rFonts w:cs="Arial"/>
                <w:color w:val="000000"/>
                <w:sz w:val="18"/>
                <w:szCs w:val="18"/>
              </w:rPr>
              <w:t xml:space="preserve">  The issues discussed in the mediation shall be limited to the factors in s. DCF 57.62(4).</w:t>
            </w:r>
          </w:p>
        </w:tc>
        <w:tc>
          <w:tcPr>
            <w:tcW w:w="540" w:type="dxa"/>
            <w:gridSpan w:val="2"/>
            <w:tcBorders>
              <w:top w:val="single" w:sz="4" w:space="0" w:color="auto"/>
              <w:bottom w:val="single" w:sz="4" w:space="0" w:color="auto"/>
            </w:tcBorders>
            <w:shd w:val="clear" w:color="auto" w:fill="auto"/>
          </w:tcPr>
          <w:p w14:paraId="0ED335A9" w14:textId="77777777" w:rsidR="00543961" w:rsidRDefault="00543961" w:rsidP="00543961">
            <w:r w:rsidRPr="00747E29">
              <w:rPr>
                <w:rFonts w:ascii="Times New Roman" w:hAnsi="Times New Roman"/>
                <w:sz w:val="22"/>
                <w:szCs w:val="22"/>
              </w:rPr>
              <w:fldChar w:fldCharType="begin">
                <w:ffData>
                  <w:name w:val=""/>
                  <w:enabled/>
                  <w:calcOnExit w:val="0"/>
                  <w:textInput>
                    <w:maxLength w:val="2"/>
                  </w:textInput>
                </w:ffData>
              </w:fldChar>
            </w:r>
            <w:r w:rsidRPr="00747E29">
              <w:rPr>
                <w:rFonts w:ascii="Times New Roman" w:hAnsi="Times New Roman"/>
                <w:sz w:val="22"/>
                <w:szCs w:val="22"/>
              </w:rPr>
              <w:instrText xml:space="preserve"> FORMTEXT </w:instrText>
            </w:r>
            <w:r w:rsidRPr="00747E29">
              <w:rPr>
                <w:rFonts w:ascii="Times New Roman" w:hAnsi="Times New Roman"/>
                <w:sz w:val="22"/>
                <w:szCs w:val="22"/>
              </w:rPr>
            </w:r>
            <w:r w:rsidRPr="00747E29">
              <w:rPr>
                <w:rFonts w:ascii="Times New Roman" w:hAnsi="Times New Roman"/>
                <w:sz w:val="22"/>
                <w:szCs w:val="22"/>
              </w:rPr>
              <w:fldChar w:fldCharType="separate"/>
            </w:r>
            <w:r w:rsidRPr="00747E29">
              <w:rPr>
                <w:rFonts w:ascii="Times New Roman" w:hAnsi="Times New Roman"/>
                <w:noProof/>
                <w:sz w:val="22"/>
                <w:szCs w:val="22"/>
              </w:rPr>
              <w:t> </w:t>
            </w:r>
            <w:r w:rsidRPr="00747E29">
              <w:rPr>
                <w:rFonts w:ascii="Times New Roman" w:hAnsi="Times New Roman"/>
                <w:noProof/>
                <w:sz w:val="22"/>
                <w:szCs w:val="22"/>
              </w:rPr>
              <w:t> </w:t>
            </w:r>
            <w:r w:rsidRPr="00747E2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C19CDB1" w14:textId="77777777" w:rsidR="00543961" w:rsidRDefault="00543961" w:rsidP="00543961">
            <w:r w:rsidRPr="00747E29">
              <w:rPr>
                <w:rFonts w:ascii="Times New Roman" w:hAnsi="Times New Roman"/>
                <w:sz w:val="22"/>
                <w:szCs w:val="22"/>
              </w:rPr>
              <w:fldChar w:fldCharType="begin">
                <w:ffData>
                  <w:name w:val=""/>
                  <w:enabled/>
                  <w:calcOnExit w:val="0"/>
                  <w:textInput>
                    <w:maxLength w:val="2"/>
                  </w:textInput>
                </w:ffData>
              </w:fldChar>
            </w:r>
            <w:r w:rsidRPr="00747E29">
              <w:rPr>
                <w:rFonts w:ascii="Times New Roman" w:hAnsi="Times New Roman"/>
                <w:sz w:val="22"/>
                <w:szCs w:val="22"/>
              </w:rPr>
              <w:instrText xml:space="preserve"> FORMTEXT </w:instrText>
            </w:r>
            <w:r w:rsidRPr="00747E29">
              <w:rPr>
                <w:rFonts w:ascii="Times New Roman" w:hAnsi="Times New Roman"/>
                <w:sz w:val="22"/>
                <w:szCs w:val="22"/>
              </w:rPr>
            </w:r>
            <w:r w:rsidRPr="00747E29">
              <w:rPr>
                <w:rFonts w:ascii="Times New Roman" w:hAnsi="Times New Roman"/>
                <w:sz w:val="22"/>
                <w:szCs w:val="22"/>
              </w:rPr>
              <w:fldChar w:fldCharType="separate"/>
            </w:r>
            <w:r w:rsidRPr="00747E29">
              <w:rPr>
                <w:rFonts w:ascii="Times New Roman" w:hAnsi="Times New Roman"/>
                <w:noProof/>
                <w:sz w:val="22"/>
                <w:szCs w:val="22"/>
              </w:rPr>
              <w:t> </w:t>
            </w:r>
            <w:r w:rsidRPr="00747E29">
              <w:rPr>
                <w:rFonts w:ascii="Times New Roman" w:hAnsi="Times New Roman"/>
                <w:noProof/>
                <w:sz w:val="22"/>
                <w:szCs w:val="22"/>
              </w:rPr>
              <w:t> </w:t>
            </w:r>
            <w:r w:rsidRPr="00747E2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4F4C1FD" w14:textId="77777777" w:rsidR="00543961" w:rsidRDefault="00543961" w:rsidP="00543961">
            <w:r w:rsidRPr="00747E29">
              <w:rPr>
                <w:rFonts w:ascii="Times New Roman" w:hAnsi="Times New Roman"/>
                <w:sz w:val="22"/>
                <w:szCs w:val="22"/>
              </w:rPr>
              <w:fldChar w:fldCharType="begin">
                <w:ffData>
                  <w:name w:val=""/>
                  <w:enabled/>
                  <w:calcOnExit w:val="0"/>
                  <w:textInput>
                    <w:maxLength w:val="2"/>
                  </w:textInput>
                </w:ffData>
              </w:fldChar>
            </w:r>
            <w:r w:rsidRPr="00747E29">
              <w:rPr>
                <w:rFonts w:ascii="Times New Roman" w:hAnsi="Times New Roman"/>
                <w:sz w:val="22"/>
                <w:szCs w:val="22"/>
              </w:rPr>
              <w:instrText xml:space="preserve"> FORMTEXT </w:instrText>
            </w:r>
            <w:r w:rsidRPr="00747E29">
              <w:rPr>
                <w:rFonts w:ascii="Times New Roman" w:hAnsi="Times New Roman"/>
                <w:sz w:val="22"/>
                <w:szCs w:val="22"/>
              </w:rPr>
            </w:r>
            <w:r w:rsidRPr="00747E29">
              <w:rPr>
                <w:rFonts w:ascii="Times New Roman" w:hAnsi="Times New Roman"/>
                <w:sz w:val="22"/>
                <w:szCs w:val="22"/>
              </w:rPr>
              <w:fldChar w:fldCharType="separate"/>
            </w:r>
            <w:r w:rsidRPr="00747E29">
              <w:rPr>
                <w:rFonts w:ascii="Times New Roman" w:hAnsi="Times New Roman"/>
                <w:noProof/>
                <w:sz w:val="22"/>
                <w:szCs w:val="22"/>
              </w:rPr>
              <w:t> </w:t>
            </w:r>
            <w:r w:rsidRPr="00747E29">
              <w:rPr>
                <w:rFonts w:ascii="Times New Roman" w:hAnsi="Times New Roman"/>
                <w:noProof/>
                <w:sz w:val="22"/>
                <w:szCs w:val="22"/>
              </w:rPr>
              <w:t> </w:t>
            </w:r>
            <w:r w:rsidRPr="00747E2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5940CDEC" w14:textId="77777777" w:rsidR="00543961" w:rsidRDefault="00543961" w:rsidP="00543961">
            <w:r w:rsidRPr="00747E29">
              <w:rPr>
                <w:rFonts w:ascii="Times New Roman" w:hAnsi="Times New Roman"/>
                <w:sz w:val="22"/>
                <w:szCs w:val="22"/>
              </w:rPr>
              <w:fldChar w:fldCharType="begin">
                <w:ffData>
                  <w:name w:val=""/>
                  <w:enabled/>
                  <w:calcOnExit w:val="0"/>
                  <w:textInput>
                    <w:maxLength w:val="2"/>
                  </w:textInput>
                </w:ffData>
              </w:fldChar>
            </w:r>
            <w:r w:rsidRPr="00747E29">
              <w:rPr>
                <w:rFonts w:ascii="Times New Roman" w:hAnsi="Times New Roman"/>
                <w:sz w:val="22"/>
                <w:szCs w:val="22"/>
              </w:rPr>
              <w:instrText xml:space="preserve"> FORMTEXT </w:instrText>
            </w:r>
            <w:r w:rsidRPr="00747E29">
              <w:rPr>
                <w:rFonts w:ascii="Times New Roman" w:hAnsi="Times New Roman"/>
                <w:sz w:val="22"/>
                <w:szCs w:val="22"/>
              </w:rPr>
            </w:r>
            <w:r w:rsidRPr="00747E29">
              <w:rPr>
                <w:rFonts w:ascii="Times New Roman" w:hAnsi="Times New Roman"/>
                <w:sz w:val="22"/>
                <w:szCs w:val="22"/>
              </w:rPr>
              <w:fldChar w:fldCharType="separate"/>
            </w:r>
            <w:r w:rsidRPr="00747E29">
              <w:rPr>
                <w:rFonts w:ascii="Times New Roman" w:hAnsi="Times New Roman"/>
                <w:noProof/>
                <w:sz w:val="22"/>
                <w:szCs w:val="22"/>
              </w:rPr>
              <w:t> </w:t>
            </w:r>
            <w:r w:rsidRPr="00747E29">
              <w:rPr>
                <w:rFonts w:ascii="Times New Roman" w:hAnsi="Times New Roman"/>
                <w:noProof/>
                <w:sz w:val="22"/>
                <w:szCs w:val="22"/>
              </w:rPr>
              <w:t> </w:t>
            </w:r>
            <w:r w:rsidRPr="00747E2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628CAA6" w14:textId="77777777" w:rsidR="00543961" w:rsidRDefault="00543961" w:rsidP="00543961">
            <w:r w:rsidRPr="00D76EE0">
              <w:rPr>
                <w:rFonts w:ascii="Times New Roman" w:hAnsi="Times New Roman"/>
                <w:sz w:val="22"/>
                <w:szCs w:val="22"/>
              </w:rPr>
              <w:fldChar w:fldCharType="begin">
                <w:ffData>
                  <w:name w:val=""/>
                  <w:enabled/>
                  <w:calcOnExit w:val="0"/>
                  <w:textInput>
                    <w:maxLength w:val="55"/>
                  </w:textInput>
                </w:ffData>
              </w:fldChar>
            </w:r>
            <w:r w:rsidRPr="00D76EE0">
              <w:rPr>
                <w:rFonts w:ascii="Times New Roman" w:hAnsi="Times New Roman"/>
                <w:sz w:val="22"/>
                <w:szCs w:val="22"/>
              </w:rPr>
              <w:instrText xml:space="preserve"> FORMTEXT </w:instrText>
            </w:r>
            <w:r w:rsidRPr="00D76EE0">
              <w:rPr>
                <w:rFonts w:ascii="Times New Roman" w:hAnsi="Times New Roman"/>
                <w:sz w:val="22"/>
                <w:szCs w:val="22"/>
              </w:rPr>
            </w:r>
            <w:r w:rsidRPr="00D76EE0">
              <w:rPr>
                <w:rFonts w:ascii="Times New Roman" w:hAnsi="Times New Roman"/>
                <w:sz w:val="22"/>
                <w:szCs w:val="22"/>
              </w:rPr>
              <w:fldChar w:fldCharType="separate"/>
            </w:r>
            <w:r w:rsidRPr="00D76EE0">
              <w:rPr>
                <w:rFonts w:ascii="Times New Roman" w:hAnsi="Times New Roman"/>
                <w:noProof/>
                <w:sz w:val="22"/>
                <w:szCs w:val="22"/>
              </w:rPr>
              <w:t> </w:t>
            </w:r>
            <w:r w:rsidRPr="00D76EE0">
              <w:rPr>
                <w:rFonts w:ascii="Times New Roman" w:hAnsi="Times New Roman"/>
                <w:noProof/>
                <w:sz w:val="22"/>
                <w:szCs w:val="22"/>
              </w:rPr>
              <w:t> </w:t>
            </w:r>
            <w:r w:rsidRPr="00D76EE0">
              <w:rPr>
                <w:rFonts w:ascii="Times New Roman" w:hAnsi="Times New Roman"/>
                <w:noProof/>
                <w:sz w:val="22"/>
                <w:szCs w:val="22"/>
              </w:rPr>
              <w:t> </w:t>
            </w:r>
            <w:r w:rsidRPr="00D76EE0">
              <w:rPr>
                <w:rFonts w:ascii="Times New Roman" w:hAnsi="Times New Roman"/>
                <w:noProof/>
                <w:sz w:val="22"/>
                <w:szCs w:val="22"/>
              </w:rPr>
              <w:t> </w:t>
            </w:r>
            <w:r w:rsidRPr="00D76EE0">
              <w:rPr>
                <w:rFonts w:ascii="Times New Roman" w:hAnsi="Times New Roman"/>
                <w:noProof/>
                <w:sz w:val="22"/>
                <w:szCs w:val="22"/>
              </w:rPr>
              <w:t> </w:t>
            </w:r>
            <w:r w:rsidRPr="00D76EE0">
              <w:rPr>
                <w:rFonts w:ascii="Times New Roman" w:hAnsi="Times New Roman"/>
                <w:sz w:val="22"/>
                <w:szCs w:val="22"/>
              </w:rPr>
              <w:fldChar w:fldCharType="end"/>
            </w:r>
          </w:p>
        </w:tc>
      </w:tr>
      <w:tr w:rsidR="00543961" w14:paraId="59043E44" w14:textId="77777777" w:rsidTr="008D497D">
        <w:tc>
          <w:tcPr>
            <w:tcW w:w="8406" w:type="dxa"/>
            <w:gridSpan w:val="7"/>
            <w:tcBorders>
              <w:top w:val="single" w:sz="4" w:space="0" w:color="auto"/>
              <w:bottom w:val="single" w:sz="4" w:space="0" w:color="auto"/>
            </w:tcBorders>
          </w:tcPr>
          <w:p w14:paraId="5A88A93E" w14:textId="77777777" w:rsidR="00543961" w:rsidRDefault="00543961" w:rsidP="00543961">
            <w:pPr>
              <w:spacing w:before="40" w:after="40"/>
              <w:ind w:left="60" w:firstLine="4"/>
              <w:rPr>
                <w:rFonts w:cs="Arial"/>
                <w:color w:val="000000"/>
                <w:sz w:val="18"/>
                <w:szCs w:val="18"/>
              </w:rPr>
            </w:pPr>
            <w:r>
              <w:rPr>
                <w:rFonts w:cs="Arial"/>
                <w:b/>
                <w:color w:val="000000"/>
                <w:sz w:val="18"/>
                <w:szCs w:val="18"/>
              </w:rPr>
              <w:t>57.63(2)</w:t>
            </w:r>
            <w:r>
              <w:rPr>
                <w:rFonts w:cs="Arial"/>
                <w:color w:val="000000"/>
                <w:sz w:val="18"/>
                <w:szCs w:val="18"/>
              </w:rPr>
              <w:t xml:space="preserve">  </w:t>
            </w:r>
            <w:r>
              <w:rPr>
                <w:rFonts w:cs="Arial"/>
                <w:b/>
                <w:color w:val="000000"/>
                <w:sz w:val="18"/>
                <w:szCs w:val="18"/>
              </w:rPr>
              <w:t>ORDER A RATE</w:t>
            </w:r>
            <w:r>
              <w:rPr>
                <w:rFonts w:cs="Arial"/>
                <w:color w:val="000000"/>
                <w:sz w:val="18"/>
                <w:szCs w:val="18"/>
              </w:rPr>
              <w:t xml:space="preserve">  If after mediation a rate is not agreed to, the department shall order a rate after considering the factors in s. DCF 57.62(4) and relevant information presented during negotiation and mediation.</w:t>
            </w:r>
          </w:p>
        </w:tc>
        <w:tc>
          <w:tcPr>
            <w:tcW w:w="540" w:type="dxa"/>
            <w:gridSpan w:val="2"/>
            <w:tcBorders>
              <w:top w:val="single" w:sz="4" w:space="0" w:color="auto"/>
              <w:bottom w:val="single" w:sz="4" w:space="0" w:color="auto"/>
            </w:tcBorders>
            <w:shd w:val="clear" w:color="auto" w:fill="auto"/>
          </w:tcPr>
          <w:p w14:paraId="47D18D09" w14:textId="77777777" w:rsidR="00543961" w:rsidRDefault="00543961" w:rsidP="00543961">
            <w:r w:rsidRPr="00747E29">
              <w:rPr>
                <w:rFonts w:ascii="Times New Roman" w:hAnsi="Times New Roman"/>
                <w:sz w:val="22"/>
                <w:szCs w:val="22"/>
              </w:rPr>
              <w:fldChar w:fldCharType="begin">
                <w:ffData>
                  <w:name w:val=""/>
                  <w:enabled/>
                  <w:calcOnExit w:val="0"/>
                  <w:textInput>
                    <w:maxLength w:val="2"/>
                  </w:textInput>
                </w:ffData>
              </w:fldChar>
            </w:r>
            <w:r w:rsidRPr="00747E29">
              <w:rPr>
                <w:rFonts w:ascii="Times New Roman" w:hAnsi="Times New Roman"/>
                <w:sz w:val="22"/>
                <w:szCs w:val="22"/>
              </w:rPr>
              <w:instrText xml:space="preserve"> FORMTEXT </w:instrText>
            </w:r>
            <w:r w:rsidRPr="00747E29">
              <w:rPr>
                <w:rFonts w:ascii="Times New Roman" w:hAnsi="Times New Roman"/>
                <w:sz w:val="22"/>
                <w:szCs w:val="22"/>
              </w:rPr>
            </w:r>
            <w:r w:rsidRPr="00747E29">
              <w:rPr>
                <w:rFonts w:ascii="Times New Roman" w:hAnsi="Times New Roman"/>
                <w:sz w:val="22"/>
                <w:szCs w:val="22"/>
              </w:rPr>
              <w:fldChar w:fldCharType="separate"/>
            </w:r>
            <w:r w:rsidRPr="00747E29">
              <w:rPr>
                <w:rFonts w:ascii="Times New Roman" w:hAnsi="Times New Roman"/>
                <w:noProof/>
                <w:sz w:val="22"/>
                <w:szCs w:val="22"/>
              </w:rPr>
              <w:t> </w:t>
            </w:r>
            <w:r w:rsidRPr="00747E29">
              <w:rPr>
                <w:rFonts w:ascii="Times New Roman" w:hAnsi="Times New Roman"/>
                <w:noProof/>
                <w:sz w:val="22"/>
                <w:szCs w:val="22"/>
              </w:rPr>
              <w:t> </w:t>
            </w:r>
            <w:r w:rsidRPr="00747E2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4A05489" w14:textId="77777777" w:rsidR="00543961" w:rsidRDefault="00543961" w:rsidP="00543961">
            <w:r w:rsidRPr="00747E29">
              <w:rPr>
                <w:rFonts w:ascii="Times New Roman" w:hAnsi="Times New Roman"/>
                <w:sz w:val="22"/>
                <w:szCs w:val="22"/>
              </w:rPr>
              <w:fldChar w:fldCharType="begin">
                <w:ffData>
                  <w:name w:val=""/>
                  <w:enabled/>
                  <w:calcOnExit w:val="0"/>
                  <w:textInput>
                    <w:maxLength w:val="2"/>
                  </w:textInput>
                </w:ffData>
              </w:fldChar>
            </w:r>
            <w:r w:rsidRPr="00747E29">
              <w:rPr>
                <w:rFonts w:ascii="Times New Roman" w:hAnsi="Times New Roman"/>
                <w:sz w:val="22"/>
                <w:szCs w:val="22"/>
              </w:rPr>
              <w:instrText xml:space="preserve"> FORMTEXT </w:instrText>
            </w:r>
            <w:r w:rsidRPr="00747E29">
              <w:rPr>
                <w:rFonts w:ascii="Times New Roman" w:hAnsi="Times New Roman"/>
                <w:sz w:val="22"/>
                <w:szCs w:val="22"/>
              </w:rPr>
            </w:r>
            <w:r w:rsidRPr="00747E29">
              <w:rPr>
                <w:rFonts w:ascii="Times New Roman" w:hAnsi="Times New Roman"/>
                <w:sz w:val="22"/>
                <w:szCs w:val="22"/>
              </w:rPr>
              <w:fldChar w:fldCharType="separate"/>
            </w:r>
            <w:r w:rsidRPr="00747E29">
              <w:rPr>
                <w:rFonts w:ascii="Times New Roman" w:hAnsi="Times New Roman"/>
                <w:noProof/>
                <w:sz w:val="22"/>
                <w:szCs w:val="22"/>
              </w:rPr>
              <w:t> </w:t>
            </w:r>
            <w:r w:rsidRPr="00747E29">
              <w:rPr>
                <w:rFonts w:ascii="Times New Roman" w:hAnsi="Times New Roman"/>
                <w:noProof/>
                <w:sz w:val="22"/>
                <w:szCs w:val="22"/>
              </w:rPr>
              <w:t> </w:t>
            </w:r>
            <w:r w:rsidRPr="00747E2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25D7EC5B" w14:textId="77777777" w:rsidR="00543961" w:rsidRDefault="00543961" w:rsidP="00543961">
            <w:r w:rsidRPr="00747E29">
              <w:rPr>
                <w:rFonts w:ascii="Times New Roman" w:hAnsi="Times New Roman"/>
                <w:sz w:val="22"/>
                <w:szCs w:val="22"/>
              </w:rPr>
              <w:fldChar w:fldCharType="begin">
                <w:ffData>
                  <w:name w:val=""/>
                  <w:enabled/>
                  <w:calcOnExit w:val="0"/>
                  <w:textInput>
                    <w:maxLength w:val="2"/>
                  </w:textInput>
                </w:ffData>
              </w:fldChar>
            </w:r>
            <w:r w:rsidRPr="00747E29">
              <w:rPr>
                <w:rFonts w:ascii="Times New Roman" w:hAnsi="Times New Roman"/>
                <w:sz w:val="22"/>
                <w:szCs w:val="22"/>
              </w:rPr>
              <w:instrText xml:space="preserve"> FORMTEXT </w:instrText>
            </w:r>
            <w:r w:rsidRPr="00747E29">
              <w:rPr>
                <w:rFonts w:ascii="Times New Roman" w:hAnsi="Times New Roman"/>
                <w:sz w:val="22"/>
                <w:szCs w:val="22"/>
              </w:rPr>
            </w:r>
            <w:r w:rsidRPr="00747E29">
              <w:rPr>
                <w:rFonts w:ascii="Times New Roman" w:hAnsi="Times New Roman"/>
                <w:sz w:val="22"/>
                <w:szCs w:val="22"/>
              </w:rPr>
              <w:fldChar w:fldCharType="separate"/>
            </w:r>
            <w:r w:rsidRPr="00747E29">
              <w:rPr>
                <w:rFonts w:ascii="Times New Roman" w:hAnsi="Times New Roman"/>
                <w:noProof/>
                <w:sz w:val="22"/>
                <w:szCs w:val="22"/>
              </w:rPr>
              <w:t> </w:t>
            </w:r>
            <w:r w:rsidRPr="00747E29">
              <w:rPr>
                <w:rFonts w:ascii="Times New Roman" w:hAnsi="Times New Roman"/>
                <w:noProof/>
                <w:sz w:val="22"/>
                <w:szCs w:val="22"/>
              </w:rPr>
              <w:t> </w:t>
            </w:r>
            <w:r w:rsidRPr="00747E2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11013A85" w14:textId="77777777" w:rsidR="00543961" w:rsidRDefault="00543961" w:rsidP="00543961">
            <w:r w:rsidRPr="00747E29">
              <w:rPr>
                <w:rFonts w:ascii="Times New Roman" w:hAnsi="Times New Roman"/>
                <w:sz w:val="22"/>
                <w:szCs w:val="22"/>
              </w:rPr>
              <w:fldChar w:fldCharType="begin">
                <w:ffData>
                  <w:name w:val=""/>
                  <w:enabled/>
                  <w:calcOnExit w:val="0"/>
                  <w:textInput>
                    <w:maxLength w:val="2"/>
                  </w:textInput>
                </w:ffData>
              </w:fldChar>
            </w:r>
            <w:r w:rsidRPr="00747E29">
              <w:rPr>
                <w:rFonts w:ascii="Times New Roman" w:hAnsi="Times New Roman"/>
                <w:sz w:val="22"/>
                <w:szCs w:val="22"/>
              </w:rPr>
              <w:instrText xml:space="preserve"> FORMTEXT </w:instrText>
            </w:r>
            <w:r w:rsidRPr="00747E29">
              <w:rPr>
                <w:rFonts w:ascii="Times New Roman" w:hAnsi="Times New Roman"/>
                <w:sz w:val="22"/>
                <w:szCs w:val="22"/>
              </w:rPr>
            </w:r>
            <w:r w:rsidRPr="00747E29">
              <w:rPr>
                <w:rFonts w:ascii="Times New Roman" w:hAnsi="Times New Roman"/>
                <w:sz w:val="22"/>
                <w:szCs w:val="22"/>
              </w:rPr>
              <w:fldChar w:fldCharType="separate"/>
            </w:r>
            <w:r w:rsidRPr="00747E29">
              <w:rPr>
                <w:rFonts w:ascii="Times New Roman" w:hAnsi="Times New Roman"/>
                <w:noProof/>
                <w:sz w:val="22"/>
                <w:szCs w:val="22"/>
              </w:rPr>
              <w:t> </w:t>
            </w:r>
            <w:r w:rsidRPr="00747E29">
              <w:rPr>
                <w:rFonts w:ascii="Times New Roman" w:hAnsi="Times New Roman"/>
                <w:noProof/>
                <w:sz w:val="22"/>
                <w:szCs w:val="22"/>
              </w:rPr>
              <w:t> </w:t>
            </w:r>
            <w:r w:rsidRPr="00747E2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72EC9E5" w14:textId="77777777" w:rsidR="00543961" w:rsidRDefault="00543961" w:rsidP="00543961">
            <w:r w:rsidRPr="00D76EE0">
              <w:rPr>
                <w:rFonts w:ascii="Times New Roman" w:hAnsi="Times New Roman"/>
                <w:sz w:val="22"/>
                <w:szCs w:val="22"/>
              </w:rPr>
              <w:fldChar w:fldCharType="begin">
                <w:ffData>
                  <w:name w:val=""/>
                  <w:enabled/>
                  <w:calcOnExit w:val="0"/>
                  <w:textInput>
                    <w:maxLength w:val="55"/>
                  </w:textInput>
                </w:ffData>
              </w:fldChar>
            </w:r>
            <w:r w:rsidRPr="00D76EE0">
              <w:rPr>
                <w:rFonts w:ascii="Times New Roman" w:hAnsi="Times New Roman"/>
                <w:sz w:val="22"/>
                <w:szCs w:val="22"/>
              </w:rPr>
              <w:instrText xml:space="preserve"> FORMTEXT </w:instrText>
            </w:r>
            <w:r w:rsidRPr="00D76EE0">
              <w:rPr>
                <w:rFonts w:ascii="Times New Roman" w:hAnsi="Times New Roman"/>
                <w:sz w:val="22"/>
                <w:szCs w:val="22"/>
              </w:rPr>
            </w:r>
            <w:r w:rsidRPr="00D76EE0">
              <w:rPr>
                <w:rFonts w:ascii="Times New Roman" w:hAnsi="Times New Roman"/>
                <w:sz w:val="22"/>
                <w:szCs w:val="22"/>
              </w:rPr>
              <w:fldChar w:fldCharType="separate"/>
            </w:r>
            <w:r w:rsidRPr="00D76EE0">
              <w:rPr>
                <w:rFonts w:ascii="Times New Roman" w:hAnsi="Times New Roman"/>
                <w:noProof/>
                <w:sz w:val="22"/>
                <w:szCs w:val="22"/>
              </w:rPr>
              <w:t> </w:t>
            </w:r>
            <w:r w:rsidRPr="00D76EE0">
              <w:rPr>
                <w:rFonts w:ascii="Times New Roman" w:hAnsi="Times New Roman"/>
                <w:noProof/>
                <w:sz w:val="22"/>
                <w:szCs w:val="22"/>
              </w:rPr>
              <w:t> </w:t>
            </w:r>
            <w:r w:rsidRPr="00D76EE0">
              <w:rPr>
                <w:rFonts w:ascii="Times New Roman" w:hAnsi="Times New Roman"/>
                <w:noProof/>
                <w:sz w:val="22"/>
                <w:szCs w:val="22"/>
              </w:rPr>
              <w:t> </w:t>
            </w:r>
            <w:r w:rsidRPr="00D76EE0">
              <w:rPr>
                <w:rFonts w:ascii="Times New Roman" w:hAnsi="Times New Roman"/>
                <w:noProof/>
                <w:sz w:val="22"/>
                <w:szCs w:val="22"/>
              </w:rPr>
              <w:t> </w:t>
            </w:r>
            <w:r w:rsidRPr="00D76EE0">
              <w:rPr>
                <w:rFonts w:ascii="Times New Roman" w:hAnsi="Times New Roman"/>
                <w:noProof/>
                <w:sz w:val="22"/>
                <w:szCs w:val="22"/>
              </w:rPr>
              <w:t> </w:t>
            </w:r>
            <w:r w:rsidRPr="00D76EE0">
              <w:rPr>
                <w:rFonts w:ascii="Times New Roman" w:hAnsi="Times New Roman"/>
                <w:sz w:val="22"/>
                <w:szCs w:val="22"/>
              </w:rPr>
              <w:fldChar w:fldCharType="end"/>
            </w:r>
          </w:p>
        </w:tc>
      </w:tr>
      <w:tr w:rsidR="00543961" w14:paraId="358530DC" w14:textId="77777777" w:rsidTr="008D497D">
        <w:tc>
          <w:tcPr>
            <w:tcW w:w="8406" w:type="dxa"/>
            <w:gridSpan w:val="7"/>
            <w:tcBorders>
              <w:top w:val="single" w:sz="4" w:space="0" w:color="auto"/>
              <w:bottom w:val="single" w:sz="4" w:space="0" w:color="auto"/>
            </w:tcBorders>
          </w:tcPr>
          <w:p w14:paraId="12D59C16" w14:textId="77777777" w:rsidR="00543961" w:rsidRDefault="00543961" w:rsidP="00543961">
            <w:pPr>
              <w:spacing w:before="40" w:after="40"/>
              <w:ind w:left="60" w:firstLine="4"/>
              <w:rPr>
                <w:rFonts w:cs="Arial"/>
                <w:color w:val="000000"/>
                <w:sz w:val="18"/>
                <w:szCs w:val="18"/>
              </w:rPr>
            </w:pPr>
            <w:r>
              <w:rPr>
                <w:rFonts w:cs="Arial"/>
                <w:b/>
                <w:color w:val="000000"/>
                <w:sz w:val="18"/>
                <w:szCs w:val="18"/>
              </w:rPr>
              <w:t>57.63(3)(a)</w:t>
            </w:r>
            <w:r>
              <w:rPr>
                <w:rFonts w:cs="Arial"/>
                <w:color w:val="000000"/>
                <w:sz w:val="18"/>
                <w:szCs w:val="18"/>
              </w:rPr>
              <w:t xml:space="preserve">  </w:t>
            </w:r>
            <w:r>
              <w:rPr>
                <w:rFonts w:cs="Arial"/>
                <w:b/>
                <w:color w:val="000000"/>
                <w:sz w:val="18"/>
                <w:szCs w:val="18"/>
              </w:rPr>
              <w:t>CONTESTED RATE</w:t>
            </w:r>
            <w:r>
              <w:rPr>
                <w:rFonts w:cs="Arial"/>
                <w:color w:val="000000"/>
                <w:sz w:val="18"/>
                <w:szCs w:val="18"/>
              </w:rPr>
              <w:t xml:space="preserve">  A licensee may appeal the rate ordered by the department under sub. (2) as a contested case under </w:t>
            </w:r>
            <w:proofErr w:type="spellStart"/>
            <w:r>
              <w:rPr>
                <w:rFonts w:cs="Arial"/>
                <w:color w:val="000000"/>
                <w:sz w:val="18"/>
                <w:szCs w:val="18"/>
              </w:rPr>
              <w:t>ch.</w:t>
            </w:r>
            <w:proofErr w:type="spellEnd"/>
            <w:r>
              <w:rPr>
                <w:rFonts w:cs="Arial"/>
                <w:color w:val="000000"/>
                <w:sz w:val="18"/>
                <w:szCs w:val="18"/>
              </w:rPr>
              <w:t xml:space="preserve"> 227, Stats.  A request for hearing may be submitted to the division of hearing and appeals within 30 days after the date of the order. </w:t>
            </w:r>
          </w:p>
        </w:tc>
        <w:tc>
          <w:tcPr>
            <w:tcW w:w="540" w:type="dxa"/>
            <w:gridSpan w:val="2"/>
            <w:tcBorders>
              <w:top w:val="single" w:sz="4" w:space="0" w:color="auto"/>
              <w:bottom w:val="single" w:sz="4" w:space="0" w:color="auto"/>
            </w:tcBorders>
            <w:shd w:val="clear" w:color="auto" w:fill="auto"/>
          </w:tcPr>
          <w:p w14:paraId="27D1A241" w14:textId="77777777" w:rsidR="00543961" w:rsidRDefault="00543961" w:rsidP="00543961">
            <w:r w:rsidRPr="00747E29">
              <w:rPr>
                <w:rFonts w:ascii="Times New Roman" w:hAnsi="Times New Roman"/>
                <w:sz w:val="22"/>
                <w:szCs w:val="22"/>
              </w:rPr>
              <w:fldChar w:fldCharType="begin">
                <w:ffData>
                  <w:name w:val=""/>
                  <w:enabled/>
                  <w:calcOnExit w:val="0"/>
                  <w:textInput>
                    <w:maxLength w:val="2"/>
                  </w:textInput>
                </w:ffData>
              </w:fldChar>
            </w:r>
            <w:r w:rsidRPr="00747E29">
              <w:rPr>
                <w:rFonts w:ascii="Times New Roman" w:hAnsi="Times New Roman"/>
                <w:sz w:val="22"/>
                <w:szCs w:val="22"/>
              </w:rPr>
              <w:instrText xml:space="preserve"> FORMTEXT </w:instrText>
            </w:r>
            <w:r w:rsidRPr="00747E29">
              <w:rPr>
                <w:rFonts w:ascii="Times New Roman" w:hAnsi="Times New Roman"/>
                <w:sz w:val="22"/>
                <w:szCs w:val="22"/>
              </w:rPr>
            </w:r>
            <w:r w:rsidRPr="00747E29">
              <w:rPr>
                <w:rFonts w:ascii="Times New Roman" w:hAnsi="Times New Roman"/>
                <w:sz w:val="22"/>
                <w:szCs w:val="22"/>
              </w:rPr>
              <w:fldChar w:fldCharType="separate"/>
            </w:r>
            <w:r w:rsidRPr="00747E29">
              <w:rPr>
                <w:rFonts w:ascii="Times New Roman" w:hAnsi="Times New Roman"/>
                <w:noProof/>
                <w:sz w:val="22"/>
                <w:szCs w:val="22"/>
              </w:rPr>
              <w:t> </w:t>
            </w:r>
            <w:r w:rsidRPr="00747E29">
              <w:rPr>
                <w:rFonts w:ascii="Times New Roman" w:hAnsi="Times New Roman"/>
                <w:noProof/>
                <w:sz w:val="22"/>
                <w:szCs w:val="22"/>
              </w:rPr>
              <w:t> </w:t>
            </w:r>
            <w:r w:rsidRPr="00747E29">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2FBEE58B" w14:textId="77777777" w:rsidR="00543961" w:rsidRDefault="00543961" w:rsidP="00543961">
            <w:r w:rsidRPr="00747E29">
              <w:rPr>
                <w:rFonts w:ascii="Times New Roman" w:hAnsi="Times New Roman"/>
                <w:sz w:val="22"/>
                <w:szCs w:val="22"/>
              </w:rPr>
              <w:fldChar w:fldCharType="begin">
                <w:ffData>
                  <w:name w:val=""/>
                  <w:enabled/>
                  <w:calcOnExit w:val="0"/>
                  <w:textInput>
                    <w:maxLength w:val="2"/>
                  </w:textInput>
                </w:ffData>
              </w:fldChar>
            </w:r>
            <w:r w:rsidRPr="00747E29">
              <w:rPr>
                <w:rFonts w:ascii="Times New Roman" w:hAnsi="Times New Roman"/>
                <w:sz w:val="22"/>
                <w:szCs w:val="22"/>
              </w:rPr>
              <w:instrText xml:space="preserve"> FORMTEXT </w:instrText>
            </w:r>
            <w:r w:rsidRPr="00747E29">
              <w:rPr>
                <w:rFonts w:ascii="Times New Roman" w:hAnsi="Times New Roman"/>
                <w:sz w:val="22"/>
                <w:szCs w:val="22"/>
              </w:rPr>
            </w:r>
            <w:r w:rsidRPr="00747E29">
              <w:rPr>
                <w:rFonts w:ascii="Times New Roman" w:hAnsi="Times New Roman"/>
                <w:sz w:val="22"/>
                <w:szCs w:val="22"/>
              </w:rPr>
              <w:fldChar w:fldCharType="separate"/>
            </w:r>
            <w:r w:rsidRPr="00747E29">
              <w:rPr>
                <w:rFonts w:ascii="Times New Roman" w:hAnsi="Times New Roman"/>
                <w:noProof/>
                <w:sz w:val="22"/>
                <w:szCs w:val="22"/>
              </w:rPr>
              <w:t> </w:t>
            </w:r>
            <w:r w:rsidRPr="00747E29">
              <w:rPr>
                <w:rFonts w:ascii="Times New Roman" w:hAnsi="Times New Roman"/>
                <w:noProof/>
                <w:sz w:val="22"/>
                <w:szCs w:val="22"/>
              </w:rPr>
              <w:t> </w:t>
            </w:r>
            <w:r w:rsidRPr="00747E29">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4978CC01" w14:textId="77777777" w:rsidR="00543961" w:rsidRDefault="00543961" w:rsidP="00543961">
            <w:r w:rsidRPr="00747E29">
              <w:rPr>
                <w:rFonts w:ascii="Times New Roman" w:hAnsi="Times New Roman"/>
                <w:sz w:val="22"/>
                <w:szCs w:val="22"/>
              </w:rPr>
              <w:fldChar w:fldCharType="begin">
                <w:ffData>
                  <w:name w:val=""/>
                  <w:enabled/>
                  <w:calcOnExit w:val="0"/>
                  <w:textInput>
                    <w:maxLength w:val="2"/>
                  </w:textInput>
                </w:ffData>
              </w:fldChar>
            </w:r>
            <w:r w:rsidRPr="00747E29">
              <w:rPr>
                <w:rFonts w:ascii="Times New Roman" w:hAnsi="Times New Roman"/>
                <w:sz w:val="22"/>
                <w:szCs w:val="22"/>
              </w:rPr>
              <w:instrText xml:space="preserve"> FORMTEXT </w:instrText>
            </w:r>
            <w:r w:rsidRPr="00747E29">
              <w:rPr>
                <w:rFonts w:ascii="Times New Roman" w:hAnsi="Times New Roman"/>
                <w:sz w:val="22"/>
                <w:szCs w:val="22"/>
              </w:rPr>
            </w:r>
            <w:r w:rsidRPr="00747E29">
              <w:rPr>
                <w:rFonts w:ascii="Times New Roman" w:hAnsi="Times New Roman"/>
                <w:sz w:val="22"/>
                <w:szCs w:val="22"/>
              </w:rPr>
              <w:fldChar w:fldCharType="separate"/>
            </w:r>
            <w:r w:rsidRPr="00747E29">
              <w:rPr>
                <w:rFonts w:ascii="Times New Roman" w:hAnsi="Times New Roman"/>
                <w:noProof/>
                <w:sz w:val="22"/>
                <w:szCs w:val="22"/>
              </w:rPr>
              <w:t> </w:t>
            </w:r>
            <w:r w:rsidRPr="00747E29">
              <w:rPr>
                <w:rFonts w:ascii="Times New Roman" w:hAnsi="Times New Roman"/>
                <w:noProof/>
                <w:sz w:val="22"/>
                <w:szCs w:val="22"/>
              </w:rPr>
              <w:t> </w:t>
            </w:r>
            <w:r w:rsidRPr="00747E29">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6ED1AD9B" w14:textId="77777777" w:rsidR="00543961" w:rsidRDefault="00543961" w:rsidP="00543961">
            <w:r w:rsidRPr="00747E29">
              <w:rPr>
                <w:rFonts w:ascii="Times New Roman" w:hAnsi="Times New Roman"/>
                <w:sz w:val="22"/>
                <w:szCs w:val="22"/>
              </w:rPr>
              <w:fldChar w:fldCharType="begin">
                <w:ffData>
                  <w:name w:val=""/>
                  <w:enabled/>
                  <w:calcOnExit w:val="0"/>
                  <w:textInput>
                    <w:maxLength w:val="2"/>
                  </w:textInput>
                </w:ffData>
              </w:fldChar>
            </w:r>
            <w:r w:rsidRPr="00747E29">
              <w:rPr>
                <w:rFonts w:ascii="Times New Roman" w:hAnsi="Times New Roman"/>
                <w:sz w:val="22"/>
                <w:szCs w:val="22"/>
              </w:rPr>
              <w:instrText xml:space="preserve"> FORMTEXT </w:instrText>
            </w:r>
            <w:r w:rsidRPr="00747E29">
              <w:rPr>
                <w:rFonts w:ascii="Times New Roman" w:hAnsi="Times New Roman"/>
                <w:sz w:val="22"/>
                <w:szCs w:val="22"/>
              </w:rPr>
            </w:r>
            <w:r w:rsidRPr="00747E29">
              <w:rPr>
                <w:rFonts w:ascii="Times New Roman" w:hAnsi="Times New Roman"/>
                <w:sz w:val="22"/>
                <w:szCs w:val="22"/>
              </w:rPr>
              <w:fldChar w:fldCharType="separate"/>
            </w:r>
            <w:r w:rsidRPr="00747E29">
              <w:rPr>
                <w:rFonts w:ascii="Times New Roman" w:hAnsi="Times New Roman"/>
                <w:noProof/>
                <w:sz w:val="22"/>
                <w:szCs w:val="22"/>
              </w:rPr>
              <w:t> </w:t>
            </w:r>
            <w:r w:rsidRPr="00747E29">
              <w:rPr>
                <w:rFonts w:ascii="Times New Roman" w:hAnsi="Times New Roman"/>
                <w:noProof/>
                <w:sz w:val="22"/>
                <w:szCs w:val="22"/>
              </w:rPr>
              <w:t> </w:t>
            </w:r>
            <w:r w:rsidRPr="00747E29">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7CFDF3F6" w14:textId="77777777" w:rsidR="00543961" w:rsidRDefault="00543961" w:rsidP="00543961">
            <w:r w:rsidRPr="00D76EE0">
              <w:rPr>
                <w:rFonts w:ascii="Times New Roman" w:hAnsi="Times New Roman"/>
                <w:sz w:val="22"/>
                <w:szCs w:val="22"/>
              </w:rPr>
              <w:fldChar w:fldCharType="begin">
                <w:ffData>
                  <w:name w:val=""/>
                  <w:enabled/>
                  <w:calcOnExit w:val="0"/>
                  <w:textInput>
                    <w:maxLength w:val="55"/>
                  </w:textInput>
                </w:ffData>
              </w:fldChar>
            </w:r>
            <w:r w:rsidRPr="00D76EE0">
              <w:rPr>
                <w:rFonts w:ascii="Times New Roman" w:hAnsi="Times New Roman"/>
                <w:sz w:val="22"/>
                <w:szCs w:val="22"/>
              </w:rPr>
              <w:instrText xml:space="preserve"> FORMTEXT </w:instrText>
            </w:r>
            <w:r w:rsidRPr="00D76EE0">
              <w:rPr>
                <w:rFonts w:ascii="Times New Roman" w:hAnsi="Times New Roman"/>
                <w:sz w:val="22"/>
                <w:szCs w:val="22"/>
              </w:rPr>
            </w:r>
            <w:r w:rsidRPr="00D76EE0">
              <w:rPr>
                <w:rFonts w:ascii="Times New Roman" w:hAnsi="Times New Roman"/>
                <w:sz w:val="22"/>
                <w:szCs w:val="22"/>
              </w:rPr>
              <w:fldChar w:fldCharType="separate"/>
            </w:r>
            <w:r w:rsidRPr="00D76EE0">
              <w:rPr>
                <w:rFonts w:ascii="Times New Roman" w:hAnsi="Times New Roman"/>
                <w:noProof/>
                <w:sz w:val="22"/>
                <w:szCs w:val="22"/>
              </w:rPr>
              <w:t> </w:t>
            </w:r>
            <w:r w:rsidRPr="00D76EE0">
              <w:rPr>
                <w:rFonts w:ascii="Times New Roman" w:hAnsi="Times New Roman"/>
                <w:noProof/>
                <w:sz w:val="22"/>
                <w:szCs w:val="22"/>
              </w:rPr>
              <w:t> </w:t>
            </w:r>
            <w:r w:rsidRPr="00D76EE0">
              <w:rPr>
                <w:rFonts w:ascii="Times New Roman" w:hAnsi="Times New Roman"/>
                <w:noProof/>
                <w:sz w:val="22"/>
                <w:szCs w:val="22"/>
              </w:rPr>
              <w:t> </w:t>
            </w:r>
            <w:r w:rsidRPr="00D76EE0">
              <w:rPr>
                <w:rFonts w:ascii="Times New Roman" w:hAnsi="Times New Roman"/>
                <w:noProof/>
                <w:sz w:val="22"/>
                <w:szCs w:val="22"/>
              </w:rPr>
              <w:t> </w:t>
            </w:r>
            <w:r w:rsidRPr="00D76EE0">
              <w:rPr>
                <w:rFonts w:ascii="Times New Roman" w:hAnsi="Times New Roman"/>
                <w:noProof/>
                <w:sz w:val="22"/>
                <w:szCs w:val="22"/>
              </w:rPr>
              <w:t> </w:t>
            </w:r>
            <w:r w:rsidRPr="00D76EE0">
              <w:rPr>
                <w:rFonts w:ascii="Times New Roman" w:hAnsi="Times New Roman"/>
                <w:sz w:val="22"/>
                <w:szCs w:val="22"/>
              </w:rPr>
              <w:fldChar w:fldCharType="end"/>
            </w:r>
          </w:p>
        </w:tc>
      </w:tr>
      <w:tr w:rsidR="00543961" w14:paraId="3FD3BDE1" w14:textId="77777777" w:rsidTr="008D497D">
        <w:tc>
          <w:tcPr>
            <w:tcW w:w="8406" w:type="dxa"/>
            <w:gridSpan w:val="7"/>
            <w:tcBorders>
              <w:top w:val="single" w:sz="4" w:space="0" w:color="auto"/>
              <w:bottom w:val="single" w:sz="4" w:space="0" w:color="auto"/>
            </w:tcBorders>
          </w:tcPr>
          <w:p w14:paraId="51B03193" w14:textId="77777777" w:rsidR="00543961" w:rsidRDefault="00543961" w:rsidP="00543961">
            <w:pPr>
              <w:autoSpaceDE w:val="0"/>
              <w:autoSpaceDN w:val="0"/>
              <w:adjustRightInd w:val="0"/>
              <w:spacing w:before="40" w:after="40"/>
              <w:ind w:left="60" w:firstLine="4"/>
              <w:rPr>
                <w:rFonts w:cs="Arial"/>
                <w:color w:val="000000"/>
                <w:sz w:val="18"/>
                <w:szCs w:val="18"/>
              </w:rPr>
            </w:pPr>
            <w:r>
              <w:rPr>
                <w:rFonts w:cs="Arial"/>
                <w:b/>
                <w:color w:val="000000"/>
                <w:sz w:val="18"/>
                <w:szCs w:val="18"/>
              </w:rPr>
              <w:t>57.63(3)(b)</w:t>
            </w:r>
            <w:r>
              <w:rPr>
                <w:rFonts w:cs="Arial"/>
                <w:color w:val="000000"/>
                <w:sz w:val="18"/>
                <w:szCs w:val="18"/>
              </w:rPr>
              <w:t xml:space="preserve">  </w:t>
            </w:r>
            <w:r>
              <w:rPr>
                <w:rFonts w:cs="Arial"/>
                <w:b/>
                <w:color w:val="000000"/>
                <w:sz w:val="18"/>
                <w:szCs w:val="18"/>
              </w:rPr>
              <w:t>CONTESTED RATE</w:t>
            </w:r>
            <w:r>
              <w:rPr>
                <w:rFonts w:cs="Arial"/>
                <w:color w:val="000000"/>
                <w:sz w:val="18"/>
                <w:szCs w:val="18"/>
              </w:rPr>
              <w:t xml:space="preserve">  The basis for a request for hearing shall be limited to the factors in s. DCF 57.62(4).</w:t>
            </w:r>
          </w:p>
        </w:tc>
        <w:tc>
          <w:tcPr>
            <w:tcW w:w="540" w:type="dxa"/>
            <w:gridSpan w:val="2"/>
            <w:tcBorders>
              <w:top w:val="single" w:sz="4" w:space="0" w:color="auto"/>
              <w:bottom w:val="single" w:sz="4" w:space="0" w:color="auto"/>
            </w:tcBorders>
            <w:shd w:val="clear" w:color="auto" w:fill="auto"/>
          </w:tcPr>
          <w:p w14:paraId="6F6AC372" w14:textId="77777777" w:rsidR="00543961" w:rsidRDefault="00543961" w:rsidP="00543961">
            <w:r w:rsidRPr="005E787F">
              <w:rPr>
                <w:rFonts w:ascii="Times New Roman" w:hAnsi="Times New Roman"/>
                <w:sz w:val="22"/>
                <w:szCs w:val="22"/>
              </w:rPr>
              <w:fldChar w:fldCharType="begin">
                <w:ffData>
                  <w:name w:val=""/>
                  <w:enabled/>
                  <w:calcOnExit w:val="0"/>
                  <w:textInput>
                    <w:maxLength w:val="2"/>
                  </w:textInput>
                </w:ffData>
              </w:fldChar>
            </w:r>
            <w:r w:rsidRPr="005E787F">
              <w:rPr>
                <w:rFonts w:ascii="Times New Roman" w:hAnsi="Times New Roman"/>
                <w:sz w:val="22"/>
                <w:szCs w:val="22"/>
              </w:rPr>
              <w:instrText xml:space="preserve"> FORMTEXT </w:instrText>
            </w:r>
            <w:r w:rsidRPr="005E787F">
              <w:rPr>
                <w:rFonts w:ascii="Times New Roman" w:hAnsi="Times New Roman"/>
                <w:sz w:val="22"/>
                <w:szCs w:val="22"/>
              </w:rPr>
            </w:r>
            <w:r w:rsidRPr="005E787F">
              <w:rPr>
                <w:rFonts w:ascii="Times New Roman" w:hAnsi="Times New Roman"/>
                <w:sz w:val="22"/>
                <w:szCs w:val="22"/>
              </w:rPr>
              <w:fldChar w:fldCharType="separate"/>
            </w:r>
            <w:r w:rsidRPr="005E787F">
              <w:rPr>
                <w:rFonts w:ascii="Times New Roman" w:hAnsi="Times New Roman"/>
                <w:noProof/>
                <w:sz w:val="22"/>
                <w:szCs w:val="22"/>
              </w:rPr>
              <w:t> </w:t>
            </w:r>
            <w:r w:rsidRPr="005E787F">
              <w:rPr>
                <w:rFonts w:ascii="Times New Roman" w:hAnsi="Times New Roman"/>
                <w:noProof/>
                <w:sz w:val="22"/>
                <w:szCs w:val="22"/>
              </w:rPr>
              <w:t> </w:t>
            </w:r>
            <w:r w:rsidRPr="005E787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315430B0" w14:textId="77777777" w:rsidR="00543961" w:rsidRDefault="00543961" w:rsidP="00543961">
            <w:r w:rsidRPr="005E787F">
              <w:rPr>
                <w:rFonts w:ascii="Times New Roman" w:hAnsi="Times New Roman"/>
                <w:sz w:val="22"/>
                <w:szCs w:val="22"/>
              </w:rPr>
              <w:fldChar w:fldCharType="begin">
                <w:ffData>
                  <w:name w:val=""/>
                  <w:enabled/>
                  <w:calcOnExit w:val="0"/>
                  <w:textInput>
                    <w:maxLength w:val="2"/>
                  </w:textInput>
                </w:ffData>
              </w:fldChar>
            </w:r>
            <w:r w:rsidRPr="005E787F">
              <w:rPr>
                <w:rFonts w:ascii="Times New Roman" w:hAnsi="Times New Roman"/>
                <w:sz w:val="22"/>
                <w:szCs w:val="22"/>
              </w:rPr>
              <w:instrText xml:space="preserve"> FORMTEXT </w:instrText>
            </w:r>
            <w:r w:rsidRPr="005E787F">
              <w:rPr>
                <w:rFonts w:ascii="Times New Roman" w:hAnsi="Times New Roman"/>
                <w:sz w:val="22"/>
                <w:szCs w:val="22"/>
              </w:rPr>
            </w:r>
            <w:r w:rsidRPr="005E787F">
              <w:rPr>
                <w:rFonts w:ascii="Times New Roman" w:hAnsi="Times New Roman"/>
                <w:sz w:val="22"/>
                <w:szCs w:val="22"/>
              </w:rPr>
              <w:fldChar w:fldCharType="separate"/>
            </w:r>
            <w:r w:rsidRPr="005E787F">
              <w:rPr>
                <w:rFonts w:ascii="Times New Roman" w:hAnsi="Times New Roman"/>
                <w:noProof/>
                <w:sz w:val="22"/>
                <w:szCs w:val="22"/>
              </w:rPr>
              <w:t> </w:t>
            </w:r>
            <w:r w:rsidRPr="005E787F">
              <w:rPr>
                <w:rFonts w:ascii="Times New Roman" w:hAnsi="Times New Roman"/>
                <w:noProof/>
                <w:sz w:val="22"/>
                <w:szCs w:val="22"/>
              </w:rPr>
              <w:t> </w:t>
            </w:r>
            <w:r w:rsidRPr="005E787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05DC9C25" w14:textId="77777777" w:rsidR="00543961" w:rsidRDefault="00543961" w:rsidP="00543961">
            <w:r w:rsidRPr="005E787F">
              <w:rPr>
                <w:rFonts w:ascii="Times New Roman" w:hAnsi="Times New Roman"/>
                <w:sz w:val="22"/>
                <w:szCs w:val="22"/>
              </w:rPr>
              <w:fldChar w:fldCharType="begin">
                <w:ffData>
                  <w:name w:val=""/>
                  <w:enabled/>
                  <w:calcOnExit w:val="0"/>
                  <w:textInput>
                    <w:maxLength w:val="2"/>
                  </w:textInput>
                </w:ffData>
              </w:fldChar>
            </w:r>
            <w:r w:rsidRPr="005E787F">
              <w:rPr>
                <w:rFonts w:ascii="Times New Roman" w:hAnsi="Times New Roman"/>
                <w:sz w:val="22"/>
                <w:szCs w:val="22"/>
              </w:rPr>
              <w:instrText xml:space="preserve"> FORMTEXT </w:instrText>
            </w:r>
            <w:r w:rsidRPr="005E787F">
              <w:rPr>
                <w:rFonts w:ascii="Times New Roman" w:hAnsi="Times New Roman"/>
                <w:sz w:val="22"/>
                <w:szCs w:val="22"/>
              </w:rPr>
            </w:r>
            <w:r w:rsidRPr="005E787F">
              <w:rPr>
                <w:rFonts w:ascii="Times New Roman" w:hAnsi="Times New Roman"/>
                <w:sz w:val="22"/>
                <w:szCs w:val="22"/>
              </w:rPr>
              <w:fldChar w:fldCharType="separate"/>
            </w:r>
            <w:r w:rsidRPr="005E787F">
              <w:rPr>
                <w:rFonts w:ascii="Times New Roman" w:hAnsi="Times New Roman"/>
                <w:noProof/>
                <w:sz w:val="22"/>
                <w:szCs w:val="22"/>
              </w:rPr>
              <w:t> </w:t>
            </w:r>
            <w:r w:rsidRPr="005E787F">
              <w:rPr>
                <w:rFonts w:ascii="Times New Roman" w:hAnsi="Times New Roman"/>
                <w:noProof/>
                <w:sz w:val="22"/>
                <w:szCs w:val="22"/>
              </w:rPr>
              <w:t> </w:t>
            </w:r>
            <w:r w:rsidRPr="005E787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01D77D06" w14:textId="77777777" w:rsidR="00543961" w:rsidRDefault="00543961" w:rsidP="00543961">
            <w:r w:rsidRPr="005E787F">
              <w:rPr>
                <w:rFonts w:ascii="Times New Roman" w:hAnsi="Times New Roman"/>
                <w:sz w:val="22"/>
                <w:szCs w:val="22"/>
              </w:rPr>
              <w:fldChar w:fldCharType="begin">
                <w:ffData>
                  <w:name w:val=""/>
                  <w:enabled/>
                  <w:calcOnExit w:val="0"/>
                  <w:textInput>
                    <w:maxLength w:val="2"/>
                  </w:textInput>
                </w:ffData>
              </w:fldChar>
            </w:r>
            <w:r w:rsidRPr="005E787F">
              <w:rPr>
                <w:rFonts w:ascii="Times New Roman" w:hAnsi="Times New Roman"/>
                <w:sz w:val="22"/>
                <w:szCs w:val="22"/>
              </w:rPr>
              <w:instrText xml:space="preserve"> FORMTEXT </w:instrText>
            </w:r>
            <w:r w:rsidRPr="005E787F">
              <w:rPr>
                <w:rFonts w:ascii="Times New Roman" w:hAnsi="Times New Roman"/>
                <w:sz w:val="22"/>
                <w:szCs w:val="22"/>
              </w:rPr>
            </w:r>
            <w:r w:rsidRPr="005E787F">
              <w:rPr>
                <w:rFonts w:ascii="Times New Roman" w:hAnsi="Times New Roman"/>
                <w:sz w:val="22"/>
                <w:szCs w:val="22"/>
              </w:rPr>
              <w:fldChar w:fldCharType="separate"/>
            </w:r>
            <w:r w:rsidRPr="005E787F">
              <w:rPr>
                <w:rFonts w:ascii="Times New Roman" w:hAnsi="Times New Roman"/>
                <w:noProof/>
                <w:sz w:val="22"/>
                <w:szCs w:val="22"/>
              </w:rPr>
              <w:t> </w:t>
            </w:r>
            <w:r w:rsidRPr="005E787F">
              <w:rPr>
                <w:rFonts w:ascii="Times New Roman" w:hAnsi="Times New Roman"/>
                <w:noProof/>
                <w:sz w:val="22"/>
                <w:szCs w:val="22"/>
              </w:rPr>
              <w:t> </w:t>
            </w:r>
            <w:r w:rsidRPr="005E787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42E3FFA9" w14:textId="77777777" w:rsidR="00543961" w:rsidRDefault="00543961" w:rsidP="00543961">
            <w:r w:rsidRPr="00D76EE0">
              <w:rPr>
                <w:rFonts w:ascii="Times New Roman" w:hAnsi="Times New Roman"/>
                <w:sz w:val="22"/>
                <w:szCs w:val="22"/>
              </w:rPr>
              <w:fldChar w:fldCharType="begin">
                <w:ffData>
                  <w:name w:val=""/>
                  <w:enabled/>
                  <w:calcOnExit w:val="0"/>
                  <w:textInput>
                    <w:maxLength w:val="55"/>
                  </w:textInput>
                </w:ffData>
              </w:fldChar>
            </w:r>
            <w:r w:rsidRPr="00D76EE0">
              <w:rPr>
                <w:rFonts w:ascii="Times New Roman" w:hAnsi="Times New Roman"/>
                <w:sz w:val="22"/>
                <w:szCs w:val="22"/>
              </w:rPr>
              <w:instrText xml:space="preserve"> FORMTEXT </w:instrText>
            </w:r>
            <w:r w:rsidRPr="00D76EE0">
              <w:rPr>
                <w:rFonts w:ascii="Times New Roman" w:hAnsi="Times New Roman"/>
                <w:sz w:val="22"/>
                <w:szCs w:val="22"/>
              </w:rPr>
            </w:r>
            <w:r w:rsidRPr="00D76EE0">
              <w:rPr>
                <w:rFonts w:ascii="Times New Roman" w:hAnsi="Times New Roman"/>
                <w:sz w:val="22"/>
                <w:szCs w:val="22"/>
              </w:rPr>
              <w:fldChar w:fldCharType="separate"/>
            </w:r>
            <w:r w:rsidRPr="00D76EE0">
              <w:rPr>
                <w:rFonts w:ascii="Times New Roman" w:hAnsi="Times New Roman"/>
                <w:noProof/>
                <w:sz w:val="22"/>
                <w:szCs w:val="22"/>
              </w:rPr>
              <w:t> </w:t>
            </w:r>
            <w:r w:rsidRPr="00D76EE0">
              <w:rPr>
                <w:rFonts w:ascii="Times New Roman" w:hAnsi="Times New Roman"/>
                <w:noProof/>
                <w:sz w:val="22"/>
                <w:szCs w:val="22"/>
              </w:rPr>
              <w:t> </w:t>
            </w:r>
            <w:r w:rsidRPr="00D76EE0">
              <w:rPr>
                <w:rFonts w:ascii="Times New Roman" w:hAnsi="Times New Roman"/>
                <w:noProof/>
                <w:sz w:val="22"/>
                <w:szCs w:val="22"/>
              </w:rPr>
              <w:t> </w:t>
            </w:r>
            <w:r w:rsidRPr="00D76EE0">
              <w:rPr>
                <w:rFonts w:ascii="Times New Roman" w:hAnsi="Times New Roman"/>
                <w:noProof/>
                <w:sz w:val="22"/>
                <w:szCs w:val="22"/>
              </w:rPr>
              <w:t> </w:t>
            </w:r>
            <w:r w:rsidRPr="00D76EE0">
              <w:rPr>
                <w:rFonts w:ascii="Times New Roman" w:hAnsi="Times New Roman"/>
                <w:noProof/>
                <w:sz w:val="22"/>
                <w:szCs w:val="22"/>
              </w:rPr>
              <w:t> </w:t>
            </w:r>
            <w:r w:rsidRPr="00D76EE0">
              <w:rPr>
                <w:rFonts w:ascii="Times New Roman" w:hAnsi="Times New Roman"/>
                <w:sz w:val="22"/>
                <w:szCs w:val="22"/>
              </w:rPr>
              <w:fldChar w:fldCharType="end"/>
            </w:r>
          </w:p>
        </w:tc>
      </w:tr>
      <w:tr w:rsidR="00543961" w14:paraId="6C15EF78" w14:textId="77777777" w:rsidTr="008D497D">
        <w:tc>
          <w:tcPr>
            <w:tcW w:w="8406" w:type="dxa"/>
            <w:gridSpan w:val="7"/>
            <w:tcBorders>
              <w:top w:val="single" w:sz="4" w:space="0" w:color="auto"/>
              <w:bottom w:val="single" w:sz="4" w:space="0" w:color="auto"/>
            </w:tcBorders>
          </w:tcPr>
          <w:p w14:paraId="39283628" w14:textId="77777777" w:rsidR="00543961" w:rsidRDefault="00543961" w:rsidP="00543961">
            <w:pPr>
              <w:spacing w:before="40" w:after="40"/>
              <w:ind w:left="60" w:firstLine="4"/>
              <w:rPr>
                <w:rFonts w:cs="Arial"/>
                <w:color w:val="000000"/>
                <w:sz w:val="18"/>
                <w:szCs w:val="18"/>
              </w:rPr>
            </w:pPr>
            <w:r>
              <w:rPr>
                <w:rFonts w:cs="Arial"/>
                <w:b/>
                <w:color w:val="000000"/>
                <w:sz w:val="18"/>
                <w:szCs w:val="18"/>
              </w:rPr>
              <w:t>57.63(3)(c)</w:t>
            </w:r>
            <w:r>
              <w:rPr>
                <w:rFonts w:cs="Arial"/>
                <w:color w:val="000000"/>
                <w:sz w:val="18"/>
                <w:szCs w:val="18"/>
              </w:rPr>
              <w:t xml:space="preserve">  </w:t>
            </w:r>
            <w:r>
              <w:rPr>
                <w:rFonts w:cs="Arial"/>
                <w:b/>
                <w:color w:val="000000"/>
                <w:sz w:val="18"/>
                <w:szCs w:val="18"/>
              </w:rPr>
              <w:t>CONTESTED RATE</w:t>
            </w:r>
            <w:r>
              <w:rPr>
                <w:rFonts w:cs="Arial"/>
                <w:color w:val="000000"/>
                <w:sz w:val="18"/>
                <w:szCs w:val="18"/>
              </w:rPr>
              <w:t xml:space="preserve">  The division of hearings and appeals shall notify the parties in writing at least 10 days before the hearing of the date, time, and location of the hearing and the procedures to be followed.</w:t>
            </w:r>
          </w:p>
        </w:tc>
        <w:tc>
          <w:tcPr>
            <w:tcW w:w="540" w:type="dxa"/>
            <w:gridSpan w:val="2"/>
            <w:tcBorders>
              <w:top w:val="single" w:sz="4" w:space="0" w:color="auto"/>
              <w:bottom w:val="single" w:sz="4" w:space="0" w:color="auto"/>
            </w:tcBorders>
            <w:shd w:val="clear" w:color="auto" w:fill="auto"/>
          </w:tcPr>
          <w:p w14:paraId="56B27911" w14:textId="77777777" w:rsidR="00543961" w:rsidRDefault="00543961" w:rsidP="00543961">
            <w:r w:rsidRPr="005E787F">
              <w:rPr>
                <w:rFonts w:ascii="Times New Roman" w:hAnsi="Times New Roman"/>
                <w:sz w:val="22"/>
                <w:szCs w:val="22"/>
              </w:rPr>
              <w:fldChar w:fldCharType="begin">
                <w:ffData>
                  <w:name w:val=""/>
                  <w:enabled/>
                  <w:calcOnExit w:val="0"/>
                  <w:textInput>
                    <w:maxLength w:val="2"/>
                  </w:textInput>
                </w:ffData>
              </w:fldChar>
            </w:r>
            <w:r w:rsidRPr="005E787F">
              <w:rPr>
                <w:rFonts w:ascii="Times New Roman" w:hAnsi="Times New Roman"/>
                <w:sz w:val="22"/>
                <w:szCs w:val="22"/>
              </w:rPr>
              <w:instrText xml:space="preserve"> FORMTEXT </w:instrText>
            </w:r>
            <w:r w:rsidRPr="005E787F">
              <w:rPr>
                <w:rFonts w:ascii="Times New Roman" w:hAnsi="Times New Roman"/>
                <w:sz w:val="22"/>
                <w:szCs w:val="22"/>
              </w:rPr>
            </w:r>
            <w:r w:rsidRPr="005E787F">
              <w:rPr>
                <w:rFonts w:ascii="Times New Roman" w:hAnsi="Times New Roman"/>
                <w:sz w:val="22"/>
                <w:szCs w:val="22"/>
              </w:rPr>
              <w:fldChar w:fldCharType="separate"/>
            </w:r>
            <w:r w:rsidRPr="005E787F">
              <w:rPr>
                <w:rFonts w:ascii="Times New Roman" w:hAnsi="Times New Roman"/>
                <w:noProof/>
                <w:sz w:val="22"/>
                <w:szCs w:val="22"/>
              </w:rPr>
              <w:t> </w:t>
            </w:r>
            <w:r w:rsidRPr="005E787F">
              <w:rPr>
                <w:rFonts w:ascii="Times New Roman" w:hAnsi="Times New Roman"/>
                <w:noProof/>
                <w:sz w:val="22"/>
                <w:szCs w:val="22"/>
              </w:rPr>
              <w:t> </w:t>
            </w:r>
            <w:r w:rsidRPr="005E787F">
              <w:rPr>
                <w:rFonts w:ascii="Times New Roman" w:hAnsi="Times New Roman"/>
                <w:sz w:val="22"/>
                <w:szCs w:val="22"/>
              </w:rPr>
              <w:fldChar w:fldCharType="end"/>
            </w:r>
          </w:p>
        </w:tc>
        <w:tc>
          <w:tcPr>
            <w:tcW w:w="612" w:type="dxa"/>
            <w:tcBorders>
              <w:top w:val="single" w:sz="4" w:space="0" w:color="auto"/>
              <w:bottom w:val="single" w:sz="4" w:space="0" w:color="auto"/>
            </w:tcBorders>
            <w:shd w:val="clear" w:color="auto" w:fill="auto"/>
          </w:tcPr>
          <w:p w14:paraId="571F8487" w14:textId="77777777" w:rsidR="00543961" w:rsidRDefault="00543961" w:rsidP="00543961">
            <w:r w:rsidRPr="005E787F">
              <w:rPr>
                <w:rFonts w:ascii="Times New Roman" w:hAnsi="Times New Roman"/>
                <w:sz w:val="22"/>
                <w:szCs w:val="22"/>
              </w:rPr>
              <w:fldChar w:fldCharType="begin">
                <w:ffData>
                  <w:name w:val=""/>
                  <w:enabled/>
                  <w:calcOnExit w:val="0"/>
                  <w:textInput>
                    <w:maxLength w:val="2"/>
                  </w:textInput>
                </w:ffData>
              </w:fldChar>
            </w:r>
            <w:r w:rsidRPr="005E787F">
              <w:rPr>
                <w:rFonts w:ascii="Times New Roman" w:hAnsi="Times New Roman"/>
                <w:sz w:val="22"/>
                <w:szCs w:val="22"/>
              </w:rPr>
              <w:instrText xml:space="preserve"> FORMTEXT </w:instrText>
            </w:r>
            <w:r w:rsidRPr="005E787F">
              <w:rPr>
                <w:rFonts w:ascii="Times New Roman" w:hAnsi="Times New Roman"/>
                <w:sz w:val="22"/>
                <w:szCs w:val="22"/>
              </w:rPr>
            </w:r>
            <w:r w:rsidRPr="005E787F">
              <w:rPr>
                <w:rFonts w:ascii="Times New Roman" w:hAnsi="Times New Roman"/>
                <w:sz w:val="22"/>
                <w:szCs w:val="22"/>
              </w:rPr>
              <w:fldChar w:fldCharType="separate"/>
            </w:r>
            <w:r w:rsidRPr="005E787F">
              <w:rPr>
                <w:rFonts w:ascii="Times New Roman" w:hAnsi="Times New Roman"/>
                <w:noProof/>
                <w:sz w:val="22"/>
                <w:szCs w:val="22"/>
              </w:rPr>
              <w:t> </w:t>
            </w:r>
            <w:r w:rsidRPr="005E787F">
              <w:rPr>
                <w:rFonts w:ascii="Times New Roman" w:hAnsi="Times New Roman"/>
                <w:noProof/>
                <w:sz w:val="22"/>
                <w:szCs w:val="22"/>
              </w:rPr>
              <w:t> </w:t>
            </w:r>
            <w:r w:rsidRPr="005E787F">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E6E6E6"/>
          </w:tcPr>
          <w:p w14:paraId="6F2C0AC1" w14:textId="77777777" w:rsidR="00543961" w:rsidRDefault="00543961" w:rsidP="00543961">
            <w:r w:rsidRPr="005E787F">
              <w:rPr>
                <w:rFonts w:ascii="Times New Roman" w:hAnsi="Times New Roman"/>
                <w:sz w:val="22"/>
                <w:szCs w:val="22"/>
              </w:rPr>
              <w:fldChar w:fldCharType="begin">
                <w:ffData>
                  <w:name w:val=""/>
                  <w:enabled/>
                  <w:calcOnExit w:val="0"/>
                  <w:textInput>
                    <w:maxLength w:val="2"/>
                  </w:textInput>
                </w:ffData>
              </w:fldChar>
            </w:r>
            <w:r w:rsidRPr="005E787F">
              <w:rPr>
                <w:rFonts w:ascii="Times New Roman" w:hAnsi="Times New Roman"/>
                <w:sz w:val="22"/>
                <w:szCs w:val="22"/>
              </w:rPr>
              <w:instrText xml:space="preserve"> FORMTEXT </w:instrText>
            </w:r>
            <w:r w:rsidRPr="005E787F">
              <w:rPr>
                <w:rFonts w:ascii="Times New Roman" w:hAnsi="Times New Roman"/>
                <w:sz w:val="22"/>
                <w:szCs w:val="22"/>
              </w:rPr>
            </w:r>
            <w:r w:rsidRPr="005E787F">
              <w:rPr>
                <w:rFonts w:ascii="Times New Roman" w:hAnsi="Times New Roman"/>
                <w:sz w:val="22"/>
                <w:szCs w:val="22"/>
              </w:rPr>
              <w:fldChar w:fldCharType="separate"/>
            </w:r>
            <w:r w:rsidRPr="005E787F">
              <w:rPr>
                <w:rFonts w:ascii="Times New Roman" w:hAnsi="Times New Roman"/>
                <w:noProof/>
                <w:sz w:val="22"/>
                <w:szCs w:val="22"/>
              </w:rPr>
              <w:t> </w:t>
            </w:r>
            <w:r w:rsidRPr="005E787F">
              <w:rPr>
                <w:rFonts w:ascii="Times New Roman" w:hAnsi="Times New Roman"/>
                <w:noProof/>
                <w:sz w:val="22"/>
                <w:szCs w:val="22"/>
              </w:rPr>
              <w:t> </w:t>
            </w:r>
            <w:r w:rsidRPr="005E787F">
              <w:rPr>
                <w:rFonts w:ascii="Times New Roman" w:hAnsi="Times New Roman"/>
                <w:sz w:val="22"/>
                <w:szCs w:val="22"/>
              </w:rPr>
              <w:fldChar w:fldCharType="end"/>
            </w:r>
          </w:p>
        </w:tc>
        <w:tc>
          <w:tcPr>
            <w:tcW w:w="540" w:type="dxa"/>
            <w:tcBorders>
              <w:top w:val="single" w:sz="4" w:space="0" w:color="auto"/>
              <w:bottom w:val="single" w:sz="4" w:space="0" w:color="auto"/>
            </w:tcBorders>
            <w:shd w:val="clear" w:color="auto" w:fill="E6E6E6"/>
          </w:tcPr>
          <w:p w14:paraId="7174B7A8" w14:textId="77777777" w:rsidR="00543961" w:rsidRDefault="00543961" w:rsidP="00543961">
            <w:r w:rsidRPr="005E787F">
              <w:rPr>
                <w:rFonts w:ascii="Times New Roman" w:hAnsi="Times New Roman"/>
                <w:sz w:val="22"/>
                <w:szCs w:val="22"/>
              </w:rPr>
              <w:fldChar w:fldCharType="begin">
                <w:ffData>
                  <w:name w:val=""/>
                  <w:enabled/>
                  <w:calcOnExit w:val="0"/>
                  <w:textInput>
                    <w:maxLength w:val="2"/>
                  </w:textInput>
                </w:ffData>
              </w:fldChar>
            </w:r>
            <w:r w:rsidRPr="005E787F">
              <w:rPr>
                <w:rFonts w:ascii="Times New Roman" w:hAnsi="Times New Roman"/>
                <w:sz w:val="22"/>
                <w:szCs w:val="22"/>
              </w:rPr>
              <w:instrText xml:space="preserve"> FORMTEXT </w:instrText>
            </w:r>
            <w:r w:rsidRPr="005E787F">
              <w:rPr>
                <w:rFonts w:ascii="Times New Roman" w:hAnsi="Times New Roman"/>
                <w:sz w:val="22"/>
                <w:szCs w:val="22"/>
              </w:rPr>
            </w:r>
            <w:r w:rsidRPr="005E787F">
              <w:rPr>
                <w:rFonts w:ascii="Times New Roman" w:hAnsi="Times New Roman"/>
                <w:sz w:val="22"/>
                <w:szCs w:val="22"/>
              </w:rPr>
              <w:fldChar w:fldCharType="separate"/>
            </w:r>
            <w:r w:rsidRPr="005E787F">
              <w:rPr>
                <w:rFonts w:ascii="Times New Roman" w:hAnsi="Times New Roman"/>
                <w:noProof/>
                <w:sz w:val="22"/>
                <w:szCs w:val="22"/>
              </w:rPr>
              <w:t> </w:t>
            </w:r>
            <w:r w:rsidRPr="005E787F">
              <w:rPr>
                <w:rFonts w:ascii="Times New Roman" w:hAnsi="Times New Roman"/>
                <w:noProof/>
                <w:sz w:val="22"/>
                <w:szCs w:val="22"/>
              </w:rPr>
              <w:t> </w:t>
            </w:r>
            <w:r w:rsidRPr="005E787F">
              <w:rPr>
                <w:rFonts w:ascii="Times New Roman" w:hAnsi="Times New Roman"/>
                <w:sz w:val="22"/>
                <w:szCs w:val="22"/>
              </w:rPr>
              <w:fldChar w:fldCharType="end"/>
            </w:r>
          </w:p>
        </w:tc>
        <w:tc>
          <w:tcPr>
            <w:tcW w:w="4410" w:type="dxa"/>
            <w:gridSpan w:val="2"/>
            <w:tcBorders>
              <w:top w:val="single" w:sz="4" w:space="0" w:color="auto"/>
              <w:bottom w:val="single" w:sz="4" w:space="0" w:color="auto"/>
            </w:tcBorders>
            <w:shd w:val="clear" w:color="auto" w:fill="E6E6E6"/>
          </w:tcPr>
          <w:p w14:paraId="25B6ACF5" w14:textId="77777777" w:rsidR="00543961" w:rsidRDefault="00543961" w:rsidP="00543961">
            <w:r w:rsidRPr="00D76EE0">
              <w:rPr>
                <w:rFonts w:ascii="Times New Roman" w:hAnsi="Times New Roman"/>
                <w:sz w:val="22"/>
                <w:szCs w:val="22"/>
              </w:rPr>
              <w:fldChar w:fldCharType="begin">
                <w:ffData>
                  <w:name w:val=""/>
                  <w:enabled/>
                  <w:calcOnExit w:val="0"/>
                  <w:textInput>
                    <w:maxLength w:val="55"/>
                  </w:textInput>
                </w:ffData>
              </w:fldChar>
            </w:r>
            <w:r w:rsidRPr="00D76EE0">
              <w:rPr>
                <w:rFonts w:ascii="Times New Roman" w:hAnsi="Times New Roman"/>
                <w:sz w:val="22"/>
                <w:szCs w:val="22"/>
              </w:rPr>
              <w:instrText xml:space="preserve"> FORMTEXT </w:instrText>
            </w:r>
            <w:r w:rsidRPr="00D76EE0">
              <w:rPr>
                <w:rFonts w:ascii="Times New Roman" w:hAnsi="Times New Roman"/>
                <w:sz w:val="22"/>
                <w:szCs w:val="22"/>
              </w:rPr>
            </w:r>
            <w:r w:rsidRPr="00D76EE0">
              <w:rPr>
                <w:rFonts w:ascii="Times New Roman" w:hAnsi="Times New Roman"/>
                <w:sz w:val="22"/>
                <w:szCs w:val="22"/>
              </w:rPr>
              <w:fldChar w:fldCharType="separate"/>
            </w:r>
            <w:r w:rsidRPr="00D76EE0">
              <w:rPr>
                <w:rFonts w:ascii="Times New Roman" w:hAnsi="Times New Roman"/>
                <w:noProof/>
                <w:sz w:val="22"/>
                <w:szCs w:val="22"/>
              </w:rPr>
              <w:t> </w:t>
            </w:r>
            <w:r w:rsidRPr="00D76EE0">
              <w:rPr>
                <w:rFonts w:ascii="Times New Roman" w:hAnsi="Times New Roman"/>
                <w:noProof/>
                <w:sz w:val="22"/>
                <w:szCs w:val="22"/>
              </w:rPr>
              <w:t> </w:t>
            </w:r>
            <w:r w:rsidRPr="00D76EE0">
              <w:rPr>
                <w:rFonts w:ascii="Times New Roman" w:hAnsi="Times New Roman"/>
                <w:noProof/>
                <w:sz w:val="22"/>
                <w:szCs w:val="22"/>
              </w:rPr>
              <w:t> </w:t>
            </w:r>
            <w:r w:rsidRPr="00D76EE0">
              <w:rPr>
                <w:rFonts w:ascii="Times New Roman" w:hAnsi="Times New Roman"/>
                <w:noProof/>
                <w:sz w:val="22"/>
                <w:szCs w:val="22"/>
              </w:rPr>
              <w:t> </w:t>
            </w:r>
            <w:r w:rsidRPr="00D76EE0">
              <w:rPr>
                <w:rFonts w:ascii="Times New Roman" w:hAnsi="Times New Roman"/>
                <w:noProof/>
                <w:sz w:val="22"/>
                <w:szCs w:val="22"/>
              </w:rPr>
              <w:t> </w:t>
            </w:r>
            <w:r w:rsidRPr="00D76EE0">
              <w:rPr>
                <w:rFonts w:ascii="Times New Roman" w:hAnsi="Times New Roman"/>
                <w:sz w:val="22"/>
                <w:szCs w:val="22"/>
              </w:rPr>
              <w:fldChar w:fldCharType="end"/>
            </w:r>
          </w:p>
        </w:tc>
      </w:tr>
    </w:tbl>
    <w:p w14:paraId="2090BED7" w14:textId="77777777" w:rsidR="00DE747C" w:rsidRDefault="00DE747C"/>
    <w:tbl>
      <w:tblPr>
        <w:tblW w:w="15093" w:type="dxa"/>
        <w:tblInd w:w="-108" w:type="dxa"/>
        <w:tblBorders>
          <w:top w:val="single" w:sz="4" w:space="0" w:color="auto"/>
          <w:bottom w:val="single" w:sz="4" w:space="0" w:color="auto"/>
        </w:tblBorders>
        <w:tblLayout w:type="fixed"/>
        <w:tblLook w:val="01E0" w:firstRow="1" w:lastRow="1" w:firstColumn="1" w:lastColumn="1" w:noHBand="0" w:noVBand="0"/>
      </w:tblPr>
      <w:tblGrid>
        <w:gridCol w:w="15093"/>
      </w:tblGrid>
      <w:tr w:rsidR="00351FBC" w:rsidRPr="00351FBC" w14:paraId="3AC2BE54" w14:textId="77777777" w:rsidTr="00255FBE">
        <w:trPr>
          <w:trHeight w:val="5184"/>
        </w:trPr>
        <w:tc>
          <w:tcPr>
            <w:tcW w:w="15093" w:type="dxa"/>
            <w:shd w:val="clear" w:color="auto" w:fill="auto"/>
          </w:tcPr>
          <w:p w14:paraId="6BF5F57A" w14:textId="77777777" w:rsidR="00351FBC" w:rsidRDefault="00351FBC">
            <w:pPr>
              <w:rPr>
                <w:rFonts w:cs="Arial"/>
                <w:b/>
                <w:sz w:val="18"/>
                <w:szCs w:val="18"/>
                <w:u w:val="single"/>
              </w:rPr>
            </w:pPr>
            <w:r w:rsidRPr="00351FBC">
              <w:rPr>
                <w:rFonts w:cs="Arial"/>
                <w:b/>
                <w:sz w:val="18"/>
                <w:szCs w:val="18"/>
                <w:u w:val="single"/>
              </w:rPr>
              <w:lastRenderedPageBreak/>
              <w:t>COMMENTS</w:t>
            </w:r>
            <w:r w:rsidR="00255FBE">
              <w:rPr>
                <w:rFonts w:cs="Arial"/>
                <w:b/>
                <w:sz w:val="18"/>
                <w:szCs w:val="18"/>
                <w:u w:val="single"/>
              </w:rPr>
              <w:t>:</w:t>
            </w:r>
          </w:p>
          <w:p w14:paraId="55D72C13" w14:textId="77777777" w:rsidR="00B421B9" w:rsidRPr="00351FBC" w:rsidRDefault="00E92B71">
            <w:pPr>
              <w:rPr>
                <w:rFonts w:cs="Arial"/>
                <w:b/>
                <w:sz w:val="18"/>
                <w:szCs w:val="18"/>
                <w:u w:val="single"/>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bl>
    <w:p w14:paraId="5C0C65CB" w14:textId="77777777" w:rsidR="00351FBC" w:rsidRDefault="00351FBC">
      <w:pPr>
        <w:rPr>
          <w:rFonts w:cs="Arial"/>
          <w:sz w:val="18"/>
          <w:szCs w:val="18"/>
        </w:rPr>
      </w:pPr>
    </w:p>
    <w:p w14:paraId="62AA0F4F" w14:textId="77777777" w:rsidR="00255FBE" w:rsidRDefault="00255FBE">
      <w:pPr>
        <w:rPr>
          <w:rFonts w:cs="Arial"/>
          <w:sz w:val="18"/>
          <w:szCs w:val="18"/>
        </w:rPr>
      </w:pPr>
    </w:p>
    <w:p w14:paraId="311A3F7D" w14:textId="77777777" w:rsidR="00255FBE" w:rsidRDefault="00255FBE">
      <w:pPr>
        <w:rPr>
          <w:rFonts w:cs="Arial"/>
          <w:sz w:val="18"/>
          <w:szCs w:val="18"/>
        </w:rPr>
      </w:pPr>
    </w:p>
    <w:p w14:paraId="57026691" w14:textId="3D3C2EC9" w:rsidR="00351FBC" w:rsidRDefault="00FB5B08">
      <w:pPr>
        <w:rPr>
          <w:rFonts w:cs="Arial"/>
          <w:sz w:val="18"/>
          <w:szCs w:val="18"/>
        </w:rPr>
      </w:pPr>
      <w:r>
        <w:rPr>
          <w:rFonts w:cs="Arial"/>
          <w:sz w:val="18"/>
          <w:szCs w:val="18"/>
        </w:rPr>
        <w:t xml:space="preserve">                         </w:t>
      </w:r>
    </w:p>
    <w:tbl>
      <w:tblPr>
        <w:tblW w:w="0" w:type="auto"/>
        <w:tblLook w:val="01E0" w:firstRow="1" w:lastRow="1" w:firstColumn="1" w:lastColumn="1" w:noHBand="0" w:noVBand="0"/>
      </w:tblPr>
      <w:tblGrid>
        <w:gridCol w:w="6411"/>
        <w:gridCol w:w="888"/>
        <w:gridCol w:w="2224"/>
        <w:gridCol w:w="5367"/>
      </w:tblGrid>
      <w:tr w:rsidR="00351FBC" w:rsidRPr="00351FBC" w14:paraId="782E9A55" w14:textId="77777777" w:rsidTr="00351FBC">
        <w:tc>
          <w:tcPr>
            <w:tcW w:w="6498" w:type="dxa"/>
            <w:tcBorders>
              <w:bottom w:val="single" w:sz="4" w:space="0" w:color="auto"/>
            </w:tcBorders>
            <w:shd w:val="clear" w:color="auto" w:fill="auto"/>
          </w:tcPr>
          <w:p w14:paraId="12259F72" w14:textId="4DF7B8EC" w:rsidR="00351FBC" w:rsidRPr="00351FBC" w:rsidRDefault="00FB5B08">
            <w:pPr>
              <w:rPr>
                <w:rFonts w:cs="Arial"/>
                <w:sz w:val="18"/>
                <w:szCs w:val="18"/>
              </w:rPr>
            </w:pPr>
            <w:r>
              <w:rPr>
                <w:rFonts w:cs="Arial"/>
                <w:sz w:val="18"/>
                <w:szCs w:val="18"/>
              </w:rPr>
              <w:fldChar w:fldCharType="begin">
                <w:ffData>
                  <w:name w:val="Text7"/>
                  <w:enabled/>
                  <w:calcOnExit w:val="0"/>
                  <w:textInput/>
                </w:ffData>
              </w:fldChar>
            </w:r>
            <w:bookmarkStart w:id="9" w:name="Text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
          </w:p>
        </w:tc>
        <w:tc>
          <w:tcPr>
            <w:tcW w:w="900" w:type="dxa"/>
            <w:shd w:val="clear" w:color="auto" w:fill="auto"/>
          </w:tcPr>
          <w:p w14:paraId="486298ED" w14:textId="77777777" w:rsidR="00351FBC" w:rsidRPr="00351FBC" w:rsidRDefault="00351FBC">
            <w:pPr>
              <w:rPr>
                <w:rFonts w:cs="Arial"/>
                <w:sz w:val="18"/>
                <w:szCs w:val="18"/>
              </w:rPr>
            </w:pPr>
          </w:p>
        </w:tc>
        <w:tc>
          <w:tcPr>
            <w:tcW w:w="2250" w:type="dxa"/>
            <w:tcBorders>
              <w:bottom w:val="single" w:sz="4" w:space="0" w:color="auto"/>
            </w:tcBorders>
            <w:shd w:val="clear" w:color="auto" w:fill="auto"/>
          </w:tcPr>
          <w:p w14:paraId="0991A500" w14:textId="3DDC868F" w:rsidR="00351FBC" w:rsidRPr="00351FBC" w:rsidRDefault="00FB5B08">
            <w:pPr>
              <w:rPr>
                <w:rFonts w:cs="Arial"/>
                <w:sz w:val="18"/>
                <w:szCs w:val="18"/>
              </w:rPr>
            </w:pPr>
            <w:r>
              <w:rPr>
                <w:rFonts w:cs="Arial"/>
                <w:sz w:val="18"/>
                <w:szCs w:val="18"/>
              </w:rPr>
              <w:fldChar w:fldCharType="begin">
                <w:ffData>
                  <w:name w:val="Text8"/>
                  <w:enabled/>
                  <w:calcOnExit w:val="0"/>
                  <w:textInput/>
                </w:ffData>
              </w:fldChar>
            </w:r>
            <w:bookmarkStart w:id="10" w:name="Text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
          </w:p>
        </w:tc>
        <w:tc>
          <w:tcPr>
            <w:tcW w:w="5458" w:type="dxa"/>
            <w:shd w:val="clear" w:color="auto" w:fill="auto"/>
          </w:tcPr>
          <w:p w14:paraId="3373AFDE" w14:textId="77777777" w:rsidR="00351FBC" w:rsidRPr="00351FBC" w:rsidRDefault="00351FBC">
            <w:pPr>
              <w:rPr>
                <w:rFonts w:cs="Arial"/>
                <w:sz w:val="18"/>
                <w:szCs w:val="18"/>
              </w:rPr>
            </w:pPr>
          </w:p>
        </w:tc>
      </w:tr>
      <w:tr w:rsidR="00351FBC" w:rsidRPr="00351FBC" w14:paraId="6AC19FD6" w14:textId="77777777" w:rsidTr="00351FBC">
        <w:tc>
          <w:tcPr>
            <w:tcW w:w="6498" w:type="dxa"/>
            <w:tcBorders>
              <w:top w:val="single" w:sz="4" w:space="0" w:color="auto"/>
            </w:tcBorders>
            <w:shd w:val="clear" w:color="auto" w:fill="auto"/>
          </w:tcPr>
          <w:p w14:paraId="2EE3A20C" w14:textId="77777777" w:rsidR="00351FBC" w:rsidRPr="00351FBC" w:rsidRDefault="00351FBC" w:rsidP="00351FBC">
            <w:pPr>
              <w:jc w:val="center"/>
              <w:rPr>
                <w:rFonts w:cs="Arial"/>
                <w:sz w:val="18"/>
                <w:szCs w:val="18"/>
              </w:rPr>
            </w:pPr>
            <w:r w:rsidRPr="00351FBC">
              <w:rPr>
                <w:rFonts w:cs="Arial"/>
                <w:b/>
                <w:sz w:val="18"/>
                <w:szCs w:val="18"/>
              </w:rPr>
              <w:t>SIGNATURE</w:t>
            </w:r>
            <w:r w:rsidRPr="00351FBC">
              <w:rPr>
                <w:rFonts w:cs="Arial"/>
                <w:sz w:val="18"/>
                <w:szCs w:val="18"/>
              </w:rPr>
              <w:t xml:space="preserve"> – Facility Representative</w:t>
            </w:r>
          </w:p>
        </w:tc>
        <w:tc>
          <w:tcPr>
            <w:tcW w:w="900" w:type="dxa"/>
            <w:shd w:val="clear" w:color="auto" w:fill="auto"/>
          </w:tcPr>
          <w:p w14:paraId="6DCC60E0" w14:textId="77777777" w:rsidR="00351FBC" w:rsidRPr="00351FBC" w:rsidRDefault="00351FBC">
            <w:pPr>
              <w:rPr>
                <w:rFonts w:cs="Arial"/>
                <w:sz w:val="18"/>
                <w:szCs w:val="18"/>
              </w:rPr>
            </w:pPr>
          </w:p>
        </w:tc>
        <w:tc>
          <w:tcPr>
            <w:tcW w:w="2250" w:type="dxa"/>
            <w:tcBorders>
              <w:top w:val="single" w:sz="4" w:space="0" w:color="auto"/>
            </w:tcBorders>
            <w:shd w:val="clear" w:color="auto" w:fill="auto"/>
          </w:tcPr>
          <w:p w14:paraId="54AD6C42" w14:textId="77777777" w:rsidR="00351FBC" w:rsidRPr="00351FBC" w:rsidRDefault="00351FBC" w:rsidP="00351FBC">
            <w:pPr>
              <w:jc w:val="center"/>
              <w:rPr>
                <w:rFonts w:cs="Arial"/>
                <w:sz w:val="18"/>
                <w:szCs w:val="18"/>
              </w:rPr>
            </w:pPr>
            <w:r w:rsidRPr="00351FBC">
              <w:rPr>
                <w:rFonts w:cs="Arial"/>
                <w:sz w:val="18"/>
                <w:szCs w:val="18"/>
              </w:rPr>
              <w:t>Date Signed</w:t>
            </w:r>
          </w:p>
        </w:tc>
        <w:tc>
          <w:tcPr>
            <w:tcW w:w="5458" w:type="dxa"/>
            <w:shd w:val="clear" w:color="auto" w:fill="auto"/>
          </w:tcPr>
          <w:p w14:paraId="1C1EF59F" w14:textId="77777777" w:rsidR="00351FBC" w:rsidRPr="00351FBC" w:rsidRDefault="00351FBC">
            <w:pPr>
              <w:rPr>
                <w:rFonts w:cs="Arial"/>
                <w:sz w:val="18"/>
                <w:szCs w:val="18"/>
              </w:rPr>
            </w:pPr>
          </w:p>
        </w:tc>
      </w:tr>
    </w:tbl>
    <w:p w14:paraId="211DD519" w14:textId="77777777" w:rsidR="00351FBC" w:rsidRDefault="00351FBC">
      <w:pPr>
        <w:rPr>
          <w:rFonts w:cs="Arial"/>
          <w:sz w:val="2"/>
          <w:szCs w:val="2"/>
        </w:rPr>
      </w:pPr>
    </w:p>
    <w:sectPr w:rsidR="00351FBC" w:rsidSect="008C3FD5">
      <w:footerReference w:type="default" r:id="rId10"/>
      <w:footerReference w:type="first" r:id="rId11"/>
      <w:pgSz w:w="15840" w:h="12240" w:orient="landscape" w:code="1"/>
      <w:pgMar w:top="360" w:right="475" w:bottom="360" w:left="475"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3CBFB" w14:textId="77777777" w:rsidR="00F0685E" w:rsidRDefault="00F0685E" w:rsidP="008C3FD5">
      <w:r>
        <w:separator/>
      </w:r>
    </w:p>
  </w:endnote>
  <w:endnote w:type="continuationSeparator" w:id="0">
    <w:p w14:paraId="36D3148F" w14:textId="77777777" w:rsidR="00F0685E" w:rsidRDefault="00F0685E" w:rsidP="008C3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D171" w14:textId="3EC360E1" w:rsidR="00946ECD" w:rsidRPr="0002346D" w:rsidRDefault="00946ECD" w:rsidP="00946C41">
    <w:pPr>
      <w:pStyle w:val="Footer"/>
      <w:tabs>
        <w:tab w:val="clear" w:pos="4680"/>
        <w:tab w:val="clear" w:pos="9360"/>
        <w:tab w:val="left" w:pos="2665"/>
      </w:tabs>
      <w:rPr>
        <w:sz w:val="16"/>
        <w:szCs w:val="16"/>
      </w:rPr>
    </w:pPr>
    <w:r w:rsidRPr="003677A1">
      <w:rPr>
        <w:sz w:val="16"/>
        <w:szCs w:val="16"/>
      </w:rPr>
      <w:t>D</w:t>
    </w:r>
    <w:r>
      <w:rPr>
        <w:sz w:val="16"/>
        <w:szCs w:val="16"/>
      </w:rPr>
      <w:t>CF-F-CFS0358-E (R. 02/2020</w:t>
    </w:r>
    <w:r w:rsidRPr="003677A1">
      <w:rPr>
        <w:sz w:val="16"/>
        <w:szCs w:val="16"/>
      </w:rPr>
      <w:t>)</w:t>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C4017" w14:textId="3C61D10B" w:rsidR="00946ECD" w:rsidRPr="003677A1" w:rsidRDefault="00946ECD" w:rsidP="00EE303C">
    <w:pPr>
      <w:pStyle w:val="Footer"/>
      <w:rPr>
        <w:sz w:val="16"/>
        <w:szCs w:val="16"/>
      </w:rPr>
    </w:pPr>
    <w:r w:rsidRPr="003677A1">
      <w:rPr>
        <w:sz w:val="16"/>
        <w:szCs w:val="16"/>
      </w:rPr>
      <w:t>D</w:t>
    </w:r>
    <w:r>
      <w:rPr>
        <w:sz w:val="16"/>
        <w:szCs w:val="16"/>
      </w:rPr>
      <w:t>CF-F-CFS0358-E (R. 02/2020</w:t>
    </w:r>
    <w:r w:rsidRPr="003677A1">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FA500" w14:textId="5FCA6C9D" w:rsidR="00946ECD" w:rsidRPr="007009C2" w:rsidRDefault="00946ECD" w:rsidP="0002346D">
    <w:pPr>
      <w:pStyle w:val="Footer"/>
      <w:tabs>
        <w:tab w:val="clear" w:pos="4680"/>
        <w:tab w:val="center" w:pos="7560"/>
      </w:tabs>
      <w:rPr>
        <w:sz w:val="16"/>
        <w:szCs w:val="16"/>
      </w:rPr>
    </w:pPr>
    <w:r w:rsidRPr="003677A1">
      <w:rPr>
        <w:sz w:val="16"/>
        <w:szCs w:val="16"/>
      </w:rPr>
      <w:t>D</w:t>
    </w:r>
    <w:r>
      <w:rPr>
        <w:sz w:val="16"/>
        <w:szCs w:val="16"/>
      </w:rPr>
      <w:t>CF-F-CFS0358-E (R. 02/2020</w:t>
    </w:r>
    <w:r w:rsidRPr="003677A1">
      <w:rPr>
        <w:sz w:val="16"/>
        <w:szCs w:val="16"/>
      </w:rPr>
      <w:t>)</w:t>
    </w:r>
    <w:r>
      <w:rPr>
        <w:sz w:val="16"/>
        <w:szCs w:val="16"/>
      </w:rPr>
      <w:tab/>
    </w:r>
    <w:r w:rsidRPr="00EE303C">
      <w:rPr>
        <w:sz w:val="16"/>
        <w:szCs w:val="16"/>
      </w:rPr>
      <w:fldChar w:fldCharType="begin"/>
    </w:r>
    <w:r w:rsidRPr="00EE303C">
      <w:rPr>
        <w:sz w:val="16"/>
        <w:szCs w:val="16"/>
      </w:rPr>
      <w:instrText xml:space="preserve"> PAGE   \* MERGEFORMAT </w:instrText>
    </w:r>
    <w:r w:rsidRPr="00EE303C">
      <w:rPr>
        <w:sz w:val="16"/>
        <w:szCs w:val="16"/>
      </w:rPr>
      <w:fldChar w:fldCharType="separate"/>
    </w:r>
    <w:r>
      <w:rPr>
        <w:noProof/>
        <w:sz w:val="16"/>
        <w:szCs w:val="16"/>
      </w:rPr>
      <w:t>19</w:t>
    </w:r>
    <w:r w:rsidRPr="00EE303C">
      <w:rPr>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98EF4" w14:textId="77777777" w:rsidR="00946ECD" w:rsidRPr="007009C2" w:rsidRDefault="00946ECD" w:rsidP="0002346D">
    <w:pPr>
      <w:pStyle w:val="Footer"/>
      <w:tabs>
        <w:tab w:val="clear" w:pos="4680"/>
        <w:tab w:val="center" w:pos="7560"/>
      </w:tabs>
      <w:rPr>
        <w:sz w:val="16"/>
      </w:rPr>
    </w:pPr>
    <w:r w:rsidRPr="003677A1">
      <w:rPr>
        <w:sz w:val="16"/>
        <w:szCs w:val="16"/>
      </w:rPr>
      <w:t>D</w:t>
    </w:r>
    <w:r>
      <w:rPr>
        <w:sz w:val="16"/>
        <w:szCs w:val="16"/>
      </w:rPr>
      <w:t>CF-F-CFS0358-E (R. 02/2019</w:t>
    </w:r>
    <w:r w:rsidRPr="003677A1">
      <w:rPr>
        <w:sz w:val="16"/>
        <w:szCs w:val="16"/>
      </w:rPr>
      <w:t>)</w:t>
    </w:r>
    <w:r>
      <w:rPr>
        <w:sz w:val="16"/>
        <w:szCs w:val="16"/>
      </w:rPr>
      <w:tab/>
    </w:r>
    <w:r w:rsidRPr="007009C2">
      <w:rPr>
        <w:sz w:val="16"/>
      </w:rPr>
      <w:fldChar w:fldCharType="begin"/>
    </w:r>
    <w:r w:rsidRPr="007009C2">
      <w:rPr>
        <w:sz w:val="16"/>
      </w:rPr>
      <w:instrText xml:space="preserve"> PAGE   \* MERGEFORMAT </w:instrText>
    </w:r>
    <w:r w:rsidRPr="007009C2">
      <w:rPr>
        <w:sz w:val="16"/>
      </w:rPr>
      <w:fldChar w:fldCharType="separate"/>
    </w:r>
    <w:r>
      <w:rPr>
        <w:noProof/>
        <w:sz w:val="16"/>
      </w:rPr>
      <w:t>1</w:t>
    </w:r>
    <w:r w:rsidRPr="007009C2">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58634" w14:textId="77777777" w:rsidR="00F0685E" w:rsidRDefault="00F0685E" w:rsidP="008C3FD5">
      <w:r>
        <w:separator/>
      </w:r>
    </w:p>
  </w:footnote>
  <w:footnote w:type="continuationSeparator" w:id="0">
    <w:p w14:paraId="5B39E4F7" w14:textId="77777777" w:rsidR="00F0685E" w:rsidRDefault="00F0685E" w:rsidP="008C3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43659"/>
    <w:multiLevelType w:val="hybridMultilevel"/>
    <w:tmpl w:val="E07ED704"/>
    <w:lvl w:ilvl="0" w:tplc="6FE0453E">
      <w:start w:val="57"/>
      <w:numFmt w:val="bullet"/>
      <w:lvlText w:val=""/>
      <w:lvlJc w:val="left"/>
      <w:pPr>
        <w:ind w:left="522" w:hanging="360"/>
      </w:pPr>
      <w:rPr>
        <w:rFonts w:ascii="Symbol" w:eastAsia="Times New Roman" w:hAnsi="Symbol" w:cs="Arial"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1" w15:restartNumberingAfterBreak="0">
    <w:nsid w:val="13444048"/>
    <w:multiLevelType w:val="hybridMultilevel"/>
    <w:tmpl w:val="49EC356C"/>
    <w:lvl w:ilvl="0" w:tplc="3C24A868">
      <w:start w:val="5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71D7C"/>
    <w:multiLevelType w:val="hybridMultilevel"/>
    <w:tmpl w:val="F704F37C"/>
    <w:lvl w:ilvl="0" w:tplc="827A21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FB492F"/>
    <w:multiLevelType w:val="hybridMultilevel"/>
    <w:tmpl w:val="F5D81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YaAwjF+3eId/kLFVUM3kUQRqybnATgOvthB+pQc6zChqR2mG6j78ib2sp2SqyUzvum8dfBGvDvmudZIVlWA==" w:salt="ywuypQKGpJWZac6enMhYw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9B"/>
    <w:rsid w:val="00002233"/>
    <w:rsid w:val="00006E82"/>
    <w:rsid w:val="000106CF"/>
    <w:rsid w:val="0002346D"/>
    <w:rsid w:val="00061ADB"/>
    <w:rsid w:val="000678EC"/>
    <w:rsid w:val="00095FE3"/>
    <w:rsid w:val="0009744B"/>
    <w:rsid w:val="000B3631"/>
    <w:rsid w:val="000C038D"/>
    <w:rsid w:val="000C3A78"/>
    <w:rsid w:val="000C5A89"/>
    <w:rsid w:val="000D4007"/>
    <w:rsid w:val="000E7D1B"/>
    <w:rsid w:val="001041EB"/>
    <w:rsid w:val="00104E93"/>
    <w:rsid w:val="00143856"/>
    <w:rsid w:val="00162AC5"/>
    <w:rsid w:val="001A7667"/>
    <w:rsid w:val="001C2223"/>
    <w:rsid w:val="001E49FF"/>
    <w:rsid w:val="001F61B9"/>
    <w:rsid w:val="00201CEB"/>
    <w:rsid w:val="0023050B"/>
    <w:rsid w:val="002434B2"/>
    <w:rsid w:val="00251477"/>
    <w:rsid w:val="00253498"/>
    <w:rsid w:val="00255FBE"/>
    <w:rsid w:val="00267DC6"/>
    <w:rsid w:val="00287239"/>
    <w:rsid w:val="002C5FEF"/>
    <w:rsid w:val="002E4C88"/>
    <w:rsid w:val="002E6D5D"/>
    <w:rsid w:val="0033509D"/>
    <w:rsid w:val="00351FBC"/>
    <w:rsid w:val="003628A8"/>
    <w:rsid w:val="003677A1"/>
    <w:rsid w:val="003C40EA"/>
    <w:rsid w:val="003D073D"/>
    <w:rsid w:val="003D1F09"/>
    <w:rsid w:val="003E0B39"/>
    <w:rsid w:val="004075B1"/>
    <w:rsid w:val="00413F6F"/>
    <w:rsid w:val="0042401F"/>
    <w:rsid w:val="00426F99"/>
    <w:rsid w:val="0051769B"/>
    <w:rsid w:val="00521AC3"/>
    <w:rsid w:val="00521FC6"/>
    <w:rsid w:val="005227F1"/>
    <w:rsid w:val="00541785"/>
    <w:rsid w:val="00543961"/>
    <w:rsid w:val="00543E89"/>
    <w:rsid w:val="00556213"/>
    <w:rsid w:val="00574445"/>
    <w:rsid w:val="005C504D"/>
    <w:rsid w:val="005F2BA7"/>
    <w:rsid w:val="00626FC7"/>
    <w:rsid w:val="00634C52"/>
    <w:rsid w:val="0068530C"/>
    <w:rsid w:val="00692BF7"/>
    <w:rsid w:val="006C7EBD"/>
    <w:rsid w:val="006E1098"/>
    <w:rsid w:val="006F5185"/>
    <w:rsid w:val="007009C2"/>
    <w:rsid w:val="00704894"/>
    <w:rsid w:val="00722F21"/>
    <w:rsid w:val="00732652"/>
    <w:rsid w:val="00756670"/>
    <w:rsid w:val="00771DF8"/>
    <w:rsid w:val="00772CAE"/>
    <w:rsid w:val="00802D53"/>
    <w:rsid w:val="0087088B"/>
    <w:rsid w:val="00870D76"/>
    <w:rsid w:val="008806CC"/>
    <w:rsid w:val="008923EE"/>
    <w:rsid w:val="008A0CAD"/>
    <w:rsid w:val="008A6E42"/>
    <w:rsid w:val="008C3FD5"/>
    <w:rsid w:val="008D497D"/>
    <w:rsid w:val="008E5D55"/>
    <w:rsid w:val="00902926"/>
    <w:rsid w:val="00943A93"/>
    <w:rsid w:val="00946C41"/>
    <w:rsid w:val="00946ECD"/>
    <w:rsid w:val="00950D22"/>
    <w:rsid w:val="00965D17"/>
    <w:rsid w:val="0097642C"/>
    <w:rsid w:val="00992A5C"/>
    <w:rsid w:val="009A2864"/>
    <w:rsid w:val="009C700C"/>
    <w:rsid w:val="009E4DCF"/>
    <w:rsid w:val="009F7C67"/>
    <w:rsid w:val="00A260EC"/>
    <w:rsid w:val="00A31062"/>
    <w:rsid w:val="00A52572"/>
    <w:rsid w:val="00A97D75"/>
    <w:rsid w:val="00AE420F"/>
    <w:rsid w:val="00AE52DD"/>
    <w:rsid w:val="00B061AF"/>
    <w:rsid w:val="00B421B9"/>
    <w:rsid w:val="00B62EC6"/>
    <w:rsid w:val="00B84530"/>
    <w:rsid w:val="00BE1B05"/>
    <w:rsid w:val="00BE3A42"/>
    <w:rsid w:val="00BF6936"/>
    <w:rsid w:val="00CB1C60"/>
    <w:rsid w:val="00CB4062"/>
    <w:rsid w:val="00CE7AFE"/>
    <w:rsid w:val="00CF0859"/>
    <w:rsid w:val="00CF0F57"/>
    <w:rsid w:val="00D230C3"/>
    <w:rsid w:val="00D3627F"/>
    <w:rsid w:val="00D36A3F"/>
    <w:rsid w:val="00D51CC3"/>
    <w:rsid w:val="00DB23FD"/>
    <w:rsid w:val="00DE747C"/>
    <w:rsid w:val="00DF1730"/>
    <w:rsid w:val="00E169EA"/>
    <w:rsid w:val="00E37DBC"/>
    <w:rsid w:val="00E8573A"/>
    <w:rsid w:val="00E92B71"/>
    <w:rsid w:val="00EC4FDB"/>
    <w:rsid w:val="00EE1937"/>
    <w:rsid w:val="00EE303C"/>
    <w:rsid w:val="00EF745D"/>
    <w:rsid w:val="00F0685E"/>
    <w:rsid w:val="00F24A11"/>
    <w:rsid w:val="00F25356"/>
    <w:rsid w:val="00F310D5"/>
    <w:rsid w:val="00F479A2"/>
    <w:rsid w:val="00F53175"/>
    <w:rsid w:val="00F75AE0"/>
    <w:rsid w:val="00F95756"/>
    <w:rsid w:val="00FB42AB"/>
    <w:rsid w:val="00FB5B08"/>
    <w:rsid w:val="00FB6574"/>
    <w:rsid w:val="00FD25B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29D78A"/>
  <w15:docId w15:val="{2C1E1B81-A867-48AA-A16F-F05BBD40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rPr>
  </w:style>
  <w:style w:type="paragraph" w:styleId="Heading2">
    <w:name w:val="heading 2"/>
    <w:basedOn w:val="Normal"/>
    <w:next w:val="Normal"/>
    <w:qFormat/>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PlainText">
    <w:name w:val="Plain Text"/>
    <w:basedOn w:val="Normal"/>
    <w:link w:val="PlainTextChar"/>
    <w:rPr>
      <w:rFonts w:ascii="Courier New" w:hAnsi="Courier New" w:cs="Courier New"/>
    </w:rPr>
  </w:style>
  <w:style w:type="character" w:customStyle="1" w:styleId="PlainTextChar">
    <w:name w:val="Plain Text Char"/>
    <w:link w:val="PlainText"/>
    <w:rPr>
      <w:rFonts w:ascii="Courier New" w:hAnsi="Courier New" w:cs="Courier New"/>
      <w:lang w:val="en-US" w:eastAsia="en-US" w:bidi="ar-SA"/>
    </w:rPr>
  </w:style>
  <w:style w:type="paragraph" w:customStyle="1" w:styleId="atxt3para">
    <w:name w:val="atxt:3para"/>
    <w:pPr>
      <w:tabs>
        <w:tab w:val="left" w:pos="0"/>
        <w:tab w:val="left" w:pos="504"/>
        <w:tab w:val="left" w:pos="2880"/>
        <w:tab w:val="left" w:pos="4320"/>
      </w:tabs>
      <w:autoSpaceDE w:val="0"/>
      <w:autoSpaceDN w:val="0"/>
      <w:adjustRightInd w:val="0"/>
      <w:spacing w:before="20" w:after="29" w:line="189" w:lineRule="atLeast"/>
      <w:ind w:firstLine="216"/>
      <w:jc w:val="both"/>
    </w:pPr>
    <w:rPr>
      <w:rFonts w:ascii="Times" w:hAnsi="Times" w:cs="Times"/>
      <w:sz w:val="18"/>
      <w:szCs w:val="18"/>
    </w:rPr>
  </w:style>
  <w:style w:type="paragraph" w:styleId="BodyTextIndent">
    <w:name w:val="Body Text Indent"/>
    <w:basedOn w:val="Normal"/>
    <w:pPr>
      <w:spacing w:after="120"/>
      <w:ind w:left="360"/>
    </w:pPr>
    <w:rPr>
      <w:rFonts w:ascii="Times" w:hAnsi="Times"/>
    </w:rPr>
  </w:style>
  <w:style w:type="character" w:styleId="FollowedHyperlink">
    <w:name w:val="FollowedHyperlink"/>
    <w:rPr>
      <w:color w:val="606420"/>
      <w:u w:val="single"/>
    </w:rPr>
  </w:style>
  <w:style w:type="paragraph" w:styleId="BodyTextIndent2">
    <w:name w:val="Body Text Indent 2"/>
    <w:basedOn w:val="Normal"/>
    <w:link w:val="BodyTextIndent2Char"/>
    <w:rsid w:val="00AE52DD"/>
    <w:pPr>
      <w:spacing w:after="120" w:line="480" w:lineRule="auto"/>
      <w:ind w:left="360"/>
    </w:pPr>
  </w:style>
  <w:style w:type="character" w:customStyle="1" w:styleId="BodyTextIndent2Char">
    <w:name w:val="Body Text Indent 2 Char"/>
    <w:link w:val="BodyTextIndent2"/>
    <w:rsid w:val="00AE52DD"/>
    <w:rPr>
      <w:rFonts w:ascii="Arial" w:hAnsi="Arial"/>
    </w:rPr>
  </w:style>
  <w:style w:type="paragraph" w:styleId="Header">
    <w:name w:val="header"/>
    <w:basedOn w:val="Normal"/>
    <w:link w:val="HeaderChar"/>
    <w:rsid w:val="008C3FD5"/>
    <w:pPr>
      <w:tabs>
        <w:tab w:val="center" w:pos="4680"/>
        <w:tab w:val="right" w:pos="9360"/>
      </w:tabs>
    </w:pPr>
  </w:style>
  <w:style w:type="character" w:customStyle="1" w:styleId="HeaderChar">
    <w:name w:val="Header Char"/>
    <w:link w:val="Header"/>
    <w:rsid w:val="008C3FD5"/>
    <w:rPr>
      <w:rFonts w:ascii="Arial" w:hAnsi="Arial"/>
    </w:rPr>
  </w:style>
  <w:style w:type="paragraph" w:styleId="Footer">
    <w:name w:val="footer"/>
    <w:basedOn w:val="Normal"/>
    <w:link w:val="FooterChar"/>
    <w:uiPriority w:val="99"/>
    <w:rsid w:val="008C3FD5"/>
    <w:pPr>
      <w:tabs>
        <w:tab w:val="center" w:pos="4680"/>
        <w:tab w:val="right" w:pos="9360"/>
      </w:tabs>
    </w:pPr>
  </w:style>
  <w:style w:type="character" w:customStyle="1" w:styleId="FooterChar">
    <w:name w:val="Footer Char"/>
    <w:link w:val="Footer"/>
    <w:uiPriority w:val="99"/>
    <w:rsid w:val="008C3FD5"/>
    <w:rPr>
      <w:rFonts w:ascii="Arial" w:hAnsi="Arial"/>
    </w:rPr>
  </w:style>
  <w:style w:type="paragraph" w:styleId="ListParagraph">
    <w:name w:val="List Paragraph"/>
    <w:basedOn w:val="Normal"/>
    <w:uiPriority w:val="34"/>
    <w:qFormat/>
    <w:rsid w:val="00965D17"/>
    <w:pPr>
      <w:ind w:left="720"/>
    </w:pPr>
  </w:style>
  <w:style w:type="character" w:styleId="CommentReference">
    <w:name w:val="annotation reference"/>
    <w:basedOn w:val="DefaultParagraphFont"/>
    <w:semiHidden/>
    <w:unhideWhenUsed/>
    <w:rsid w:val="003D073D"/>
    <w:rPr>
      <w:sz w:val="16"/>
      <w:szCs w:val="16"/>
    </w:rPr>
  </w:style>
  <w:style w:type="paragraph" w:styleId="CommentText">
    <w:name w:val="annotation text"/>
    <w:basedOn w:val="Normal"/>
    <w:link w:val="CommentTextChar"/>
    <w:semiHidden/>
    <w:unhideWhenUsed/>
    <w:rsid w:val="003D073D"/>
  </w:style>
  <w:style w:type="character" w:customStyle="1" w:styleId="CommentTextChar">
    <w:name w:val="Comment Text Char"/>
    <w:basedOn w:val="DefaultParagraphFont"/>
    <w:link w:val="CommentText"/>
    <w:semiHidden/>
    <w:rsid w:val="003D073D"/>
    <w:rPr>
      <w:rFonts w:ascii="Arial" w:hAnsi="Arial"/>
    </w:rPr>
  </w:style>
  <w:style w:type="paragraph" w:styleId="CommentSubject">
    <w:name w:val="annotation subject"/>
    <w:basedOn w:val="CommentText"/>
    <w:next w:val="CommentText"/>
    <w:link w:val="CommentSubjectChar"/>
    <w:semiHidden/>
    <w:unhideWhenUsed/>
    <w:rsid w:val="003D073D"/>
    <w:rPr>
      <w:b/>
      <w:bCs/>
    </w:rPr>
  </w:style>
  <w:style w:type="character" w:customStyle="1" w:styleId="CommentSubjectChar">
    <w:name w:val="Comment Subject Char"/>
    <w:basedOn w:val="CommentTextChar"/>
    <w:link w:val="CommentSubject"/>
    <w:semiHidden/>
    <w:rsid w:val="003D073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D9E20-6C66-492D-B669-78FFA768A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29913</Words>
  <Characters>170508</Characters>
  <Application>Microsoft Office Word</Application>
  <DocSecurity>0</DocSecurity>
  <Lines>1420</Lines>
  <Paragraphs>400</Paragraphs>
  <ScaleCrop>false</ScaleCrop>
  <HeadingPairs>
    <vt:vector size="2" baseType="variant">
      <vt:variant>
        <vt:lpstr>Title</vt:lpstr>
      </vt:variant>
      <vt:variant>
        <vt:i4>1</vt:i4>
      </vt:variant>
    </vt:vector>
  </HeadingPairs>
  <TitlesOfParts>
    <vt:vector size="1" baseType="lpstr">
      <vt:lpstr>Licensing Checklist - Group Foster Homes for Children, CFS-358</vt:lpstr>
    </vt:vector>
  </TitlesOfParts>
  <Company>State of Wisconsin</Company>
  <LinksUpToDate>false</LinksUpToDate>
  <CharactersWithSpaces>200021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Licensing Checklist - Group Foster Homes for Children, CFS-358</dc:title>
  <dc:creator>Kathleen M. Kramer</dc:creator>
  <cp:keywords>division of children and family services, dcfs, bureau of regulation and licensing, brl, licensing, group homes, group foster homes, foster care, out-of-home care, hfs 57</cp:keywords>
  <dc:description>11/13/02--Form was not in system.  Per CT CJ keyed/formatted form.  EMd to K Kramer/cj_x000d_
12/13/02--Rvsd per K Kramer--EMd to her/cj_x000d_
12/27/02--FINAL per K Kramer--2177 submitted--File ready to give to CT to load form/cj_x000d_
7/8/05---TITLE CHANGE--Form rvsd per K Kramer--EMd to her--cc: Kym Hahn/cj_x000d_
8/31/05--Rvsd per K Kramer--EMd to her--cc: Kym Hahn/cj_x000d_
9/16/05--Rvsd per Mary Morse--EMd to Mary and K Kramer/cj_x000d_
9/23/05--Rvsd per K Kramer--EMd to her/cj_x000d_
9/26/05--FINAL---2177 submitted by K Kramer--1 cam copy enclosed in file---file to CT/cj_x000d_
6/28/06---Rvsd per K Kramer--EMd to her/cj_x000d_
6/29/06--Corrected typos Kat found--EMd to her/cj_x000d_
11/24/06---FINAL  2177 submitted by K Kramer.  CJ finalized file and submitted to NH for print order and loading/cj_x000d_
12/14/07---EMd unlocked form to Kat who will revise the form/cj_x000d_
3/7/08---Form sent to Kat as final---Need 2177 from her/cj_x000d_
4/16/08---FINAL  2177 submitted by Kat K--HFS-1 send to FC--Form sent to NH for loading and print order--file to shelf/cj</dc:description>
  <cp:lastModifiedBy>Winans, Pamela A - DCF</cp:lastModifiedBy>
  <cp:revision>3</cp:revision>
  <cp:lastPrinted>2019-02-19T18:12:00Z</cp:lastPrinted>
  <dcterms:created xsi:type="dcterms:W3CDTF">2020-02-14T14:06:00Z</dcterms:created>
  <dcterms:modified xsi:type="dcterms:W3CDTF">2020-02-14T14:07:00Z</dcterms:modified>
  <cp:category>Not fillable</cp:category>
</cp:coreProperties>
</file>