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1C3EF" w14:textId="5920CAA3" w:rsidR="006D212E" w:rsidRPr="00CA795E" w:rsidRDefault="006D212E" w:rsidP="006D212E">
      <w:pPr>
        <w:ind w:left="1440" w:hanging="1440"/>
        <w:jc w:val="center"/>
        <w:rPr>
          <w:rFonts w:ascii="Roboto" w:hAnsi="Roboto"/>
          <w:b/>
        </w:rPr>
      </w:pPr>
      <w:r w:rsidRPr="00CA795E">
        <w:rPr>
          <w:rFonts w:ascii="Roboto" w:hAnsi="Roboto"/>
          <w:b/>
        </w:rPr>
        <w:t>ANNUAL REPORT:</w:t>
      </w:r>
      <w:r w:rsidRPr="00CA795E">
        <w:rPr>
          <w:rFonts w:ascii="Roboto" w:hAnsi="Roboto"/>
        </w:rPr>
        <w:t xml:space="preserve"> </w:t>
      </w:r>
      <w:bookmarkStart w:id="0" w:name="_GoBack"/>
      <w:bookmarkEnd w:id="0"/>
      <w:r w:rsidRPr="00CA795E">
        <w:rPr>
          <w:rFonts w:ascii="Roboto" w:hAnsi="Roboto"/>
          <w:b/>
        </w:rPr>
        <w:t>CHILD CARE</w:t>
      </w:r>
      <w:r w:rsidRPr="00CA795E">
        <w:rPr>
          <w:rFonts w:ascii="Roboto" w:hAnsi="Roboto"/>
        </w:rPr>
        <w:t xml:space="preserve"> </w:t>
      </w:r>
      <w:r w:rsidRPr="00CA795E">
        <w:rPr>
          <w:rFonts w:ascii="Roboto" w:hAnsi="Roboto"/>
          <w:b/>
        </w:rPr>
        <w:t>LICENSING AND CERTIFICATION ACTIVITY</w:t>
      </w:r>
    </w:p>
    <w:p w14:paraId="7126B19D" w14:textId="77777777" w:rsidR="006D212E" w:rsidRPr="00CA795E" w:rsidRDefault="006D212E" w:rsidP="006D212E">
      <w:pPr>
        <w:ind w:left="1440" w:hanging="1440"/>
        <w:jc w:val="center"/>
        <w:rPr>
          <w:rFonts w:ascii="Roboto" w:hAnsi="Roboto"/>
          <w:b/>
        </w:rPr>
      </w:pPr>
      <w:r w:rsidRPr="00CA795E">
        <w:rPr>
          <w:rFonts w:ascii="Roboto" w:hAnsi="Roboto"/>
          <w:b/>
        </w:rPr>
        <w:t>January – December 2019</w:t>
      </w:r>
    </w:p>
    <w:p w14:paraId="7478D5BC" w14:textId="77777777" w:rsidR="006D212E" w:rsidRPr="00CA795E" w:rsidRDefault="006D212E" w:rsidP="006D212E">
      <w:pPr>
        <w:ind w:left="1440" w:hanging="1440"/>
        <w:rPr>
          <w:rFonts w:ascii="Roboto" w:hAnsi="Roboto"/>
          <w:b/>
        </w:rPr>
      </w:pPr>
    </w:p>
    <w:p w14:paraId="5AAC7752" w14:textId="6262E968" w:rsidR="006D212E" w:rsidRPr="00CA795E" w:rsidRDefault="006D212E" w:rsidP="006D212E">
      <w:pPr>
        <w:pStyle w:val="BodyText"/>
        <w:rPr>
          <w:rFonts w:ascii="Roboto" w:hAnsi="Roboto"/>
          <w:color w:val="000000"/>
          <w:szCs w:val="22"/>
        </w:rPr>
      </w:pPr>
      <w:r w:rsidRPr="00CA795E">
        <w:rPr>
          <w:rFonts w:ascii="Roboto" w:hAnsi="Roboto"/>
          <w:szCs w:val="22"/>
        </w:rPr>
        <w:t xml:space="preserve">The mission of the Bureau of Early Care Regulation (BECR) is to promote and protect the health, safety and welfare of children in child care settings. </w:t>
      </w:r>
      <w:r w:rsidRPr="00CA795E">
        <w:rPr>
          <w:rFonts w:ascii="Roboto" w:hAnsi="Roboto"/>
          <w:color w:val="000000"/>
          <w:szCs w:val="22"/>
        </w:rPr>
        <w:t>BECR works to ensure licensing requirements are met through inspections of licensed family and group child care centers</w:t>
      </w:r>
      <w:r w:rsidR="00F92D2A">
        <w:rPr>
          <w:rFonts w:ascii="Roboto" w:hAnsi="Roboto"/>
          <w:color w:val="000000"/>
          <w:szCs w:val="22"/>
        </w:rPr>
        <w:t>,</w:t>
      </w:r>
      <w:r w:rsidRPr="00CA795E">
        <w:rPr>
          <w:rFonts w:ascii="Roboto" w:hAnsi="Roboto"/>
          <w:color w:val="000000"/>
          <w:szCs w:val="22"/>
        </w:rPr>
        <w:t xml:space="preserve"> day camps, license exempt public school programs, and certified child care programs in Milwaukee County. BECR provides training and consultation to child care certifiers employed by counties, tribes and subcontracted agencies outside of Milwaukee County. </w:t>
      </w:r>
    </w:p>
    <w:p w14:paraId="75B6DB1E" w14:textId="77777777" w:rsidR="006D212E" w:rsidRPr="00CA795E" w:rsidRDefault="006D212E" w:rsidP="006D212E">
      <w:pPr>
        <w:autoSpaceDE w:val="0"/>
        <w:autoSpaceDN w:val="0"/>
        <w:adjustRightInd w:val="0"/>
        <w:spacing w:after="0"/>
        <w:rPr>
          <w:rFonts w:ascii="Roboto" w:hAnsi="Roboto"/>
          <w:color w:val="000000"/>
        </w:rPr>
      </w:pPr>
    </w:p>
    <w:p w14:paraId="28A1ACF9" w14:textId="3C4256F6" w:rsidR="006D212E" w:rsidRPr="00CA795E" w:rsidRDefault="006D212E" w:rsidP="006D212E">
      <w:pPr>
        <w:autoSpaceDE w:val="0"/>
        <w:autoSpaceDN w:val="0"/>
        <w:adjustRightInd w:val="0"/>
        <w:spacing w:after="156"/>
        <w:rPr>
          <w:rFonts w:ascii="Roboto" w:hAnsi="Roboto"/>
        </w:rPr>
      </w:pPr>
      <w:r w:rsidRPr="00CA795E">
        <w:rPr>
          <w:rFonts w:ascii="Roboto" w:hAnsi="Roboto"/>
        </w:rPr>
        <w:t xml:space="preserve">Types of regulated child care include: </w:t>
      </w:r>
    </w:p>
    <w:p w14:paraId="5D759F40" w14:textId="77777777" w:rsidR="006D212E" w:rsidRPr="00CA795E" w:rsidRDefault="006D212E" w:rsidP="006D212E">
      <w:pPr>
        <w:pStyle w:val="ListParagraph"/>
        <w:numPr>
          <w:ilvl w:val="0"/>
          <w:numId w:val="3"/>
        </w:numPr>
        <w:autoSpaceDE w:val="0"/>
        <w:autoSpaceDN w:val="0"/>
        <w:adjustRightInd w:val="0"/>
        <w:spacing w:after="155" w:line="240" w:lineRule="auto"/>
        <w:contextualSpacing w:val="0"/>
        <w:rPr>
          <w:rFonts w:ascii="Roboto" w:hAnsi="Roboto"/>
        </w:rPr>
      </w:pPr>
      <w:r w:rsidRPr="00CA795E">
        <w:rPr>
          <w:rFonts w:ascii="Roboto" w:hAnsi="Roboto"/>
        </w:rPr>
        <w:t xml:space="preserve">Certified Family Child Care (care for up to 3 children under age 7, but may care for a group maximum of 6 that includes day care children ages 7 and older and/or the provider’s own/related children under the age of 7) </w:t>
      </w:r>
    </w:p>
    <w:p w14:paraId="046B4F71" w14:textId="77777777" w:rsidR="006D212E" w:rsidRPr="00CA795E" w:rsidRDefault="006D212E" w:rsidP="006D212E">
      <w:pPr>
        <w:pStyle w:val="ListParagraph"/>
        <w:numPr>
          <w:ilvl w:val="0"/>
          <w:numId w:val="3"/>
        </w:numPr>
        <w:autoSpaceDE w:val="0"/>
        <w:autoSpaceDN w:val="0"/>
        <w:adjustRightInd w:val="0"/>
        <w:spacing w:after="155" w:line="240" w:lineRule="auto"/>
        <w:contextualSpacing w:val="0"/>
        <w:rPr>
          <w:rFonts w:ascii="Roboto" w:hAnsi="Roboto"/>
        </w:rPr>
      </w:pPr>
      <w:r w:rsidRPr="00CA795E">
        <w:rPr>
          <w:rFonts w:ascii="Roboto" w:hAnsi="Roboto"/>
        </w:rPr>
        <w:t xml:space="preserve">Licensed Family Child Care (up to 8 children under the age of 7) </w:t>
      </w:r>
    </w:p>
    <w:p w14:paraId="23D358D3" w14:textId="77777777" w:rsidR="006D212E" w:rsidRPr="00CA795E" w:rsidRDefault="006D212E" w:rsidP="006D212E">
      <w:pPr>
        <w:pStyle w:val="ListParagraph"/>
        <w:numPr>
          <w:ilvl w:val="0"/>
          <w:numId w:val="3"/>
        </w:numPr>
        <w:autoSpaceDE w:val="0"/>
        <w:autoSpaceDN w:val="0"/>
        <w:adjustRightInd w:val="0"/>
        <w:spacing w:after="155" w:line="240" w:lineRule="auto"/>
        <w:contextualSpacing w:val="0"/>
        <w:rPr>
          <w:rFonts w:ascii="Roboto" w:hAnsi="Roboto"/>
        </w:rPr>
      </w:pPr>
      <w:r w:rsidRPr="00CA795E">
        <w:rPr>
          <w:rFonts w:ascii="Roboto" w:hAnsi="Roboto"/>
        </w:rPr>
        <w:t xml:space="preserve">Licensed Group Child Care (9 or more children under the age of 7) </w:t>
      </w:r>
    </w:p>
    <w:p w14:paraId="3D92FA0F" w14:textId="262CD8D2" w:rsidR="006D212E" w:rsidRPr="00CA795E" w:rsidRDefault="006D212E" w:rsidP="006D212E">
      <w:pPr>
        <w:pStyle w:val="ListParagraph"/>
        <w:numPr>
          <w:ilvl w:val="0"/>
          <w:numId w:val="3"/>
        </w:numPr>
        <w:autoSpaceDE w:val="0"/>
        <w:autoSpaceDN w:val="0"/>
        <w:adjustRightInd w:val="0"/>
        <w:spacing w:after="156" w:line="240" w:lineRule="auto"/>
        <w:contextualSpacing w:val="0"/>
        <w:rPr>
          <w:rFonts w:ascii="Roboto" w:hAnsi="Roboto"/>
        </w:rPr>
      </w:pPr>
      <w:r w:rsidRPr="00CA795E">
        <w:rPr>
          <w:rFonts w:ascii="Roboto" w:hAnsi="Roboto"/>
        </w:rPr>
        <w:t xml:space="preserve">Day Camp (seasonal program for 4 or more children ages 3 and up) </w:t>
      </w:r>
    </w:p>
    <w:p w14:paraId="0782283D" w14:textId="77777777" w:rsidR="006D212E" w:rsidRPr="00CA795E" w:rsidRDefault="006D212E" w:rsidP="006D212E">
      <w:pPr>
        <w:pStyle w:val="ListParagraph"/>
        <w:numPr>
          <w:ilvl w:val="0"/>
          <w:numId w:val="3"/>
        </w:numPr>
        <w:autoSpaceDE w:val="0"/>
        <w:autoSpaceDN w:val="0"/>
        <w:adjustRightInd w:val="0"/>
        <w:spacing w:after="0" w:line="240" w:lineRule="auto"/>
        <w:contextualSpacing w:val="0"/>
        <w:rPr>
          <w:rFonts w:ascii="Roboto" w:hAnsi="Roboto"/>
        </w:rPr>
      </w:pPr>
      <w:r w:rsidRPr="00CA795E">
        <w:rPr>
          <w:rFonts w:ascii="Roboto" w:hAnsi="Roboto"/>
        </w:rPr>
        <w:t>License exempt public school child care programs (operated by or under contract with public school districts)</w:t>
      </w:r>
    </w:p>
    <w:p w14:paraId="274E5705" w14:textId="030105F0" w:rsidR="006D212E" w:rsidRPr="00CA795E" w:rsidRDefault="006D212E" w:rsidP="006D212E">
      <w:pPr>
        <w:pStyle w:val="BodyText"/>
        <w:ind w:left="720"/>
        <w:rPr>
          <w:rFonts w:ascii="Roboto" w:hAnsi="Roboto"/>
          <w:szCs w:val="22"/>
        </w:rPr>
      </w:pPr>
    </w:p>
    <w:p w14:paraId="594D8900" w14:textId="77777777" w:rsidR="006D212E" w:rsidRPr="00CA795E" w:rsidRDefault="006D212E" w:rsidP="00170B87">
      <w:pPr>
        <w:pStyle w:val="BodyText"/>
        <w:rPr>
          <w:rFonts w:ascii="Roboto" w:hAnsi="Roboto"/>
          <w:szCs w:val="22"/>
        </w:rPr>
      </w:pPr>
    </w:p>
    <w:p w14:paraId="036D30C3" w14:textId="77777777" w:rsidR="006D212E" w:rsidRPr="00CA795E" w:rsidRDefault="006D212E" w:rsidP="006D212E">
      <w:pPr>
        <w:pStyle w:val="BodyText"/>
        <w:rPr>
          <w:rFonts w:ascii="Roboto" w:hAnsi="Roboto"/>
          <w:szCs w:val="22"/>
        </w:rPr>
      </w:pPr>
      <w:r w:rsidRPr="00CA795E">
        <w:rPr>
          <w:rFonts w:ascii="Roboto" w:hAnsi="Roboto"/>
          <w:szCs w:val="22"/>
        </w:rPr>
        <w:t xml:space="preserve">Together, licensed, certified and license exempt public school child care programs served over 266,000 children in Wisconsin in 2019. </w:t>
      </w:r>
    </w:p>
    <w:p w14:paraId="0EF4696E" w14:textId="0E8DA36A" w:rsidR="006D212E" w:rsidRPr="00CA795E" w:rsidRDefault="006D212E" w:rsidP="006D212E">
      <w:pPr>
        <w:pStyle w:val="BodyText"/>
        <w:rPr>
          <w:rFonts w:ascii="Roboto" w:hAnsi="Roboto"/>
          <w:szCs w:val="22"/>
        </w:rPr>
      </w:pPr>
    </w:p>
    <w:p w14:paraId="6AC2DEE4" w14:textId="77777777" w:rsidR="006D212E" w:rsidRPr="00CA795E" w:rsidRDefault="006D212E" w:rsidP="006D212E">
      <w:pPr>
        <w:pStyle w:val="BodyText"/>
        <w:rPr>
          <w:rFonts w:ascii="Roboto" w:hAnsi="Roboto"/>
          <w:szCs w:val="22"/>
        </w:rPr>
      </w:pPr>
    </w:p>
    <w:p w14:paraId="4CBEAE20" w14:textId="77777777" w:rsidR="004A02BE" w:rsidRDefault="004A02BE">
      <w:pPr>
        <w:rPr>
          <w:rFonts w:ascii="Roboto" w:hAnsi="Roboto"/>
          <w:b/>
          <w:bCs/>
        </w:rPr>
      </w:pPr>
      <w:r>
        <w:rPr>
          <w:rFonts w:ascii="Roboto" w:hAnsi="Roboto"/>
          <w:b/>
          <w:bCs/>
        </w:rPr>
        <w:t>Highlighted Accomplishments in 2019</w:t>
      </w:r>
    </w:p>
    <w:p w14:paraId="798B7D66" w14:textId="63F1CB93" w:rsidR="006D212E" w:rsidRPr="00CA795E" w:rsidRDefault="004A02BE" w:rsidP="006D212E">
      <w:pPr>
        <w:pStyle w:val="NoSpacing"/>
        <w:numPr>
          <w:ilvl w:val="0"/>
          <w:numId w:val="2"/>
        </w:numPr>
        <w:autoSpaceDE w:val="0"/>
        <w:autoSpaceDN w:val="0"/>
        <w:spacing w:after="156"/>
        <w:rPr>
          <w:rFonts w:ascii="Roboto" w:hAnsi="Roboto"/>
        </w:rPr>
      </w:pPr>
      <w:r>
        <w:rPr>
          <w:rFonts w:ascii="Roboto" w:hAnsi="Roboto"/>
        </w:rPr>
        <w:t>BECR conducted o</w:t>
      </w:r>
      <w:r w:rsidRPr="00CA795E">
        <w:rPr>
          <w:rFonts w:ascii="Roboto" w:hAnsi="Roboto"/>
        </w:rPr>
        <w:t xml:space="preserve">ver </w:t>
      </w:r>
      <w:r w:rsidR="006D212E" w:rsidRPr="00CA795E">
        <w:rPr>
          <w:rFonts w:ascii="Roboto" w:hAnsi="Roboto"/>
        </w:rPr>
        <w:t>8,700 on-site visits to monitor over 4,000 licensed and license exempt public school facilities. Licensing staff verified compliance with administrative rules and provided technical assistance, completed over 1,400 complaint investigations of licensed and unlicensed programs, and reviewed and closed over 1,500 self-reported incidents and injuries involving a child in licensed care.</w:t>
      </w:r>
    </w:p>
    <w:p w14:paraId="51F63743" w14:textId="1615AE3B" w:rsidR="006D212E" w:rsidRPr="00CA795E" w:rsidRDefault="006D212E" w:rsidP="00D36B09">
      <w:pPr>
        <w:pStyle w:val="NoSpacing"/>
        <w:numPr>
          <w:ilvl w:val="0"/>
          <w:numId w:val="2"/>
        </w:numPr>
        <w:autoSpaceDE w:val="0"/>
        <w:autoSpaceDN w:val="0"/>
        <w:spacing w:after="156"/>
        <w:rPr>
          <w:rFonts w:ascii="Roboto" w:hAnsi="Roboto"/>
        </w:rPr>
      </w:pPr>
      <w:r w:rsidRPr="00CA795E">
        <w:rPr>
          <w:rFonts w:ascii="Roboto" w:hAnsi="Roboto"/>
        </w:rPr>
        <w:t>BECR issued over 1,250 enforcement actions.</w:t>
      </w:r>
    </w:p>
    <w:p w14:paraId="6DB2D489" w14:textId="41A6AD27" w:rsidR="006D212E" w:rsidRPr="00CA795E" w:rsidRDefault="006D212E" w:rsidP="006D212E">
      <w:pPr>
        <w:pStyle w:val="NoSpacing"/>
        <w:numPr>
          <w:ilvl w:val="0"/>
          <w:numId w:val="2"/>
        </w:numPr>
        <w:autoSpaceDE w:val="0"/>
        <w:autoSpaceDN w:val="0"/>
        <w:spacing w:after="156"/>
        <w:rPr>
          <w:rFonts w:ascii="Roboto" w:hAnsi="Roboto"/>
        </w:rPr>
      </w:pPr>
      <w:r w:rsidRPr="00CA795E">
        <w:rPr>
          <w:rFonts w:ascii="Roboto" w:hAnsi="Roboto"/>
        </w:rPr>
        <w:t xml:space="preserve">Over 480 certified child care providers received over 1,000 on-site visits by certifiers and BECR Southeastern Regional Office staff. </w:t>
      </w:r>
    </w:p>
    <w:p w14:paraId="444E0184" w14:textId="5A4AD7AC" w:rsidR="006D212E" w:rsidRPr="00CA795E" w:rsidRDefault="006D212E" w:rsidP="006D212E">
      <w:pPr>
        <w:pStyle w:val="NoSpacing"/>
        <w:numPr>
          <w:ilvl w:val="0"/>
          <w:numId w:val="2"/>
        </w:numPr>
        <w:spacing w:after="156"/>
        <w:rPr>
          <w:rFonts w:ascii="Roboto" w:hAnsi="Roboto"/>
        </w:rPr>
      </w:pPr>
      <w:r w:rsidRPr="00CA795E">
        <w:rPr>
          <w:rFonts w:ascii="Roboto" w:hAnsi="Roboto"/>
        </w:rPr>
        <w:lastRenderedPageBreak/>
        <w:t xml:space="preserve">BECR licensing specialists reviewed over 1.4 million rules at licensed child care centers. Approximately </w:t>
      </w:r>
      <w:r w:rsidR="007768E9">
        <w:rPr>
          <w:rFonts w:ascii="Roboto" w:hAnsi="Roboto"/>
        </w:rPr>
        <w:t>98%</w:t>
      </w:r>
      <w:r w:rsidRPr="00CA795E">
        <w:rPr>
          <w:rFonts w:ascii="Roboto" w:hAnsi="Roboto"/>
        </w:rPr>
        <w:t xml:space="preserve"> of the rules reviewed by BECR were met by licensed centers, with less than </w:t>
      </w:r>
      <w:r w:rsidR="007768E9">
        <w:rPr>
          <w:rFonts w:ascii="Roboto" w:hAnsi="Roboto"/>
        </w:rPr>
        <w:t>2%</w:t>
      </w:r>
      <w:r w:rsidRPr="00CA795E">
        <w:rPr>
          <w:rFonts w:ascii="Roboto" w:hAnsi="Roboto"/>
        </w:rPr>
        <w:t xml:space="preserve"> resulting in a violation. </w:t>
      </w:r>
    </w:p>
    <w:p w14:paraId="52AF29F1" w14:textId="42A418B8" w:rsidR="006D212E" w:rsidRDefault="007768E9" w:rsidP="006D212E">
      <w:pPr>
        <w:pStyle w:val="ListParagraph"/>
        <w:numPr>
          <w:ilvl w:val="0"/>
          <w:numId w:val="2"/>
        </w:numPr>
        <w:autoSpaceDE w:val="0"/>
        <w:autoSpaceDN w:val="0"/>
        <w:adjustRightInd w:val="0"/>
        <w:spacing w:after="156" w:line="240" w:lineRule="auto"/>
        <w:contextualSpacing w:val="0"/>
        <w:rPr>
          <w:rFonts w:ascii="Roboto" w:hAnsi="Roboto"/>
        </w:rPr>
      </w:pPr>
      <w:r>
        <w:rPr>
          <w:rFonts w:ascii="Roboto" w:hAnsi="Roboto"/>
        </w:rPr>
        <w:t>BECR</w:t>
      </w:r>
      <w:r w:rsidR="006D212E" w:rsidRPr="00CA795E">
        <w:rPr>
          <w:rFonts w:ascii="Roboto" w:hAnsi="Roboto"/>
        </w:rPr>
        <w:t xml:space="preserve"> </w:t>
      </w:r>
      <w:r w:rsidR="00D76315">
        <w:rPr>
          <w:rFonts w:ascii="Roboto" w:hAnsi="Roboto"/>
        </w:rPr>
        <w:t>continues</w:t>
      </w:r>
      <w:r w:rsidR="004B06C0">
        <w:rPr>
          <w:rFonts w:ascii="Roboto" w:hAnsi="Roboto"/>
        </w:rPr>
        <w:t xml:space="preserve"> to monitor child care centers for compliance with health and safety rules annually as required by the federal Child Care and Development Block Grant. In 2019 99</w:t>
      </w:r>
      <w:r w:rsidR="00C51900">
        <w:rPr>
          <w:rFonts w:ascii="Roboto" w:hAnsi="Roboto"/>
        </w:rPr>
        <w:t>%</w:t>
      </w:r>
      <w:r w:rsidR="004B06C0">
        <w:rPr>
          <w:rFonts w:ascii="Roboto" w:hAnsi="Roboto"/>
        </w:rPr>
        <w:t xml:space="preserve"> of child care centers were monitored for all health and safety rules.  </w:t>
      </w:r>
    </w:p>
    <w:p w14:paraId="2D0EB62D" w14:textId="37F83FBE" w:rsidR="00680D6A" w:rsidRDefault="00680D6A" w:rsidP="006D212E">
      <w:pPr>
        <w:pStyle w:val="ListParagraph"/>
        <w:numPr>
          <w:ilvl w:val="0"/>
          <w:numId w:val="2"/>
        </w:numPr>
        <w:autoSpaceDE w:val="0"/>
        <w:autoSpaceDN w:val="0"/>
        <w:adjustRightInd w:val="0"/>
        <w:spacing w:after="156" w:line="240" w:lineRule="auto"/>
        <w:contextualSpacing w:val="0"/>
        <w:rPr>
          <w:rFonts w:ascii="Roboto" w:hAnsi="Roboto"/>
        </w:rPr>
      </w:pPr>
      <w:r w:rsidRPr="00680D6A">
        <w:rPr>
          <w:rFonts w:ascii="Roboto" w:hAnsi="Roboto"/>
        </w:rPr>
        <w:t>BECR completed and implemented an emergency rule revision to ensure the Department’s licens</w:t>
      </w:r>
      <w:r w:rsidR="007768E9">
        <w:rPr>
          <w:rFonts w:ascii="Roboto" w:hAnsi="Roboto"/>
        </w:rPr>
        <w:t>ing</w:t>
      </w:r>
      <w:r w:rsidRPr="00680D6A">
        <w:rPr>
          <w:rFonts w:ascii="Roboto" w:hAnsi="Roboto"/>
        </w:rPr>
        <w:t xml:space="preserve"> and certifi</w:t>
      </w:r>
      <w:r w:rsidR="007768E9">
        <w:rPr>
          <w:rFonts w:ascii="Roboto" w:hAnsi="Roboto"/>
        </w:rPr>
        <w:t>cation</w:t>
      </w:r>
      <w:r w:rsidRPr="00680D6A">
        <w:rPr>
          <w:rFonts w:ascii="Roboto" w:hAnsi="Roboto"/>
        </w:rPr>
        <w:t xml:space="preserve"> rules compl</w:t>
      </w:r>
      <w:r w:rsidR="007768E9">
        <w:rPr>
          <w:rFonts w:ascii="Roboto" w:hAnsi="Roboto"/>
        </w:rPr>
        <w:t>ied</w:t>
      </w:r>
      <w:r w:rsidRPr="00680D6A">
        <w:rPr>
          <w:rFonts w:ascii="Roboto" w:hAnsi="Roboto"/>
        </w:rPr>
        <w:t xml:space="preserve"> with the health </w:t>
      </w:r>
      <w:r w:rsidR="007768E9">
        <w:rPr>
          <w:rFonts w:ascii="Roboto" w:hAnsi="Roboto"/>
        </w:rPr>
        <w:t xml:space="preserve">and </w:t>
      </w:r>
      <w:r w:rsidRPr="00680D6A">
        <w:rPr>
          <w:rFonts w:ascii="Roboto" w:hAnsi="Roboto"/>
        </w:rPr>
        <w:t>safety requirements found in the Child Care and Development Block Grant (CCDBG)</w:t>
      </w:r>
      <w:r w:rsidR="007768E9">
        <w:rPr>
          <w:rFonts w:ascii="Roboto" w:hAnsi="Roboto"/>
        </w:rPr>
        <w:t xml:space="preserve"> Reauthorization</w:t>
      </w:r>
      <w:r w:rsidRPr="00680D6A">
        <w:rPr>
          <w:rFonts w:ascii="Roboto" w:hAnsi="Roboto"/>
        </w:rPr>
        <w:t xml:space="preserve"> Act of 2014. The r</w:t>
      </w:r>
      <w:r w:rsidR="007768E9">
        <w:rPr>
          <w:rFonts w:ascii="Roboto" w:hAnsi="Roboto"/>
        </w:rPr>
        <w:t>evision</w:t>
      </w:r>
      <w:r w:rsidRPr="00680D6A">
        <w:rPr>
          <w:rFonts w:ascii="Roboto" w:hAnsi="Roboto"/>
        </w:rPr>
        <w:t xml:space="preserve"> also regroup</w:t>
      </w:r>
      <w:r w:rsidR="007768E9">
        <w:rPr>
          <w:rFonts w:ascii="Roboto" w:hAnsi="Roboto"/>
        </w:rPr>
        <w:t>ed</w:t>
      </w:r>
      <w:r w:rsidRPr="00680D6A">
        <w:rPr>
          <w:rFonts w:ascii="Roboto" w:hAnsi="Roboto"/>
        </w:rPr>
        <w:t xml:space="preserve"> rules that address</w:t>
      </w:r>
      <w:r w:rsidR="007768E9">
        <w:rPr>
          <w:rFonts w:ascii="Roboto" w:hAnsi="Roboto"/>
        </w:rPr>
        <w:t>ed</w:t>
      </w:r>
      <w:r w:rsidRPr="00680D6A">
        <w:rPr>
          <w:rFonts w:ascii="Roboto" w:hAnsi="Roboto"/>
        </w:rPr>
        <w:t xml:space="preserve"> the same topics in different places, eliminate</w:t>
      </w:r>
      <w:r w:rsidR="007768E9">
        <w:rPr>
          <w:rFonts w:ascii="Roboto" w:hAnsi="Roboto"/>
        </w:rPr>
        <w:t>d</w:t>
      </w:r>
      <w:r w:rsidRPr="00680D6A">
        <w:rPr>
          <w:rFonts w:ascii="Roboto" w:hAnsi="Roboto"/>
        </w:rPr>
        <w:t xml:space="preserve"> duplicative revisions, correct</w:t>
      </w:r>
      <w:r w:rsidR="007768E9">
        <w:rPr>
          <w:rFonts w:ascii="Roboto" w:hAnsi="Roboto"/>
        </w:rPr>
        <w:t>ed</w:t>
      </w:r>
      <w:r w:rsidRPr="00680D6A">
        <w:rPr>
          <w:rFonts w:ascii="Roboto" w:hAnsi="Roboto"/>
        </w:rPr>
        <w:t xml:space="preserve"> errors, incorporate</w:t>
      </w:r>
      <w:r w:rsidR="007768E9">
        <w:rPr>
          <w:rFonts w:ascii="Roboto" w:hAnsi="Roboto"/>
        </w:rPr>
        <w:t>d</w:t>
      </w:r>
      <w:r w:rsidRPr="00680D6A">
        <w:rPr>
          <w:rFonts w:ascii="Roboto" w:hAnsi="Roboto"/>
        </w:rPr>
        <w:t xml:space="preserve"> state statutory requirements, and clarifie</w:t>
      </w:r>
      <w:r w:rsidR="007768E9">
        <w:rPr>
          <w:rFonts w:ascii="Roboto" w:hAnsi="Roboto"/>
        </w:rPr>
        <w:t>d</w:t>
      </w:r>
      <w:r w:rsidRPr="00680D6A">
        <w:rPr>
          <w:rFonts w:ascii="Roboto" w:hAnsi="Roboto"/>
        </w:rPr>
        <w:t xml:space="preserve"> </w:t>
      </w:r>
      <w:r w:rsidR="00821A04" w:rsidRPr="00680D6A">
        <w:rPr>
          <w:rFonts w:ascii="Roboto" w:hAnsi="Roboto"/>
        </w:rPr>
        <w:t>language to</w:t>
      </w:r>
      <w:r w:rsidRPr="00680D6A">
        <w:rPr>
          <w:rFonts w:ascii="Roboto" w:hAnsi="Roboto"/>
        </w:rPr>
        <w:t xml:space="preserve"> ensure </w:t>
      </w:r>
      <w:r w:rsidR="00D44699">
        <w:rPr>
          <w:rFonts w:ascii="Roboto" w:hAnsi="Roboto"/>
        </w:rPr>
        <w:t>consistent i</w:t>
      </w:r>
      <w:r w:rsidRPr="00680D6A">
        <w:rPr>
          <w:rFonts w:ascii="Roboto" w:hAnsi="Roboto"/>
        </w:rPr>
        <w:t>mplementation and administration of the health and safety requirements.</w:t>
      </w:r>
    </w:p>
    <w:p w14:paraId="5464A9F1" w14:textId="1D5ABCA4" w:rsidR="00161404" w:rsidRPr="00CA795E" w:rsidRDefault="00161404" w:rsidP="006D212E">
      <w:pPr>
        <w:pStyle w:val="ListParagraph"/>
        <w:numPr>
          <w:ilvl w:val="0"/>
          <w:numId w:val="2"/>
        </w:numPr>
        <w:autoSpaceDE w:val="0"/>
        <w:autoSpaceDN w:val="0"/>
        <w:adjustRightInd w:val="0"/>
        <w:spacing w:after="156" w:line="240" w:lineRule="auto"/>
        <w:contextualSpacing w:val="0"/>
        <w:rPr>
          <w:rFonts w:ascii="Roboto" w:hAnsi="Roboto"/>
        </w:rPr>
      </w:pPr>
      <w:r>
        <w:rPr>
          <w:rFonts w:ascii="Roboto" w:hAnsi="Roboto"/>
        </w:rPr>
        <w:t xml:space="preserve">BECR staff completed </w:t>
      </w:r>
      <w:r w:rsidRPr="00CA795E">
        <w:rPr>
          <w:rFonts w:ascii="Roboto" w:hAnsi="Roboto"/>
        </w:rPr>
        <w:t>33,858 FBI background checks</w:t>
      </w:r>
      <w:r>
        <w:rPr>
          <w:rFonts w:ascii="Roboto" w:hAnsi="Roboto"/>
        </w:rPr>
        <w:t xml:space="preserve"> to comply with the expanded </w:t>
      </w:r>
      <w:r w:rsidR="007768E9">
        <w:rPr>
          <w:rFonts w:ascii="Roboto" w:hAnsi="Roboto"/>
        </w:rPr>
        <w:t>CCDBG</w:t>
      </w:r>
      <w:r>
        <w:rPr>
          <w:rFonts w:ascii="Roboto" w:hAnsi="Roboto"/>
        </w:rPr>
        <w:t xml:space="preserve"> requirements,</w:t>
      </w:r>
      <w:r w:rsidR="004A02BE">
        <w:rPr>
          <w:rFonts w:ascii="Roboto" w:hAnsi="Roboto"/>
        </w:rPr>
        <w:t xml:space="preserve"> a</w:t>
      </w:r>
      <w:r>
        <w:rPr>
          <w:rFonts w:ascii="Roboto" w:hAnsi="Roboto"/>
        </w:rPr>
        <w:t xml:space="preserve"> 2,000</w:t>
      </w:r>
      <w:r w:rsidR="007768E9">
        <w:rPr>
          <w:rFonts w:ascii="Roboto" w:hAnsi="Roboto"/>
        </w:rPr>
        <w:t>%</w:t>
      </w:r>
      <w:r>
        <w:rPr>
          <w:rFonts w:ascii="Roboto" w:hAnsi="Roboto"/>
        </w:rPr>
        <w:t xml:space="preserve"> </w:t>
      </w:r>
      <w:r w:rsidR="004A02BE">
        <w:rPr>
          <w:rFonts w:ascii="Roboto" w:hAnsi="Roboto"/>
        </w:rPr>
        <w:t xml:space="preserve">increase </w:t>
      </w:r>
      <w:r w:rsidR="007768E9">
        <w:rPr>
          <w:rFonts w:ascii="Roboto" w:hAnsi="Roboto"/>
        </w:rPr>
        <w:t xml:space="preserve">in </w:t>
      </w:r>
      <w:r w:rsidR="004A02BE">
        <w:rPr>
          <w:rFonts w:ascii="Roboto" w:hAnsi="Roboto"/>
        </w:rPr>
        <w:t xml:space="preserve">the number of </w:t>
      </w:r>
      <w:r w:rsidR="007768E9">
        <w:rPr>
          <w:rFonts w:ascii="Roboto" w:hAnsi="Roboto"/>
        </w:rPr>
        <w:t>background checks completed compared to the previous year</w:t>
      </w:r>
      <w:r>
        <w:rPr>
          <w:rFonts w:ascii="Roboto" w:hAnsi="Roboto"/>
        </w:rPr>
        <w:t>.</w:t>
      </w:r>
      <w:r w:rsidRPr="00CA795E">
        <w:rPr>
          <w:rFonts w:ascii="Roboto" w:hAnsi="Roboto"/>
        </w:rPr>
        <w:t xml:space="preserve"> </w:t>
      </w:r>
    </w:p>
    <w:p w14:paraId="751EA6D1" w14:textId="5F846394" w:rsidR="006D212E" w:rsidRPr="00CA795E" w:rsidRDefault="006D212E" w:rsidP="006D212E">
      <w:pPr>
        <w:pStyle w:val="BodyText"/>
        <w:numPr>
          <w:ilvl w:val="0"/>
          <w:numId w:val="2"/>
        </w:numPr>
        <w:spacing w:before="69" w:after="156"/>
        <w:ind w:right="144"/>
        <w:rPr>
          <w:rFonts w:ascii="Roboto" w:hAnsi="Roboto"/>
          <w:szCs w:val="22"/>
        </w:rPr>
      </w:pPr>
      <w:bookmarkStart w:id="1" w:name="_Hlk41395385"/>
      <w:r w:rsidRPr="00CA795E">
        <w:rPr>
          <w:rFonts w:ascii="Roboto" w:hAnsi="Roboto"/>
          <w:szCs w:val="22"/>
        </w:rPr>
        <w:t>BECR continues to collect feedback from child care license applicants, current licensees and closed providers through customer satisfaction surveys. In 2019, 362 child care applicants and licensees completed the voluntary survey. The results of the survey speak positively about the quality of the services BECR delivers</w:t>
      </w:r>
      <w:r w:rsidR="007768E9">
        <w:rPr>
          <w:rFonts w:ascii="Roboto" w:hAnsi="Roboto"/>
          <w:szCs w:val="22"/>
        </w:rPr>
        <w:t>, with 95% of respondents indicating their</w:t>
      </w:r>
      <w:r w:rsidR="004A02BE">
        <w:rPr>
          <w:rFonts w:ascii="Roboto" w:hAnsi="Roboto"/>
          <w:szCs w:val="22"/>
        </w:rPr>
        <w:t xml:space="preserve"> </w:t>
      </w:r>
      <w:r w:rsidRPr="00CA795E">
        <w:rPr>
          <w:rFonts w:ascii="Roboto" w:hAnsi="Roboto"/>
          <w:szCs w:val="22"/>
        </w:rPr>
        <w:t>licensing specialist identified the purpose of the visit</w:t>
      </w:r>
      <w:r w:rsidR="004A02BE">
        <w:rPr>
          <w:rFonts w:ascii="Roboto" w:hAnsi="Roboto"/>
          <w:szCs w:val="22"/>
        </w:rPr>
        <w:t xml:space="preserve">, </w:t>
      </w:r>
      <w:r w:rsidRPr="00CA795E">
        <w:rPr>
          <w:rFonts w:ascii="Roboto" w:hAnsi="Roboto"/>
          <w:szCs w:val="22"/>
        </w:rPr>
        <w:t>was professional</w:t>
      </w:r>
      <w:r w:rsidR="004A02BE">
        <w:rPr>
          <w:rFonts w:ascii="Roboto" w:hAnsi="Roboto"/>
          <w:szCs w:val="22"/>
        </w:rPr>
        <w:t xml:space="preserve"> and</w:t>
      </w:r>
      <w:r w:rsidRPr="00CA795E">
        <w:rPr>
          <w:rFonts w:ascii="Roboto" w:hAnsi="Roboto"/>
          <w:szCs w:val="22"/>
        </w:rPr>
        <w:t xml:space="preserve"> courteous</w:t>
      </w:r>
      <w:r w:rsidR="004A02BE">
        <w:rPr>
          <w:rFonts w:ascii="Roboto" w:hAnsi="Roboto"/>
          <w:szCs w:val="22"/>
        </w:rPr>
        <w:t>,</w:t>
      </w:r>
      <w:r w:rsidRPr="00CA795E">
        <w:rPr>
          <w:rFonts w:ascii="Roboto" w:hAnsi="Roboto"/>
          <w:szCs w:val="22"/>
        </w:rPr>
        <w:t xml:space="preserve"> and clearly explained the results of the visit. </w:t>
      </w:r>
      <w:bookmarkEnd w:id="1"/>
    </w:p>
    <w:p w14:paraId="33F285E8" w14:textId="2C243D22" w:rsidR="006D212E" w:rsidRPr="00CA795E" w:rsidRDefault="006D212E" w:rsidP="006D212E">
      <w:pPr>
        <w:numPr>
          <w:ilvl w:val="0"/>
          <w:numId w:val="2"/>
        </w:numPr>
        <w:overflowPunct w:val="0"/>
        <w:spacing w:after="0" w:line="240" w:lineRule="auto"/>
        <w:textAlignment w:val="baseline"/>
        <w:rPr>
          <w:rFonts w:ascii="Roboto" w:hAnsi="Roboto"/>
        </w:rPr>
      </w:pPr>
      <w:r w:rsidRPr="00CA795E">
        <w:rPr>
          <w:rFonts w:ascii="Roboto" w:hAnsi="Roboto"/>
        </w:rPr>
        <w:t xml:space="preserve">Ten computer-based training modules for licensing staff are now being offered on the internal DCF training website. </w:t>
      </w:r>
      <w:r w:rsidR="004A02BE">
        <w:rPr>
          <w:rFonts w:ascii="Roboto" w:hAnsi="Roboto"/>
        </w:rPr>
        <w:t xml:space="preserve">Topics </w:t>
      </w:r>
      <w:r w:rsidR="00821A04">
        <w:rPr>
          <w:rFonts w:ascii="Roboto" w:hAnsi="Roboto"/>
        </w:rPr>
        <w:t>include</w:t>
      </w:r>
      <w:r w:rsidR="00821A04" w:rsidRPr="00CA795E">
        <w:rPr>
          <w:rFonts w:ascii="Roboto" w:hAnsi="Roboto"/>
        </w:rPr>
        <w:t xml:space="preserve"> use</w:t>
      </w:r>
      <w:r w:rsidRPr="00CA795E">
        <w:rPr>
          <w:rFonts w:ascii="Roboto" w:hAnsi="Roboto"/>
        </w:rPr>
        <w:t xml:space="preserve"> of authority, vehicle safety alarms, complaint investigations and enforcements. Additional training addressing background checks is accessible on the public-facing Child Care Background Check website.</w:t>
      </w:r>
    </w:p>
    <w:p w14:paraId="7A07DF62" w14:textId="4897B75E" w:rsidR="006D212E" w:rsidRPr="00CA795E" w:rsidRDefault="006D212E" w:rsidP="006D212E">
      <w:pPr>
        <w:pStyle w:val="ListParagraph"/>
        <w:spacing w:after="0"/>
        <w:rPr>
          <w:rFonts w:ascii="Roboto" w:hAnsi="Roboto"/>
        </w:rPr>
      </w:pPr>
    </w:p>
    <w:p w14:paraId="7F627B05" w14:textId="77777777" w:rsidR="006D212E" w:rsidRPr="00CA795E" w:rsidRDefault="006D212E" w:rsidP="006D212E">
      <w:pPr>
        <w:pStyle w:val="ListParagraph"/>
        <w:spacing w:after="0"/>
        <w:rPr>
          <w:rFonts w:ascii="Roboto" w:hAnsi="Roboto"/>
        </w:rPr>
      </w:pPr>
    </w:p>
    <w:p w14:paraId="1B11A518" w14:textId="77777777" w:rsidR="006D212E" w:rsidRPr="00CA795E" w:rsidRDefault="006D212E" w:rsidP="006D212E">
      <w:pPr>
        <w:pStyle w:val="Default"/>
        <w:rPr>
          <w:rFonts w:ascii="Roboto" w:hAnsi="Roboto" w:cs="Times New Roman"/>
          <w:sz w:val="22"/>
          <w:szCs w:val="22"/>
        </w:rPr>
      </w:pPr>
      <w:r w:rsidRPr="00CA795E">
        <w:rPr>
          <w:rFonts w:ascii="Roboto" w:hAnsi="Roboto" w:cs="Times New Roman"/>
          <w:sz w:val="22"/>
          <w:szCs w:val="22"/>
        </w:rPr>
        <w:t xml:space="preserve">The remainder of this report provides information on numbers of regulated child care centers, capacity, estimated number of children served, monitoring, complaint and enforcement activity, frequently cited violations and background checks. </w:t>
      </w:r>
    </w:p>
    <w:p w14:paraId="411854A0" w14:textId="0BB86B9E" w:rsidR="006D212E" w:rsidRPr="00CA795E" w:rsidRDefault="006D212E" w:rsidP="002A5CAC">
      <w:pPr>
        <w:spacing w:after="0"/>
        <w:jc w:val="center"/>
        <w:rPr>
          <w:rFonts w:ascii="Roboto" w:eastAsia="Calibri" w:hAnsi="Roboto"/>
          <w:color w:val="000000"/>
        </w:rPr>
      </w:pPr>
      <w:r w:rsidRPr="00CA795E">
        <w:rPr>
          <w:rFonts w:ascii="Roboto" w:hAnsi="Roboto"/>
        </w:rPr>
        <w:br w:type="page"/>
      </w:r>
      <w:r w:rsidRPr="00CA795E">
        <w:rPr>
          <w:rFonts w:ascii="Roboto" w:hAnsi="Roboto"/>
          <w:b/>
          <w:bCs/>
          <w:u w:val="single"/>
        </w:rPr>
        <w:lastRenderedPageBreak/>
        <w:t>Licensed Providers, Capacity and Estimated Enrolled Children</w:t>
      </w:r>
    </w:p>
    <w:p w14:paraId="5D735484" w14:textId="77777777" w:rsidR="006D212E" w:rsidRPr="00CA795E" w:rsidRDefault="006D212E" w:rsidP="006D212E">
      <w:pPr>
        <w:spacing w:after="0"/>
        <w:rPr>
          <w:rFonts w:ascii="Roboto" w:hAnsi="Roboto"/>
        </w:rPr>
      </w:pPr>
    </w:p>
    <w:p w14:paraId="2C7E365A" w14:textId="7598CFF6" w:rsidR="006D212E" w:rsidRPr="00CA795E" w:rsidRDefault="006D212E" w:rsidP="006D212E">
      <w:pPr>
        <w:autoSpaceDE w:val="0"/>
        <w:autoSpaceDN w:val="0"/>
        <w:adjustRightInd w:val="0"/>
        <w:spacing w:after="0"/>
        <w:rPr>
          <w:rFonts w:ascii="Roboto" w:hAnsi="Roboto"/>
        </w:rPr>
      </w:pPr>
      <w:r w:rsidRPr="00CA795E">
        <w:rPr>
          <w:rFonts w:ascii="Roboto" w:hAnsi="Roboto"/>
        </w:rPr>
        <w:t xml:space="preserve">As of December 31, 2019, there were 3,902 licensed child care centers and day camps in Wisconsin. Of the 3,902 licensed centers, 57% (2,246) were licensed group centers, 40% (1,551) were licensed family centers and (3%) 105 were licensed day camps. The overall number of licensed child care facilities operating in 2019 decreased by close to 2% compared to the number of facilities operating in 2018 (3,975). The number of </w:t>
      </w:r>
      <w:proofErr w:type="gramStart"/>
      <w:r w:rsidRPr="00CA795E">
        <w:rPr>
          <w:rFonts w:ascii="Roboto" w:hAnsi="Roboto"/>
        </w:rPr>
        <w:t>group</w:t>
      </w:r>
      <w:proofErr w:type="gramEnd"/>
      <w:r w:rsidRPr="00CA795E">
        <w:rPr>
          <w:rFonts w:ascii="Roboto" w:hAnsi="Roboto"/>
        </w:rPr>
        <w:t xml:space="preserve"> child care centers decreased by 1% between 2018 and 2019</w:t>
      </w:r>
      <w:r w:rsidR="0038750B">
        <w:rPr>
          <w:rFonts w:ascii="Roboto" w:hAnsi="Roboto"/>
        </w:rPr>
        <w:t>,</w:t>
      </w:r>
      <w:r w:rsidRPr="00CA795E">
        <w:rPr>
          <w:rFonts w:ascii="Roboto" w:hAnsi="Roboto"/>
        </w:rPr>
        <w:t xml:space="preserve"> while the number of family child care centers dropped by 3% during this same period. The number of day camps remained nearly the same during this period. </w:t>
      </w:r>
    </w:p>
    <w:p w14:paraId="49DE669A" w14:textId="77777777" w:rsidR="006D212E" w:rsidRPr="00CA795E" w:rsidRDefault="006D212E" w:rsidP="006D212E">
      <w:pPr>
        <w:autoSpaceDE w:val="0"/>
        <w:autoSpaceDN w:val="0"/>
        <w:adjustRightInd w:val="0"/>
        <w:spacing w:after="0"/>
        <w:rPr>
          <w:rFonts w:ascii="Roboto" w:hAnsi="Roboto"/>
        </w:rPr>
      </w:pPr>
    </w:p>
    <w:p w14:paraId="43058219" w14:textId="6F471C1D" w:rsidR="006D212E" w:rsidRDefault="006D212E" w:rsidP="003C02F1">
      <w:pPr>
        <w:autoSpaceDE w:val="0"/>
        <w:autoSpaceDN w:val="0"/>
        <w:adjustRightInd w:val="0"/>
        <w:spacing w:after="0"/>
        <w:rPr>
          <w:rFonts w:ascii="Roboto" w:hAnsi="Roboto"/>
        </w:rPr>
      </w:pPr>
      <w:r w:rsidRPr="00CA795E">
        <w:rPr>
          <w:rFonts w:ascii="Roboto" w:hAnsi="Roboto"/>
        </w:rPr>
        <w:t xml:space="preserve">An estimated 232,847 children were served in licensed child care centers and day camps in 2019. The following charts show the number of licensed providers and capacity in 2019, estimated enrolled children, and the change over time in number and total capacity of providers. </w:t>
      </w:r>
    </w:p>
    <w:p w14:paraId="160E76CE" w14:textId="77777777" w:rsidR="003C02F1" w:rsidRPr="003C02F1" w:rsidRDefault="003C02F1" w:rsidP="003C02F1">
      <w:pPr>
        <w:autoSpaceDE w:val="0"/>
        <w:autoSpaceDN w:val="0"/>
        <w:adjustRightInd w:val="0"/>
        <w:spacing w:after="0"/>
        <w:rPr>
          <w:rFonts w:ascii="Roboto" w:hAnsi="Roboto"/>
          <w:sz w:val="16"/>
          <w:szCs w:val="16"/>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440"/>
        <w:gridCol w:w="1800"/>
        <w:gridCol w:w="1800"/>
        <w:gridCol w:w="2340"/>
      </w:tblGrid>
      <w:tr w:rsidR="0032761F" w:rsidRPr="0032761F" w14:paraId="29ED8982" w14:textId="77777777" w:rsidTr="003C02F1">
        <w:tc>
          <w:tcPr>
            <w:tcW w:w="2335" w:type="dxa"/>
            <w:shd w:val="clear" w:color="auto" w:fill="auto"/>
          </w:tcPr>
          <w:p w14:paraId="7DA98D64" w14:textId="77777777" w:rsidR="0032761F" w:rsidRPr="003C02F1" w:rsidRDefault="0032761F" w:rsidP="0032761F">
            <w:pPr>
              <w:spacing w:after="0" w:line="240" w:lineRule="auto"/>
              <w:jc w:val="center"/>
              <w:rPr>
                <w:rFonts w:ascii="Roboto" w:eastAsia="Times New Roman" w:hAnsi="Roboto" w:cs="Times New Roman"/>
                <w:sz w:val="20"/>
                <w:szCs w:val="20"/>
              </w:rPr>
            </w:pPr>
          </w:p>
        </w:tc>
        <w:tc>
          <w:tcPr>
            <w:tcW w:w="1440" w:type="dxa"/>
            <w:shd w:val="clear" w:color="auto" w:fill="auto"/>
          </w:tcPr>
          <w:p w14:paraId="6CA23C92" w14:textId="77777777" w:rsidR="0032761F" w:rsidRPr="003C02F1" w:rsidRDefault="0032761F" w:rsidP="0032761F">
            <w:pPr>
              <w:spacing w:after="0" w:line="240" w:lineRule="auto"/>
              <w:jc w:val="center"/>
              <w:rPr>
                <w:rFonts w:ascii="Roboto" w:eastAsia="Times New Roman" w:hAnsi="Roboto" w:cs="Times New Roman"/>
                <w:b/>
                <w:bCs/>
                <w:sz w:val="20"/>
                <w:szCs w:val="20"/>
              </w:rPr>
            </w:pPr>
            <w:r w:rsidRPr="003C02F1">
              <w:rPr>
                <w:rFonts w:ascii="Roboto" w:eastAsia="Times New Roman" w:hAnsi="Roboto" w:cs="Times New Roman"/>
                <w:b/>
                <w:bCs/>
                <w:sz w:val="20"/>
                <w:szCs w:val="20"/>
              </w:rPr>
              <w:t>Total No. of Providers</w:t>
            </w:r>
          </w:p>
        </w:tc>
        <w:tc>
          <w:tcPr>
            <w:tcW w:w="1800" w:type="dxa"/>
            <w:shd w:val="clear" w:color="auto" w:fill="auto"/>
          </w:tcPr>
          <w:p w14:paraId="26FAA800" w14:textId="77777777" w:rsidR="0032761F" w:rsidRPr="003C02F1" w:rsidRDefault="0032761F" w:rsidP="0032761F">
            <w:pPr>
              <w:spacing w:after="0" w:line="240" w:lineRule="auto"/>
              <w:jc w:val="center"/>
              <w:rPr>
                <w:rFonts w:ascii="Roboto" w:eastAsia="Times New Roman" w:hAnsi="Roboto" w:cs="Times New Roman"/>
                <w:b/>
                <w:bCs/>
                <w:sz w:val="20"/>
                <w:szCs w:val="20"/>
              </w:rPr>
            </w:pPr>
            <w:r w:rsidRPr="003C02F1">
              <w:rPr>
                <w:rFonts w:ascii="Roboto" w:eastAsia="Times New Roman" w:hAnsi="Roboto" w:cs="Times New Roman"/>
                <w:b/>
                <w:bCs/>
                <w:sz w:val="20"/>
                <w:szCs w:val="20"/>
              </w:rPr>
              <w:t>Total Daytime Capacity</w:t>
            </w:r>
          </w:p>
        </w:tc>
        <w:tc>
          <w:tcPr>
            <w:tcW w:w="1800" w:type="dxa"/>
            <w:shd w:val="clear" w:color="auto" w:fill="auto"/>
          </w:tcPr>
          <w:p w14:paraId="790BBE52" w14:textId="77777777" w:rsidR="0032761F" w:rsidRPr="003C02F1" w:rsidRDefault="0032761F" w:rsidP="0032761F">
            <w:pPr>
              <w:spacing w:after="0" w:line="240" w:lineRule="auto"/>
              <w:jc w:val="center"/>
              <w:rPr>
                <w:rFonts w:ascii="Roboto" w:eastAsia="Times New Roman" w:hAnsi="Roboto" w:cs="Times New Roman"/>
                <w:b/>
                <w:bCs/>
                <w:sz w:val="20"/>
                <w:szCs w:val="20"/>
              </w:rPr>
            </w:pPr>
            <w:r w:rsidRPr="003C02F1">
              <w:rPr>
                <w:rFonts w:ascii="Roboto" w:eastAsia="Times New Roman" w:hAnsi="Roboto" w:cs="Times New Roman"/>
                <w:b/>
                <w:bCs/>
                <w:sz w:val="20"/>
                <w:szCs w:val="20"/>
              </w:rPr>
              <w:t>Total Night-time Capacity</w:t>
            </w:r>
          </w:p>
        </w:tc>
        <w:tc>
          <w:tcPr>
            <w:tcW w:w="2340" w:type="dxa"/>
            <w:shd w:val="clear" w:color="auto" w:fill="auto"/>
          </w:tcPr>
          <w:p w14:paraId="52914414" w14:textId="77777777" w:rsidR="0032761F" w:rsidRPr="003C02F1" w:rsidRDefault="0032761F" w:rsidP="0032761F">
            <w:pPr>
              <w:spacing w:after="0" w:line="240" w:lineRule="auto"/>
              <w:jc w:val="center"/>
              <w:rPr>
                <w:rFonts w:ascii="Roboto" w:eastAsia="Times New Roman" w:hAnsi="Roboto" w:cs="Times New Roman"/>
                <w:b/>
                <w:bCs/>
                <w:sz w:val="20"/>
                <w:szCs w:val="20"/>
              </w:rPr>
            </w:pPr>
            <w:r w:rsidRPr="003C02F1">
              <w:rPr>
                <w:rFonts w:ascii="Roboto" w:eastAsia="Times New Roman" w:hAnsi="Roboto" w:cs="Times New Roman"/>
                <w:b/>
                <w:bCs/>
                <w:sz w:val="20"/>
                <w:szCs w:val="20"/>
              </w:rPr>
              <w:t>Estimated Number of Enrolled Children*</w:t>
            </w:r>
          </w:p>
        </w:tc>
      </w:tr>
      <w:tr w:rsidR="0032761F" w:rsidRPr="0032761F" w14:paraId="6687A94F" w14:textId="77777777" w:rsidTr="003C02F1">
        <w:tc>
          <w:tcPr>
            <w:tcW w:w="2335" w:type="dxa"/>
            <w:shd w:val="clear" w:color="auto" w:fill="auto"/>
          </w:tcPr>
          <w:p w14:paraId="43766B52" w14:textId="1A2D77A5" w:rsidR="0032761F" w:rsidRPr="003C02F1" w:rsidRDefault="0032761F" w:rsidP="0032761F">
            <w:pPr>
              <w:spacing w:after="0" w:line="240" w:lineRule="auto"/>
              <w:rPr>
                <w:rFonts w:ascii="Roboto" w:eastAsia="Times New Roman" w:hAnsi="Roboto" w:cs="Times New Roman"/>
                <w:sz w:val="20"/>
                <w:szCs w:val="20"/>
              </w:rPr>
            </w:pPr>
            <w:r w:rsidRPr="003C02F1">
              <w:rPr>
                <w:rFonts w:ascii="Roboto" w:eastAsia="Times New Roman" w:hAnsi="Roboto" w:cs="Times New Roman"/>
                <w:sz w:val="20"/>
                <w:szCs w:val="20"/>
              </w:rPr>
              <w:t>Licensed Group</w:t>
            </w:r>
          </w:p>
        </w:tc>
        <w:tc>
          <w:tcPr>
            <w:tcW w:w="1440" w:type="dxa"/>
            <w:shd w:val="clear" w:color="auto" w:fill="auto"/>
          </w:tcPr>
          <w:p w14:paraId="31000B65"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2,246</w:t>
            </w:r>
          </w:p>
        </w:tc>
        <w:tc>
          <w:tcPr>
            <w:tcW w:w="1800" w:type="dxa"/>
            <w:shd w:val="clear" w:color="auto" w:fill="auto"/>
          </w:tcPr>
          <w:p w14:paraId="69C1FD07"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143,092</w:t>
            </w:r>
          </w:p>
        </w:tc>
        <w:tc>
          <w:tcPr>
            <w:tcW w:w="1800" w:type="dxa"/>
            <w:shd w:val="clear" w:color="auto" w:fill="auto"/>
          </w:tcPr>
          <w:p w14:paraId="5214DF7E"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8,648</w:t>
            </w:r>
          </w:p>
        </w:tc>
        <w:tc>
          <w:tcPr>
            <w:tcW w:w="2340" w:type="dxa"/>
            <w:shd w:val="clear" w:color="auto" w:fill="auto"/>
          </w:tcPr>
          <w:p w14:paraId="05CEB879"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201,814</w:t>
            </w:r>
          </w:p>
        </w:tc>
      </w:tr>
      <w:tr w:rsidR="0032761F" w:rsidRPr="0032761F" w14:paraId="0FCB8000" w14:textId="77777777" w:rsidTr="003C02F1">
        <w:tc>
          <w:tcPr>
            <w:tcW w:w="2335" w:type="dxa"/>
            <w:shd w:val="clear" w:color="auto" w:fill="auto"/>
          </w:tcPr>
          <w:p w14:paraId="7D77341B" w14:textId="77777777" w:rsidR="0032761F" w:rsidRPr="003C02F1" w:rsidRDefault="0032761F" w:rsidP="0032761F">
            <w:pPr>
              <w:spacing w:after="0" w:line="240" w:lineRule="auto"/>
              <w:rPr>
                <w:rFonts w:ascii="Roboto" w:eastAsia="Times New Roman" w:hAnsi="Roboto" w:cs="Times New Roman"/>
                <w:sz w:val="20"/>
                <w:szCs w:val="20"/>
              </w:rPr>
            </w:pPr>
            <w:r w:rsidRPr="003C02F1">
              <w:rPr>
                <w:rFonts w:ascii="Roboto" w:eastAsia="Times New Roman" w:hAnsi="Roboto" w:cs="Times New Roman"/>
                <w:sz w:val="20"/>
                <w:szCs w:val="20"/>
              </w:rPr>
              <w:t>Licensed Family</w:t>
            </w:r>
          </w:p>
        </w:tc>
        <w:tc>
          <w:tcPr>
            <w:tcW w:w="1440" w:type="dxa"/>
            <w:shd w:val="clear" w:color="auto" w:fill="auto"/>
          </w:tcPr>
          <w:p w14:paraId="6116EC0A"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1,551</w:t>
            </w:r>
          </w:p>
        </w:tc>
        <w:tc>
          <w:tcPr>
            <w:tcW w:w="1800" w:type="dxa"/>
            <w:shd w:val="clear" w:color="auto" w:fill="auto"/>
          </w:tcPr>
          <w:p w14:paraId="476A1BC4"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12,317</w:t>
            </w:r>
          </w:p>
        </w:tc>
        <w:tc>
          <w:tcPr>
            <w:tcW w:w="1800" w:type="dxa"/>
            <w:shd w:val="clear" w:color="auto" w:fill="auto"/>
          </w:tcPr>
          <w:p w14:paraId="4CB809C4"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848</w:t>
            </w:r>
          </w:p>
        </w:tc>
        <w:tc>
          <w:tcPr>
            <w:tcW w:w="2340" w:type="dxa"/>
            <w:shd w:val="clear" w:color="auto" w:fill="auto"/>
          </w:tcPr>
          <w:p w14:paraId="4B5B7CB1"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17,509</w:t>
            </w:r>
          </w:p>
        </w:tc>
      </w:tr>
      <w:tr w:rsidR="0032761F" w:rsidRPr="0032761F" w14:paraId="34032A96" w14:textId="77777777" w:rsidTr="003C02F1">
        <w:tc>
          <w:tcPr>
            <w:tcW w:w="2335" w:type="dxa"/>
            <w:shd w:val="clear" w:color="auto" w:fill="auto"/>
          </w:tcPr>
          <w:p w14:paraId="0CFA307B" w14:textId="77777777" w:rsidR="0032761F" w:rsidRPr="003C02F1" w:rsidRDefault="0032761F" w:rsidP="0032761F">
            <w:pPr>
              <w:spacing w:after="0" w:line="240" w:lineRule="auto"/>
              <w:rPr>
                <w:rFonts w:ascii="Roboto" w:eastAsia="Times New Roman" w:hAnsi="Roboto" w:cs="Times New Roman"/>
                <w:sz w:val="20"/>
                <w:szCs w:val="20"/>
              </w:rPr>
            </w:pPr>
            <w:r w:rsidRPr="003C02F1">
              <w:rPr>
                <w:rFonts w:ascii="Roboto" w:eastAsia="Times New Roman" w:hAnsi="Roboto" w:cs="Times New Roman"/>
                <w:sz w:val="20"/>
                <w:szCs w:val="20"/>
              </w:rPr>
              <w:t>Licensed Day Camps</w:t>
            </w:r>
          </w:p>
        </w:tc>
        <w:tc>
          <w:tcPr>
            <w:tcW w:w="1440" w:type="dxa"/>
            <w:shd w:val="clear" w:color="auto" w:fill="auto"/>
          </w:tcPr>
          <w:p w14:paraId="7522A62A"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105</w:t>
            </w:r>
          </w:p>
        </w:tc>
        <w:tc>
          <w:tcPr>
            <w:tcW w:w="1800" w:type="dxa"/>
            <w:shd w:val="clear" w:color="auto" w:fill="auto"/>
          </w:tcPr>
          <w:p w14:paraId="4D4D7E09"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10,168</w:t>
            </w:r>
          </w:p>
        </w:tc>
        <w:tc>
          <w:tcPr>
            <w:tcW w:w="1800" w:type="dxa"/>
            <w:shd w:val="clear" w:color="auto" w:fill="auto"/>
          </w:tcPr>
          <w:p w14:paraId="30E904F3"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0</w:t>
            </w:r>
          </w:p>
        </w:tc>
        <w:tc>
          <w:tcPr>
            <w:tcW w:w="2340" w:type="dxa"/>
            <w:shd w:val="clear" w:color="auto" w:fill="auto"/>
          </w:tcPr>
          <w:p w14:paraId="766FA468"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13,523</w:t>
            </w:r>
          </w:p>
        </w:tc>
      </w:tr>
      <w:tr w:rsidR="0032761F" w:rsidRPr="0032761F" w14:paraId="52FE193A" w14:textId="77777777" w:rsidTr="003C02F1">
        <w:tc>
          <w:tcPr>
            <w:tcW w:w="2335" w:type="dxa"/>
            <w:shd w:val="clear" w:color="auto" w:fill="auto"/>
          </w:tcPr>
          <w:p w14:paraId="78857942" w14:textId="77777777" w:rsidR="0032761F" w:rsidRPr="003C02F1" w:rsidRDefault="0032761F" w:rsidP="0032761F">
            <w:pPr>
              <w:spacing w:after="0" w:line="240" w:lineRule="auto"/>
              <w:rPr>
                <w:rFonts w:ascii="Roboto" w:eastAsia="Times New Roman" w:hAnsi="Roboto" w:cs="Times New Roman"/>
                <w:sz w:val="20"/>
                <w:szCs w:val="20"/>
              </w:rPr>
            </w:pPr>
            <w:r w:rsidRPr="003C02F1">
              <w:rPr>
                <w:rFonts w:ascii="Roboto" w:eastAsia="Times New Roman" w:hAnsi="Roboto" w:cs="Times New Roman"/>
                <w:sz w:val="20"/>
                <w:szCs w:val="20"/>
              </w:rPr>
              <w:t>TOTAL</w:t>
            </w:r>
          </w:p>
        </w:tc>
        <w:tc>
          <w:tcPr>
            <w:tcW w:w="1440" w:type="dxa"/>
            <w:shd w:val="clear" w:color="auto" w:fill="auto"/>
          </w:tcPr>
          <w:p w14:paraId="3389BEBB" w14:textId="77777777" w:rsidR="0032761F" w:rsidRPr="003C02F1" w:rsidRDefault="0032761F" w:rsidP="0032761F">
            <w:pPr>
              <w:spacing w:after="0" w:line="240" w:lineRule="auto"/>
              <w:jc w:val="center"/>
              <w:rPr>
                <w:rFonts w:ascii="Roboto" w:eastAsia="Times New Roman" w:hAnsi="Roboto" w:cs="Times New Roman"/>
                <w:sz w:val="20"/>
                <w:szCs w:val="20"/>
                <w:highlight w:val="yellow"/>
              </w:rPr>
            </w:pPr>
            <w:r w:rsidRPr="003C02F1">
              <w:rPr>
                <w:rFonts w:ascii="Roboto" w:eastAsia="Times New Roman" w:hAnsi="Roboto" w:cs="Times New Roman"/>
                <w:sz w:val="20"/>
                <w:szCs w:val="20"/>
              </w:rPr>
              <w:t>3,902</w:t>
            </w:r>
          </w:p>
        </w:tc>
        <w:tc>
          <w:tcPr>
            <w:tcW w:w="1800" w:type="dxa"/>
            <w:shd w:val="clear" w:color="auto" w:fill="auto"/>
          </w:tcPr>
          <w:p w14:paraId="4666D92F"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165,577</w:t>
            </w:r>
          </w:p>
        </w:tc>
        <w:tc>
          <w:tcPr>
            <w:tcW w:w="1800" w:type="dxa"/>
            <w:shd w:val="clear" w:color="auto" w:fill="auto"/>
          </w:tcPr>
          <w:p w14:paraId="72A6C453" w14:textId="77777777" w:rsidR="0032761F" w:rsidRPr="003C02F1" w:rsidRDefault="0032761F" w:rsidP="0032761F">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9,496</w:t>
            </w:r>
          </w:p>
        </w:tc>
        <w:tc>
          <w:tcPr>
            <w:tcW w:w="2340" w:type="dxa"/>
            <w:shd w:val="clear" w:color="auto" w:fill="auto"/>
          </w:tcPr>
          <w:p w14:paraId="19CFC67B" w14:textId="75985022" w:rsidR="0032761F" w:rsidRPr="003C02F1" w:rsidRDefault="0032761F" w:rsidP="003C02F1">
            <w:pPr>
              <w:spacing w:after="0" w:line="240" w:lineRule="auto"/>
              <w:jc w:val="center"/>
              <w:rPr>
                <w:rFonts w:ascii="Roboto" w:eastAsia="Times New Roman" w:hAnsi="Roboto" w:cs="Times New Roman"/>
                <w:sz w:val="20"/>
                <w:szCs w:val="20"/>
              </w:rPr>
            </w:pPr>
            <w:r w:rsidRPr="003C02F1">
              <w:rPr>
                <w:rFonts w:ascii="Roboto" w:eastAsia="Times New Roman" w:hAnsi="Roboto" w:cs="Times New Roman"/>
                <w:sz w:val="20"/>
                <w:szCs w:val="20"/>
              </w:rPr>
              <w:t>232,846</w:t>
            </w:r>
          </w:p>
        </w:tc>
      </w:tr>
    </w:tbl>
    <w:p w14:paraId="75E16D08" w14:textId="263AB3C2" w:rsidR="0032761F" w:rsidRPr="00A019A5" w:rsidRDefault="0032761F" w:rsidP="0032761F">
      <w:pPr>
        <w:rPr>
          <w:rFonts w:ascii="Roboto" w:hAnsi="Roboto"/>
          <w:i/>
          <w:sz w:val="20"/>
          <w:szCs w:val="20"/>
        </w:rPr>
      </w:pPr>
      <w:r w:rsidRPr="00A019A5">
        <w:rPr>
          <w:rFonts w:ascii="Roboto" w:hAnsi="Roboto"/>
          <w:i/>
          <w:sz w:val="20"/>
          <w:szCs w:val="20"/>
        </w:rPr>
        <w:t xml:space="preserve">*The estimated number of enrolled children in licensed care is calculated by multiplying licensed capacity by 1.33.  Due to part-time care, licensed slots are often filled by more than one child.  </w:t>
      </w:r>
    </w:p>
    <w:p w14:paraId="5FF47031" w14:textId="67A77176" w:rsidR="0032761F" w:rsidRPr="00CA795E" w:rsidRDefault="00FB5852" w:rsidP="006D212E">
      <w:pPr>
        <w:autoSpaceDE w:val="0"/>
        <w:autoSpaceDN w:val="0"/>
        <w:adjustRightInd w:val="0"/>
        <w:rPr>
          <w:rFonts w:ascii="Roboto" w:hAnsi="Roboto"/>
        </w:rPr>
      </w:pPr>
      <w:r w:rsidRPr="00CA795E">
        <w:rPr>
          <w:rFonts w:ascii="Roboto" w:hAnsi="Roboto"/>
          <w:noProof/>
        </w:rPr>
        <w:lastRenderedPageBreak/>
        <w:drawing>
          <wp:anchor distT="0" distB="0" distL="114300" distR="114300" simplePos="0" relativeHeight="251661312" behindDoc="0" locked="0" layoutInCell="1" allowOverlap="1" wp14:anchorId="410F14D1" wp14:editId="1DB8A91D">
            <wp:simplePos x="0" y="0"/>
            <wp:positionH relativeFrom="margin">
              <wp:align>center</wp:align>
            </wp:positionH>
            <wp:positionV relativeFrom="paragraph">
              <wp:posOffset>3610610</wp:posOffset>
            </wp:positionV>
            <wp:extent cx="5499100" cy="3213100"/>
            <wp:effectExtent l="0" t="0" r="635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anchor>
        </w:drawing>
      </w:r>
      <w:r w:rsidR="0027570D" w:rsidRPr="00CA795E">
        <w:rPr>
          <w:rFonts w:ascii="Roboto" w:hAnsi="Roboto"/>
          <w:noProof/>
        </w:rPr>
        <w:drawing>
          <wp:anchor distT="0" distB="0" distL="114300" distR="114300" simplePos="0" relativeHeight="251660288" behindDoc="1" locked="0" layoutInCell="1" allowOverlap="1" wp14:anchorId="352A536B" wp14:editId="0E5C6C95">
            <wp:simplePos x="0" y="0"/>
            <wp:positionH relativeFrom="margin">
              <wp:align>center</wp:align>
            </wp:positionH>
            <wp:positionV relativeFrom="paragraph">
              <wp:posOffset>0</wp:posOffset>
            </wp:positionV>
            <wp:extent cx="5499100" cy="3213100"/>
            <wp:effectExtent l="0" t="0" r="6350" b="6350"/>
            <wp:wrapTight wrapText="bothSides">
              <wp:wrapPolygon edited="0">
                <wp:start x="0" y="0"/>
                <wp:lineTo x="0" y="21515"/>
                <wp:lineTo x="21550" y="21515"/>
                <wp:lineTo x="215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anchor>
        </w:drawing>
      </w:r>
    </w:p>
    <w:p w14:paraId="52C10FAF" w14:textId="20E0B5B4" w:rsidR="0032761F" w:rsidRPr="00CA795E" w:rsidRDefault="0032761F" w:rsidP="006D212E">
      <w:pPr>
        <w:autoSpaceDE w:val="0"/>
        <w:autoSpaceDN w:val="0"/>
        <w:adjustRightInd w:val="0"/>
        <w:rPr>
          <w:rFonts w:ascii="Roboto" w:hAnsi="Roboto"/>
        </w:rPr>
      </w:pPr>
    </w:p>
    <w:p w14:paraId="42FD6B26" w14:textId="0F0477AF" w:rsidR="00B01BCA" w:rsidRPr="00CA795E" w:rsidRDefault="00B01BCA" w:rsidP="006D212E">
      <w:pPr>
        <w:rPr>
          <w:rFonts w:ascii="Roboto" w:hAnsi="Roboto"/>
        </w:rPr>
      </w:pPr>
    </w:p>
    <w:p w14:paraId="24A3CA74" w14:textId="0C5DF95F" w:rsidR="00B01BCA" w:rsidRPr="00CA795E" w:rsidRDefault="00B01BCA" w:rsidP="00B01BCA">
      <w:pPr>
        <w:autoSpaceDE w:val="0"/>
        <w:autoSpaceDN w:val="0"/>
        <w:adjustRightInd w:val="0"/>
        <w:spacing w:after="0"/>
        <w:jc w:val="center"/>
        <w:rPr>
          <w:rFonts w:ascii="Roboto" w:hAnsi="Roboto"/>
          <w:b/>
          <w:bCs/>
          <w:color w:val="000000"/>
          <w:u w:val="single"/>
        </w:rPr>
      </w:pPr>
      <w:r w:rsidRPr="00CA795E">
        <w:rPr>
          <w:rFonts w:ascii="Roboto" w:hAnsi="Roboto"/>
          <w:b/>
          <w:bCs/>
          <w:color w:val="000000"/>
          <w:u w:val="single"/>
        </w:rPr>
        <w:lastRenderedPageBreak/>
        <w:t>License Exempt Public School Programs</w:t>
      </w:r>
    </w:p>
    <w:p w14:paraId="0C347434" w14:textId="77777777" w:rsidR="00B01BCA" w:rsidRPr="00CA795E" w:rsidRDefault="00B01BCA" w:rsidP="00B01BCA">
      <w:pPr>
        <w:autoSpaceDE w:val="0"/>
        <w:autoSpaceDN w:val="0"/>
        <w:adjustRightInd w:val="0"/>
        <w:spacing w:after="0"/>
        <w:jc w:val="center"/>
        <w:rPr>
          <w:rFonts w:ascii="Roboto" w:hAnsi="Roboto"/>
          <w:color w:val="000000"/>
          <w:u w:val="single"/>
        </w:rPr>
      </w:pPr>
    </w:p>
    <w:p w14:paraId="3A9A8F38" w14:textId="77777777" w:rsidR="00B01BCA" w:rsidRPr="00CA795E" w:rsidRDefault="00B01BCA" w:rsidP="00B01BCA">
      <w:pPr>
        <w:autoSpaceDE w:val="0"/>
        <w:autoSpaceDN w:val="0"/>
        <w:adjustRightInd w:val="0"/>
        <w:spacing w:after="0"/>
        <w:rPr>
          <w:rFonts w:ascii="Roboto" w:hAnsi="Roboto"/>
          <w:color w:val="000000"/>
        </w:rPr>
      </w:pPr>
      <w:r w:rsidRPr="00CA795E">
        <w:rPr>
          <w:rFonts w:ascii="Roboto" w:hAnsi="Roboto"/>
          <w:color w:val="000000"/>
        </w:rPr>
        <w:t xml:space="preserve">Wisconsin’s license exempt public school programs are child care programs operated by or under contract with public school districts. Pursuant to Wis. Stat. § 120.13(14), a child care program established and provided by a school board is not required to be licensed but must comply with the applicable child care licensing standards governing the operation of licensed group child care centers. BECR is the designated state agency responsible for monitoring license exempt programs receiving Wisconsin Shares. As of December 31, 2019, there were 182 license exempt programs subject to annual monitoring by BECR licensing specialists. These programs had a capacity of 22,842 and served approximately 30,380 children in 2019. </w:t>
      </w:r>
    </w:p>
    <w:p w14:paraId="56753155" w14:textId="535A9554" w:rsidR="00B01BCA" w:rsidRPr="00CA795E" w:rsidRDefault="00B01BCA" w:rsidP="00B01BCA">
      <w:pPr>
        <w:autoSpaceDE w:val="0"/>
        <w:autoSpaceDN w:val="0"/>
        <w:adjustRightInd w:val="0"/>
        <w:spacing w:after="0"/>
        <w:rPr>
          <w:rFonts w:ascii="Roboto" w:hAnsi="Roboto"/>
          <w:color w:val="000000"/>
        </w:rPr>
      </w:pPr>
    </w:p>
    <w:p w14:paraId="551F9852" w14:textId="77777777" w:rsidR="00B01BCA" w:rsidRPr="00CA795E" w:rsidRDefault="00B01BCA" w:rsidP="00B01BCA">
      <w:pPr>
        <w:autoSpaceDE w:val="0"/>
        <w:autoSpaceDN w:val="0"/>
        <w:adjustRightInd w:val="0"/>
        <w:spacing w:after="0"/>
        <w:rPr>
          <w:rFonts w:ascii="Roboto" w:hAnsi="Roboto"/>
          <w:color w:val="000000"/>
        </w:rPr>
      </w:pPr>
    </w:p>
    <w:p w14:paraId="68F2697C" w14:textId="77777777" w:rsidR="00B01BCA" w:rsidRPr="00CA795E" w:rsidRDefault="00B01BCA" w:rsidP="00B01BCA">
      <w:pPr>
        <w:pStyle w:val="Default"/>
        <w:jc w:val="center"/>
        <w:rPr>
          <w:rFonts w:ascii="Roboto" w:hAnsi="Roboto" w:cs="Times New Roman"/>
          <w:sz w:val="22"/>
          <w:szCs w:val="22"/>
          <w:u w:val="single"/>
        </w:rPr>
      </w:pPr>
      <w:r w:rsidRPr="00CA795E">
        <w:rPr>
          <w:rFonts w:ascii="Roboto" w:hAnsi="Roboto" w:cs="Times New Roman"/>
          <w:b/>
          <w:bCs/>
          <w:sz w:val="22"/>
          <w:szCs w:val="22"/>
          <w:u w:val="single"/>
        </w:rPr>
        <w:t>Serious Injuries and Deaths in Child Care</w:t>
      </w:r>
    </w:p>
    <w:p w14:paraId="36C5B18F" w14:textId="77777777" w:rsidR="00B01BCA" w:rsidRPr="00CA795E" w:rsidRDefault="00B01BCA" w:rsidP="00B01BCA">
      <w:pPr>
        <w:pStyle w:val="Default"/>
        <w:rPr>
          <w:rFonts w:ascii="Roboto" w:hAnsi="Roboto" w:cs="Times New Roman"/>
          <w:sz w:val="22"/>
          <w:szCs w:val="22"/>
        </w:rPr>
      </w:pPr>
    </w:p>
    <w:p w14:paraId="593989EC" w14:textId="77777777" w:rsidR="00B01BCA" w:rsidRPr="00CA795E" w:rsidRDefault="00B01BCA" w:rsidP="00B01BCA">
      <w:pPr>
        <w:pStyle w:val="Default"/>
        <w:rPr>
          <w:rFonts w:ascii="Roboto" w:hAnsi="Roboto" w:cs="Times New Roman"/>
          <w:sz w:val="22"/>
          <w:szCs w:val="22"/>
        </w:rPr>
      </w:pPr>
      <w:r w:rsidRPr="00CA795E">
        <w:rPr>
          <w:rFonts w:ascii="Roboto" w:hAnsi="Roboto" w:cs="Times New Roman"/>
          <w:sz w:val="22"/>
          <w:szCs w:val="22"/>
        </w:rPr>
        <w:t xml:space="preserve">There were 1,378 serious injuries (injuries that required medical evaluation and/or treatment) in licensed, license exempt and certified child care centers during 2019. There were 1,254 injuries in group child care, 63 injuries in family child care, 36 in day camps, 20 in license exempt public school programs and 5 in certified care. During the same year, there were one death in licensed child care centers and one death in certified care. </w:t>
      </w:r>
    </w:p>
    <w:p w14:paraId="7D17C4C9" w14:textId="77777777" w:rsidR="00CA795E" w:rsidRPr="00CA795E" w:rsidRDefault="00CA795E" w:rsidP="00B01BCA">
      <w:pPr>
        <w:pStyle w:val="Default"/>
        <w:rPr>
          <w:rFonts w:ascii="Roboto" w:hAnsi="Roboto" w:cs="Times New Roman"/>
          <w:sz w:val="22"/>
          <w:szCs w:val="22"/>
        </w:rPr>
      </w:pPr>
    </w:p>
    <w:p w14:paraId="2BB2C621" w14:textId="374AF162" w:rsidR="00B01BCA" w:rsidRPr="00CA795E" w:rsidRDefault="00B01BCA" w:rsidP="00B01BCA">
      <w:pPr>
        <w:widowControl w:val="0"/>
        <w:spacing w:after="0" w:line="276" w:lineRule="auto"/>
        <w:ind w:right="144"/>
        <w:rPr>
          <w:rFonts w:ascii="Roboto" w:eastAsia="Arial" w:hAnsi="Roboto"/>
          <w:spacing w:val="1"/>
        </w:rPr>
      </w:pPr>
      <w:r w:rsidRPr="00CA795E">
        <w:rPr>
          <w:rFonts w:ascii="Roboto" w:eastAsia="Arial" w:hAnsi="Roboto"/>
          <w:spacing w:val="1"/>
        </w:rPr>
        <w:t xml:space="preserve">Eighteen referrals for child protective services investigation resulted in a substantiated finding of child abuse or neglect. </w:t>
      </w:r>
      <w:r w:rsidR="006F3836">
        <w:rPr>
          <w:rFonts w:ascii="Roboto" w:eastAsia="Arial" w:hAnsi="Roboto"/>
          <w:spacing w:val="1"/>
        </w:rPr>
        <w:t>All e</w:t>
      </w:r>
      <w:r w:rsidRPr="00CA795E">
        <w:rPr>
          <w:rFonts w:ascii="Roboto" w:eastAsia="Arial" w:hAnsi="Roboto"/>
          <w:spacing w:val="1"/>
        </w:rPr>
        <w:t>ighteen substantiations occurred while the child was in the care of a licensed child care center.</w:t>
      </w:r>
    </w:p>
    <w:p w14:paraId="6E144D3B" w14:textId="1BE3D44F" w:rsidR="00B01BCA" w:rsidRPr="00CA795E" w:rsidRDefault="00B01BCA" w:rsidP="00B01BCA">
      <w:pPr>
        <w:spacing w:after="0"/>
        <w:jc w:val="center"/>
        <w:rPr>
          <w:rFonts w:ascii="Roboto" w:hAnsi="Roboto"/>
          <w:b/>
          <w:u w:val="single"/>
        </w:rPr>
      </w:pPr>
    </w:p>
    <w:p w14:paraId="0E54A88E" w14:textId="77777777" w:rsidR="00B01BCA" w:rsidRPr="00CA795E" w:rsidRDefault="00B01BCA" w:rsidP="00B01BCA">
      <w:pPr>
        <w:spacing w:after="0"/>
        <w:jc w:val="center"/>
        <w:rPr>
          <w:rFonts w:ascii="Roboto" w:hAnsi="Roboto"/>
          <w:b/>
          <w:u w:val="single"/>
        </w:rPr>
      </w:pPr>
    </w:p>
    <w:p w14:paraId="16431A61" w14:textId="189400B9" w:rsidR="00B01BCA" w:rsidRPr="00CA795E" w:rsidRDefault="00B01BCA" w:rsidP="00B01BCA">
      <w:pPr>
        <w:spacing w:after="0"/>
        <w:jc w:val="center"/>
        <w:rPr>
          <w:rFonts w:ascii="Roboto" w:hAnsi="Roboto"/>
          <w:b/>
          <w:u w:val="single"/>
        </w:rPr>
      </w:pPr>
      <w:r w:rsidRPr="00CA795E">
        <w:rPr>
          <w:rFonts w:ascii="Roboto" w:hAnsi="Roboto"/>
          <w:b/>
          <w:u w:val="single"/>
        </w:rPr>
        <w:t xml:space="preserve">New Applications </w:t>
      </w:r>
    </w:p>
    <w:p w14:paraId="00EC71DB" w14:textId="77777777" w:rsidR="00B01BCA" w:rsidRPr="00CA795E" w:rsidRDefault="00B01BCA" w:rsidP="00B01BCA">
      <w:pPr>
        <w:spacing w:after="0"/>
        <w:jc w:val="center"/>
        <w:rPr>
          <w:rFonts w:ascii="Roboto" w:hAnsi="Roboto"/>
          <w:b/>
          <w:u w:val="single"/>
        </w:rPr>
      </w:pPr>
    </w:p>
    <w:p w14:paraId="2757A5CD" w14:textId="408DAD5B" w:rsidR="00B01BCA" w:rsidRPr="00CA795E" w:rsidRDefault="00B01BCA" w:rsidP="00B01BCA">
      <w:pPr>
        <w:rPr>
          <w:rFonts w:ascii="Roboto" w:hAnsi="Roboto"/>
        </w:rPr>
      </w:pPr>
      <w:r w:rsidRPr="00CA795E">
        <w:rPr>
          <w:rFonts w:ascii="Roboto" w:hAnsi="Roboto"/>
        </w:rPr>
        <w:t>During 2019, the BECR regional office staff received and processed 233 new applications for licensure</w:t>
      </w:r>
      <w:r w:rsidR="00613AA7">
        <w:rPr>
          <w:rFonts w:ascii="Roboto" w:hAnsi="Roboto"/>
        </w:rPr>
        <w:t xml:space="preserve">, a decrease of </w:t>
      </w:r>
      <w:r w:rsidR="00940C35">
        <w:rPr>
          <w:rFonts w:ascii="Roboto" w:hAnsi="Roboto"/>
        </w:rPr>
        <w:t>nearly 8%.</w:t>
      </w:r>
      <w:r w:rsidR="00A345F4">
        <w:rPr>
          <w:rFonts w:ascii="Roboto" w:hAnsi="Roboto"/>
        </w:rPr>
        <w:t xml:space="preserve"> Of these applications, BECR approved 192 of them (82%</w:t>
      </w:r>
      <w:r w:rsidR="002A6171">
        <w:rPr>
          <w:rFonts w:ascii="Roboto" w:hAnsi="Roboto"/>
        </w:rPr>
        <w:t>).</w:t>
      </w:r>
      <w:r w:rsidR="00613AA7">
        <w:rPr>
          <w:rFonts w:ascii="Roboto" w:hAnsi="Roboto"/>
        </w:rPr>
        <w:t xml:space="preserve"> </w:t>
      </w:r>
      <w:r w:rsidRPr="00CA795E">
        <w:rPr>
          <w:rFonts w:ascii="Roboto" w:hAnsi="Roboto"/>
        </w:rPr>
        <w:t>There were 171 applications to provide certified care during this same time period</w:t>
      </w:r>
      <w:r w:rsidR="00940C35">
        <w:rPr>
          <w:rFonts w:ascii="Roboto" w:hAnsi="Roboto"/>
        </w:rPr>
        <w:t xml:space="preserve">, a decrease of nearly 15%. Of these applications, </w:t>
      </w:r>
      <w:r w:rsidRPr="00CA795E">
        <w:rPr>
          <w:rFonts w:ascii="Roboto" w:hAnsi="Roboto"/>
        </w:rPr>
        <w:t xml:space="preserve">119 applications (70%) were approved.  </w:t>
      </w:r>
    </w:p>
    <w:p w14:paraId="6880638A" w14:textId="09D89E54" w:rsidR="00B01BCA" w:rsidRPr="00CA795E" w:rsidRDefault="00B01BCA" w:rsidP="00B01BCA">
      <w:pPr>
        <w:jc w:val="center"/>
        <w:rPr>
          <w:rFonts w:ascii="Roboto" w:hAnsi="Roboto"/>
          <w:b/>
          <w:u w:val="single"/>
        </w:rPr>
      </w:pPr>
    </w:p>
    <w:p w14:paraId="563E9FBB" w14:textId="3B82BC83" w:rsidR="00B01BCA" w:rsidRPr="00CA795E" w:rsidRDefault="00B01BCA" w:rsidP="00B01BCA">
      <w:pPr>
        <w:jc w:val="center"/>
        <w:rPr>
          <w:rFonts w:ascii="Roboto" w:hAnsi="Roboto"/>
          <w:b/>
          <w:u w:val="single"/>
        </w:rPr>
      </w:pPr>
    </w:p>
    <w:p w14:paraId="2186BB38" w14:textId="48C90DB6" w:rsidR="00B01BCA" w:rsidRPr="00CA795E" w:rsidRDefault="00B01BCA" w:rsidP="00B01BCA">
      <w:pPr>
        <w:jc w:val="center"/>
        <w:rPr>
          <w:rFonts w:ascii="Roboto" w:hAnsi="Roboto"/>
          <w:b/>
          <w:u w:val="single"/>
        </w:rPr>
      </w:pPr>
    </w:p>
    <w:p w14:paraId="641FEC10" w14:textId="77777777" w:rsidR="00B01BCA" w:rsidRPr="00CA795E" w:rsidRDefault="00B01BCA" w:rsidP="00B01BCA">
      <w:pPr>
        <w:jc w:val="center"/>
        <w:rPr>
          <w:rFonts w:ascii="Roboto" w:hAnsi="Roboto"/>
          <w:b/>
          <w:u w:val="single"/>
        </w:rPr>
      </w:pPr>
    </w:p>
    <w:p w14:paraId="5E10FA74" w14:textId="77777777" w:rsidR="00CA795E" w:rsidRDefault="00CA795E" w:rsidP="00FB5852">
      <w:pPr>
        <w:spacing w:after="0"/>
        <w:rPr>
          <w:rFonts w:ascii="Roboto" w:hAnsi="Roboto"/>
          <w:b/>
          <w:u w:val="single"/>
        </w:rPr>
      </w:pPr>
    </w:p>
    <w:p w14:paraId="3E90DAAB" w14:textId="77777777" w:rsidR="00FB5852" w:rsidRDefault="00FB5852" w:rsidP="00B01BCA">
      <w:pPr>
        <w:spacing w:after="0"/>
        <w:jc w:val="center"/>
        <w:rPr>
          <w:rFonts w:ascii="Roboto" w:hAnsi="Roboto"/>
          <w:b/>
          <w:u w:val="single"/>
        </w:rPr>
      </w:pPr>
    </w:p>
    <w:p w14:paraId="661C3F09" w14:textId="77777777" w:rsidR="00FB5852" w:rsidRDefault="00FB5852" w:rsidP="00B01BCA">
      <w:pPr>
        <w:spacing w:after="0"/>
        <w:jc w:val="center"/>
        <w:rPr>
          <w:rFonts w:ascii="Roboto" w:hAnsi="Roboto"/>
          <w:b/>
          <w:u w:val="single"/>
        </w:rPr>
      </w:pPr>
    </w:p>
    <w:p w14:paraId="06660519" w14:textId="77777777" w:rsidR="00821A04" w:rsidRDefault="00821A04" w:rsidP="00C51900">
      <w:pPr>
        <w:spacing w:after="0"/>
        <w:rPr>
          <w:rFonts w:ascii="Roboto" w:hAnsi="Roboto"/>
          <w:b/>
          <w:u w:val="single"/>
        </w:rPr>
      </w:pPr>
    </w:p>
    <w:p w14:paraId="20779C92" w14:textId="577A3592" w:rsidR="00B01BCA" w:rsidRPr="00CA795E" w:rsidRDefault="00B01BCA" w:rsidP="00B01BCA">
      <w:pPr>
        <w:spacing w:after="0"/>
        <w:jc w:val="center"/>
        <w:rPr>
          <w:rFonts w:ascii="Roboto" w:hAnsi="Roboto"/>
          <w:b/>
          <w:u w:val="single"/>
        </w:rPr>
      </w:pPr>
      <w:r w:rsidRPr="00CA795E">
        <w:rPr>
          <w:rFonts w:ascii="Roboto" w:hAnsi="Roboto"/>
          <w:b/>
          <w:u w:val="single"/>
        </w:rPr>
        <w:lastRenderedPageBreak/>
        <w:t>Licensing Monitoring Activities</w:t>
      </w:r>
    </w:p>
    <w:p w14:paraId="27BE550C" w14:textId="77777777" w:rsidR="00B01BCA" w:rsidRPr="00CA795E" w:rsidRDefault="00B01BCA" w:rsidP="00590B7F">
      <w:pPr>
        <w:spacing w:after="0"/>
        <w:rPr>
          <w:rFonts w:ascii="Roboto" w:hAnsi="Roboto"/>
          <w:highlight w:val="yellow"/>
        </w:rPr>
      </w:pPr>
    </w:p>
    <w:p w14:paraId="4BD17630" w14:textId="568DA6D1" w:rsidR="00B01BCA" w:rsidRPr="00CA795E" w:rsidRDefault="00B01BCA" w:rsidP="00590B7F">
      <w:pPr>
        <w:spacing w:after="0"/>
        <w:rPr>
          <w:rFonts w:ascii="Roboto" w:hAnsi="Roboto"/>
        </w:rPr>
      </w:pPr>
      <w:r w:rsidRPr="00CA795E">
        <w:rPr>
          <w:rFonts w:ascii="Roboto" w:hAnsi="Roboto"/>
        </w:rPr>
        <w:t>There are 5</w:t>
      </w:r>
      <w:r w:rsidR="00440B36">
        <w:rPr>
          <w:rFonts w:ascii="Roboto" w:hAnsi="Roboto"/>
        </w:rPr>
        <w:t>4</w:t>
      </w:r>
      <w:r w:rsidRPr="00CA795E">
        <w:rPr>
          <w:rFonts w:ascii="Roboto" w:hAnsi="Roboto"/>
        </w:rPr>
        <w:t xml:space="preserve"> BECR licensing</w:t>
      </w:r>
      <w:r w:rsidR="00A9211F">
        <w:rPr>
          <w:rFonts w:ascii="Roboto" w:hAnsi="Roboto"/>
        </w:rPr>
        <w:t>/certification</w:t>
      </w:r>
      <w:r w:rsidRPr="00CA795E">
        <w:rPr>
          <w:rFonts w:ascii="Roboto" w:hAnsi="Roboto"/>
        </w:rPr>
        <w:t xml:space="preserve"> specialists (5</w:t>
      </w:r>
      <w:r w:rsidR="00440B36">
        <w:rPr>
          <w:rFonts w:ascii="Roboto" w:hAnsi="Roboto"/>
        </w:rPr>
        <w:t>1</w:t>
      </w:r>
      <w:r w:rsidRPr="00CA795E">
        <w:rPr>
          <w:rFonts w:ascii="Roboto" w:hAnsi="Roboto"/>
        </w:rPr>
        <w:t>.</w:t>
      </w:r>
      <w:r w:rsidR="00440B36">
        <w:rPr>
          <w:rFonts w:ascii="Roboto" w:hAnsi="Roboto"/>
        </w:rPr>
        <w:t>3</w:t>
      </w:r>
      <w:r w:rsidRPr="00CA795E">
        <w:rPr>
          <w:rFonts w:ascii="Roboto" w:hAnsi="Roboto"/>
        </w:rPr>
        <w:t xml:space="preserve"> full-time equivalent) responsible for monitoring licensed centers, license exempt programs and certified providers in Milwaukee County. Each specialist’s caseload includes a mix of providers. As of December 2019, the average caseload is </w:t>
      </w:r>
      <w:r w:rsidR="00A9211F">
        <w:rPr>
          <w:rFonts w:ascii="Roboto" w:hAnsi="Roboto"/>
        </w:rPr>
        <w:t>80</w:t>
      </w:r>
      <w:r w:rsidRPr="00CA795E">
        <w:rPr>
          <w:rFonts w:ascii="Roboto" w:hAnsi="Roboto"/>
        </w:rPr>
        <w:t xml:space="preserve"> child care programs per specialist. </w:t>
      </w:r>
    </w:p>
    <w:p w14:paraId="7DAFF048" w14:textId="77777777" w:rsidR="00590B7F" w:rsidRPr="00CA795E" w:rsidRDefault="00590B7F" w:rsidP="00590B7F">
      <w:pPr>
        <w:spacing w:after="0"/>
        <w:rPr>
          <w:rFonts w:ascii="Roboto" w:hAnsi="Roboto"/>
          <w:highlight w:val="yellow"/>
        </w:rPr>
      </w:pPr>
    </w:p>
    <w:p w14:paraId="352B8FDB" w14:textId="25CDC0BB" w:rsidR="00590B7F" w:rsidRPr="00CA795E" w:rsidRDefault="00B01BCA" w:rsidP="00590B7F">
      <w:pPr>
        <w:spacing w:after="0"/>
        <w:rPr>
          <w:rFonts w:ascii="Roboto" w:hAnsi="Roboto"/>
        </w:rPr>
      </w:pPr>
      <w:r w:rsidRPr="00CA795E">
        <w:rPr>
          <w:rFonts w:ascii="Roboto" w:hAnsi="Roboto"/>
        </w:rPr>
        <w:t>Throughout the year, BECR staff is involved in opening new and relocated licensed child care centers, closing licensed centers and conducting routine monitoring of others. Child care centers and camps must be visited at least once per year by a licensing specialist to monitor for compliance with the administrative rules. In practice, the average number of visits to centers is nearly two per year. Licensing specialists also complete an annual review of all health and safety rules identified in ten areas designated critical to the protection of children in care.</w:t>
      </w:r>
    </w:p>
    <w:p w14:paraId="1CF4B9D8" w14:textId="77777777" w:rsidR="00590B7F" w:rsidRPr="00CA795E" w:rsidRDefault="00590B7F" w:rsidP="00590B7F">
      <w:pPr>
        <w:spacing w:after="0"/>
        <w:rPr>
          <w:rFonts w:ascii="Roboto" w:hAnsi="Roboto"/>
        </w:rPr>
      </w:pPr>
    </w:p>
    <w:p w14:paraId="129C3F76" w14:textId="5957722F" w:rsidR="00B01BCA" w:rsidRPr="00CA795E" w:rsidRDefault="00B01BCA" w:rsidP="00590B7F">
      <w:pPr>
        <w:spacing w:after="0"/>
        <w:rPr>
          <w:rFonts w:ascii="Roboto" w:hAnsi="Roboto"/>
        </w:rPr>
      </w:pPr>
      <w:r w:rsidRPr="00CA795E">
        <w:rPr>
          <w:rFonts w:ascii="Roboto" w:hAnsi="Roboto"/>
        </w:rPr>
        <w:t xml:space="preserve">BECR conducted 9,322 visits to licensed centers and license exempt public school programs to monitor, provide technical assistance, verify compliance, review accident/incident reports and investigate complaints. An additional 211 visits were made to unregulated child care locations in response to allegations of unlicensed care. In addition, licensing specialists attempted 602 visits in which they were unable to gain entry during the center’s licensed hours of operation. </w:t>
      </w:r>
    </w:p>
    <w:p w14:paraId="1ED2B56B" w14:textId="77777777" w:rsidR="00590B7F" w:rsidRPr="00CA795E" w:rsidRDefault="00590B7F" w:rsidP="00590B7F">
      <w:pPr>
        <w:spacing w:after="0"/>
        <w:rPr>
          <w:rFonts w:ascii="Roboto" w:hAnsi="Roboto"/>
        </w:rPr>
      </w:pPr>
    </w:p>
    <w:p w14:paraId="0F3B492B" w14:textId="1F930975" w:rsidR="00B01BCA" w:rsidRDefault="00B01BCA" w:rsidP="00B01BCA">
      <w:pPr>
        <w:rPr>
          <w:rFonts w:ascii="Roboto" w:hAnsi="Roboto"/>
        </w:rPr>
      </w:pPr>
      <w:r w:rsidRPr="00CA795E">
        <w:rPr>
          <w:rFonts w:ascii="Roboto" w:hAnsi="Roboto"/>
        </w:rPr>
        <w:t>The following table shows the number of visits/reviews of child care providers in 2019, by reason type.</w:t>
      </w:r>
      <w:r w:rsidR="002A5CAC">
        <w:rPr>
          <w:rFonts w:ascii="Roboto" w:hAnsi="Roboto"/>
        </w:rPr>
        <w:t xml:space="preserve"> </w:t>
      </w:r>
    </w:p>
    <w:tbl>
      <w:tblPr>
        <w:tblStyle w:val="TableGrid"/>
        <w:tblW w:w="0" w:type="auto"/>
        <w:tblInd w:w="384" w:type="dxa"/>
        <w:tblLook w:val="04A0" w:firstRow="1" w:lastRow="0" w:firstColumn="1" w:lastColumn="0" w:noHBand="0" w:noVBand="1"/>
      </w:tblPr>
      <w:tblGrid>
        <w:gridCol w:w="7420"/>
        <w:gridCol w:w="1620"/>
      </w:tblGrid>
      <w:tr w:rsidR="00C16427" w:rsidRPr="00C16427" w14:paraId="0481F242" w14:textId="77777777" w:rsidTr="004E5966">
        <w:trPr>
          <w:trHeight w:val="300"/>
        </w:trPr>
        <w:tc>
          <w:tcPr>
            <w:tcW w:w="7420" w:type="dxa"/>
            <w:noWrap/>
            <w:vAlign w:val="center"/>
            <w:hideMark/>
          </w:tcPr>
          <w:p w14:paraId="4EE01776" w14:textId="77777777" w:rsidR="00C16427" w:rsidRPr="004E5966" w:rsidRDefault="00C16427" w:rsidP="00C16427">
            <w:pPr>
              <w:jc w:val="center"/>
              <w:rPr>
                <w:rFonts w:ascii="Roboto" w:hAnsi="Roboto"/>
                <w:b/>
                <w:bCs/>
                <w:sz w:val="20"/>
                <w:szCs w:val="20"/>
              </w:rPr>
            </w:pPr>
            <w:r w:rsidRPr="004E5966">
              <w:rPr>
                <w:rFonts w:ascii="Roboto" w:hAnsi="Roboto"/>
                <w:b/>
                <w:bCs/>
                <w:sz w:val="20"/>
                <w:szCs w:val="20"/>
              </w:rPr>
              <w:t>Purpose of the Visit/Review</w:t>
            </w:r>
          </w:p>
        </w:tc>
        <w:tc>
          <w:tcPr>
            <w:tcW w:w="1620" w:type="dxa"/>
            <w:noWrap/>
            <w:vAlign w:val="center"/>
            <w:hideMark/>
          </w:tcPr>
          <w:p w14:paraId="05F0DE04" w14:textId="77777777" w:rsidR="00C16427" w:rsidRPr="004E5966" w:rsidRDefault="00C16427" w:rsidP="00C16427">
            <w:pPr>
              <w:jc w:val="center"/>
              <w:rPr>
                <w:rFonts w:ascii="Roboto" w:hAnsi="Roboto"/>
                <w:b/>
                <w:bCs/>
                <w:sz w:val="20"/>
                <w:szCs w:val="20"/>
              </w:rPr>
            </w:pPr>
            <w:r w:rsidRPr="004E5966">
              <w:rPr>
                <w:rFonts w:ascii="Roboto" w:hAnsi="Roboto"/>
                <w:b/>
                <w:bCs/>
                <w:sz w:val="20"/>
                <w:szCs w:val="20"/>
              </w:rPr>
              <w:t>Number</w:t>
            </w:r>
          </w:p>
        </w:tc>
      </w:tr>
      <w:tr w:rsidR="00C16427" w:rsidRPr="00C16427" w14:paraId="36FC186D" w14:textId="77777777" w:rsidTr="004E5966">
        <w:trPr>
          <w:trHeight w:val="300"/>
        </w:trPr>
        <w:tc>
          <w:tcPr>
            <w:tcW w:w="7420" w:type="dxa"/>
            <w:noWrap/>
            <w:vAlign w:val="center"/>
            <w:hideMark/>
          </w:tcPr>
          <w:p w14:paraId="0837874D" w14:textId="7AABF880" w:rsidR="00C16427" w:rsidRPr="004E5966" w:rsidRDefault="004E5966" w:rsidP="00C16427">
            <w:pPr>
              <w:rPr>
                <w:rFonts w:ascii="Roboto" w:hAnsi="Roboto"/>
                <w:sz w:val="20"/>
                <w:szCs w:val="20"/>
              </w:rPr>
            </w:pPr>
            <w:r w:rsidRPr="004E5966">
              <w:rPr>
                <w:rFonts w:ascii="Roboto" w:hAnsi="Roboto"/>
                <w:sz w:val="20"/>
                <w:szCs w:val="20"/>
              </w:rPr>
              <w:t>Monitoring for Licensing</w:t>
            </w:r>
          </w:p>
        </w:tc>
        <w:tc>
          <w:tcPr>
            <w:tcW w:w="1620" w:type="dxa"/>
            <w:noWrap/>
            <w:vAlign w:val="center"/>
            <w:hideMark/>
          </w:tcPr>
          <w:p w14:paraId="554E46B9" w14:textId="4DFC48FF" w:rsidR="00C16427" w:rsidRPr="004E5966" w:rsidRDefault="004E5966" w:rsidP="00C16427">
            <w:pPr>
              <w:rPr>
                <w:rFonts w:ascii="Roboto" w:hAnsi="Roboto"/>
                <w:sz w:val="20"/>
                <w:szCs w:val="20"/>
              </w:rPr>
            </w:pPr>
            <w:r w:rsidRPr="004E5966">
              <w:rPr>
                <w:rFonts w:ascii="Roboto" w:hAnsi="Roboto"/>
                <w:sz w:val="20"/>
                <w:szCs w:val="20"/>
              </w:rPr>
              <w:t>5,888</w:t>
            </w:r>
          </w:p>
        </w:tc>
      </w:tr>
      <w:tr w:rsidR="00C16427" w:rsidRPr="00C16427" w14:paraId="3BD0601A" w14:textId="77777777" w:rsidTr="004E5966">
        <w:trPr>
          <w:trHeight w:val="300"/>
        </w:trPr>
        <w:tc>
          <w:tcPr>
            <w:tcW w:w="7420" w:type="dxa"/>
            <w:noWrap/>
            <w:vAlign w:val="center"/>
            <w:hideMark/>
          </w:tcPr>
          <w:p w14:paraId="0041D2B0" w14:textId="4F9D6E14" w:rsidR="00C16427" w:rsidRPr="004E5966" w:rsidRDefault="004E5966" w:rsidP="00C16427">
            <w:pPr>
              <w:rPr>
                <w:rFonts w:ascii="Roboto" w:hAnsi="Roboto"/>
                <w:sz w:val="20"/>
                <w:szCs w:val="20"/>
              </w:rPr>
            </w:pPr>
            <w:r w:rsidRPr="004E5966">
              <w:rPr>
                <w:rFonts w:ascii="Roboto" w:hAnsi="Roboto"/>
                <w:sz w:val="20"/>
                <w:szCs w:val="20"/>
              </w:rPr>
              <w:t>Complaint Regarding Licensed Center</w:t>
            </w:r>
          </w:p>
        </w:tc>
        <w:tc>
          <w:tcPr>
            <w:tcW w:w="1620" w:type="dxa"/>
            <w:noWrap/>
            <w:vAlign w:val="center"/>
            <w:hideMark/>
          </w:tcPr>
          <w:p w14:paraId="783C492E" w14:textId="76208206" w:rsidR="00C16427" w:rsidRPr="004E5966" w:rsidRDefault="004E5966" w:rsidP="00C16427">
            <w:pPr>
              <w:rPr>
                <w:rFonts w:ascii="Roboto" w:hAnsi="Roboto"/>
                <w:sz w:val="20"/>
                <w:szCs w:val="20"/>
              </w:rPr>
            </w:pPr>
            <w:r w:rsidRPr="004E5966">
              <w:rPr>
                <w:rFonts w:ascii="Roboto" w:hAnsi="Roboto"/>
                <w:sz w:val="20"/>
                <w:szCs w:val="20"/>
              </w:rPr>
              <w:t>1,545</w:t>
            </w:r>
          </w:p>
        </w:tc>
      </w:tr>
      <w:tr w:rsidR="00C16427" w:rsidRPr="00C16427" w14:paraId="1C9E7D9E" w14:textId="77777777" w:rsidTr="004E5966">
        <w:trPr>
          <w:trHeight w:val="300"/>
        </w:trPr>
        <w:tc>
          <w:tcPr>
            <w:tcW w:w="7420" w:type="dxa"/>
            <w:noWrap/>
            <w:vAlign w:val="center"/>
          </w:tcPr>
          <w:p w14:paraId="44038702" w14:textId="462579C1" w:rsidR="00C16427" w:rsidRPr="004E5966" w:rsidRDefault="004E5966" w:rsidP="00C16427">
            <w:pPr>
              <w:rPr>
                <w:rFonts w:ascii="Roboto" w:hAnsi="Roboto"/>
                <w:sz w:val="20"/>
                <w:szCs w:val="20"/>
              </w:rPr>
            </w:pPr>
            <w:r w:rsidRPr="004E5966">
              <w:rPr>
                <w:rFonts w:ascii="Roboto" w:hAnsi="Roboto"/>
                <w:sz w:val="20"/>
                <w:szCs w:val="20"/>
              </w:rPr>
              <w:t>Initial Licensing Study</w:t>
            </w:r>
            <w:r w:rsidRPr="004E5966">
              <w:rPr>
                <w:rFonts w:ascii="Roboto" w:hAnsi="Roboto"/>
                <w:sz w:val="20"/>
                <w:szCs w:val="20"/>
              </w:rPr>
              <w:tab/>
            </w:r>
          </w:p>
        </w:tc>
        <w:tc>
          <w:tcPr>
            <w:tcW w:w="1620" w:type="dxa"/>
            <w:noWrap/>
            <w:vAlign w:val="center"/>
          </w:tcPr>
          <w:p w14:paraId="565F2F18" w14:textId="26BCCAFD" w:rsidR="00C16427" w:rsidRPr="004E5966" w:rsidRDefault="004E5966" w:rsidP="00C16427">
            <w:pPr>
              <w:rPr>
                <w:rFonts w:ascii="Roboto" w:hAnsi="Roboto"/>
                <w:sz w:val="20"/>
                <w:szCs w:val="20"/>
              </w:rPr>
            </w:pPr>
            <w:r w:rsidRPr="004E5966">
              <w:rPr>
                <w:rFonts w:ascii="Roboto" w:hAnsi="Roboto"/>
                <w:sz w:val="20"/>
                <w:szCs w:val="20"/>
              </w:rPr>
              <w:t>504</w:t>
            </w:r>
          </w:p>
        </w:tc>
      </w:tr>
      <w:tr w:rsidR="00C16427" w:rsidRPr="00C16427" w14:paraId="28E159E7" w14:textId="77777777" w:rsidTr="004E5966">
        <w:trPr>
          <w:trHeight w:val="300"/>
        </w:trPr>
        <w:tc>
          <w:tcPr>
            <w:tcW w:w="7420" w:type="dxa"/>
            <w:noWrap/>
            <w:vAlign w:val="center"/>
          </w:tcPr>
          <w:p w14:paraId="0745DE55" w14:textId="25D22E83" w:rsidR="00C16427" w:rsidRPr="004E5966" w:rsidRDefault="004E5966" w:rsidP="00C16427">
            <w:pPr>
              <w:rPr>
                <w:rFonts w:ascii="Roboto" w:hAnsi="Roboto"/>
                <w:sz w:val="20"/>
                <w:szCs w:val="20"/>
              </w:rPr>
            </w:pPr>
            <w:r w:rsidRPr="004E5966">
              <w:rPr>
                <w:rFonts w:ascii="Roboto" w:hAnsi="Roboto"/>
                <w:sz w:val="20"/>
                <w:szCs w:val="20"/>
              </w:rPr>
              <w:t>Other Contact/No Site Visit</w:t>
            </w:r>
          </w:p>
        </w:tc>
        <w:tc>
          <w:tcPr>
            <w:tcW w:w="1620" w:type="dxa"/>
            <w:noWrap/>
            <w:vAlign w:val="center"/>
          </w:tcPr>
          <w:p w14:paraId="1E6F24BE" w14:textId="5999C33A" w:rsidR="00C16427" w:rsidRPr="004E5966" w:rsidRDefault="004E5966" w:rsidP="00C16427">
            <w:pPr>
              <w:rPr>
                <w:rFonts w:ascii="Roboto" w:hAnsi="Roboto"/>
                <w:sz w:val="20"/>
                <w:szCs w:val="20"/>
              </w:rPr>
            </w:pPr>
            <w:r w:rsidRPr="004E5966">
              <w:rPr>
                <w:rFonts w:ascii="Roboto" w:hAnsi="Roboto"/>
                <w:sz w:val="20"/>
                <w:szCs w:val="20"/>
              </w:rPr>
              <w:t>487</w:t>
            </w:r>
          </w:p>
        </w:tc>
      </w:tr>
      <w:tr w:rsidR="004E5966" w:rsidRPr="00C16427" w14:paraId="2485B2D7" w14:textId="77777777" w:rsidTr="004E5966">
        <w:trPr>
          <w:trHeight w:val="300"/>
        </w:trPr>
        <w:tc>
          <w:tcPr>
            <w:tcW w:w="7420" w:type="dxa"/>
            <w:noWrap/>
            <w:vAlign w:val="center"/>
          </w:tcPr>
          <w:p w14:paraId="6842B454" w14:textId="72937662" w:rsidR="004E5966" w:rsidRPr="004E5966" w:rsidRDefault="004E5966" w:rsidP="004E5966">
            <w:pPr>
              <w:rPr>
                <w:rFonts w:ascii="Roboto" w:hAnsi="Roboto"/>
                <w:sz w:val="20"/>
                <w:szCs w:val="20"/>
              </w:rPr>
            </w:pPr>
            <w:r w:rsidRPr="004E5966">
              <w:rPr>
                <w:rFonts w:ascii="Roboto" w:hAnsi="Roboto"/>
                <w:sz w:val="20"/>
                <w:szCs w:val="20"/>
              </w:rPr>
              <w:t>Technical Assistance for Licensed Facility or License Exempt Program</w:t>
            </w:r>
          </w:p>
        </w:tc>
        <w:tc>
          <w:tcPr>
            <w:tcW w:w="1620" w:type="dxa"/>
            <w:noWrap/>
            <w:vAlign w:val="center"/>
          </w:tcPr>
          <w:p w14:paraId="620CEA4F" w14:textId="1E31760E" w:rsidR="004E5966" w:rsidRPr="004E5966" w:rsidRDefault="004E5966" w:rsidP="004E5966">
            <w:pPr>
              <w:rPr>
                <w:rFonts w:ascii="Roboto" w:hAnsi="Roboto"/>
                <w:sz w:val="20"/>
                <w:szCs w:val="20"/>
              </w:rPr>
            </w:pPr>
            <w:r w:rsidRPr="004E5966">
              <w:rPr>
                <w:rFonts w:ascii="Roboto" w:hAnsi="Roboto"/>
                <w:sz w:val="20"/>
                <w:szCs w:val="20"/>
              </w:rPr>
              <w:t>313</w:t>
            </w:r>
          </w:p>
        </w:tc>
      </w:tr>
      <w:tr w:rsidR="004E5966" w:rsidRPr="00C16427" w14:paraId="2D34C91C" w14:textId="77777777" w:rsidTr="004E5966">
        <w:trPr>
          <w:trHeight w:val="300"/>
        </w:trPr>
        <w:tc>
          <w:tcPr>
            <w:tcW w:w="7420" w:type="dxa"/>
            <w:noWrap/>
            <w:vAlign w:val="center"/>
            <w:hideMark/>
          </w:tcPr>
          <w:p w14:paraId="382AA94A" w14:textId="3D694DB5" w:rsidR="004E5966" w:rsidRPr="004E5966" w:rsidRDefault="004E5966" w:rsidP="004E5966">
            <w:pPr>
              <w:rPr>
                <w:rFonts w:ascii="Roboto" w:hAnsi="Roboto"/>
                <w:sz w:val="20"/>
                <w:szCs w:val="20"/>
              </w:rPr>
            </w:pPr>
            <w:r w:rsidRPr="004E5966">
              <w:rPr>
                <w:rFonts w:ascii="Roboto" w:hAnsi="Roboto"/>
                <w:sz w:val="20"/>
                <w:szCs w:val="20"/>
              </w:rPr>
              <w:t>Complaint Regarding Unlicensed Center</w:t>
            </w:r>
          </w:p>
        </w:tc>
        <w:tc>
          <w:tcPr>
            <w:tcW w:w="1620" w:type="dxa"/>
            <w:noWrap/>
            <w:vAlign w:val="center"/>
            <w:hideMark/>
          </w:tcPr>
          <w:p w14:paraId="57AD44C9" w14:textId="6015CD9E" w:rsidR="004E5966" w:rsidRPr="004E5966" w:rsidRDefault="004E5966" w:rsidP="004E5966">
            <w:pPr>
              <w:rPr>
                <w:rFonts w:ascii="Roboto" w:hAnsi="Roboto"/>
                <w:sz w:val="20"/>
                <w:szCs w:val="20"/>
              </w:rPr>
            </w:pPr>
            <w:r w:rsidRPr="004E5966">
              <w:rPr>
                <w:rFonts w:ascii="Roboto" w:hAnsi="Roboto"/>
                <w:sz w:val="20"/>
                <w:szCs w:val="20"/>
              </w:rPr>
              <w:t>211</w:t>
            </w:r>
          </w:p>
        </w:tc>
      </w:tr>
      <w:tr w:rsidR="004E5966" w:rsidRPr="00C16427" w14:paraId="03F69858" w14:textId="77777777" w:rsidTr="004E5966">
        <w:trPr>
          <w:trHeight w:val="300"/>
        </w:trPr>
        <w:tc>
          <w:tcPr>
            <w:tcW w:w="7420" w:type="dxa"/>
            <w:noWrap/>
            <w:vAlign w:val="center"/>
          </w:tcPr>
          <w:p w14:paraId="5D13F4D6" w14:textId="5D3A359A" w:rsidR="004E5966" w:rsidRPr="004E5966" w:rsidRDefault="004E5966" w:rsidP="004E5966">
            <w:pPr>
              <w:rPr>
                <w:rFonts w:ascii="Roboto" w:hAnsi="Roboto"/>
                <w:sz w:val="20"/>
                <w:szCs w:val="20"/>
              </w:rPr>
            </w:pPr>
            <w:r w:rsidRPr="004E5966">
              <w:rPr>
                <w:rFonts w:ascii="Roboto" w:hAnsi="Roboto"/>
                <w:sz w:val="20"/>
                <w:szCs w:val="20"/>
              </w:rPr>
              <w:t>Offsite Record Review</w:t>
            </w:r>
          </w:p>
        </w:tc>
        <w:tc>
          <w:tcPr>
            <w:tcW w:w="1620" w:type="dxa"/>
            <w:noWrap/>
            <w:vAlign w:val="center"/>
          </w:tcPr>
          <w:p w14:paraId="61A4A263" w14:textId="1D2731EF" w:rsidR="004E5966" w:rsidRPr="004E5966" w:rsidRDefault="004E5966" w:rsidP="004E5966">
            <w:pPr>
              <w:rPr>
                <w:rFonts w:ascii="Roboto" w:hAnsi="Roboto"/>
                <w:sz w:val="20"/>
                <w:szCs w:val="20"/>
              </w:rPr>
            </w:pPr>
            <w:r w:rsidRPr="004E5966">
              <w:rPr>
                <w:rFonts w:ascii="Roboto" w:hAnsi="Roboto"/>
                <w:sz w:val="20"/>
                <w:szCs w:val="20"/>
              </w:rPr>
              <w:t>206</w:t>
            </w:r>
          </w:p>
        </w:tc>
      </w:tr>
      <w:tr w:rsidR="004E5966" w:rsidRPr="00C16427" w14:paraId="4245A3F6" w14:textId="77777777" w:rsidTr="004E5966">
        <w:trPr>
          <w:trHeight w:val="300"/>
        </w:trPr>
        <w:tc>
          <w:tcPr>
            <w:tcW w:w="7420" w:type="dxa"/>
            <w:noWrap/>
            <w:vAlign w:val="center"/>
          </w:tcPr>
          <w:p w14:paraId="263F1C6C" w14:textId="2F3E72E9" w:rsidR="004E5966" w:rsidRPr="004E5966" w:rsidRDefault="004E5966" w:rsidP="004E5966">
            <w:pPr>
              <w:rPr>
                <w:rFonts w:ascii="Roboto" w:hAnsi="Roboto"/>
                <w:sz w:val="20"/>
                <w:szCs w:val="20"/>
              </w:rPr>
            </w:pPr>
            <w:r w:rsidRPr="004E5966">
              <w:rPr>
                <w:rFonts w:ascii="Roboto" w:hAnsi="Roboto"/>
                <w:sz w:val="20"/>
                <w:szCs w:val="20"/>
              </w:rPr>
              <w:t>Enforcement Action Compliance Verification</w:t>
            </w:r>
            <w:r w:rsidRPr="004E5966">
              <w:rPr>
                <w:rFonts w:ascii="Roboto" w:hAnsi="Roboto"/>
                <w:sz w:val="20"/>
                <w:szCs w:val="20"/>
              </w:rPr>
              <w:tab/>
            </w:r>
          </w:p>
        </w:tc>
        <w:tc>
          <w:tcPr>
            <w:tcW w:w="1620" w:type="dxa"/>
            <w:noWrap/>
            <w:vAlign w:val="center"/>
          </w:tcPr>
          <w:p w14:paraId="5E321467" w14:textId="09CB2978" w:rsidR="004E5966" w:rsidRPr="004E5966" w:rsidRDefault="004E5966" w:rsidP="004E5966">
            <w:pPr>
              <w:rPr>
                <w:rFonts w:ascii="Roboto" w:hAnsi="Roboto"/>
                <w:sz w:val="20"/>
                <w:szCs w:val="20"/>
              </w:rPr>
            </w:pPr>
            <w:r w:rsidRPr="004E5966">
              <w:rPr>
                <w:rFonts w:ascii="Roboto" w:hAnsi="Roboto"/>
                <w:sz w:val="20"/>
                <w:szCs w:val="20"/>
              </w:rPr>
              <w:t>114</w:t>
            </w:r>
          </w:p>
        </w:tc>
      </w:tr>
      <w:tr w:rsidR="004E5966" w:rsidRPr="00C16427" w14:paraId="649D7B53" w14:textId="77777777" w:rsidTr="004E5966">
        <w:trPr>
          <w:trHeight w:val="300"/>
        </w:trPr>
        <w:tc>
          <w:tcPr>
            <w:tcW w:w="7420" w:type="dxa"/>
            <w:noWrap/>
            <w:vAlign w:val="center"/>
          </w:tcPr>
          <w:p w14:paraId="04AFE777" w14:textId="5C87DAF7" w:rsidR="004E5966" w:rsidRPr="004E5966" w:rsidRDefault="004E5966" w:rsidP="004E5966">
            <w:pPr>
              <w:rPr>
                <w:rFonts w:ascii="Roboto" w:hAnsi="Roboto"/>
                <w:sz w:val="20"/>
                <w:szCs w:val="20"/>
              </w:rPr>
            </w:pPr>
            <w:r w:rsidRPr="004E5966">
              <w:rPr>
                <w:rFonts w:ascii="Roboto" w:hAnsi="Roboto"/>
                <w:sz w:val="20"/>
                <w:szCs w:val="20"/>
              </w:rPr>
              <w:t>License Amendment</w:t>
            </w:r>
          </w:p>
        </w:tc>
        <w:tc>
          <w:tcPr>
            <w:tcW w:w="1620" w:type="dxa"/>
            <w:noWrap/>
            <w:vAlign w:val="center"/>
          </w:tcPr>
          <w:p w14:paraId="6B4F8490" w14:textId="62E824D9" w:rsidR="004E5966" w:rsidRPr="004E5966" w:rsidRDefault="004E5966" w:rsidP="004E5966">
            <w:pPr>
              <w:rPr>
                <w:rFonts w:ascii="Roboto" w:hAnsi="Roboto"/>
                <w:sz w:val="20"/>
                <w:szCs w:val="20"/>
              </w:rPr>
            </w:pPr>
            <w:r w:rsidRPr="004E5966">
              <w:rPr>
                <w:rFonts w:ascii="Roboto" w:hAnsi="Roboto"/>
                <w:sz w:val="20"/>
                <w:szCs w:val="20"/>
              </w:rPr>
              <w:t>101</w:t>
            </w:r>
          </w:p>
        </w:tc>
      </w:tr>
      <w:tr w:rsidR="004E5966" w:rsidRPr="00C16427" w14:paraId="3E834C62" w14:textId="77777777" w:rsidTr="004E5966">
        <w:trPr>
          <w:trHeight w:val="300"/>
        </w:trPr>
        <w:tc>
          <w:tcPr>
            <w:tcW w:w="7420" w:type="dxa"/>
            <w:noWrap/>
            <w:vAlign w:val="center"/>
            <w:hideMark/>
          </w:tcPr>
          <w:p w14:paraId="08911877" w14:textId="77777777" w:rsidR="004E5966" w:rsidRPr="004E5966" w:rsidRDefault="004E5966" w:rsidP="004E5966">
            <w:pPr>
              <w:rPr>
                <w:rFonts w:ascii="Roboto" w:hAnsi="Roboto"/>
                <w:sz w:val="20"/>
                <w:szCs w:val="20"/>
              </w:rPr>
            </w:pPr>
            <w:r w:rsidRPr="004E5966">
              <w:rPr>
                <w:rFonts w:ascii="Roboto" w:hAnsi="Roboto"/>
                <w:sz w:val="20"/>
                <w:szCs w:val="20"/>
              </w:rPr>
              <w:t>Verification of CFS-294</w:t>
            </w:r>
          </w:p>
        </w:tc>
        <w:tc>
          <w:tcPr>
            <w:tcW w:w="1620" w:type="dxa"/>
            <w:noWrap/>
            <w:vAlign w:val="center"/>
            <w:hideMark/>
          </w:tcPr>
          <w:p w14:paraId="416443A1" w14:textId="77777777" w:rsidR="004E5966" w:rsidRPr="004E5966" w:rsidRDefault="004E5966" w:rsidP="004E5966">
            <w:pPr>
              <w:rPr>
                <w:rFonts w:ascii="Roboto" w:hAnsi="Roboto"/>
                <w:sz w:val="20"/>
                <w:szCs w:val="20"/>
              </w:rPr>
            </w:pPr>
            <w:r w:rsidRPr="004E5966">
              <w:rPr>
                <w:rFonts w:ascii="Roboto" w:hAnsi="Roboto"/>
                <w:sz w:val="20"/>
                <w:szCs w:val="20"/>
              </w:rPr>
              <w:t>98</w:t>
            </w:r>
          </w:p>
        </w:tc>
      </w:tr>
      <w:tr w:rsidR="004E5966" w:rsidRPr="00C16427" w14:paraId="44D6C4DC" w14:textId="77777777" w:rsidTr="004E5966">
        <w:trPr>
          <w:trHeight w:val="300"/>
        </w:trPr>
        <w:tc>
          <w:tcPr>
            <w:tcW w:w="7420" w:type="dxa"/>
            <w:noWrap/>
            <w:vAlign w:val="center"/>
          </w:tcPr>
          <w:p w14:paraId="4E161DB9" w14:textId="05CCC8BB" w:rsidR="004E5966" w:rsidRPr="004E5966" w:rsidRDefault="004E5966" w:rsidP="004E5966">
            <w:pPr>
              <w:rPr>
                <w:rFonts w:ascii="Roboto" w:hAnsi="Roboto"/>
                <w:sz w:val="20"/>
                <w:szCs w:val="20"/>
              </w:rPr>
            </w:pPr>
            <w:r w:rsidRPr="004E5966">
              <w:rPr>
                <w:rFonts w:ascii="Roboto" w:hAnsi="Roboto"/>
                <w:sz w:val="20"/>
                <w:szCs w:val="20"/>
              </w:rPr>
              <w:t>Vehicle Alarm Check Only</w:t>
            </w:r>
          </w:p>
        </w:tc>
        <w:tc>
          <w:tcPr>
            <w:tcW w:w="1620" w:type="dxa"/>
            <w:noWrap/>
            <w:vAlign w:val="center"/>
          </w:tcPr>
          <w:p w14:paraId="417F1F0B" w14:textId="1C3D630F" w:rsidR="004E5966" w:rsidRPr="004E5966" w:rsidRDefault="004E5966" w:rsidP="004E5966">
            <w:pPr>
              <w:rPr>
                <w:rFonts w:ascii="Roboto" w:hAnsi="Roboto"/>
                <w:sz w:val="20"/>
                <w:szCs w:val="20"/>
              </w:rPr>
            </w:pPr>
            <w:r w:rsidRPr="004E5966">
              <w:rPr>
                <w:rFonts w:ascii="Roboto" w:hAnsi="Roboto"/>
                <w:sz w:val="20"/>
                <w:szCs w:val="20"/>
              </w:rPr>
              <w:t>55</w:t>
            </w:r>
          </w:p>
        </w:tc>
      </w:tr>
      <w:tr w:rsidR="004E5966" w:rsidRPr="00C16427" w14:paraId="6E04AF41" w14:textId="77777777" w:rsidTr="004E5966">
        <w:trPr>
          <w:trHeight w:val="300"/>
        </w:trPr>
        <w:tc>
          <w:tcPr>
            <w:tcW w:w="7420" w:type="dxa"/>
            <w:noWrap/>
            <w:vAlign w:val="center"/>
            <w:hideMark/>
          </w:tcPr>
          <w:p w14:paraId="7E4AF9EB" w14:textId="29733E84" w:rsidR="004E5966" w:rsidRPr="004E5966" w:rsidRDefault="004E5966" w:rsidP="004E5966">
            <w:pPr>
              <w:rPr>
                <w:rFonts w:ascii="Roboto" w:hAnsi="Roboto"/>
                <w:sz w:val="20"/>
                <w:szCs w:val="20"/>
              </w:rPr>
            </w:pPr>
            <w:r w:rsidRPr="004E5966">
              <w:rPr>
                <w:rFonts w:ascii="Roboto" w:hAnsi="Roboto"/>
                <w:sz w:val="20"/>
                <w:szCs w:val="20"/>
              </w:rPr>
              <w:t>Pre-licensing Technical Assistance</w:t>
            </w:r>
          </w:p>
        </w:tc>
        <w:tc>
          <w:tcPr>
            <w:tcW w:w="1620" w:type="dxa"/>
            <w:noWrap/>
            <w:vAlign w:val="center"/>
            <w:hideMark/>
          </w:tcPr>
          <w:p w14:paraId="1D62AFF3" w14:textId="5C7B8D96" w:rsidR="004E5966" w:rsidRPr="004E5966" w:rsidRDefault="004E5966" w:rsidP="004E5966">
            <w:pPr>
              <w:rPr>
                <w:rFonts w:ascii="Roboto" w:hAnsi="Roboto"/>
                <w:sz w:val="20"/>
                <w:szCs w:val="20"/>
              </w:rPr>
            </w:pPr>
            <w:r w:rsidRPr="004E5966">
              <w:rPr>
                <w:rFonts w:ascii="Roboto" w:hAnsi="Roboto"/>
                <w:sz w:val="20"/>
                <w:szCs w:val="20"/>
              </w:rPr>
              <w:t>11</w:t>
            </w:r>
          </w:p>
        </w:tc>
      </w:tr>
      <w:tr w:rsidR="004E5966" w:rsidRPr="00C16427" w14:paraId="1F7DF30F" w14:textId="77777777" w:rsidTr="004E5966">
        <w:trPr>
          <w:trHeight w:val="300"/>
        </w:trPr>
        <w:tc>
          <w:tcPr>
            <w:tcW w:w="7420" w:type="dxa"/>
            <w:noWrap/>
            <w:vAlign w:val="center"/>
            <w:hideMark/>
          </w:tcPr>
          <w:p w14:paraId="44C4305F" w14:textId="7A173E79" w:rsidR="004E5966" w:rsidRPr="004E5966" w:rsidRDefault="004E5966" w:rsidP="004E5966">
            <w:pPr>
              <w:rPr>
                <w:rFonts w:ascii="Roboto" w:hAnsi="Roboto"/>
                <w:b/>
                <w:sz w:val="20"/>
                <w:szCs w:val="20"/>
              </w:rPr>
            </w:pPr>
            <w:r w:rsidRPr="004E5966">
              <w:rPr>
                <w:rFonts w:ascii="Roboto" w:hAnsi="Roboto"/>
                <w:b/>
                <w:sz w:val="20"/>
                <w:szCs w:val="20"/>
              </w:rPr>
              <w:t>TOTAL NUMBER OF VISITS/REVIEWS</w:t>
            </w:r>
          </w:p>
        </w:tc>
        <w:tc>
          <w:tcPr>
            <w:tcW w:w="1620" w:type="dxa"/>
            <w:noWrap/>
            <w:vAlign w:val="center"/>
            <w:hideMark/>
          </w:tcPr>
          <w:p w14:paraId="35808BBF" w14:textId="77777777" w:rsidR="004E5966" w:rsidRPr="004E5966" w:rsidRDefault="004E5966" w:rsidP="004E5966">
            <w:pPr>
              <w:rPr>
                <w:rFonts w:ascii="Roboto" w:hAnsi="Roboto"/>
                <w:b/>
                <w:sz w:val="20"/>
                <w:szCs w:val="20"/>
              </w:rPr>
            </w:pPr>
            <w:r w:rsidRPr="004E5966">
              <w:rPr>
                <w:rFonts w:ascii="Roboto" w:hAnsi="Roboto"/>
                <w:b/>
                <w:sz w:val="20"/>
                <w:szCs w:val="20"/>
              </w:rPr>
              <w:t>9,533</w:t>
            </w:r>
          </w:p>
        </w:tc>
      </w:tr>
    </w:tbl>
    <w:p w14:paraId="74904E15" w14:textId="77777777" w:rsidR="00821A04" w:rsidRDefault="00821A04" w:rsidP="003C507E">
      <w:pPr>
        <w:spacing w:after="0"/>
        <w:jc w:val="center"/>
        <w:rPr>
          <w:rFonts w:ascii="Roboto" w:hAnsi="Roboto"/>
          <w:b/>
          <w:u w:val="single"/>
        </w:rPr>
      </w:pPr>
    </w:p>
    <w:p w14:paraId="15D5F2DB" w14:textId="77777777" w:rsidR="00821A04" w:rsidRDefault="00821A04" w:rsidP="003C507E">
      <w:pPr>
        <w:spacing w:after="0"/>
        <w:jc w:val="center"/>
        <w:rPr>
          <w:rFonts w:ascii="Roboto" w:hAnsi="Roboto"/>
          <w:b/>
          <w:u w:val="single"/>
        </w:rPr>
      </w:pPr>
    </w:p>
    <w:p w14:paraId="61932E1B" w14:textId="77777777" w:rsidR="00821A04" w:rsidRDefault="00821A04" w:rsidP="003C507E">
      <w:pPr>
        <w:spacing w:after="0"/>
        <w:jc w:val="center"/>
        <w:rPr>
          <w:rFonts w:ascii="Roboto" w:hAnsi="Roboto"/>
          <w:b/>
          <w:u w:val="single"/>
        </w:rPr>
      </w:pPr>
    </w:p>
    <w:p w14:paraId="38087CCC" w14:textId="4BD265AB" w:rsidR="00590B7F" w:rsidRPr="00CA795E" w:rsidRDefault="00590B7F" w:rsidP="003C507E">
      <w:pPr>
        <w:spacing w:after="0"/>
        <w:jc w:val="center"/>
        <w:rPr>
          <w:rFonts w:ascii="Roboto" w:hAnsi="Roboto"/>
          <w:b/>
          <w:u w:val="single"/>
        </w:rPr>
      </w:pPr>
      <w:r w:rsidRPr="00CA795E">
        <w:rPr>
          <w:rFonts w:ascii="Roboto" w:hAnsi="Roboto"/>
          <w:b/>
          <w:u w:val="single"/>
        </w:rPr>
        <w:lastRenderedPageBreak/>
        <w:t>Licensing Complaints</w:t>
      </w:r>
    </w:p>
    <w:p w14:paraId="38A874F4" w14:textId="77777777" w:rsidR="00590B7F" w:rsidRPr="00CA795E" w:rsidRDefault="00590B7F" w:rsidP="00590B7F">
      <w:pPr>
        <w:spacing w:after="0"/>
        <w:rPr>
          <w:rFonts w:ascii="Roboto" w:hAnsi="Roboto"/>
        </w:rPr>
      </w:pPr>
    </w:p>
    <w:p w14:paraId="319B7C20" w14:textId="77777777" w:rsidR="00590B7F" w:rsidRPr="00CA795E" w:rsidRDefault="00590B7F" w:rsidP="00590B7F">
      <w:pPr>
        <w:pStyle w:val="Heading2"/>
        <w:rPr>
          <w:rFonts w:ascii="Roboto" w:hAnsi="Roboto"/>
          <w:b w:val="0"/>
          <w:szCs w:val="22"/>
          <w:u w:val="none"/>
        </w:rPr>
      </w:pPr>
      <w:r w:rsidRPr="00CA795E">
        <w:rPr>
          <w:rFonts w:ascii="Roboto" w:hAnsi="Roboto"/>
          <w:b w:val="0"/>
          <w:szCs w:val="22"/>
          <w:u w:val="none"/>
        </w:rPr>
        <w:t xml:space="preserve">BECR received 1,232 complaints concerning licensed child care centers in 2019.  This compares to 1,448 complaints in 2018, a decrease of 15% between 2018 and 2019.  </w:t>
      </w:r>
    </w:p>
    <w:p w14:paraId="033DEE17" w14:textId="77777777" w:rsidR="00590B7F" w:rsidRPr="00CA795E" w:rsidRDefault="00590B7F" w:rsidP="00590B7F">
      <w:pPr>
        <w:spacing w:after="0"/>
        <w:rPr>
          <w:rFonts w:ascii="Roboto" w:hAnsi="Roboto"/>
        </w:rPr>
      </w:pPr>
    </w:p>
    <w:p w14:paraId="4C89E33C" w14:textId="0FA99874" w:rsidR="00590B7F" w:rsidRPr="00CA795E" w:rsidRDefault="00590B7F" w:rsidP="00590B7F">
      <w:pPr>
        <w:autoSpaceDE w:val="0"/>
        <w:autoSpaceDN w:val="0"/>
        <w:adjustRightInd w:val="0"/>
        <w:spacing w:after="0"/>
        <w:rPr>
          <w:rFonts w:ascii="Roboto" w:hAnsi="Roboto"/>
        </w:rPr>
      </w:pPr>
      <w:r w:rsidRPr="00CA795E">
        <w:rPr>
          <w:rFonts w:ascii="Roboto" w:hAnsi="Roboto"/>
        </w:rPr>
        <w:t xml:space="preserve">In 2019, </w:t>
      </w:r>
      <w:r w:rsidR="00F14A66">
        <w:rPr>
          <w:rFonts w:ascii="Roboto" w:hAnsi="Roboto"/>
        </w:rPr>
        <w:t xml:space="preserve">BECR substantiated </w:t>
      </w:r>
      <w:r w:rsidRPr="00CA795E">
        <w:rPr>
          <w:rFonts w:ascii="Roboto" w:hAnsi="Roboto"/>
        </w:rPr>
        <w:t>677 complaints regarding licensed child care</w:t>
      </w:r>
      <w:r w:rsidR="00F14A66">
        <w:rPr>
          <w:rFonts w:ascii="Roboto" w:hAnsi="Roboto"/>
        </w:rPr>
        <w:t xml:space="preserve">, </w:t>
      </w:r>
      <w:r w:rsidRPr="00CA795E">
        <w:rPr>
          <w:rFonts w:ascii="Roboto" w:hAnsi="Roboto"/>
        </w:rPr>
        <w:t xml:space="preserve">while 470 complaints were unsubstantiated. A complaint is considered substantiated when at least one of the allegations contained in the complaint results in issuance of a rule violation. </w:t>
      </w:r>
    </w:p>
    <w:p w14:paraId="2D175DF5" w14:textId="77777777" w:rsidR="00590B7F" w:rsidRPr="00CA795E" w:rsidRDefault="00590B7F" w:rsidP="00590B7F">
      <w:pPr>
        <w:spacing w:after="0"/>
        <w:rPr>
          <w:rFonts w:ascii="Roboto" w:hAnsi="Roboto"/>
        </w:rPr>
      </w:pPr>
    </w:p>
    <w:p w14:paraId="4FBD28CC" w14:textId="6E893C25" w:rsidR="00590B7F" w:rsidRPr="00CA795E" w:rsidRDefault="00590B7F" w:rsidP="00821A04">
      <w:pPr>
        <w:pStyle w:val="Heading2"/>
      </w:pPr>
      <w:r w:rsidRPr="00CA795E">
        <w:rPr>
          <w:rFonts w:ascii="Roboto" w:hAnsi="Roboto"/>
          <w:b w:val="0"/>
          <w:szCs w:val="22"/>
          <w:u w:val="none"/>
        </w:rPr>
        <w:t>BECR received 283 complaints alleging unlicensed child care in 2019.</w:t>
      </w:r>
      <w:r w:rsidR="000C18E8">
        <w:rPr>
          <w:rFonts w:ascii="Roboto" w:hAnsi="Roboto"/>
          <w:b w:val="0"/>
          <w:szCs w:val="22"/>
          <w:u w:val="none"/>
        </w:rPr>
        <w:t xml:space="preserve"> BECR closed 257 of these complaints, with 168 unsubstantiated and 89 substantiated.</w:t>
      </w:r>
    </w:p>
    <w:p w14:paraId="60DD4D28" w14:textId="77777777" w:rsidR="00590B7F" w:rsidRPr="00CA795E" w:rsidRDefault="00590B7F" w:rsidP="00590B7F">
      <w:pPr>
        <w:spacing w:after="0"/>
        <w:rPr>
          <w:rFonts w:ascii="Roboto" w:hAnsi="Roboto"/>
        </w:rPr>
      </w:pPr>
    </w:p>
    <w:p w14:paraId="26D2FC7E" w14:textId="11FB06A2" w:rsidR="00590B7F" w:rsidRDefault="00590B7F" w:rsidP="00590B7F">
      <w:pPr>
        <w:spacing w:after="0"/>
        <w:rPr>
          <w:rFonts w:ascii="Roboto" w:hAnsi="Roboto"/>
        </w:rPr>
      </w:pPr>
      <w:r w:rsidRPr="00CA795E">
        <w:rPr>
          <w:rFonts w:ascii="Roboto" w:hAnsi="Roboto"/>
        </w:rPr>
        <w:t xml:space="preserve">The following two charts reflect the number and status of complaints, and the variation in number of complaints over time. </w:t>
      </w:r>
    </w:p>
    <w:p w14:paraId="663A4120" w14:textId="77777777" w:rsidR="00FB5852" w:rsidRPr="00FB5852" w:rsidRDefault="00FB5852" w:rsidP="00590B7F">
      <w:pPr>
        <w:spacing w:after="0"/>
        <w:rPr>
          <w:rFonts w:ascii="Roboto" w:hAnsi="Roboto"/>
          <w:sz w:val="16"/>
          <w:szCs w:val="16"/>
        </w:rPr>
      </w:pPr>
    </w:p>
    <w:tbl>
      <w:tblPr>
        <w:tblStyle w:val="TableGrid"/>
        <w:tblW w:w="0" w:type="auto"/>
        <w:tblInd w:w="-5" w:type="dxa"/>
        <w:tblLook w:val="04A0" w:firstRow="1" w:lastRow="0" w:firstColumn="1" w:lastColumn="0" w:noHBand="0" w:noVBand="1"/>
      </w:tblPr>
      <w:tblGrid>
        <w:gridCol w:w="2500"/>
        <w:gridCol w:w="1660"/>
        <w:gridCol w:w="1660"/>
        <w:gridCol w:w="1660"/>
        <w:gridCol w:w="1693"/>
      </w:tblGrid>
      <w:tr w:rsidR="00FB5852" w:rsidRPr="00FB5852" w14:paraId="722EF9BD" w14:textId="77777777" w:rsidTr="00FB5852">
        <w:trPr>
          <w:trHeight w:val="300"/>
        </w:trPr>
        <w:tc>
          <w:tcPr>
            <w:tcW w:w="2500" w:type="dxa"/>
            <w:noWrap/>
            <w:hideMark/>
          </w:tcPr>
          <w:p w14:paraId="3244F202" w14:textId="77777777" w:rsidR="00FB5852" w:rsidRPr="00FB5852" w:rsidRDefault="00FB5852" w:rsidP="00FB5852">
            <w:pPr>
              <w:rPr>
                <w:rFonts w:ascii="Roboto" w:hAnsi="Roboto"/>
                <w:sz w:val="20"/>
                <w:szCs w:val="20"/>
              </w:rPr>
            </w:pPr>
          </w:p>
        </w:tc>
        <w:tc>
          <w:tcPr>
            <w:tcW w:w="1660" w:type="dxa"/>
            <w:noWrap/>
            <w:hideMark/>
          </w:tcPr>
          <w:p w14:paraId="1A04F272" w14:textId="77777777" w:rsidR="00FB5852" w:rsidRPr="00FB5852" w:rsidRDefault="00FB5852" w:rsidP="00FB5852">
            <w:pPr>
              <w:jc w:val="center"/>
              <w:rPr>
                <w:rFonts w:ascii="Roboto" w:hAnsi="Roboto"/>
                <w:b/>
                <w:bCs/>
                <w:sz w:val="20"/>
                <w:szCs w:val="20"/>
              </w:rPr>
            </w:pPr>
            <w:r w:rsidRPr="00FB5852">
              <w:rPr>
                <w:rFonts w:ascii="Roboto" w:hAnsi="Roboto"/>
                <w:b/>
                <w:bCs/>
                <w:sz w:val="20"/>
                <w:szCs w:val="20"/>
              </w:rPr>
              <w:t>Received</w:t>
            </w:r>
          </w:p>
        </w:tc>
        <w:tc>
          <w:tcPr>
            <w:tcW w:w="1660" w:type="dxa"/>
            <w:noWrap/>
            <w:hideMark/>
          </w:tcPr>
          <w:p w14:paraId="4AD5D056" w14:textId="77777777" w:rsidR="00FB5852" w:rsidRPr="00FB5852" w:rsidRDefault="00FB5852" w:rsidP="00FB5852">
            <w:pPr>
              <w:jc w:val="center"/>
              <w:rPr>
                <w:rFonts w:ascii="Roboto" w:hAnsi="Roboto"/>
                <w:b/>
                <w:bCs/>
                <w:sz w:val="20"/>
                <w:szCs w:val="20"/>
              </w:rPr>
            </w:pPr>
            <w:r w:rsidRPr="00FB5852">
              <w:rPr>
                <w:rFonts w:ascii="Roboto" w:hAnsi="Roboto"/>
                <w:b/>
                <w:bCs/>
                <w:sz w:val="20"/>
                <w:szCs w:val="20"/>
              </w:rPr>
              <w:t>Closed</w:t>
            </w:r>
          </w:p>
        </w:tc>
        <w:tc>
          <w:tcPr>
            <w:tcW w:w="1660" w:type="dxa"/>
            <w:noWrap/>
            <w:hideMark/>
          </w:tcPr>
          <w:p w14:paraId="07A653AE" w14:textId="77777777" w:rsidR="00FB5852" w:rsidRPr="00FB5852" w:rsidRDefault="00FB5852" w:rsidP="00FB5852">
            <w:pPr>
              <w:jc w:val="center"/>
              <w:rPr>
                <w:rFonts w:ascii="Roboto" w:hAnsi="Roboto"/>
                <w:b/>
                <w:bCs/>
                <w:sz w:val="20"/>
                <w:szCs w:val="20"/>
              </w:rPr>
            </w:pPr>
            <w:r w:rsidRPr="00FB5852">
              <w:rPr>
                <w:rFonts w:ascii="Roboto" w:hAnsi="Roboto"/>
                <w:b/>
                <w:bCs/>
                <w:sz w:val="20"/>
                <w:szCs w:val="20"/>
              </w:rPr>
              <w:t>Substantiated</w:t>
            </w:r>
          </w:p>
        </w:tc>
        <w:tc>
          <w:tcPr>
            <w:tcW w:w="1693" w:type="dxa"/>
            <w:noWrap/>
            <w:hideMark/>
          </w:tcPr>
          <w:p w14:paraId="12E4E4EC" w14:textId="77777777" w:rsidR="00FB5852" w:rsidRPr="00FB5852" w:rsidRDefault="00FB5852" w:rsidP="00FB5852">
            <w:pPr>
              <w:jc w:val="center"/>
              <w:rPr>
                <w:rFonts w:ascii="Roboto" w:hAnsi="Roboto"/>
                <w:b/>
                <w:bCs/>
                <w:sz w:val="20"/>
                <w:szCs w:val="20"/>
              </w:rPr>
            </w:pPr>
            <w:r w:rsidRPr="00FB5852">
              <w:rPr>
                <w:rFonts w:ascii="Roboto" w:hAnsi="Roboto"/>
                <w:b/>
                <w:bCs/>
                <w:sz w:val="20"/>
                <w:szCs w:val="20"/>
              </w:rPr>
              <w:t>Unsubstantiated</w:t>
            </w:r>
          </w:p>
        </w:tc>
      </w:tr>
      <w:tr w:rsidR="00FB5852" w:rsidRPr="00FB5852" w14:paraId="45E6F4D7" w14:textId="77777777" w:rsidTr="00FB5852">
        <w:trPr>
          <w:trHeight w:val="300"/>
        </w:trPr>
        <w:tc>
          <w:tcPr>
            <w:tcW w:w="2500" w:type="dxa"/>
            <w:noWrap/>
            <w:hideMark/>
          </w:tcPr>
          <w:p w14:paraId="0F2FB6DB" w14:textId="77777777" w:rsidR="00FB5852" w:rsidRPr="00FB5852" w:rsidRDefault="00FB5852" w:rsidP="00FB5852">
            <w:pPr>
              <w:rPr>
                <w:rFonts w:ascii="Roboto" w:hAnsi="Roboto"/>
                <w:sz w:val="20"/>
                <w:szCs w:val="20"/>
              </w:rPr>
            </w:pPr>
            <w:r w:rsidRPr="00FB5852">
              <w:rPr>
                <w:rFonts w:ascii="Roboto" w:hAnsi="Roboto"/>
                <w:sz w:val="20"/>
                <w:szCs w:val="20"/>
              </w:rPr>
              <w:t>Licensed Complaints</w:t>
            </w:r>
          </w:p>
        </w:tc>
        <w:tc>
          <w:tcPr>
            <w:tcW w:w="1660" w:type="dxa"/>
            <w:noWrap/>
            <w:hideMark/>
          </w:tcPr>
          <w:p w14:paraId="3486B851" w14:textId="77777777" w:rsidR="00FB5852" w:rsidRPr="00FB5852" w:rsidRDefault="00FB5852" w:rsidP="00FB5852">
            <w:pPr>
              <w:rPr>
                <w:rFonts w:ascii="Roboto" w:hAnsi="Roboto"/>
                <w:sz w:val="20"/>
                <w:szCs w:val="20"/>
              </w:rPr>
            </w:pPr>
            <w:r w:rsidRPr="00FB5852">
              <w:rPr>
                <w:rFonts w:ascii="Roboto" w:hAnsi="Roboto"/>
                <w:sz w:val="20"/>
                <w:szCs w:val="20"/>
              </w:rPr>
              <w:t>1,232</w:t>
            </w:r>
          </w:p>
        </w:tc>
        <w:tc>
          <w:tcPr>
            <w:tcW w:w="1660" w:type="dxa"/>
            <w:noWrap/>
            <w:hideMark/>
          </w:tcPr>
          <w:p w14:paraId="2F59BD37" w14:textId="77777777" w:rsidR="00FB5852" w:rsidRPr="00FB5852" w:rsidRDefault="00FB5852" w:rsidP="00FB5852">
            <w:pPr>
              <w:rPr>
                <w:rFonts w:ascii="Roboto" w:hAnsi="Roboto"/>
                <w:sz w:val="20"/>
                <w:szCs w:val="20"/>
              </w:rPr>
            </w:pPr>
            <w:r w:rsidRPr="00FB5852">
              <w:rPr>
                <w:rFonts w:ascii="Roboto" w:hAnsi="Roboto"/>
                <w:sz w:val="20"/>
                <w:szCs w:val="20"/>
              </w:rPr>
              <w:t>1,147</w:t>
            </w:r>
          </w:p>
        </w:tc>
        <w:tc>
          <w:tcPr>
            <w:tcW w:w="1660" w:type="dxa"/>
            <w:noWrap/>
            <w:hideMark/>
          </w:tcPr>
          <w:p w14:paraId="20BCACE4" w14:textId="77777777" w:rsidR="00FB5852" w:rsidRPr="00FB5852" w:rsidRDefault="00FB5852" w:rsidP="00FB5852">
            <w:pPr>
              <w:rPr>
                <w:rFonts w:ascii="Roboto" w:hAnsi="Roboto"/>
                <w:sz w:val="20"/>
                <w:szCs w:val="20"/>
              </w:rPr>
            </w:pPr>
            <w:r w:rsidRPr="00FB5852">
              <w:rPr>
                <w:rFonts w:ascii="Roboto" w:hAnsi="Roboto"/>
                <w:sz w:val="20"/>
                <w:szCs w:val="20"/>
              </w:rPr>
              <w:t>470 (41%)</w:t>
            </w:r>
          </w:p>
        </w:tc>
        <w:tc>
          <w:tcPr>
            <w:tcW w:w="1693" w:type="dxa"/>
            <w:noWrap/>
            <w:hideMark/>
          </w:tcPr>
          <w:p w14:paraId="01416C5E" w14:textId="77777777" w:rsidR="00FB5852" w:rsidRPr="00FB5852" w:rsidRDefault="00FB5852" w:rsidP="00FB5852">
            <w:pPr>
              <w:rPr>
                <w:rFonts w:ascii="Roboto" w:hAnsi="Roboto"/>
                <w:sz w:val="20"/>
                <w:szCs w:val="20"/>
              </w:rPr>
            </w:pPr>
            <w:r w:rsidRPr="00FB5852">
              <w:rPr>
                <w:rFonts w:ascii="Roboto" w:hAnsi="Roboto"/>
                <w:sz w:val="20"/>
                <w:szCs w:val="20"/>
              </w:rPr>
              <w:t>677 (59%)</w:t>
            </w:r>
          </w:p>
        </w:tc>
      </w:tr>
      <w:tr w:rsidR="00FB5852" w:rsidRPr="00FB5852" w14:paraId="640D29BA" w14:textId="77777777" w:rsidTr="00FB5852">
        <w:trPr>
          <w:trHeight w:val="300"/>
        </w:trPr>
        <w:tc>
          <w:tcPr>
            <w:tcW w:w="2500" w:type="dxa"/>
            <w:noWrap/>
            <w:hideMark/>
          </w:tcPr>
          <w:p w14:paraId="484BB9C4" w14:textId="77777777" w:rsidR="00FB5852" w:rsidRPr="00FB5852" w:rsidRDefault="00FB5852" w:rsidP="00FB5852">
            <w:pPr>
              <w:rPr>
                <w:rFonts w:ascii="Roboto" w:hAnsi="Roboto"/>
                <w:sz w:val="20"/>
                <w:szCs w:val="20"/>
              </w:rPr>
            </w:pPr>
            <w:r w:rsidRPr="00FB5852">
              <w:rPr>
                <w:rFonts w:ascii="Roboto" w:hAnsi="Roboto"/>
                <w:sz w:val="20"/>
                <w:szCs w:val="20"/>
              </w:rPr>
              <w:t>Unlicensed Complaints</w:t>
            </w:r>
          </w:p>
        </w:tc>
        <w:tc>
          <w:tcPr>
            <w:tcW w:w="1660" w:type="dxa"/>
            <w:noWrap/>
            <w:hideMark/>
          </w:tcPr>
          <w:p w14:paraId="1C227B75" w14:textId="77777777" w:rsidR="00FB5852" w:rsidRPr="00FB5852" w:rsidRDefault="00FB5852" w:rsidP="00FB5852">
            <w:pPr>
              <w:rPr>
                <w:rFonts w:ascii="Roboto" w:hAnsi="Roboto"/>
                <w:sz w:val="20"/>
                <w:szCs w:val="20"/>
              </w:rPr>
            </w:pPr>
            <w:r w:rsidRPr="00FB5852">
              <w:rPr>
                <w:rFonts w:ascii="Roboto" w:hAnsi="Roboto"/>
                <w:sz w:val="20"/>
                <w:szCs w:val="20"/>
              </w:rPr>
              <w:t>283</w:t>
            </w:r>
          </w:p>
        </w:tc>
        <w:tc>
          <w:tcPr>
            <w:tcW w:w="1660" w:type="dxa"/>
            <w:noWrap/>
            <w:hideMark/>
          </w:tcPr>
          <w:p w14:paraId="71E6F684" w14:textId="77777777" w:rsidR="00FB5852" w:rsidRPr="00FB5852" w:rsidRDefault="00FB5852" w:rsidP="00FB5852">
            <w:pPr>
              <w:rPr>
                <w:rFonts w:ascii="Roboto" w:hAnsi="Roboto"/>
                <w:sz w:val="20"/>
                <w:szCs w:val="20"/>
              </w:rPr>
            </w:pPr>
            <w:r w:rsidRPr="00FB5852">
              <w:rPr>
                <w:rFonts w:ascii="Roboto" w:hAnsi="Roboto"/>
                <w:sz w:val="20"/>
                <w:szCs w:val="20"/>
              </w:rPr>
              <w:t>257</w:t>
            </w:r>
          </w:p>
        </w:tc>
        <w:tc>
          <w:tcPr>
            <w:tcW w:w="1660" w:type="dxa"/>
            <w:noWrap/>
            <w:hideMark/>
          </w:tcPr>
          <w:p w14:paraId="448C1CF0" w14:textId="77777777" w:rsidR="00FB5852" w:rsidRPr="00FB5852" w:rsidRDefault="00FB5852" w:rsidP="00FB5852">
            <w:pPr>
              <w:rPr>
                <w:rFonts w:ascii="Roboto" w:hAnsi="Roboto"/>
                <w:sz w:val="20"/>
                <w:szCs w:val="20"/>
              </w:rPr>
            </w:pPr>
            <w:r w:rsidRPr="00FB5852">
              <w:rPr>
                <w:rFonts w:ascii="Roboto" w:hAnsi="Roboto"/>
                <w:sz w:val="20"/>
                <w:szCs w:val="20"/>
              </w:rPr>
              <w:t>89 (35%)</w:t>
            </w:r>
          </w:p>
        </w:tc>
        <w:tc>
          <w:tcPr>
            <w:tcW w:w="1693" w:type="dxa"/>
            <w:noWrap/>
            <w:hideMark/>
          </w:tcPr>
          <w:p w14:paraId="4E3F0E1C" w14:textId="77777777" w:rsidR="00FB5852" w:rsidRPr="00FB5852" w:rsidRDefault="00FB5852" w:rsidP="00FB5852">
            <w:pPr>
              <w:rPr>
                <w:rFonts w:ascii="Roboto" w:hAnsi="Roboto"/>
                <w:sz w:val="20"/>
                <w:szCs w:val="20"/>
              </w:rPr>
            </w:pPr>
            <w:r w:rsidRPr="00FB5852">
              <w:rPr>
                <w:rFonts w:ascii="Roboto" w:hAnsi="Roboto"/>
                <w:sz w:val="20"/>
                <w:szCs w:val="20"/>
              </w:rPr>
              <w:t>168 (65%)</w:t>
            </w:r>
          </w:p>
        </w:tc>
      </w:tr>
    </w:tbl>
    <w:p w14:paraId="1E94E612" w14:textId="77777777" w:rsidR="00590B7F" w:rsidRPr="00CA795E" w:rsidRDefault="00590B7F" w:rsidP="00590B7F">
      <w:pPr>
        <w:spacing w:after="0"/>
        <w:rPr>
          <w:rFonts w:ascii="Roboto" w:hAnsi="Roboto"/>
        </w:rPr>
      </w:pPr>
    </w:p>
    <w:p w14:paraId="1EAFFB7F" w14:textId="781F361C" w:rsidR="001F1DC3" w:rsidRPr="00CA795E" w:rsidRDefault="001F1DC3" w:rsidP="00A019A5">
      <w:pPr>
        <w:spacing w:after="0"/>
        <w:rPr>
          <w:rFonts w:ascii="Roboto" w:hAnsi="Roboto"/>
        </w:rPr>
      </w:pPr>
    </w:p>
    <w:p w14:paraId="40F5438F" w14:textId="606BC6EE" w:rsidR="001F1DC3" w:rsidRPr="00CA795E" w:rsidRDefault="00A019A5" w:rsidP="001F1DC3">
      <w:pPr>
        <w:spacing w:after="0"/>
        <w:rPr>
          <w:rFonts w:ascii="Roboto" w:hAnsi="Roboto"/>
        </w:rPr>
      </w:pPr>
      <w:r w:rsidRPr="00CA795E">
        <w:rPr>
          <w:rFonts w:ascii="Roboto" w:hAnsi="Roboto"/>
          <w:noProof/>
        </w:rPr>
        <w:drawing>
          <wp:anchor distT="0" distB="0" distL="114300" distR="114300" simplePos="0" relativeHeight="251658240" behindDoc="0" locked="0" layoutInCell="1" allowOverlap="1" wp14:anchorId="251D581A" wp14:editId="77458B3C">
            <wp:simplePos x="0" y="0"/>
            <wp:positionH relativeFrom="margin">
              <wp:align>center</wp:align>
            </wp:positionH>
            <wp:positionV relativeFrom="paragraph">
              <wp:posOffset>13970</wp:posOffset>
            </wp:positionV>
            <wp:extent cx="5210175" cy="304419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3044190"/>
                    </a:xfrm>
                    <a:prstGeom prst="rect">
                      <a:avLst/>
                    </a:prstGeom>
                    <a:noFill/>
                  </pic:spPr>
                </pic:pic>
              </a:graphicData>
            </a:graphic>
          </wp:anchor>
        </w:drawing>
      </w:r>
    </w:p>
    <w:p w14:paraId="1DBE56B8" w14:textId="5FD1D9D6" w:rsidR="001F1DC3" w:rsidRPr="00CA795E" w:rsidRDefault="001F1DC3" w:rsidP="001F1DC3">
      <w:pPr>
        <w:spacing w:after="0"/>
        <w:rPr>
          <w:rFonts w:ascii="Roboto" w:hAnsi="Roboto"/>
        </w:rPr>
      </w:pPr>
    </w:p>
    <w:p w14:paraId="109ECF45" w14:textId="77777777" w:rsidR="001F1DC3" w:rsidRPr="00CA795E" w:rsidRDefault="001F1DC3" w:rsidP="001F1DC3">
      <w:pPr>
        <w:spacing w:after="0"/>
        <w:rPr>
          <w:rFonts w:ascii="Roboto" w:hAnsi="Roboto"/>
        </w:rPr>
      </w:pPr>
    </w:p>
    <w:p w14:paraId="24541D0A" w14:textId="77777777" w:rsidR="00FB5852" w:rsidRDefault="00FB5852" w:rsidP="001F1DC3">
      <w:pPr>
        <w:spacing w:after="0"/>
        <w:jc w:val="center"/>
        <w:rPr>
          <w:rFonts w:ascii="Roboto" w:hAnsi="Roboto"/>
          <w:b/>
          <w:u w:val="single"/>
        </w:rPr>
      </w:pPr>
    </w:p>
    <w:p w14:paraId="51C89B98" w14:textId="77777777" w:rsidR="00FB5852" w:rsidRDefault="00FB5852" w:rsidP="001F1DC3">
      <w:pPr>
        <w:spacing w:after="0"/>
        <w:jc w:val="center"/>
        <w:rPr>
          <w:rFonts w:ascii="Roboto" w:hAnsi="Roboto"/>
          <w:b/>
          <w:u w:val="single"/>
        </w:rPr>
      </w:pPr>
    </w:p>
    <w:p w14:paraId="3A3B5A11" w14:textId="77777777" w:rsidR="00FB5852" w:rsidRDefault="00FB5852" w:rsidP="001F1DC3">
      <w:pPr>
        <w:spacing w:after="0"/>
        <w:jc w:val="center"/>
        <w:rPr>
          <w:rFonts w:ascii="Roboto" w:hAnsi="Roboto"/>
          <w:b/>
          <w:u w:val="single"/>
        </w:rPr>
      </w:pPr>
    </w:p>
    <w:p w14:paraId="4364ABBD" w14:textId="77777777" w:rsidR="00EB678C" w:rsidRDefault="00EB678C" w:rsidP="001F1DC3">
      <w:pPr>
        <w:spacing w:after="0"/>
        <w:jc w:val="center"/>
        <w:rPr>
          <w:rFonts w:ascii="Roboto" w:hAnsi="Roboto"/>
          <w:b/>
          <w:u w:val="single"/>
        </w:rPr>
      </w:pPr>
    </w:p>
    <w:p w14:paraId="64EF35CD" w14:textId="77777777" w:rsidR="00EB678C" w:rsidRDefault="00EB678C">
      <w:pPr>
        <w:rPr>
          <w:rFonts w:ascii="Roboto" w:hAnsi="Roboto"/>
          <w:b/>
          <w:u w:val="single"/>
        </w:rPr>
      </w:pPr>
      <w:r>
        <w:rPr>
          <w:rFonts w:ascii="Roboto" w:hAnsi="Roboto"/>
          <w:b/>
          <w:u w:val="single"/>
        </w:rPr>
        <w:br w:type="page"/>
      </w:r>
    </w:p>
    <w:p w14:paraId="3C09360B" w14:textId="081D3E64" w:rsidR="001F1DC3" w:rsidRPr="00CA795E" w:rsidRDefault="001F1DC3" w:rsidP="001F1DC3">
      <w:pPr>
        <w:spacing w:after="0"/>
        <w:jc w:val="center"/>
        <w:rPr>
          <w:rFonts w:ascii="Roboto" w:hAnsi="Roboto"/>
          <w:b/>
          <w:u w:val="single"/>
        </w:rPr>
      </w:pPr>
      <w:r w:rsidRPr="00CA795E">
        <w:rPr>
          <w:rFonts w:ascii="Roboto" w:hAnsi="Roboto"/>
          <w:b/>
          <w:u w:val="single"/>
        </w:rPr>
        <w:lastRenderedPageBreak/>
        <w:t>Enforcement Activity with Licensed Centers</w:t>
      </w:r>
    </w:p>
    <w:p w14:paraId="486B1D3C" w14:textId="77777777" w:rsidR="001F1DC3" w:rsidRPr="00CA795E" w:rsidRDefault="001F1DC3" w:rsidP="001F1DC3">
      <w:pPr>
        <w:spacing w:after="0"/>
        <w:rPr>
          <w:rFonts w:ascii="Roboto" w:hAnsi="Roboto"/>
          <w:b/>
          <w:highlight w:val="yellow"/>
        </w:rPr>
      </w:pPr>
    </w:p>
    <w:p w14:paraId="456CA8C6" w14:textId="21D5479C" w:rsidR="001F1DC3" w:rsidRPr="00CA795E" w:rsidRDefault="001F1DC3" w:rsidP="001F1DC3">
      <w:pPr>
        <w:spacing w:after="0"/>
        <w:rPr>
          <w:rFonts w:ascii="Roboto" w:hAnsi="Roboto"/>
        </w:rPr>
      </w:pPr>
      <w:r w:rsidRPr="00CA795E">
        <w:rPr>
          <w:rFonts w:ascii="Roboto" w:hAnsi="Roboto"/>
        </w:rPr>
        <w:t xml:space="preserve">Enforcement actions are initiated when, because of the severity of violations and/or a pattern of repeated violations, the health, safety and welfare of children in care is at risk. Progressive enforcement refers to a series of actions taken to gain compliance with administrative rules when previous efforts, such as citing the violation or providing technical assistance, have not worked. Enforcement actions are authorized in statute and can ultimately lead to revocation of a license. </w:t>
      </w:r>
    </w:p>
    <w:p w14:paraId="5D9DF412" w14:textId="77777777" w:rsidR="001F1DC3" w:rsidRPr="00CA795E" w:rsidRDefault="001F1DC3" w:rsidP="001F1DC3">
      <w:pPr>
        <w:spacing w:after="0"/>
        <w:rPr>
          <w:rFonts w:ascii="Roboto" w:hAnsi="Roboto"/>
        </w:rPr>
      </w:pPr>
    </w:p>
    <w:p w14:paraId="641F5052" w14:textId="41FB7C40" w:rsidR="00801695" w:rsidRPr="00CA795E" w:rsidRDefault="001F1DC3" w:rsidP="00A019A5">
      <w:pPr>
        <w:spacing w:after="0"/>
        <w:rPr>
          <w:rFonts w:ascii="Roboto" w:hAnsi="Roboto"/>
        </w:rPr>
      </w:pPr>
      <w:r w:rsidRPr="00CA795E">
        <w:rPr>
          <w:rFonts w:ascii="Roboto" w:hAnsi="Roboto"/>
        </w:rPr>
        <w:t>In 2019, there were 1,252 enforcement actions. The following two charts show total number of licensing enforcement actions since 2009 and the types of enforcement actions issued in 2019.</w:t>
      </w:r>
    </w:p>
    <w:p w14:paraId="24231451" w14:textId="77777777" w:rsidR="00D23198" w:rsidRDefault="00D23198" w:rsidP="00801695">
      <w:pPr>
        <w:pStyle w:val="NoSpacing"/>
        <w:rPr>
          <w:rFonts w:ascii="Roboto" w:hAnsi="Roboto"/>
          <w:i/>
          <w:noProof/>
          <w:sz w:val="20"/>
          <w:szCs w:val="20"/>
        </w:rPr>
      </w:pPr>
    </w:p>
    <w:p w14:paraId="08EFF697" w14:textId="59B16341" w:rsidR="00801695" w:rsidRDefault="00D23198" w:rsidP="00801695">
      <w:pPr>
        <w:pStyle w:val="NoSpacing"/>
        <w:rPr>
          <w:rFonts w:ascii="Roboto" w:hAnsi="Roboto"/>
          <w:i/>
          <w:noProof/>
          <w:sz w:val="20"/>
          <w:szCs w:val="20"/>
        </w:rPr>
      </w:pPr>
      <w:r w:rsidRPr="00CA795E">
        <w:rPr>
          <w:rFonts w:ascii="Roboto" w:hAnsi="Roboto"/>
          <w:noProof/>
        </w:rPr>
        <w:drawing>
          <wp:anchor distT="0" distB="0" distL="114300" distR="114300" simplePos="0" relativeHeight="251659264" behindDoc="0" locked="0" layoutInCell="1" allowOverlap="1" wp14:anchorId="6C877468" wp14:editId="1EFB751C">
            <wp:simplePos x="0" y="0"/>
            <wp:positionH relativeFrom="margin">
              <wp:posOffset>219075</wp:posOffset>
            </wp:positionH>
            <wp:positionV relativeFrom="paragraph">
              <wp:posOffset>77470</wp:posOffset>
            </wp:positionV>
            <wp:extent cx="4678045" cy="2733675"/>
            <wp:effectExtent l="0" t="0" r="825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8045" cy="2733675"/>
                    </a:xfrm>
                    <a:prstGeom prst="rect">
                      <a:avLst/>
                    </a:prstGeom>
                    <a:noFill/>
                  </pic:spPr>
                </pic:pic>
              </a:graphicData>
            </a:graphic>
            <wp14:sizeRelH relativeFrom="margin">
              <wp14:pctWidth>0</wp14:pctWidth>
            </wp14:sizeRelH>
            <wp14:sizeRelV relativeFrom="margin">
              <wp14:pctHeight>0</wp14:pctHeight>
            </wp14:sizeRelV>
          </wp:anchor>
        </w:drawing>
      </w:r>
      <w:r>
        <w:rPr>
          <w:rFonts w:ascii="Roboto" w:hAnsi="Roboto"/>
          <w:i/>
          <w:noProof/>
          <w:sz w:val="20"/>
          <w:szCs w:val="20"/>
        </w:rPr>
        <w:t>N</w:t>
      </w:r>
      <w:r w:rsidR="00801695" w:rsidRPr="00A019A5">
        <w:rPr>
          <w:rFonts w:ascii="Roboto" w:hAnsi="Roboto"/>
          <w:i/>
          <w:noProof/>
          <w:sz w:val="20"/>
          <w:szCs w:val="20"/>
        </w:rPr>
        <w:t>ote: Warning Letters issued to licensees for failing to submit an annual Background Information Disclosure form, a new statutory requirement at that time, caused the significant spike in 2011.</w:t>
      </w:r>
    </w:p>
    <w:p w14:paraId="747F5299" w14:textId="5390AB1F" w:rsidR="00D23198" w:rsidRDefault="00D23198" w:rsidP="00801695">
      <w:pPr>
        <w:pStyle w:val="NoSpacing"/>
        <w:rPr>
          <w:rFonts w:ascii="Roboto" w:hAnsi="Roboto"/>
          <w:i/>
          <w:noProof/>
          <w:sz w:val="20"/>
          <w:szCs w:val="20"/>
        </w:rPr>
      </w:pPr>
    </w:p>
    <w:p w14:paraId="7001A1B2" w14:textId="09A516EA" w:rsidR="00D23198" w:rsidRDefault="00D23198" w:rsidP="00801695">
      <w:pPr>
        <w:pStyle w:val="NoSpacing"/>
        <w:rPr>
          <w:rFonts w:ascii="Roboto" w:hAnsi="Roboto"/>
          <w:i/>
          <w:noProof/>
          <w:sz w:val="20"/>
          <w:szCs w:val="20"/>
        </w:rPr>
      </w:pPr>
    </w:p>
    <w:p w14:paraId="1D6CBC31" w14:textId="6F7C6B94" w:rsidR="00D23198" w:rsidRDefault="00D23198" w:rsidP="00801695">
      <w:pPr>
        <w:pStyle w:val="NoSpacing"/>
        <w:rPr>
          <w:rFonts w:ascii="Roboto" w:hAnsi="Roboto"/>
          <w:i/>
          <w:noProof/>
          <w:sz w:val="20"/>
          <w:szCs w:val="20"/>
        </w:rPr>
      </w:pPr>
    </w:p>
    <w:p w14:paraId="13380D6C" w14:textId="68679710" w:rsidR="00D23198" w:rsidRDefault="00D23198" w:rsidP="00801695">
      <w:pPr>
        <w:pStyle w:val="NoSpacing"/>
        <w:rPr>
          <w:rFonts w:ascii="Roboto" w:hAnsi="Roboto"/>
          <w:i/>
          <w:noProof/>
          <w:sz w:val="20"/>
          <w:szCs w:val="20"/>
        </w:rPr>
      </w:pPr>
    </w:p>
    <w:p w14:paraId="691B2ECE" w14:textId="52DF878D" w:rsidR="00D23198" w:rsidRDefault="00D23198" w:rsidP="00801695">
      <w:pPr>
        <w:pStyle w:val="NoSpacing"/>
        <w:rPr>
          <w:rFonts w:ascii="Roboto" w:hAnsi="Roboto"/>
          <w:i/>
          <w:noProof/>
          <w:sz w:val="20"/>
          <w:szCs w:val="20"/>
        </w:rPr>
      </w:pPr>
    </w:p>
    <w:p w14:paraId="64600995" w14:textId="47EFF182" w:rsidR="00D23198" w:rsidRDefault="00D23198" w:rsidP="00801695">
      <w:pPr>
        <w:pStyle w:val="NoSpacing"/>
        <w:rPr>
          <w:rFonts w:ascii="Roboto" w:hAnsi="Roboto"/>
          <w:i/>
          <w:noProof/>
          <w:sz w:val="20"/>
          <w:szCs w:val="20"/>
        </w:rPr>
      </w:pPr>
    </w:p>
    <w:p w14:paraId="5B10E19D" w14:textId="31AC38A0" w:rsidR="00EB678C" w:rsidRDefault="00EB678C" w:rsidP="00801695">
      <w:pPr>
        <w:pStyle w:val="NoSpacing"/>
        <w:rPr>
          <w:rFonts w:ascii="Roboto" w:hAnsi="Roboto"/>
          <w:i/>
          <w:noProof/>
          <w:sz w:val="20"/>
          <w:szCs w:val="20"/>
        </w:rPr>
      </w:pPr>
    </w:p>
    <w:p w14:paraId="37051DE1" w14:textId="549404F9" w:rsidR="00EB678C" w:rsidRDefault="00EB678C" w:rsidP="00801695">
      <w:pPr>
        <w:pStyle w:val="NoSpacing"/>
        <w:rPr>
          <w:rFonts w:ascii="Roboto" w:hAnsi="Roboto"/>
          <w:i/>
          <w:noProof/>
          <w:sz w:val="20"/>
          <w:szCs w:val="20"/>
        </w:rPr>
      </w:pPr>
    </w:p>
    <w:tbl>
      <w:tblPr>
        <w:tblStyle w:val="TableGrid"/>
        <w:tblW w:w="0" w:type="auto"/>
        <w:tblInd w:w="1105" w:type="dxa"/>
        <w:tblLook w:val="04A0" w:firstRow="1" w:lastRow="0" w:firstColumn="1" w:lastColumn="0" w:noHBand="0" w:noVBand="1"/>
      </w:tblPr>
      <w:tblGrid>
        <w:gridCol w:w="5691"/>
        <w:gridCol w:w="1125"/>
      </w:tblGrid>
      <w:tr w:rsidR="00D23198" w:rsidRPr="00D23198" w14:paraId="582617FA" w14:textId="77777777" w:rsidTr="00D44699">
        <w:trPr>
          <w:trHeight w:val="300"/>
        </w:trPr>
        <w:tc>
          <w:tcPr>
            <w:tcW w:w="6816" w:type="dxa"/>
            <w:gridSpan w:val="2"/>
            <w:noWrap/>
            <w:vAlign w:val="center"/>
            <w:hideMark/>
          </w:tcPr>
          <w:p w14:paraId="6BE8AC47" w14:textId="77777777" w:rsidR="00D23198" w:rsidRPr="00D23198" w:rsidRDefault="00D23198" w:rsidP="00DF2318">
            <w:pPr>
              <w:pStyle w:val="NoSpacing"/>
              <w:jc w:val="center"/>
              <w:rPr>
                <w:rFonts w:ascii="Roboto" w:hAnsi="Roboto"/>
                <w:b/>
                <w:bCs/>
                <w:iCs/>
                <w:noProof/>
                <w:sz w:val="20"/>
                <w:szCs w:val="20"/>
              </w:rPr>
            </w:pPr>
            <w:r w:rsidRPr="00D23198">
              <w:rPr>
                <w:rFonts w:ascii="Roboto" w:hAnsi="Roboto"/>
                <w:b/>
                <w:bCs/>
                <w:iCs/>
                <w:noProof/>
                <w:sz w:val="20"/>
                <w:szCs w:val="20"/>
              </w:rPr>
              <w:t>Licensing Enforcements Issued in 2019</w:t>
            </w:r>
          </w:p>
        </w:tc>
      </w:tr>
      <w:tr w:rsidR="00D23198" w:rsidRPr="00D23198" w14:paraId="4A328DE2" w14:textId="77777777" w:rsidTr="00D44699">
        <w:trPr>
          <w:trHeight w:val="300"/>
        </w:trPr>
        <w:tc>
          <w:tcPr>
            <w:tcW w:w="5691" w:type="dxa"/>
            <w:noWrap/>
            <w:vAlign w:val="center"/>
            <w:hideMark/>
          </w:tcPr>
          <w:p w14:paraId="4872B925" w14:textId="067EBC5F" w:rsidR="00D23198" w:rsidRPr="00D23198" w:rsidRDefault="004E5966" w:rsidP="00D23198">
            <w:pPr>
              <w:pStyle w:val="NoSpacing"/>
              <w:rPr>
                <w:rFonts w:ascii="Roboto" w:hAnsi="Roboto"/>
                <w:iCs/>
                <w:noProof/>
                <w:sz w:val="20"/>
                <w:szCs w:val="20"/>
              </w:rPr>
            </w:pPr>
            <w:r w:rsidRPr="00D23198">
              <w:rPr>
                <w:rFonts w:ascii="Roboto" w:hAnsi="Roboto"/>
                <w:iCs/>
                <w:noProof/>
                <w:sz w:val="20"/>
                <w:szCs w:val="20"/>
              </w:rPr>
              <w:t>Warning Letters</w:t>
            </w:r>
          </w:p>
        </w:tc>
        <w:tc>
          <w:tcPr>
            <w:tcW w:w="1125" w:type="dxa"/>
            <w:noWrap/>
            <w:vAlign w:val="center"/>
            <w:hideMark/>
          </w:tcPr>
          <w:p w14:paraId="7435ACC9" w14:textId="0DD7499F" w:rsidR="00D23198" w:rsidRPr="00D23198" w:rsidRDefault="004E5966" w:rsidP="00D23198">
            <w:pPr>
              <w:pStyle w:val="NoSpacing"/>
              <w:rPr>
                <w:rFonts w:ascii="Roboto" w:hAnsi="Roboto"/>
                <w:iCs/>
                <w:noProof/>
                <w:sz w:val="20"/>
                <w:szCs w:val="20"/>
              </w:rPr>
            </w:pPr>
            <w:r w:rsidRPr="00D23198">
              <w:rPr>
                <w:rFonts w:ascii="Roboto" w:hAnsi="Roboto"/>
                <w:iCs/>
                <w:noProof/>
                <w:sz w:val="20"/>
                <w:szCs w:val="20"/>
              </w:rPr>
              <w:t>421</w:t>
            </w:r>
          </w:p>
        </w:tc>
      </w:tr>
      <w:tr w:rsidR="00D44699" w:rsidRPr="00D23198" w14:paraId="11A07184" w14:textId="77777777" w:rsidTr="00D44699">
        <w:trPr>
          <w:trHeight w:val="300"/>
        </w:trPr>
        <w:tc>
          <w:tcPr>
            <w:tcW w:w="5691" w:type="dxa"/>
            <w:noWrap/>
            <w:vAlign w:val="center"/>
            <w:hideMark/>
          </w:tcPr>
          <w:p w14:paraId="107A027A" w14:textId="31B8C47B"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Orders/Stop Operating Orders</w:t>
            </w:r>
          </w:p>
        </w:tc>
        <w:tc>
          <w:tcPr>
            <w:tcW w:w="1125" w:type="dxa"/>
            <w:noWrap/>
            <w:vAlign w:val="center"/>
            <w:hideMark/>
          </w:tcPr>
          <w:p w14:paraId="33BDC0F6" w14:textId="18567688"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384</w:t>
            </w:r>
          </w:p>
        </w:tc>
      </w:tr>
      <w:tr w:rsidR="00D44699" w:rsidRPr="00D23198" w14:paraId="4D782839" w14:textId="77777777" w:rsidTr="00D44699">
        <w:trPr>
          <w:trHeight w:val="300"/>
        </w:trPr>
        <w:tc>
          <w:tcPr>
            <w:tcW w:w="5691" w:type="dxa"/>
            <w:noWrap/>
            <w:vAlign w:val="center"/>
          </w:tcPr>
          <w:p w14:paraId="532F87C1" w14:textId="4D8FB4A0"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Forfeitures/Direct Forfeitures</w:t>
            </w:r>
          </w:p>
        </w:tc>
        <w:tc>
          <w:tcPr>
            <w:tcW w:w="1125" w:type="dxa"/>
            <w:noWrap/>
            <w:vAlign w:val="center"/>
          </w:tcPr>
          <w:p w14:paraId="6177D6CC" w14:textId="43BF49FF"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275</w:t>
            </w:r>
          </w:p>
        </w:tc>
      </w:tr>
      <w:tr w:rsidR="00D44699" w:rsidRPr="00D23198" w14:paraId="65B9B0AE" w14:textId="77777777" w:rsidTr="00D44699">
        <w:trPr>
          <w:trHeight w:val="300"/>
        </w:trPr>
        <w:tc>
          <w:tcPr>
            <w:tcW w:w="5691" w:type="dxa"/>
            <w:noWrap/>
            <w:vAlign w:val="center"/>
            <w:hideMark/>
          </w:tcPr>
          <w:p w14:paraId="15AC03ED" w14:textId="77777777"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Revocations</w:t>
            </w:r>
          </w:p>
        </w:tc>
        <w:tc>
          <w:tcPr>
            <w:tcW w:w="1125" w:type="dxa"/>
            <w:noWrap/>
            <w:vAlign w:val="center"/>
            <w:hideMark/>
          </w:tcPr>
          <w:p w14:paraId="031F6030" w14:textId="77777777"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122</w:t>
            </w:r>
          </w:p>
        </w:tc>
      </w:tr>
      <w:tr w:rsidR="00D44699" w:rsidRPr="00D23198" w14:paraId="4278C5B8" w14:textId="77777777" w:rsidTr="00D44699">
        <w:trPr>
          <w:trHeight w:val="300"/>
        </w:trPr>
        <w:tc>
          <w:tcPr>
            <w:tcW w:w="5691" w:type="dxa"/>
            <w:noWrap/>
            <w:vAlign w:val="center"/>
            <w:hideMark/>
          </w:tcPr>
          <w:p w14:paraId="1FBBF99A" w14:textId="465CA94E"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Second Probationary License Due to Noncompliance</w:t>
            </w:r>
          </w:p>
        </w:tc>
        <w:tc>
          <w:tcPr>
            <w:tcW w:w="1125" w:type="dxa"/>
            <w:noWrap/>
            <w:vAlign w:val="center"/>
            <w:hideMark/>
          </w:tcPr>
          <w:p w14:paraId="09635321" w14:textId="4BEC21E7"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29</w:t>
            </w:r>
          </w:p>
        </w:tc>
      </w:tr>
      <w:tr w:rsidR="00D44699" w:rsidRPr="00D23198" w14:paraId="7386FFAC" w14:textId="77777777" w:rsidTr="00D44699">
        <w:trPr>
          <w:trHeight w:val="300"/>
        </w:trPr>
        <w:tc>
          <w:tcPr>
            <w:tcW w:w="5691" w:type="dxa"/>
            <w:noWrap/>
            <w:vAlign w:val="center"/>
            <w:hideMark/>
          </w:tcPr>
          <w:p w14:paraId="2E460E8B" w14:textId="780B264E"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Denials</w:t>
            </w:r>
          </w:p>
        </w:tc>
        <w:tc>
          <w:tcPr>
            <w:tcW w:w="1125" w:type="dxa"/>
            <w:noWrap/>
            <w:vAlign w:val="center"/>
            <w:hideMark/>
          </w:tcPr>
          <w:p w14:paraId="50A8B726" w14:textId="4A717C3C"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19</w:t>
            </w:r>
          </w:p>
        </w:tc>
      </w:tr>
      <w:tr w:rsidR="00D44699" w:rsidRPr="00D23198" w14:paraId="184A01D7" w14:textId="77777777" w:rsidTr="00D44699">
        <w:trPr>
          <w:trHeight w:val="300"/>
        </w:trPr>
        <w:tc>
          <w:tcPr>
            <w:tcW w:w="5691" w:type="dxa"/>
            <w:noWrap/>
            <w:vAlign w:val="center"/>
            <w:hideMark/>
          </w:tcPr>
          <w:p w14:paraId="1D0B65A5" w14:textId="409ADB6C"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Summary/Temporary Suspensions</w:t>
            </w:r>
          </w:p>
        </w:tc>
        <w:tc>
          <w:tcPr>
            <w:tcW w:w="1125" w:type="dxa"/>
            <w:noWrap/>
            <w:vAlign w:val="center"/>
            <w:hideMark/>
          </w:tcPr>
          <w:p w14:paraId="59471DAB" w14:textId="2935165D" w:rsidR="00D44699" w:rsidRPr="00D23198" w:rsidRDefault="00D44699" w:rsidP="00D44699">
            <w:pPr>
              <w:pStyle w:val="NoSpacing"/>
              <w:rPr>
                <w:rFonts w:ascii="Roboto" w:hAnsi="Roboto"/>
                <w:iCs/>
                <w:noProof/>
                <w:sz w:val="20"/>
                <w:szCs w:val="20"/>
              </w:rPr>
            </w:pPr>
            <w:r w:rsidRPr="00D23198">
              <w:rPr>
                <w:rFonts w:ascii="Roboto" w:hAnsi="Roboto"/>
                <w:iCs/>
                <w:noProof/>
                <w:sz w:val="20"/>
                <w:szCs w:val="20"/>
              </w:rPr>
              <w:t>2</w:t>
            </w:r>
          </w:p>
        </w:tc>
      </w:tr>
      <w:tr w:rsidR="00D44699" w:rsidRPr="00D23198" w14:paraId="6938C75C" w14:textId="77777777" w:rsidTr="00D44699">
        <w:trPr>
          <w:trHeight w:val="300"/>
        </w:trPr>
        <w:tc>
          <w:tcPr>
            <w:tcW w:w="5691" w:type="dxa"/>
            <w:noWrap/>
            <w:vAlign w:val="center"/>
            <w:hideMark/>
          </w:tcPr>
          <w:p w14:paraId="6A354AFA" w14:textId="77777777" w:rsidR="00D44699" w:rsidRPr="00821A04" w:rsidRDefault="00D44699" w:rsidP="00D44699">
            <w:pPr>
              <w:pStyle w:val="NoSpacing"/>
              <w:rPr>
                <w:rFonts w:ascii="Roboto" w:hAnsi="Roboto"/>
                <w:b/>
                <w:bCs/>
                <w:iCs/>
                <w:noProof/>
                <w:sz w:val="20"/>
                <w:szCs w:val="20"/>
              </w:rPr>
            </w:pPr>
            <w:r w:rsidRPr="00821A04">
              <w:rPr>
                <w:rFonts w:ascii="Roboto" w:hAnsi="Roboto"/>
                <w:b/>
                <w:bCs/>
                <w:iCs/>
                <w:noProof/>
                <w:sz w:val="20"/>
                <w:szCs w:val="20"/>
              </w:rPr>
              <w:t>TOTAL</w:t>
            </w:r>
          </w:p>
        </w:tc>
        <w:tc>
          <w:tcPr>
            <w:tcW w:w="1125" w:type="dxa"/>
            <w:noWrap/>
            <w:vAlign w:val="center"/>
            <w:hideMark/>
          </w:tcPr>
          <w:p w14:paraId="198A49AA" w14:textId="77777777" w:rsidR="00D44699" w:rsidRPr="00821A04" w:rsidRDefault="00D44699" w:rsidP="00D44699">
            <w:pPr>
              <w:pStyle w:val="NoSpacing"/>
              <w:rPr>
                <w:rFonts w:ascii="Roboto" w:hAnsi="Roboto"/>
                <w:b/>
                <w:bCs/>
                <w:iCs/>
                <w:noProof/>
                <w:sz w:val="20"/>
                <w:szCs w:val="20"/>
              </w:rPr>
            </w:pPr>
            <w:r w:rsidRPr="00821A04">
              <w:rPr>
                <w:rFonts w:ascii="Roboto" w:hAnsi="Roboto"/>
                <w:b/>
                <w:bCs/>
                <w:iCs/>
                <w:noProof/>
                <w:sz w:val="20"/>
                <w:szCs w:val="20"/>
              </w:rPr>
              <w:t>1,252</w:t>
            </w:r>
          </w:p>
        </w:tc>
      </w:tr>
    </w:tbl>
    <w:p w14:paraId="1E90904D" w14:textId="77777777" w:rsidR="00D23198" w:rsidRPr="00D23198" w:rsidRDefault="00D23198" w:rsidP="00801695">
      <w:pPr>
        <w:pStyle w:val="NoSpacing"/>
        <w:rPr>
          <w:rFonts w:ascii="Roboto" w:hAnsi="Roboto"/>
          <w:iCs/>
          <w:noProof/>
          <w:sz w:val="20"/>
          <w:szCs w:val="20"/>
        </w:rPr>
      </w:pPr>
    </w:p>
    <w:p w14:paraId="5AEEE4AB" w14:textId="637FF0B1" w:rsidR="00801695" w:rsidRPr="00CA795E" w:rsidRDefault="00801695">
      <w:pPr>
        <w:rPr>
          <w:rFonts w:ascii="Roboto" w:hAnsi="Roboto"/>
        </w:rPr>
      </w:pPr>
    </w:p>
    <w:p w14:paraId="0C30456F" w14:textId="77777777" w:rsidR="00821A04" w:rsidRDefault="00821A04" w:rsidP="00D23198">
      <w:pPr>
        <w:spacing w:after="0"/>
        <w:jc w:val="center"/>
        <w:rPr>
          <w:rFonts w:ascii="Roboto" w:hAnsi="Roboto"/>
          <w:b/>
          <w:u w:val="single"/>
        </w:rPr>
      </w:pPr>
    </w:p>
    <w:p w14:paraId="08995C3C" w14:textId="665CAB9B" w:rsidR="00801695" w:rsidRPr="00D23198" w:rsidRDefault="00801695" w:rsidP="00D23198">
      <w:pPr>
        <w:spacing w:after="0"/>
        <w:jc w:val="center"/>
        <w:rPr>
          <w:rFonts w:ascii="Roboto" w:hAnsi="Roboto"/>
        </w:rPr>
      </w:pPr>
      <w:r w:rsidRPr="00CA795E">
        <w:rPr>
          <w:rFonts w:ascii="Roboto" w:hAnsi="Roboto"/>
          <w:b/>
          <w:u w:val="single"/>
        </w:rPr>
        <w:lastRenderedPageBreak/>
        <w:t>Most Frequently Cited Licensed Child Care Rule Violations</w:t>
      </w:r>
    </w:p>
    <w:p w14:paraId="7E742284" w14:textId="77777777" w:rsidR="00801695" w:rsidRPr="00CA795E" w:rsidRDefault="00801695" w:rsidP="00801695">
      <w:pPr>
        <w:pStyle w:val="BodyText"/>
        <w:jc w:val="center"/>
        <w:rPr>
          <w:rFonts w:ascii="Roboto" w:hAnsi="Roboto"/>
          <w:b/>
          <w:szCs w:val="22"/>
          <w:u w:val="single"/>
        </w:rPr>
      </w:pPr>
    </w:p>
    <w:p w14:paraId="35172B2F" w14:textId="0E29025E" w:rsidR="00801695" w:rsidRPr="00CA795E" w:rsidRDefault="00801695" w:rsidP="00801695">
      <w:pPr>
        <w:rPr>
          <w:rFonts w:ascii="Roboto" w:hAnsi="Roboto"/>
        </w:rPr>
      </w:pPr>
      <w:r w:rsidRPr="00CA795E">
        <w:rPr>
          <w:rFonts w:ascii="Roboto" w:hAnsi="Roboto"/>
        </w:rPr>
        <w:t xml:space="preserve">In 2019, the top five most frequently cited rule violations in </w:t>
      </w:r>
      <w:r w:rsidRPr="00CA795E">
        <w:rPr>
          <w:rFonts w:ascii="Roboto" w:hAnsi="Roboto"/>
          <w:b/>
        </w:rPr>
        <w:t>licensed family child care centers</w:t>
      </w:r>
      <w:r w:rsidRPr="00CA795E">
        <w:rPr>
          <w:rFonts w:ascii="Roboto" w:hAnsi="Roboto"/>
        </w:rPr>
        <w:t xml:space="preserve"> were:</w:t>
      </w:r>
    </w:p>
    <w:p w14:paraId="54E06C29" w14:textId="564C89B1" w:rsidR="00801695" w:rsidRPr="00CA795E" w:rsidRDefault="00801695" w:rsidP="00821A04">
      <w:pPr>
        <w:pStyle w:val="BodyText"/>
        <w:numPr>
          <w:ilvl w:val="0"/>
          <w:numId w:val="5"/>
        </w:numPr>
        <w:rPr>
          <w:rFonts w:ascii="Roboto" w:hAnsi="Roboto"/>
          <w:szCs w:val="22"/>
        </w:rPr>
      </w:pPr>
      <w:r w:rsidRPr="00CA795E">
        <w:rPr>
          <w:rFonts w:ascii="Roboto" w:hAnsi="Roboto"/>
          <w:szCs w:val="22"/>
        </w:rPr>
        <w:t>Current, Accurate Daily Attendance Record</w:t>
      </w:r>
    </w:p>
    <w:p w14:paraId="40A242AD" w14:textId="4DBC86A4" w:rsidR="00801695" w:rsidRPr="00CA795E" w:rsidRDefault="00801695" w:rsidP="00821A04">
      <w:pPr>
        <w:pStyle w:val="BodyText"/>
        <w:numPr>
          <w:ilvl w:val="0"/>
          <w:numId w:val="5"/>
        </w:numPr>
        <w:rPr>
          <w:rFonts w:ascii="Roboto" w:hAnsi="Roboto"/>
          <w:szCs w:val="22"/>
        </w:rPr>
      </w:pPr>
      <w:r w:rsidRPr="00CA795E">
        <w:rPr>
          <w:rFonts w:ascii="Roboto" w:hAnsi="Roboto"/>
          <w:szCs w:val="22"/>
        </w:rPr>
        <w:t xml:space="preserve">Child Record – Enrollment </w:t>
      </w:r>
      <w:r w:rsidR="00B60226">
        <w:rPr>
          <w:rFonts w:ascii="Roboto" w:hAnsi="Roboto"/>
          <w:szCs w:val="22"/>
        </w:rPr>
        <w:t>and</w:t>
      </w:r>
      <w:r w:rsidR="00B60226" w:rsidRPr="00CA795E">
        <w:rPr>
          <w:rFonts w:ascii="Roboto" w:hAnsi="Roboto"/>
          <w:szCs w:val="22"/>
        </w:rPr>
        <w:t xml:space="preserve"> </w:t>
      </w:r>
      <w:r w:rsidRPr="00CA795E">
        <w:rPr>
          <w:rFonts w:ascii="Roboto" w:hAnsi="Roboto"/>
          <w:szCs w:val="22"/>
        </w:rPr>
        <w:t>Health History Forms</w:t>
      </w:r>
    </w:p>
    <w:p w14:paraId="2BE4C243" w14:textId="54862E26" w:rsidR="00801695" w:rsidRPr="00CA795E" w:rsidRDefault="00801695" w:rsidP="00821A04">
      <w:pPr>
        <w:pStyle w:val="BodyText"/>
        <w:numPr>
          <w:ilvl w:val="0"/>
          <w:numId w:val="5"/>
        </w:numPr>
        <w:rPr>
          <w:rFonts w:ascii="Roboto" w:hAnsi="Roboto"/>
          <w:szCs w:val="22"/>
        </w:rPr>
      </w:pPr>
      <w:r w:rsidRPr="00CA795E">
        <w:rPr>
          <w:rFonts w:ascii="Roboto" w:hAnsi="Roboto"/>
          <w:szCs w:val="22"/>
        </w:rPr>
        <w:t>Biennial Training – Child Abuse and Neglect</w:t>
      </w:r>
    </w:p>
    <w:p w14:paraId="01FD4EE6" w14:textId="3AA54936" w:rsidR="00801695" w:rsidRPr="00CA795E" w:rsidRDefault="00801695" w:rsidP="00821A04">
      <w:pPr>
        <w:pStyle w:val="BodyText"/>
        <w:numPr>
          <w:ilvl w:val="0"/>
          <w:numId w:val="5"/>
        </w:numPr>
        <w:rPr>
          <w:rFonts w:ascii="Roboto" w:hAnsi="Roboto"/>
          <w:szCs w:val="22"/>
        </w:rPr>
      </w:pPr>
      <w:r w:rsidRPr="00CA795E">
        <w:rPr>
          <w:rFonts w:ascii="Roboto" w:hAnsi="Roboto"/>
          <w:szCs w:val="22"/>
        </w:rPr>
        <w:t>Access to Materials Potentially Harmful to Children</w:t>
      </w:r>
    </w:p>
    <w:p w14:paraId="6DC876C3" w14:textId="17EEAF62" w:rsidR="00801695" w:rsidRPr="00CA795E" w:rsidRDefault="00801695" w:rsidP="00821A04">
      <w:pPr>
        <w:pStyle w:val="BodyText"/>
        <w:numPr>
          <w:ilvl w:val="0"/>
          <w:numId w:val="5"/>
        </w:numPr>
        <w:rPr>
          <w:rFonts w:ascii="Roboto" w:hAnsi="Roboto"/>
          <w:szCs w:val="22"/>
        </w:rPr>
      </w:pPr>
      <w:r w:rsidRPr="00CA795E">
        <w:rPr>
          <w:rFonts w:ascii="Roboto" w:hAnsi="Roboto"/>
          <w:szCs w:val="22"/>
        </w:rPr>
        <w:t xml:space="preserve">Potential Source of </w:t>
      </w:r>
      <w:r w:rsidR="00B60226">
        <w:rPr>
          <w:rFonts w:ascii="Roboto" w:hAnsi="Roboto"/>
          <w:szCs w:val="22"/>
        </w:rPr>
        <w:t>H</w:t>
      </w:r>
      <w:r w:rsidRPr="00CA795E">
        <w:rPr>
          <w:rFonts w:ascii="Roboto" w:hAnsi="Roboto"/>
          <w:szCs w:val="22"/>
        </w:rPr>
        <w:t>arm on Premises</w:t>
      </w:r>
    </w:p>
    <w:p w14:paraId="0919A717" w14:textId="32E46AEC" w:rsidR="00801695" w:rsidRDefault="00801695" w:rsidP="00801695">
      <w:pPr>
        <w:pStyle w:val="BodyText"/>
        <w:rPr>
          <w:rFonts w:ascii="Roboto" w:hAnsi="Roboto"/>
          <w:szCs w:val="22"/>
        </w:rPr>
      </w:pPr>
    </w:p>
    <w:p w14:paraId="7FE6B107" w14:textId="77777777" w:rsidR="00821A04" w:rsidRPr="00CA795E" w:rsidRDefault="00821A04" w:rsidP="00801695">
      <w:pPr>
        <w:pStyle w:val="BodyText"/>
        <w:rPr>
          <w:rFonts w:ascii="Roboto" w:hAnsi="Roboto"/>
          <w:szCs w:val="22"/>
        </w:rPr>
      </w:pPr>
    </w:p>
    <w:p w14:paraId="78CE3022" w14:textId="1B43016B" w:rsidR="00801695" w:rsidRPr="00CA795E" w:rsidRDefault="00801695" w:rsidP="00801695">
      <w:pPr>
        <w:pStyle w:val="BodyText"/>
        <w:rPr>
          <w:rFonts w:ascii="Roboto" w:hAnsi="Roboto"/>
          <w:szCs w:val="22"/>
        </w:rPr>
      </w:pPr>
      <w:r w:rsidRPr="00CA795E">
        <w:rPr>
          <w:rFonts w:ascii="Roboto" w:hAnsi="Roboto"/>
          <w:szCs w:val="22"/>
        </w:rPr>
        <w:t xml:space="preserve">In 2019, the top five most frequently cited rule violations in </w:t>
      </w:r>
      <w:r w:rsidRPr="00CA795E">
        <w:rPr>
          <w:rFonts w:ascii="Roboto" w:hAnsi="Roboto"/>
          <w:b/>
          <w:szCs w:val="22"/>
        </w:rPr>
        <w:t>licensed group child care centers</w:t>
      </w:r>
      <w:r w:rsidRPr="00CA795E">
        <w:rPr>
          <w:rFonts w:ascii="Roboto" w:hAnsi="Roboto"/>
          <w:szCs w:val="22"/>
        </w:rPr>
        <w:t xml:space="preserve"> were:</w:t>
      </w:r>
    </w:p>
    <w:p w14:paraId="19198D47" w14:textId="77777777" w:rsidR="00801695" w:rsidRPr="00CA795E" w:rsidRDefault="00801695" w:rsidP="00801695">
      <w:pPr>
        <w:pStyle w:val="BodyText"/>
        <w:rPr>
          <w:rFonts w:ascii="Roboto" w:hAnsi="Roboto"/>
          <w:szCs w:val="22"/>
        </w:rPr>
      </w:pPr>
    </w:p>
    <w:p w14:paraId="044D9944" w14:textId="749A2016" w:rsidR="00801695" w:rsidRPr="00CA795E" w:rsidRDefault="00801695" w:rsidP="00821A04">
      <w:pPr>
        <w:pStyle w:val="BodyText"/>
        <w:numPr>
          <w:ilvl w:val="0"/>
          <w:numId w:val="4"/>
        </w:numPr>
        <w:rPr>
          <w:rFonts w:ascii="Roboto" w:hAnsi="Roboto"/>
          <w:szCs w:val="22"/>
        </w:rPr>
      </w:pPr>
      <w:r w:rsidRPr="00CA795E">
        <w:rPr>
          <w:rFonts w:ascii="Roboto" w:hAnsi="Roboto"/>
          <w:szCs w:val="22"/>
        </w:rPr>
        <w:t>Biennial Training – Child Abuse and Neglect</w:t>
      </w:r>
    </w:p>
    <w:p w14:paraId="2FFD6938" w14:textId="57CDF15D" w:rsidR="00801695" w:rsidRPr="00CA795E" w:rsidRDefault="00801695" w:rsidP="00821A04">
      <w:pPr>
        <w:pStyle w:val="BodyText"/>
        <w:numPr>
          <w:ilvl w:val="0"/>
          <w:numId w:val="4"/>
        </w:numPr>
        <w:rPr>
          <w:rFonts w:ascii="Roboto" w:hAnsi="Roboto"/>
          <w:szCs w:val="22"/>
        </w:rPr>
      </w:pPr>
      <w:r w:rsidRPr="00CA795E">
        <w:rPr>
          <w:rFonts w:ascii="Roboto" w:hAnsi="Roboto"/>
          <w:szCs w:val="22"/>
        </w:rPr>
        <w:t>Cardiopulmonary Resuscitation Training</w:t>
      </w:r>
    </w:p>
    <w:p w14:paraId="27BA66EE" w14:textId="77777777" w:rsidR="00801695" w:rsidRPr="00CA795E" w:rsidRDefault="00801695" w:rsidP="00821A04">
      <w:pPr>
        <w:pStyle w:val="BodyText"/>
        <w:numPr>
          <w:ilvl w:val="0"/>
          <w:numId w:val="4"/>
        </w:numPr>
        <w:rPr>
          <w:rFonts w:ascii="Roboto" w:hAnsi="Roboto"/>
          <w:szCs w:val="22"/>
        </w:rPr>
      </w:pPr>
      <w:r w:rsidRPr="00CA795E">
        <w:rPr>
          <w:rFonts w:ascii="Roboto" w:hAnsi="Roboto"/>
          <w:szCs w:val="22"/>
        </w:rPr>
        <w:t>Child Tracking Procedure</w:t>
      </w:r>
    </w:p>
    <w:p w14:paraId="350B8D48" w14:textId="12B162EA" w:rsidR="00801695" w:rsidRPr="00CA795E" w:rsidRDefault="00801695" w:rsidP="00821A04">
      <w:pPr>
        <w:pStyle w:val="BodyText"/>
        <w:numPr>
          <w:ilvl w:val="0"/>
          <w:numId w:val="4"/>
        </w:numPr>
        <w:rPr>
          <w:rFonts w:ascii="Roboto" w:hAnsi="Roboto"/>
          <w:szCs w:val="22"/>
        </w:rPr>
      </w:pPr>
      <w:r w:rsidRPr="00CA795E">
        <w:rPr>
          <w:rFonts w:ascii="Roboto" w:hAnsi="Roboto"/>
          <w:szCs w:val="22"/>
        </w:rPr>
        <w:t>Child Record – Enrollment Information</w:t>
      </w:r>
    </w:p>
    <w:p w14:paraId="1737CE50" w14:textId="3A2C7497" w:rsidR="00801695" w:rsidRPr="00CA795E" w:rsidRDefault="00801695" w:rsidP="00821A04">
      <w:pPr>
        <w:pStyle w:val="BodyText"/>
        <w:numPr>
          <w:ilvl w:val="0"/>
          <w:numId w:val="4"/>
        </w:numPr>
        <w:rPr>
          <w:rFonts w:ascii="Roboto" w:hAnsi="Roboto"/>
          <w:szCs w:val="22"/>
        </w:rPr>
      </w:pPr>
      <w:r w:rsidRPr="00CA795E">
        <w:rPr>
          <w:rFonts w:ascii="Roboto" w:hAnsi="Roboto"/>
          <w:szCs w:val="22"/>
        </w:rPr>
        <w:t>Current, Accurate Daily Attendance Record</w:t>
      </w:r>
    </w:p>
    <w:p w14:paraId="52F28DA8" w14:textId="382BE2D1" w:rsidR="00801695" w:rsidRPr="00CA795E" w:rsidRDefault="00801695" w:rsidP="00801695">
      <w:pPr>
        <w:pStyle w:val="BodyText"/>
        <w:rPr>
          <w:rFonts w:ascii="Roboto" w:hAnsi="Roboto"/>
          <w:szCs w:val="22"/>
        </w:rPr>
      </w:pPr>
    </w:p>
    <w:p w14:paraId="06A92E04" w14:textId="77777777" w:rsidR="00801695" w:rsidRPr="00CA795E" w:rsidRDefault="00801695" w:rsidP="00801695">
      <w:pPr>
        <w:pStyle w:val="BodyText"/>
        <w:rPr>
          <w:rFonts w:ascii="Roboto" w:hAnsi="Roboto"/>
          <w:szCs w:val="22"/>
        </w:rPr>
      </w:pPr>
    </w:p>
    <w:p w14:paraId="3E314185" w14:textId="42144DFB" w:rsidR="00801695" w:rsidRPr="00CA795E" w:rsidRDefault="00801695" w:rsidP="00801695">
      <w:pPr>
        <w:pStyle w:val="BodyText"/>
        <w:rPr>
          <w:rFonts w:ascii="Roboto" w:hAnsi="Roboto"/>
          <w:szCs w:val="22"/>
        </w:rPr>
      </w:pPr>
      <w:r w:rsidRPr="00CA795E">
        <w:rPr>
          <w:rFonts w:ascii="Roboto" w:hAnsi="Roboto"/>
          <w:szCs w:val="22"/>
        </w:rPr>
        <w:t xml:space="preserve">In 2019, the top five most frequently cited rule violations in </w:t>
      </w:r>
      <w:r w:rsidRPr="00CA795E">
        <w:rPr>
          <w:rFonts w:ascii="Roboto" w:hAnsi="Roboto"/>
          <w:b/>
          <w:szCs w:val="22"/>
        </w:rPr>
        <w:t>day camps</w:t>
      </w:r>
      <w:r w:rsidRPr="00CA795E">
        <w:rPr>
          <w:rFonts w:ascii="Roboto" w:hAnsi="Roboto"/>
          <w:szCs w:val="22"/>
        </w:rPr>
        <w:t xml:space="preserve"> were:</w:t>
      </w:r>
    </w:p>
    <w:p w14:paraId="02AB5CD8" w14:textId="77777777" w:rsidR="00801695" w:rsidRPr="00CA795E" w:rsidRDefault="00801695" w:rsidP="00801695">
      <w:pPr>
        <w:pStyle w:val="BodyText"/>
        <w:rPr>
          <w:rFonts w:ascii="Roboto" w:hAnsi="Roboto"/>
          <w:szCs w:val="22"/>
        </w:rPr>
      </w:pPr>
    </w:p>
    <w:p w14:paraId="03156F90" w14:textId="77777777" w:rsidR="00801695" w:rsidRPr="00CA795E" w:rsidRDefault="00801695" w:rsidP="00821A04">
      <w:pPr>
        <w:pStyle w:val="BodyText"/>
        <w:numPr>
          <w:ilvl w:val="0"/>
          <w:numId w:val="6"/>
        </w:numPr>
        <w:rPr>
          <w:rFonts w:ascii="Roboto" w:hAnsi="Roboto"/>
          <w:szCs w:val="22"/>
        </w:rPr>
      </w:pPr>
      <w:r w:rsidRPr="00CA795E">
        <w:rPr>
          <w:rFonts w:ascii="Roboto" w:hAnsi="Roboto"/>
          <w:szCs w:val="22"/>
        </w:rPr>
        <w:t>Compliance with Laws</w:t>
      </w:r>
    </w:p>
    <w:p w14:paraId="6865976B" w14:textId="20005FD7" w:rsidR="00801695" w:rsidRPr="00CA795E" w:rsidRDefault="00801695" w:rsidP="00821A04">
      <w:pPr>
        <w:pStyle w:val="BodyText"/>
        <w:numPr>
          <w:ilvl w:val="0"/>
          <w:numId w:val="6"/>
        </w:numPr>
        <w:rPr>
          <w:rFonts w:ascii="Roboto" w:hAnsi="Roboto"/>
          <w:szCs w:val="22"/>
        </w:rPr>
      </w:pPr>
      <w:r w:rsidRPr="00CA795E">
        <w:rPr>
          <w:rFonts w:ascii="Roboto" w:hAnsi="Roboto"/>
          <w:szCs w:val="22"/>
        </w:rPr>
        <w:t>Child Tracking Procedure</w:t>
      </w:r>
    </w:p>
    <w:p w14:paraId="1C6EC5E0" w14:textId="496983C9" w:rsidR="00801695" w:rsidRPr="00CA795E" w:rsidRDefault="00801695" w:rsidP="00821A04">
      <w:pPr>
        <w:pStyle w:val="BodyText"/>
        <w:numPr>
          <w:ilvl w:val="0"/>
          <w:numId w:val="6"/>
        </w:numPr>
        <w:rPr>
          <w:rFonts w:ascii="Roboto" w:hAnsi="Roboto"/>
          <w:szCs w:val="22"/>
        </w:rPr>
      </w:pPr>
      <w:r w:rsidRPr="00CA795E">
        <w:rPr>
          <w:rFonts w:ascii="Roboto" w:hAnsi="Roboto"/>
          <w:szCs w:val="22"/>
        </w:rPr>
        <w:t>Staff File – Pre-Camp Training</w:t>
      </w:r>
    </w:p>
    <w:p w14:paraId="60A9E4AF" w14:textId="6FF19733" w:rsidR="00801695" w:rsidRPr="00CA795E" w:rsidRDefault="00801695" w:rsidP="00821A04">
      <w:pPr>
        <w:pStyle w:val="BodyText"/>
        <w:numPr>
          <w:ilvl w:val="0"/>
          <w:numId w:val="6"/>
        </w:numPr>
        <w:rPr>
          <w:rFonts w:ascii="Roboto" w:hAnsi="Roboto"/>
          <w:szCs w:val="22"/>
        </w:rPr>
      </w:pPr>
      <w:r w:rsidRPr="00CA795E">
        <w:rPr>
          <w:rFonts w:ascii="Roboto" w:hAnsi="Roboto"/>
          <w:szCs w:val="22"/>
        </w:rPr>
        <w:t>Cardiopulmonary Resuscitation Training</w:t>
      </w:r>
    </w:p>
    <w:p w14:paraId="70B70442" w14:textId="22426FEC" w:rsidR="00801695" w:rsidRPr="00CA795E" w:rsidRDefault="00801695" w:rsidP="00821A04">
      <w:pPr>
        <w:pStyle w:val="BodyText"/>
        <w:numPr>
          <w:ilvl w:val="0"/>
          <w:numId w:val="6"/>
        </w:numPr>
        <w:rPr>
          <w:rFonts w:ascii="Roboto" w:hAnsi="Roboto"/>
          <w:szCs w:val="22"/>
        </w:rPr>
      </w:pPr>
      <w:r w:rsidRPr="00CA795E">
        <w:rPr>
          <w:rFonts w:ascii="Roboto" w:hAnsi="Roboto"/>
          <w:szCs w:val="22"/>
        </w:rPr>
        <w:t>Accessible Toxic Substances</w:t>
      </w:r>
    </w:p>
    <w:p w14:paraId="382B4D64" w14:textId="23570AE0" w:rsidR="00801695" w:rsidRPr="00CA795E" w:rsidRDefault="00801695" w:rsidP="00801695">
      <w:pPr>
        <w:pStyle w:val="BodyText"/>
        <w:rPr>
          <w:rFonts w:ascii="Roboto" w:hAnsi="Roboto"/>
          <w:szCs w:val="22"/>
        </w:rPr>
      </w:pPr>
    </w:p>
    <w:p w14:paraId="5D48E86C" w14:textId="77777777" w:rsidR="00801695" w:rsidRPr="00CA795E" w:rsidRDefault="00801695" w:rsidP="00801695">
      <w:pPr>
        <w:pStyle w:val="BodyText"/>
        <w:rPr>
          <w:rFonts w:ascii="Roboto" w:hAnsi="Roboto"/>
          <w:szCs w:val="22"/>
        </w:rPr>
      </w:pPr>
    </w:p>
    <w:p w14:paraId="7044C114" w14:textId="31BEE0AC" w:rsidR="00801695" w:rsidRPr="00CA795E" w:rsidRDefault="00801695" w:rsidP="00801695">
      <w:pPr>
        <w:rPr>
          <w:rFonts w:ascii="Roboto" w:hAnsi="Roboto"/>
        </w:rPr>
      </w:pPr>
      <w:r w:rsidRPr="00CA795E">
        <w:rPr>
          <w:rFonts w:ascii="Roboto" w:hAnsi="Roboto"/>
          <w:b/>
        </w:rPr>
        <w:t>Attachment A</w:t>
      </w:r>
      <w:r w:rsidRPr="00CA795E">
        <w:rPr>
          <w:rFonts w:ascii="Roboto" w:hAnsi="Roboto"/>
        </w:rPr>
        <w:t xml:space="preserve"> provides a listing of the twenty most frequently cited licensed child care rule violations in family and group centers and day camps in 2019.  </w:t>
      </w:r>
    </w:p>
    <w:p w14:paraId="02BDE2F5" w14:textId="49B87485" w:rsidR="00801695" w:rsidRPr="00CA795E" w:rsidRDefault="00801695">
      <w:pPr>
        <w:rPr>
          <w:rFonts w:ascii="Roboto" w:hAnsi="Roboto"/>
        </w:rPr>
      </w:pPr>
      <w:r w:rsidRPr="00CA795E">
        <w:rPr>
          <w:rFonts w:ascii="Roboto" w:hAnsi="Roboto"/>
        </w:rPr>
        <w:br w:type="page"/>
      </w:r>
    </w:p>
    <w:p w14:paraId="2CA4FC8F" w14:textId="458307FE" w:rsidR="00801695" w:rsidRPr="00CA795E" w:rsidRDefault="00801695" w:rsidP="00801695">
      <w:pPr>
        <w:spacing w:after="0"/>
        <w:jc w:val="center"/>
        <w:rPr>
          <w:rFonts w:ascii="Roboto" w:hAnsi="Roboto"/>
          <w:b/>
          <w:u w:val="single"/>
        </w:rPr>
      </w:pPr>
      <w:r w:rsidRPr="00CA795E">
        <w:rPr>
          <w:rFonts w:ascii="Roboto" w:hAnsi="Roboto"/>
          <w:b/>
          <w:u w:val="single"/>
        </w:rPr>
        <w:lastRenderedPageBreak/>
        <w:t>Number and Capacity of Certified Child Care Centers</w:t>
      </w:r>
    </w:p>
    <w:p w14:paraId="4ED6878B" w14:textId="77777777" w:rsidR="00801695" w:rsidRPr="00CA795E" w:rsidRDefault="00801695" w:rsidP="00801695">
      <w:pPr>
        <w:spacing w:after="0"/>
        <w:jc w:val="center"/>
        <w:rPr>
          <w:rFonts w:ascii="Roboto" w:hAnsi="Roboto"/>
          <w:b/>
          <w:u w:val="single"/>
        </w:rPr>
      </w:pPr>
    </w:p>
    <w:p w14:paraId="6B20D0AD" w14:textId="79F9AABE" w:rsidR="00801695" w:rsidRPr="00CA795E" w:rsidRDefault="00801695" w:rsidP="00801695">
      <w:pPr>
        <w:spacing w:after="0"/>
        <w:rPr>
          <w:rFonts w:ascii="Roboto" w:hAnsi="Roboto"/>
        </w:rPr>
      </w:pPr>
      <w:r w:rsidRPr="00CA795E">
        <w:rPr>
          <w:rFonts w:ascii="Roboto" w:hAnsi="Roboto"/>
        </w:rPr>
        <w:t xml:space="preserve">As of December 31, 2019, there were 482 certified family child care providers. This is a 17% decrease in certified providers, compared to 2018.  An estimated 2,892 children were served in certified child care in 2019. </w:t>
      </w:r>
    </w:p>
    <w:p w14:paraId="631DD98A" w14:textId="77777777" w:rsidR="006641F5" w:rsidRPr="00CA795E" w:rsidRDefault="006641F5" w:rsidP="00801695">
      <w:pPr>
        <w:spacing w:after="0"/>
        <w:rPr>
          <w:rFonts w:ascii="Roboto" w:hAnsi="Roboto"/>
        </w:rPr>
      </w:pPr>
    </w:p>
    <w:p w14:paraId="64F26838" w14:textId="776A8B51" w:rsidR="00801695" w:rsidRDefault="00801695" w:rsidP="00801695">
      <w:pPr>
        <w:rPr>
          <w:rFonts w:ascii="Roboto" w:hAnsi="Roboto"/>
        </w:rPr>
      </w:pPr>
      <w:r w:rsidRPr="00CA795E">
        <w:rPr>
          <w:rFonts w:ascii="Roboto" w:hAnsi="Roboto"/>
        </w:rPr>
        <w:t>The following table shows the number of certified child care centers and estimated number of children enrolled in certified care in 2019.</w:t>
      </w:r>
    </w:p>
    <w:tbl>
      <w:tblPr>
        <w:tblStyle w:val="TableGrid"/>
        <w:tblW w:w="0" w:type="auto"/>
        <w:tblLook w:val="04A0" w:firstRow="1" w:lastRow="0" w:firstColumn="1" w:lastColumn="0" w:noHBand="0" w:noVBand="1"/>
      </w:tblPr>
      <w:tblGrid>
        <w:gridCol w:w="1819"/>
        <w:gridCol w:w="1954"/>
        <w:gridCol w:w="1955"/>
        <w:gridCol w:w="1955"/>
        <w:gridCol w:w="1955"/>
      </w:tblGrid>
      <w:tr w:rsidR="00DF2318" w:rsidRPr="00DF2318" w14:paraId="2804C014" w14:textId="77777777" w:rsidTr="00EB678C">
        <w:trPr>
          <w:trHeight w:val="737"/>
        </w:trPr>
        <w:tc>
          <w:tcPr>
            <w:tcW w:w="1880" w:type="dxa"/>
            <w:vAlign w:val="center"/>
            <w:hideMark/>
          </w:tcPr>
          <w:p w14:paraId="59A65316" w14:textId="77777777" w:rsidR="00DF2318" w:rsidRPr="00DF2318" w:rsidRDefault="00DF2318">
            <w:pPr>
              <w:rPr>
                <w:rFonts w:ascii="Roboto" w:hAnsi="Roboto"/>
                <w:sz w:val="20"/>
                <w:szCs w:val="20"/>
              </w:rPr>
            </w:pPr>
          </w:p>
        </w:tc>
        <w:tc>
          <w:tcPr>
            <w:tcW w:w="2020" w:type="dxa"/>
            <w:vAlign w:val="center"/>
            <w:hideMark/>
          </w:tcPr>
          <w:p w14:paraId="5CCE54D9" w14:textId="77777777" w:rsidR="00DF2318" w:rsidRPr="00DF2318" w:rsidRDefault="00DF2318">
            <w:pPr>
              <w:rPr>
                <w:rFonts w:ascii="Roboto" w:hAnsi="Roboto"/>
                <w:b/>
                <w:bCs/>
                <w:sz w:val="20"/>
                <w:szCs w:val="20"/>
              </w:rPr>
            </w:pPr>
            <w:r w:rsidRPr="00DF2318">
              <w:rPr>
                <w:rFonts w:ascii="Roboto" w:hAnsi="Roboto"/>
                <w:b/>
                <w:bCs/>
                <w:sz w:val="20"/>
                <w:szCs w:val="20"/>
              </w:rPr>
              <w:t>Total No. of Providers</w:t>
            </w:r>
          </w:p>
        </w:tc>
        <w:tc>
          <w:tcPr>
            <w:tcW w:w="2020" w:type="dxa"/>
            <w:vAlign w:val="center"/>
            <w:hideMark/>
          </w:tcPr>
          <w:p w14:paraId="7299EB36" w14:textId="77777777" w:rsidR="00DF2318" w:rsidRPr="00DF2318" w:rsidRDefault="00DF2318">
            <w:pPr>
              <w:rPr>
                <w:rFonts w:ascii="Roboto" w:hAnsi="Roboto"/>
                <w:b/>
                <w:bCs/>
                <w:sz w:val="20"/>
                <w:szCs w:val="20"/>
              </w:rPr>
            </w:pPr>
            <w:r w:rsidRPr="00DF2318">
              <w:rPr>
                <w:rFonts w:ascii="Roboto" w:hAnsi="Roboto"/>
                <w:b/>
                <w:bCs/>
                <w:sz w:val="20"/>
                <w:szCs w:val="20"/>
              </w:rPr>
              <w:t>Maximum Group Size</w:t>
            </w:r>
          </w:p>
        </w:tc>
        <w:tc>
          <w:tcPr>
            <w:tcW w:w="2020" w:type="dxa"/>
            <w:vAlign w:val="center"/>
            <w:hideMark/>
          </w:tcPr>
          <w:p w14:paraId="15E1636A" w14:textId="77777777" w:rsidR="00DF2318" w:rsidRPr="00DF2318" w:rsidRDefault="00DF2318">
            <w:pPr>
              <w:rPr>
                <w:rFonts w:ascii="Roboto" w:hAnsi="Roboto"/>
                <w:b/>
                <w:bCs/>
                <w:sz w:val="20"/>
                <w:szCs w:val="20"/>
              </w:rPr>
            </w:pPr>
            <w:r w:rsidRPr="00DF2318">
              <w:rPr>
                <w:rFonts w:ascii="Roboto" w:hAnsi="Roboto"/>
                <w:b/>
                <w:bCs/>
                <w:sz w:val="20"/>
                <w:szCs w:val="20"/>
              </w:rPr>
              <w:t>Allowable Number of Children Under the Age of 7</w:t>
            </w:r>
          </w:p>
        </w:tc>
        <w:tc>
          <w:tcPr>
            <w:tcW w:w="2020" w:type="dxa"/>
            <w:vAlign w:val="center"/>
            <w:hideMark/>
          </w:tcPr>
          <w:p w14:paraId="02AFA976" w14:textId="77777777" w:rsidR="00DF2318" w:rsidRPr="00DF2318" w:rsidRDefault="00DF2318">
            <w:pPr>
              <w:rPr>
                <w:rFonts w:ascii="Roboto" w:hAnsi="Roboto"/>
                <w:b/>
                <w:bCs/>
                <w:sz w:val="20"/>
                <w:szCs w:val="20"/>
              </w:rPr>
            </w:pPr>
            <w:r w:rsidRPr="00DF2318">
              <w:rPr>
                <w:rFonts w:ascii="Roboto" w:hAnsi="Roboto"/>
                <w:b/>
                <w:bCs/>
                <w:sz w:val="20"/>
                <w:szCs w:val="20"/>
              </w:rPr>
              <w:t>Estimated Number of Enrolled Children*</w:t>
            </w:r>
          </w:p>
        </w:tc>
      </w:tr>
      <w:tr w:rsidR="00DF2318" w:rsidRPr="00DF2318" w14:paraId="538C4AEB" w14:textId="77777777" w:rsidTr="00DF2318">
        <w:trPr>
          <w:trHeight w:val="450"/>
        </w:trPr>
        <w:tc>
          <w:tcPr>
            <w:tcW w:w="1880" w:type="dxa"/>
            <w:noWrap/>
            <w:vAlign w:val="center"/>
            <w:hideMark/>
          </w:tcPr>
          <w:p w14:paraId="59497930" w14:textId="77777777" w:rsidR="00DF2318" w:rsidRPr="00DF2318" w:rsidRDefault="00DF2318">
            <w:pPr>
              <w:rPr>
                <w:rFonts w:ascii="Roboto" w:hAnsi="Roboto"/>
                <w:sz w:val="20"/>
                <w:szCs w:val="20"/>
              </w:rPr>
            </w:pPr>
            <w:r w:rsidRPr="00DF2318">
              <w:rPr>
                <w:rFonts w:ascii="Roboto" w:hAnsi="Roboto"/>
                <w:sz w:val="20"/>
                <w:szCs w:val="20"/>
              </w:rPr>
              <w:t xml:space="preserve">Certified Family </w:t>
            </w:r>
          </w:p>
        </w:tc>
        <w:tc>
          <w:tcPr>
            <w:tcW w:w="2020" w:type="dxa"/>
            <w:noWrap/>
            <w:vAlign w:val="center"/>
            <w:hideMark/>
          </w:tcPr>
          <w:p w14:paraId="72BB0093" w14:textId="77777777" w:rsidR="00DF2318" w:rsidRPr="00DF2318" w:rsidRDefault="00DF2318">
            <w:pPr>
              <w:rPr>
                <w:rFonts w:ascii="Roboto" w:hAnsi="Roboto"/>
                <w:sz w:val="20"/>
                <w:szCs w:val="20"/>
              </w:rPr>
            </w:pPr>
            <w:r w:rsidRPr="00DF2318">
              <w:rPr>
                <w:rFonts w:ascii="Roboto" w:hAnsi="Roboto"/>
                <w:sz w:val="20"/>
                <w:szCs w:val="20"/>
              </w:rPr>
              <w:t>482</w:t>
            </w:r>
          </w:p>
        </w:tc>
        <w:tc>
          <w:tcPr>
            <w:tcW w:w="2020" w:type="dxa"/>
            <w:noWrap/>
            <w:vAlign w:val="center"/>
            <w:hideMark/>
          </w:tcPr>
          <w:p w14:paraId="0B11F4F3" w14:textId="77777777" w:rsidR="00DF2318" w:rsidRPr="00DF2318" w:rsidRDefault="00DF2318">
            <w:pPr>
              <w:rPr>
                <w:rFonts w:ascii="Roboto" w:hAnsi="Roboto"/>
                <w:sz w:val="20"/>
                <w:szCs w:val="20"/>
              </w:rPr>
            </w:pPr>
            <w:r w:rsidRPr="00DF2318">
              <w:rPr>
                <w:rFonts w:ascii="Roboto" w:hAnsi="Roboto"/>
                <w:sz w:val="20"/>
                <w:szCs w:val="20"/>
              </w:rPr>
              <w:t>6</w:t>
            </w:r>
          </w:p>
        </w:tc>
        <w:tc>
          <w:tcPr>
            <w:tcW w:w="2020" w:type="dxa"/>
            <w:noWrap/>
            <w:vAlign w:val="center"/>
            <w:hideMark/>
          </w:tcPr>
          <w:p w14:paraId="4AEED755" w14:textId="77777777" w:rsidR="00DF2318" w:rsidRPr="00DF2318" w:rsidRDefault="00DF2318">
            <w:pPr>
              <w:rPr>
                <w:rFonts w:ascii="Roboto" w:hAnsi="Roboto"/>
                <w:sz w:val="20"/>
                <w:szCs w:val="20"/>
              </w:rPr>
            </w:pPr>
            <w:r w:rsidRPr="00DF2318">
              <w:rPr>
                <w:rFonts w:ascii="Roboto" w:hAnsi="Roboto"/>
                <w:sz w:val="20"/>
                <w:szCs w:val="20"/>
              </w:rPr>
              <w:t>3</w:t>
            </w:r>
          </w:p>
        </w:tc>
        <w:tc>
          <w:tcPr>
            <w:tcW w:w="2020" w:type="dxa"/>
            <w:noWrap/>
            <w:vAlign w:val="center"/>
            <w:hideMark/>
          </w:tcPr>
          <w:p w14:paraId="47C7B58A" w14:textId="77777777" w:rsidR="00DF2318" w:rsidRPr="00DF2318" w:rsidRDefault="00DF2318">
            <w:pPr>
              <w:rPr>
                <w:rFonts w:ascii="Roboto" w:hAnsi="Roboto"/>
                <w:sz w:val="20"/>
                <w:szCs w:val="20"/>
              </w:rPr>
            </w:pPr>
            <w:r w:rsidRPr="00DF2318">
              <w:rPr>
                <w:rFonts w:ascii="Roboto" w:hAnsi="Roboto"/>
                <w:sz w:val="20"/>
                <w:szCs w:val="20"/>
              </w:rPr>
              <w:t>2,892</w:t>
            </w:r>
          </w:p>
        </w:tc>
      </w:tr>
    </w:tbl>
    <w:p w14:paraId="27B01EF3" w14:textId="74DC0C6F" w:rsidR="00801695" w:rsidRPr="00DF2318" w:rsidRDefault="00801695" w:rsidP="00801695">
      <w:pPr>
        <w:spacing w:after="0"/>
        <w:jc w:val="both"/>
        <w:rPr>
          <w:rFonts w:ascii="Roboto" w:hAnsi="Roboto"/>
          <w:i/>
          <w:sz w:val="20"/>
          <w:szCs w:val="20"/>
        </w:rPr>
      </w:pPr>
      <w:r w:rsidRPr="00DF2318">
        <w:rPr>
          <w:rFonts w:ascii="Roboto" w:hAnsi="Roboto"/>
          <w:i/>
          <w:sz w:val="20"/>
          <w:szCs w:val="20"/>
        </w:rPr>
        <w:t xml:space="preserve">* The estimated number of enrolled children in certified family care is calculated by multiplying the number of providers by </w:t>
      </w:r>
      <w:r w:rsidR="000E0FF3">
        <w:rPr>
          <w:rFonts w:ascii="Roboto" w:hAnsi="Roboto"/>
          <w:i/>
          <w:sz w:val="20"/>
          <w:szCs w:val="20"/>
        </w:rPr>
        <w:t xml:space="preserve">the maximum group size of </w:t>
      </w:r>
      <w:r w:rsidRPr="00DF2318">
        <w:rPr>
          <w:rFonts w:ascii="Roboto" w:hAnsi="Roboto"/>
          <w:i/>
          <w:sz w:val="20"/>
          <w:szCs w:val="20"/>
        </w:rPr>
        <w:t xml:space="preserve">6. </w:t>
      </w:r>
    </w:p>
    <w:p w14:paraId="5BDEA531" w14:textId="0774342D" w:rsidR="00801695" w:rsidRPr="00CA795E" w:rsidRDefault="00801695" w:rsidP="00801695">
      <w:pPr>
        <w:spacing w:after="0"/>
        <w:jc w:val="both"/>
        <w:rPr>
          <w:rFonts w:ascii="Roboto" w:hAnsi="Roboto"/>
          <w:i/>
        </w:rPr>
      </w:pPr>
    </w:p>
    <w:p w14:paraId="100260FE" w14:textId="77777777" w:rsidR="00801695" w:rsidRPr="00CA795E" w:rsidRDefault="00801695" w:rsidP="00801695">
      <w:pPr>
        <w:spacing w:after="0"/>
        <w:jc w:val="both"/>
        <w:rPr>
          <w:rFonts w:ascii="Roboto" w:hAnsi="Roboto"/>
          <w:i/>
        </w:rPr>
      </w:pPr>
    </w:p>
    <w:p w14:paraId="2CE343C7" w14:textId="447772C9" w:rsidR="00801695" w:rsidRPr="00CA795E" w:rsidRDefault="00801695" w:rsidP="00801695">
      <w:pPr>
        <w:spacing w:after="0"/>
        <w:jc w:val="center"/>
        <w:rPr>
          <w:rFonts w:ascii="Roboto" w:hAnsi="Roboto"/>
          <w:i/>
        </w:rPr>
      </w:pPr>
      <w:r w:rsidRPr="00CA795E">
        <w:rPr>
          <w:rFonts w:ascii="Roboto" w:hAnsi="Roboto"/>
          <w:b/>
          <w:u w:val="single"/>
        </w:rPr>
        <w:t>Certified Provider Monitoring</w:t>
      </w:r>
    </w:p>
    <w:p w14:paraId="25ABFC2A" w14:textId="77777777" w:rsidR="00801695" w:rsidRPr="00CA795E" w:rsidRDefault="00801695" w:rsidP="00801695">
      <w:pPr>
        <w:spacing w:after="0"/>
        <w:rPr>
          <w:rFonts w:ascii="Roboto" w:hAnsi="Roboto"/>
        </w:rPr>
      </w:pPr>
    </w:p>
    <w:p w14:paraId="51F5AD0D" w14:textId="77777777" w:rsidR="00801695" w:rsidRPr="00CA795E" w:rsidRDefault="00801695" w:rsidP="00801695">
      <w:pPr>
        <w:spacing w:after="0"/>
        <w:rPr>
          <w:rFonts w:ascii="Roboto" w:hAnsi="Roboto"/>
        </w:rPr>
      </w:pPr>
      <w:r w:rsidRPr="00CA795E">
        <w:rPr>
          <w:rFonts w:ascii="Roboto" w:hAnsi="Roboto"/>
        </w:rPr>
        <w:t xml:space="preserve">Monitoring of certified family child care is conducted by BECR licensing specialists (for Milwaukee County certified programs) and certifiers employed by the counties, tribes and subcontracted agencies in the balance of the state. </w:t>
      </w:r>
    </w:p>
    <w:p w14:paraId="0674F6B5" w14:textId="77777777" w:rsidR="00DF2318" w:rsidRPr="00CA795E" w:rsidRDefault="00DF2318" w:rsidP="00801695">
      <w:pPr>
        <w:spacing w:after="0"/>
        <w:rPr>
          <w:rFonts w:ascii="Roboto" w:hAnsi="Roboto"/>
          <w:highlight w:val="yellow"/>
        </w:rPr>
      </w:pPr>
    </w:p>
    <w:p w14:paraId="1AB771AB" w14:textId="77777777" w:rsidR="006641F5" w:rsidRDefault="00801695" w:rsidP="00801695">
      <w:pPr>
        <w:spacing w:after="0"/>
        <w:rPr>
          <w:rFonts w:ascii="Roboto" w:hAnsi="Roboto"/>
        </w:rPr>
      </w:pPr>
      <w:r w:rsidRPr="00CA795E">
        <w:rPr>
          <w:rFonts w:ascii="Roboto" w:hAnsi="Roboto"/>
        </w:rPr>
        <w:t xml:space="preserve">Certifiers completed 1,015 on-site visits of certified centers in 2019 to monitor, provide technical assistance, verify compliance and investigate complaints. All certified providers must receive one unannounced monitoring visit each year. </w:t>
      </w:r>
    </w:p>
    <w:p w14:paraId="75115C0B" w14:textId="77777777" w:rsidR="006641F5" w:rsidRDefault="006641F5" w:rsidP="00801695">
      <w:pPr>
        <w:spacing w:after="0"/>
        <w:rPr>
          <w:rFonts w:ascii="Roboto" w:hAnsi="Roboto"/>
        </w:rPr>
      </w:pPr>
    </w:p>
    <w:p w14:paraId="63D1A156" w14:textId="615AD7B0" w:rsidR="006641F5" w:rsidRDefault="00801695" w:rsidP="00801695">
      <w:pPr>
        <w:spacing w:after="0"/>
        <w:rPr>
          <w:rFonts w:ascii="Roboto" w:hAnsi="Roboto"/>
        </w:rPr>
      </w:pPr>
      <w:r w:rsidRPr="00CA795E">
        <w:rPr>
          <w:rFonts w:ascii="Roboto" w:hAnsi="Roboto"/>
        </w:rPr>
        <w:t xml:space="preserve">In addition to 1,015 visits/reviews of certified centers in 2019, certifiers made 163 attempted visits to centers throughout the year but were unable to gain access. </w:t>
      </w:r>
    </w:p>
    <w:p w14:paraId="09B234DF" w14:textId="77777777" w:rsidR="006641F5" w:rsidRDefault="006641F5" w:rsidP="00801695">
      <w:pPr>
        <w:spacing w:after="0"/>
        <w:rPr>
          <w:rFonts w:ascii="Roboto" w:hAnsi="Roboto"/>
        </w:rPr>
      </w:pPr>
    </w:p>
    <w:p w14:paraId="4CBA460C" w14:textId="77777777" w:rsidR="006641F5" w:rsidRDefault="006641F5">
      <w:pPr>
        <w:rPr>
          <w:rFonts w:ascii="Roboto" w:hAnsi="Roboto"/>
        </w:rPr>
      </w:pPr>
      <w:r>
        <w:rPr>
          <w:rFonts w:ascii="Roboto" w:hAnsi="Roboto"/>
        </w:rPr>
        <w:br w:type="page"/>
      </w:r>
    </w:p>
    <w:p w14:paraId="05DD8556" w14:textId="3604FB6C" w:rsidR="00801695" w:rsidRDefault="00801695" w:rsidP="00801695">
      <w:pPr>
        <w:spacing w:after="0"/>
        <w:rPr>
          <w:rFonts w:ascii="Roboto" w:hAnsi="Roboto"/>
        </w:rPr>
      </w:pPr>
      <w:r w:rsidRPr="00CA795E">
        <w:rPr>
          <w:rFonts w:ascii="Roboto" w:hAnsi="Roboto"/>
        </w:rPr>
        <w:lastRenderedPageBreak/>
        <w:t>The following table shows the number of visits made to certified child care centers in 2019, by reason type. Certifiers also conducted 162 desk reviews.</w:t>
      </w:r>
    </w:p>
    <w:p w14:paraId="782E2796" w14:textId="50A90BC9" w:rsidR="006641F5" w:rsidRPr="006641F5" w:rsidRDefault="006641F5" w:rsidP="00801695">
      <w:pPr>
        <w:spacing w:after="0"/>
        <w:rPr>
          <w:rFonts w:ascii="Roboto" w:hAnsi="Roboto"/>
          <w:sz w:val="16"/>
          <w:szCs w:val="16"/>
        </w:rPr>
      </w:pPr>
    </w:p>
    <w:tbl>
      <w:tblPr>
        <w:tblStyle w:val="TableGrid"/>
        <w:tblW w:w="0" w:type="auto"/>
        <w:tblInd w:w="1849" w:type="dxa"/>
        <w:tblLook w:val="04A0" w:firstRow="1" w:lastRow="0" w:firstColumn="1" w:lastColumn="0" w:noHBand="0" w:noVBand="1"/>
      </w:tblPr>
      <w:tblGrid>
        <w:gridCol w:w="5215"/>
        <w:gridCol w:w="1791"/>
      </w:tblGrid>
      <w:tr w:rsidR="00EB678C" w:rsidRPr="00EB678C" w14:paraId="27A46F7D" w14:textId="77777777" w:rsidTr="00D44699">
        <w:trPr>
          <w:trHeight w:val="300"/>
        </w:trPr>
        <w:tc>
          <w:tcPr>
            <w:tcW w:w="5215" w:type="dxa"/>
            <w:noWrap/>
            <w:hideMark/>
          </w:tcPr>
          <w:p w14:paraId="2DAB527D" w14:textId="77777777" w:rsidR="00EB678C" w:rsidRPr="00D44699" w:rsidRDefault="00EB678C" w:rsidP="00EB678C">
            <w:pPr>
              <w:rPr>
                <w:rFonts w:ascii="Roboto" w:hAnsi="Roboto"/>
                <w:b/>
                <w:bCs/>
                <w:sz w:val="20"/>
                <w:szCs w:val="20"/>
              </w:rPr>
            </w:pPr>
            <w:r w:rsidRPr="00D44699">
              <w:rPr>
                <w:rFonts w:ascii="Roboto" w:hAnsi="Roboto"/>
                <w:b/>
                <w:bCs/>
                <w:sz w:val="20"/>
                <w:szCs w:val="20"/>
              </w:rPr>
              <w:t>Purpose of the Visit</w:t>
            </w:r>
          </w:p>
        </w:tc>
        <w:tc>
          <w:tcPr>
            <w:tcW w:w="1791" w:type="dxa"/>
            <w:noWrap/>
            <w:hideMark/>
          </w:tcPr>
          <w:p w14:paraId="20884AA5" w14:textId="77777777" w:rsidR="00EB678C" w:rsidRPr="00D44699" w:rsidRDefault="00EB678C" w:rsidP="00EB678C">
            <w:pPr>
              <w:rPr>
                <w:rFonts w:ascii="Roboto" w:hAnsi="Roboto"/>
                <w:b/>
                <w:bCs/>
                <w:sz w:val="20"/>
                <w:szCs w:val="20"/>
              </w:rPr>
            </w:pPr>
            <w:r w:rsidRPr="00D44699">
              <w:rPr>
                <w:rFonts w:ascii="Roboto" w:hAnsi="Roboto"/>
                <w:b/>
                <w:bCs/>
                <w:sz w:val="20"/>
                <w:szCs w:val="20"/>
              </w:rPr>
              <w:t>Number</w:t>
            </w:r>
          </w:p>
        </w:tc>
      </w:tr>
      <w:tr w:rsidR="00EB678C" w:rsidRPr="00EB678C" w14:paraId="77357779" w14:textId="77777777" w:rsidTr="00D44699">
        <w:trPr>
          <w:trHeight w:val="300"/>
        </w:trPr>
        <w:tc>
          <w:tcPr>
            <w:tcW w:w="5215" w:type="dxa"/>
            <w:noWrap/>
            <w:hideMark/>
          </w:tcPr>
          <w:p w14:paraId="6A55D630" w14:textId="77777777" w:rsidR="00EB678C" w:rsidRPr="00D44699" w:rsidRDefault="00EB678C">
            <w:pPr>
              <w:rPr>
                <w:rFonts w:ascii="Roboto" w:hAnsi="Roboto"/>
                <w:sz w:val="20"/>
                <w:szCs w:val="20"/>
              </w:rPr>
            </w:pPr>
            <w:r w:rsidRPr="00D44699">
              <w:rPr>
                <w:rFonts w:ascii="Roboto" w:hAnsi="Roboto"/>
                <w:sz w:val="20"/>
                <w:szCs w:val="20"/>
              </w:rPr>
              <w:t xml:space="preserve">Annual Visit/Monitoring/294 Verification/Other </w:t>
            </w:r>
          </w:p>
        </w:tc>
        <w:tc>
          <w:tcPr>
            <w:tcW w:w="1791" w:type="dxa"/>
            <w:noWrap/>
            <w:hideMark/>
          </w:tcPr>
          <w:p w14:paraId="7A06F016" w14:textId="77777777" w:rsidR="00EB678C" w:rsidRPr="00D44699" w:rsidRDefault="00EB678C" w:rsidP="00EB678C">
            <w:pPr>
              <w:rPr>
                <w:rFonts w:ascii="Roboto" w:hAnsi="Roboto"/>
                <w:sz w:val="20"/>
                <w:szCs w:val="20"/>
              </w:rPr>
            </w:pPr>
            <w:r w:rsidRPr="00D44699">
              <w:rPr>
                <w:rFonts w:ascii="Roboto" w:hAnsi="Roboto"/>
                <w:sz w:val="20"/>
                <w:szCs w:val="20"/>
              </w:rPr>
              <w:t>550</w:t>
            </w:r>
          </w:p>
        </w:tc>
      </w:tr>
      <w:tr w:rsidR="00EB678C" w:rsidRPr="00EB678C" w14:paraId="58B0DBAC" w14:textId="77777777" w:rsidTr="00D44699">
        <w:trPr>
          <w:trHeight w:val="300"/>
        </w:trPr>
        <w:tc>
          <w:tcPr>
            <w:tcW w:w="5215" w:type="dxa"/>
            <w:noWrap/>
            <w:hideMark/>
          </w:tcPr>
          <w:p w14:paraId="593543FB" w14:textId="168C7990" w:rsidR="00EB678C" w:rsidRPr="00D44699" w:rsidRDefault="00D44699">
            <w:pPr>
              <w:rPr>
                <w:rFonts w:ascii="Roboto" w:hAnsi="Roboto"/>
                <w:sz w:val="20"/>
                <w:szCs w:val="20"/>
              </w:rPr>
            </w:pPr>
            <w:r w:rsidRPr="00D44699">
              <w:rPr>
                <w:rFonts w:ascii="Roboto" w:hAnsi="Roboto"/>
                <w:sz w:val="20"/>
                <w:szCs w:val="20"/>
              </w:rPr>
              <w:t>Re-Certification Visit</w:t>
            </w:r>
          </w:p>
        </w:tc>
        <w:tc>
          <w:tcPr>
            <w:tcW w:w="1791" w:type="dxa"/>
            <w:noWrap/>
            <w:hideMark/>
          </w:tcPr>
          <w:p w14:paraId="6B7DEB18" w14:textId="2A23A117" w:rsidR="00EB678C" w:rsidRPr="00D44699" w:rsidRDefault="00D44699" w:rsidP="00EB678C">
            <w:pPr>
              <w:rPr>
                <w:rFonts w:ascii="Roboto" w:hAnsi="Roboto"/>
                <w:sz w:val="20"/>
                <w:szCs w:val="20"/>
              </w:rPr>
            </w:pPr>
            <w:r w:rsidRPr="00D44699">
              <w:rPr>
                <w:rFonts w:ascii="Roboto" w:hAnsi="Roboto"/>
                <w:sz w:val="20"/>
                <w:szCs w:val="20"/>
              </w:rPr>
              <w:t>174</w:t>
            </w:r>
          </w:p>
        </w:tc>
      </w:tr>
      <w:tr w:rsidR="00D44699" w:rsidRPr="00EB678C" w14:paraId="3C012A8C" w14:textId="77777777" w:rsidTr="00D44699">
        <w:trPr>
          <w:trHeight w:val="300"/>
        </w:trPr>
        <w:tc>
          <w:tcPr>
            <w:tcW w:w="5215" w:type="dxa"/>
            <w:noWrap/>
          </w:tcPr>
          <w:p w14:paraId="13E83B51" w14:textId="1CDCC075" w:rsidR="00D44699" w:rsidRPr="00D44699" w:rsidRDefault="00D44699" w:rsidP="00D44699">
            <w:pPr>
              <w:rPr>
                <w:rFonts w:ascii="Roboto" w:hAnsi="Roboto"/>
                <w:sz w:val="20"/>
                <w:szCs w:val="20"/>
              </w:rPr>
            </w:pPr>
            <w:r w:rsidRPr="00D44699">
              <w:rPr>
                <w:rFonts w:ascii="Roboto" w:hAnsi="Roboto"/>
                <w:sz w:val="20"/>
                <w:szCs w:val="20"/>
              </w:rPr>
              <w:t>Initial Provider Visit</w:t>
            </w:r>
          </w:p>
        </w:tc>
        <w:tc>
          <w:tcPr>
            <w:tcW w:w="1791" w:type="dxa"/>
            <w:noWrap/>
          </w:tcPr>
          <w:p w14:paraId="4F384022" w14:textId="5BCFFBE7" w:rsidR="00D44699" w:rsidRPr="00D44699" w:rsidRDefault="00D44699" w:rsidP="00D44699">
            <w:pPr>
              <w:rPr>
                <w:rFonts w:ascii="Roboto" w:hAnsi="Roboto"/>
                <w:sz w:val="20"/>
                <w:szCs w:val="20"/>
              </w:rPr>
            </w:pPr>
            <w:r w:rsidRPr="00D44699">
              <w:rPr>
                <w:rFonts w:ascii="Roboto" w:hAnsi="Roboto"/>
                <w:sz w:val="20"/>
                <w:szCs w:val="20"/>
              </w:rPr>
              <w:t>160</w:t>
            </w:r>
          </w:p>
        </w:tc>
      </w:tr>
      <w:tr w:rsidR="00D44699" w:rsidRPr="00EB678C" w14:paraId="4B6489E0" w14:textId="77777777" w:rsidTr="00D44699">
        <w:trPr>
          <w:trHeight w:val="300"/>
        </w:trPr>
        <w:tc>
          <w:tcPr>
            <w:tcW w:w="5215" w:type="dxa"/>
            <w:noWrap/>
          </w:tcPr>
          <w:p w14:paraId="13CA20AB" w14:textId="1DD8684A" w:rsidR="00D44699" w:rsidRPr="00D44699" w:rsidRDefault="00D44699" w:rsidP="00D44699">
            <w:pPr>
              <w:rPr>
                <w:rFonts w:ascii="Roboto" w:hAnsi="Roboto"/>
                <w:sz w:val="20"/>
                <w:szCs w:val="20"/>
              </w:rPr>
            </w:pPr>
            <w:r w:rsidRPr="00D44699">
              <w:rPr>
                <w:rFonts w:ascii="Roboto" w:hAnsi="Roboto"/>
                <w:sz w:val="20"/>
                <w:szCs w:val="20"/>
              </w:rPr>
              <w:t>Technical Assistance Visit</w:t>
            </w:r>
          </w:p>
        </w:tc>
        <w:tc>
          <w:tcPr>
            <w:tcW w:w="1791" w:type="dxa"/>
            <w:noWrap/>
          </w:tcPr>
          <w:p w14:paraId="4C53F180" w14:textId="1225A0F9" w:rsidR="00D44699" w:rsidRPr="00D44699" w:rsidRDefault="00D44699" w:rsidP="00D44699">
            <w:pPr>
              <w:rPr>
                <w:rFonts w:ascii="Roboto" w:hAnsi="Roboto"/>
                <w:sz w:val="20"/>
                <w:szCs w:val="20"/>
              </w:rPr>
            </w:pPr>
            <w:r w:rsidRPr="00D44699">
              <w:rPr>
                <w:rFonts w:ascii="Roboto" w:hAnsi="Roboto"/>
                <w:sz w:val="20"/>
                <w:szCs w:val="20"/>
              </w:rPr>
              <w:t>43</w:t>
            </w:r>
          </w:p>
        </w:tc>
      </w:tr>
      <w:tr w:rsidR="00D44699" w:rsidRPr="00EB678C" w14:paraId="15E92F47" w14:textId="77777777" w:rsidTr="00D44699">
        <w:trPr>
          <w:trHeight w:val="300"/>
        </w:trPr>
        <w:tc>
          <w:tcPr>
            <w:tcW w:w="5215" w:type="dxa"/>
            <w:noWrap/>
            <w:hideMark/>
          </w:tcPr>
          <w:p w14:paraId="6B0A3010" w14:textId="186B7927" w:rsidR="00D44699" w:rsidRPr="00D44699" w:rsidRDefault="00D44699" w:rsidP="00D44699">
            <w:pPr>
              <w:rPr>
                <w:rFonts w:ascii="Roboto" w:hAnsi="Roboto"/>
                <w:sz w:val="20"/>
                <w:szCs w:val="20"/>
              </w:rPr>
            </w:pPr>
            <w:r w:rsidRPr="00D44699">
              <w:rPr>
                <w:rFonts w:ascii="Roboto" w:hAnsi="Roboto"/>
                <w:sz w:val="20"/>
                <w:szCs w:val="20"/>
              </w:rPr>
              <w:t>Complaint Visit</w:t>
            </w:r>
          </w:p>
        </w:tc>
        <w:tc>
          <w:tcPr>
            <w:tcW w:w="1791" w:type="dxa"/>
            <w:noWrap/>
            <w:hideMark/>
          </w:tcPr>
          <w:p w14:paraId="00E2BFEA" w14:textId="7BCE3714" w:rsidR="00D44699" w:rsidRPr="00D44699" w:rsidRDefault="00D44699" w:rsidP="00D44699">
            <w:pPr>
              <w:rPr>
                <w:rFonts w:ascii="Roboto" w:hAnsi="Roboto"/>
                <w:sz w:val="20"/>
                <w:szCs w:val="20"/>
              </w:rPr>
            </w:pPr>
            <w:r w:rsidRPr="00D44699">
              <w:rPr>
                <w:rFonts w:ascii="Roboto" w:hAnsi="Roboto"/>
                <w:sz w:val="20"/>
                <w:szCs w:val="20"/>
              </w:rPr>
              <w:t>38</w:t>
            </w:r>
          </w:p>
        </w:tc>
      </w:tr>
      <w:tr w:rsidR="00D44699" w:rsidRPr="00EB678C" w14:paraId="1E81B243" w14:textId="77777777" w:rsidTr="00D44699">
        <w:trPr>
          <w:trHeight w:val="300"/>
        </w:trPr>
        <w:tc>
          <w:tcPr>
            <w:tcW w:w="5215" w:type="dxa"/>
            <w:noWrap/>
            <w:hideMark/>
          </w:tcPr>
          <w:p w14:paraId="2DC78445" w14:textId="77777777" w:rsidR="00D44699" w:rsidRPr="00D44699" w:rsidRDefault="00D44699" w:rsidP="00D44699">
            <w:pPr>
              <w:rPr>
                <w:rFonts w:ascii="Roboto" w:hAnsi="Roboto"/>
                <w:sz w:val="20"/>
                <w:szCs w:val="20"/>
              </w:rPr>
            </w:pPr>
            <w:r w:rsidRPr="00D44699">
              <w:rPr>
                <w:rFonts w:ascii="Roboto" w:hAnsi="Roboto"/>
                <w:sz w:val="20"/>
                <w:szCs w:val="20"/>
              </w:rPr>
              <w:t>Relocation Visit</w:t>
            </w:r>
          </w:p>
        </w:tc>
        <w:tc>
          <w:tcPr>
            <w:tcW w:w="1791" w:type="dxa"/>
            <w:noWrap/>
            <w:hideMark/>
          </w:tcPr>
          <w:p w14:paraId="5A2A295D" w14:textId="77777777" w:rsidR="00D44699" w:rsidRPr="00D44699" w:rsidRDefault="00D44699" w:rsidP="00D44699">
            <w:pPr>
              <w:rPr>
                <w:rFonts w:ascii="Roboto" w:hAnsi="Roboto"/>
                <w:sz w:val="20"/>
                <w:szCs w:val="20"/>
              </w:rPr>
            </w:pPr>
            <w:r w:rsidRPr="00D44699">
              <w:rPr>
                <w:rFonts w:ascii="Roboto" w:hAnsi="Roboto"/>
                <w:sz w:val="20"/>
                <w:szCs w:val="20"/>
              </w:rPr>
              <w:t>27</w:t>
            </w:r>
          </w:p>
        </w:tc>
      </w:tr>
      <w:tr w:rsidR="00D44699" w:rsidRPr="00EB678C" w14:paraId="55D4A1B0" w14:textId="77777777" w:rsidTr="00D44699">
        <w:trPr>
          <w:trHeight w:val="300"/>
        </w:trPr>
        <w:tc>
          <w:tcPr>
            <w:tcW w:w="5215" w:type="dxa"/>
            <w:noWrap/>
          </w:tcPr>
          <w:p w14:paraId="70A06B7C" w14:textId="11376F12" w:rsidR="00D44699" w:rsidRPr="00D44699" w:rsidRDefault="00D44699" w:rsidP="00D44699">
            <w:pPr>
              <w:rPr>
                <w:rFonts w:ascii="Roboto" w:hAnsi="Roboto"/>
                <w:sz w:val="20"/>
                <w:szCs w:val="20"/>
              </w:rPr>
            </w:pPr>
            <w:r w:rsidRPr="00D44699">
              <w:rPr>
                <w:rFonts w:ascii="Roboto" w:hAnsi="Roboto"/>
                <w:sz w:val="20"/>
                <w:szCs w:val="20"/>
              </w:rPr>
              <w:t>Vehicle Alarm Check</w:t>
            </w:r>
          </w:p>
        </w:tc>
        <w:tc>
          <w:tcPr>
            <w:tcW w:w="1791" w:type="dxa"/>
            <w:noWrap/>
          </w:tcPr>
          <w:p w14:paraId="55486842" w14:textId="16ACD2F1" w:rsidR="00D44699" w:rsidRPr="00D44699" w:rsidRDefault="00D44699" w:rsidP="00D44699">
            <w:pPr>
              <w:rPr>
                <w:rFonts w:ascii="Roboto" w:hAnsi="Roboto"/>
                <w:sz w:val="20"/>
                <w:szCs w:val="20"/>
              </w:rPr>
            </w:pPr>
            <w:r w:rsidRPr="00D44699">
              <w:rPr>
                <w:rFonts w:ascii="Roboto" w:hAnsi="Roboto"/>
                <w:sz w:val="20"/>
                <w:szCs w:val="20"/>
              </w:rPr>
              <w:t>12</w:t>
            </w:r>
          </w:p>
        </w:tc>
      </w:tr>
      <w:tr w:rsidR="00D44699" w:rsidRPr="00EB678C" w14:paraId="6E06AC1C" w14:textId="77777777" w:rsidTr="00D44699">
        <w:trPr>
          <w:trHeight w:val="300"/>
        </w:trPr>
        <w:tc>
          <w:tcPr>
            <w:tcW w:w="5215" w:type="dxa"/>
            <w:noWrap/>
          </w:tcPr>
          <w:p w14:paraId="594BC47D" w14:textId="24DA734A" w:rsidR="00D44699" w:rsidRPr="00D44699" w:rsidRDefault="00D44699" w:rsidP="00D44699">
            <w:pPr>
              <w:rPr>
                <w:rFonts w:ascii="Roboto" w:hAnsi="Roboto"/>
                <w:sz w:val="20"/>
                <w:szCs w:val="20"/>
              </w:rPr>
            </w:pPr>
            <w:r w:rsidRPr="00D44699">
              <w:rPr>
                <w:rFonts w:ascii="Roboto" w:hAnsi="Roboto"/>
                <w:sz w:val="20"/>
                <w:szCs w:val="20"/>
              </w:rPr>
              <w:t>Expired Re-Certification Visit</w:t>
            </w:r>
          </w:p>
        </w:tc>
        <w:tc>
          <w:tcPr>
            <w:tcW w:w="1791" w:type="dxa"/>
            <w:noWrap/>
            <w:hideMark/>
          </w:tcPr>
          <w:p w14:paraId="4ABDCA4C" w14:textId="6B859FBE" w:rsidR="00D44699" w:rsidRPr="00D44699" w:rsidRDefault="00D44699" w:rsidP="00D44699">
            <w:pPr>
              <w:rPr>
                <w:rFonts w:ascii="Roboto" w:hAnsi="Roboto"/>
                <w:sz w:val="20"/>
                <w:szCs w:val="20"/>
              </w:rPr>
            </w:pPr>
            <w:r w:rsidRPr="00D44699">
              <w:rPr>
                <w:rFonts w:ascii="Roboto" w:hAnsi="Roboto"/>
                <w:sz w:val="20"/>
                <w:szCs w:val="20"/>
              </w:rPr>
              <w:t>11</w:t>
            </w:r>
          </w:p>
        </w:tc>
      </w:tr>
      <w:tr w:rsidR="00D44699" w:rsidRPr="00EB678C" w14:paraId="260D02FD" w14:textId="77777777" w:rsidTr="00D44699">
        <w:trPr>
          <w:trHeight w:val="300"/>
        </w:trPr>
        <w:tc>
          <w:tcPr>
            <w:tcW w:w="5215" w:type="dxa"/>
            <w:noWrap/>
            <w:hideMark/>
          </w:tcPr>
          <w:p w14:paraId="11059A99" w14:textId="77777777" w:rsidR="00D44699" w:rsidRPr="00D44699" w:rsidRDefault="00D44699" w:rsidP="00D44699">
            <w:pPr>
              <w:rPr>
                <w:rFonts w:ascii="Roboto" w:hAnsi="Roboto"/>
                <w:b/>
                <w:bCs/>
                <w:sz w:val="20"/>
                <w:szCs w:val="20"/>
              </w:rPr>
            </w:pPr>
            <w:r w:rsidRPr="00D44699">
              <w:rPr>
                <w:rFonts w:ascii="Roboto" w:hAnsi="Roboto"/>
                <w:b/>
                <w:bCs/>
                <w:sz w:val="20"/>
                <w:szCs w:val="20"/>
              </w:rPr>
              <w:t>TOTAL</w:t>
            </w:r>
          </w:p>
        </w:tc>
        <w:tc>
          <w:tcPr>
            <w:tcW w:w="1791" w:type="dxa"/>
            <w:noWrap/>
            <w:hideMark/>
          </w:tcPr>
          <w:p w14:paraId="1F088CC4" w14:textId="77777777" w:rsidR="00D44699" w:rsidRPr="00D44699" w:rsidRDefault="00D44699" w:rsidP="00D44699">
            <w:pPr>
              <w:rPr>
                <w:rFonts w:ascii="Roboto" w:hAnsi="Roboto"/>
                <w:b/>
                <w:bCs/>
                <w:sz w:val="20"/>
                <w:szCs w:val="20"/>
              </w:rPr>
            </w:pPr>
            <w:r w:rsidRPr="00D44699">
              <w:rPr>
                <w:rFonts w:ascii="Roboto" w:hAnsi="Roboto"/>
                <w:b/>
                <w:bCs/>
                <w:sz w:val="20"/>
                <w:szCs w:val="20"/>
              </w:rPr>
              <w:t>1,015</w:t>
            </w:r>
          </w:p>
        </w:tc>
      </w:tr>
    </w:tbl>
    <w:p w14:paraId="54D379D0" w14:textId="77777777" w:rsidR="006641F5" w:rsidRPr="00CA795E" w:rsidRDefault="006641F5" w:rsidP="006641F5">
      <w:pPr>
        <w:spacing w:after="0"/>
        <w:rPr>
          <w:rFonts w:ascii="Roboto" w:hAnsi="Roboto"/>
        </w:rPr>
      </w:pPr>
    </w:p>
    <w:p w14:paraId="29511184" w14:textId="4FF4F395" w:rsidR="00DF2318" w:rsidRPr="006641F5" w:rsidRDefault="00D36B09" w:rsidP="006641F5">
      <w:pPr>
        <w:rPr>
          <w:rFonts w:ascii="Roboto" w:hAnsi="Roboto"/>
        </w:rPr>
      </w:pPr>
      <w:r w:rsidRPr="00CA795E">
        <w:rPr>
          <w:rFonts w:ascii="Roboto" w:hAnsi="Roboto"/>
        </w:rPr>
        <w:t>The following table shows the enforcement actions issued to certified programs in 2019.</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651"/>
      </w:tblGrid>
      <w:tr w:rsidR="00D36B09" w:rsidRPr="00CA795E" w14:paraId="7CE21E2E" w14:textId="77777777" w:rsidTr="006641F5">
        <w:tc>
          <w:tcPr>
            <w:tcW w:w="4801" w:type="dxa"/>
            <w:gridSpan w:val="2"/>
            <w:shd w:val="clear" w:color="auto" w:fill="auto"/>
          </w:tcPr>
          <w:p w14:paraId="1E09E6A6" w14:textId="77777777" w:rsidR="00D36B09" w:rsidRPr="00EB678C" w:rsidRDefault="00D36B09" w:rsidP="006641F5">
            <w:pPr>
              <w:pStyle w:val="BodyText"/>
              <w:jc w:val="center"/>
              <w:rPr>
                <w:rFonts w:ascii="Roboto" w:hAnsi="Roboto"/>
                <w:b/>
                <w:sz w:val="20"/>
              </w:rPr>
            </w:pPr>
            <w:r w:rsidRPr="00EB678C">
              <w:rPr>
                <w:rFonts w:ascii="Roboto" w:hAnsi="Roboto"/>
                <w:b/>
                <w:sz w:val="20"/>
              </w:rPr>
              <w:t>Certification Enforcements Issued in 2019</w:t>
            </w:r>
          </w:p>
        </w:tc>
      </w:tr>
      <w:tr w:rsidR="00D44699" w:rsidRPr="00CA795E" w14:paraId="0A8ADA85" w14:textId="77777777" w:rsidTr="006641F5">
        <w:tc>
          <w:tcPr>
            <w:tcW w:w="3150" w:type="dxa"/>
            <w:shd w:val="clear" w:color="auto" w:fill="auto"/>
          </w:tcPr>
          <w:p w14:paraId="09ACCD8A" w14:textId="009A0624" w:rsidR="00D44699" w:rsidRPr="00EB678C" w:rsidRDefault="00D44699" w:rsidP="00D44699">
            <w:pPr>
              <w:pStyle w:val="BodyText"/>
              <w:rPr>
                <w:rFonts w:ascii="Roboto" w:hAnsi="Roboto"/>
                <w:sz w:val="20"/>
              </w:rPr>
            </w:pPr>
            <w:r w:rsidRPr="00EB678C">
              <w:rPr>
                <w:rFonts w:ascii="Roboto" w:hAnsi="Roboto"/>
                <w:sz w:val="20"/>
              </w:rPr>
              <w:t>Revocations</w:t>
            </w:r>
          </w:p>
        </w:tc>
        <w:tc>
          <w:tcPr>
            <w:tcW w:w="1651" w:type="dxa"/>
            <w:shd w:val="clear" w:color="auto" w:fill="auto"/>
          </w:tcPr>
          <w:p w14:paraId="4555E04E" w14:textId="2FEA3A44" w:rsidR="00D44699" w:rsidRPr="00EB678C" w:rsidRDefault="00D44699" w:rsidP="00D44699">
            <w:pPr>
              <w:pStyle w:val="BodyText"/>
              <w:jc w:val="center"/>
              <w:rPr>
                <w:rFonts w:ascii="Roboto" w:hAnsi="Roboto"/>
                <w:sz w:val="20"/>
              </w:rPr>
            </w:pPr>
            <w:r w:rsidRPr="00EB678C">
              <w:rPr>
                <w:rFonts w:ascii="Roboto" w:hAnsi="Roboto"/>
                <w:sz w:val="20"/>
              </w:rPr>
              <w:t>14</w:t>
            </w:r>
          </w:p>
        </w:tc>
      </w:tr>
      <w:tr w:rsidR="00D44699" w:rsidRPr="00CA795E" w14:paraId="7FA07C19" w14:textId="77777777" w:rsidTr="006641F5">
        <w:tc>
          <w:tcPr>
            <w:tcW w:w="3150" w:type="dxa"/>
            <w:shd w:val="clear" w:color="auto" w:fill="auto"/>
          </w:tcPr>
          <w:p w14:paraId="0BEDCD0D" w14:textId="03F9090F" w:rsidR="00D44699" w:rsidRPr="00EB678C" w:rsidRDefault="00D44699" w:rsidP="00D44699">
            <w:pPr>
              <w:pStyle w:val="BodyText"/>
              <w:rPr>
                <w:rFonts w:ascii="Roboto" w:hAnsi="Roboto"/>
                <w:sz w:val="20"/>
              </w:rPr>
            </w:pPr>
            <w:r w:rsidRPr="00EB678C">
              <w:rPr>
                <w:rFonts w:ascii="Roboto" w:hAnsi="Roboto"/>
                <w:sz w:val="20"/>
              </w:rPr>
              <w:t>Warning Letters</w:t>
            </w:r>
          </w:p>
        </w:tc>
        <w:tc>
          <w:tcPr>
            <w:tcW w:w="1651" w:type="dxa"/>
            <w:shd w:val="clear" w:color="auto" w:fill="auto"/>
          </w:tcPr>
          <w:p w14:paraId="3CE0300F" w14:textId="03DD298B" w:rsidR="00D44699" w:rsidRPr="00EB678C" w:rsidRDefault="00D44699" w:rsidP="00D44699">
            <w:pPr>
              <w:pStyle w:val="BodyText"/>
              <w:jc w:val="center"/>
              <w:rPr>
                <w:rFonts w:ascii="Roboto" w:hAnsi="Roboto"/>
                <w:sz w:val="20"/>
              </w:rPr>
            </w:pPr>
            <w:r w:rsidRPr="00EB678C">
              <w:rPr>
                <w:rFonts w:ascii="Roboto" w:hAnsi="Roboto"/>
                <w:sz w:val="20"/>
              </w:rPr>
              <w:t>14</w:t>
            </w:r>
          </w:p>
        </w:tc>
      </w:tr>
      <w:tr w:rsidR="00D44699" w:rsidRPr="00CA795E" w14:paraId="1B1E561A" w14:textId="77777777" w:rsidTr="006641F5">
        <w:tc>
          <w:tcPr>
            <w:tcW w:w="3150" w:type="dxa"/>
            <w:shd w:val="clear" w:color="auto" w:fill="auto"/>
          </w:tcPr>
          <w:p w14:paraId="4AC5C451" w14:textId="77777777" w:rsidR="00D44699" w:rsidRPr="00EB678C" w:rsidRDefault="00D44699" w:rsidP="00D44699">
            <w:pPr>
              <w:pStyle w:val="BodyText"/>
              <w:rPr>
                <w:rFonts w:ascii="Roboto" w:hAnsi="Roboto"/>
                <w:sz w:val="20"/>
              </w:rPr>
            </w:pPr>
            <w:r w:rsidRPr="00EB678C">
              <w:rPr>
                <w:rFonts w:ascii="Roboto" w:hAnsi="Roboto"/>
                <w:sz w:val="20"/>
              </w:rPr>
              <w:t>Suspensions</w:t>
            </w:r>
          </w:p>
        </w:tc>
        <w:tc>
          <w:tcPr>
            <w:tcW w:w="1651" w:type="dxa"/>
            <w:shd w:val="clear" w:color="auto" w:fill="auto"/>
          </w:tcPr>
          <w:p w14:paraId="20092D5F" w14:textId="77777777" w:rsidR="00D44699" w:rsidRPr="00EB678C" w:rsidRDefault="00D44699" w:rsidP="00D44699">
            <w:pPr>
              <w:pStyle w:val="BodyText"/>
              <w:jc w:val="center"/>
              <w:rPr>
                <w:rFonts w:ascii="Roboto" w:hAnsi="Roboto"/>
                <w:sz w:val="20"/>
              </w:rPr>
            </w:pPr>
            <w:r w:rsidRPr="00EB678C">
              <w:rPr>
                <w:rFonts w:ascii="Roboto" w:hAnsi="Roboto"/>
                <w:sz w:val="20"/>
              </w:rPr>
              <w:t>5</w:t>
            </w:r>
          </w:p>
        </w:tc>
      </w:tr>
      <w:tr w:rsidR="00D44699" w:rsidRPr="00CA795E" w14:paraId="4C7C2406" w14:textId="77777777" w:rsidTr="006641F5">
        <w:tc>
          <w:tcPr>
            <w:tcW w:w="3150" w:type="dxa"/>
            <w:shd w:val="clear" w:color="auto" w:fill="auto"/>
          </w:tcPr>
          <w:p w14:paraId="75D9ECF2" w14:textId="784B544B" w:rsidR="00D44699" w:rsidRPr="00EB678C" w:rsidRDefault="00D44699" w:rsidP="00D44699">
            <w:pPr>
              <w:pStyle w:val="BodyText"/>
              <w:rPr>
                <w:rFonts w:ascii="Roboto" w:hAnsi="Roboto"/>
                <w:sz w:val="20"/>
              </w:rPr>
            </w:pPr>
            <w:r w:rsidRPr="00EB678C">
              <w:rPr>
                <w:rFonts w:ascii="Roboto" w:hAnsi="Roboto"/>
                <w:sz w:val="20"/>
              </w:rPr>
              <w:t>Denials</w:t>
            </w:r>
          </w:p>
        </w:tc>
        <w:tc>
          <w:tcPr>
            <w:tcW w:w="1651" w:type="dxa"/>
            <w:shd w:val="clear" w:color="auto" w:fill="auto"/>
          </w:tcPr>
          <w:p w14:paraId="44640762" w14:textId="7D5F7F5F" w:rsidR="00D44699" w:rsidRPr="00D44699" w:rsidRDefault="00D44699" w:rsidP="00D44699">
            <w:pPr>
              <w:spacing w:after="0"/>
              <w:jc w:val="center"/>
              <w:rPr>
                <w:rFonts w:ascii="Roboto" w:hAnsi="Roboto"/>
              </w:rPr>
            </w:pPr>
            <w:r w:rsidRPr="00EB678C">
              <w:rPr>
                <w:rFonts w:ascii="Roboto" w:hAnsi="Roboto"/>
                <w:sz w:val="20"/>
              </w:rPr>
              <w:t>5</w:t>
            </w:r>
          </w:p>
        </w:tc>
      </w:tr>
      <w:tr w:rsidR="00D44699" w:rsidRPr="00CA795E" w14:paraId="17B613FC" w14:textId="77777777" w:rsidTr="006641F5">
        <w:tc>
          <w:tcPr>
            <w:tcW w:w="3150" w:type="dxa"/>
            <w:shd w:val="clear" w:color="auto" w:fill="auto"/>
          </w:tcPr>
          <w:p w14:paraId="517EE9D2" w14:textId="77777777" w:rsidR="00D44699" w:rsidRPr="00821A04" w:rsidRDefault="00D44699" w:rsidP="00D44699">
            <w:pPr>
              <w:pStyle w:val="BodyText"/>
              <w:rPr>
                <w:rFonts w:ascii="Roboto" w:hAnsi="Roboto"/>
                <w:b/>
                <w:sz w:val="20"/>
              </w:rPr>
            </w:pPr>
            <w:r w:rsidRPr="00821A04">
              <w:rPr>
                <w:rFonts w:ascii="Roboto" w:hAnsi="Roboto"/>
                <w:b/>
                <w:sz w:val="20"/>
              </w:rPr>
              <w:t>TOTAL</w:t>
            </w:r>
          </w:p>
        </w:tc>
        <w:tc>
          <w:tcPr>
            <w:tcW w:w="1651" w:type="dxa"/>
            <w:shd w:val="clear" w:color="auto" w:fill="auto"/>
          </w:tcPr>
          <w:p w14:paraId="0CDD0FDC" w14:textId="77777777" w:rsidR="00D44699" w:rsidRPr="00821A04" w:rsidRDefault="00D44699" w:rsidP="00D44699">
            <w:pPr>
              <w:pStyle w:val="BodyText"/>
              <w:jc w:val="center"/>
              <w:rPr>
                <w:rFonts w:ascii="Roboto" w:hAnsi="Roboto"/>
                <w:b/>
                <w:sz w:val="20"/>
              </w:rPr>
            </w:pPr>
            <w:r w:rsidRPr="00821A04">
              <w:rPr>
                <w:rFonts w:ascii="Roboto" w:hAnsi="Roboto"/>
                <w:b/>
                <w:sz w:val="20"/>
              </w:rPr>
              <w:t>38</w:t>
            </w:r>
          </w:p>
        </w:tc>
      </w:tr>
    </w:tbl>
    <w:p w14:paraId="762B5068" w14:textId="299205B0" w:rsidR="00D36B09" w:rsidRPr="00CA795E" w:rsidRDefault="00D36B09" w:rsidP="00D36B09">
      <w:pPr>
        <w:spacing w:after="0"/>
        <w:rPr>
          <w:rFonts w:ascii="Roboto" w:hAnsi="Roboto"/>
        </w:rPr>
      </w:pPr>
    </w:p>
    <w:p w14:paraId="61F1096D" w14:textId="77777777" w:rsidR="00D36B09" w:rsidRPr="00CA795E" w:rsidRDefault="00D36B09" w:rsidP="00D36B09">
      <w:pPr>
        <w:spacing w:after="0"/>
        <w:rPr>
          <w:rFonts w:ascii="Roboto" w:hAnsi="Roboto"/>
        </w:rPr>
      </w:pPr>
    </w:p>
    <w:p w14:paraId="12D2A41A" w14:textId="485F1656" w:rsidR="00D36B09" w:rsidRPr="00CA795E" w:rsidRDefault="00D36B09" w:rsidP="00D36B09">
      <w:pPr>
        <w:spacing w:after="0"/>
        <w:jc w:val="center"/>
        <w:rPr>
          <w:rFonts w:ascii="Roboto" w:hAnsi="Roboto"/>
          <w:b/>
          <w:u w:val="single"/>
        </w:rPr>
      </w:pPr>
      <w:r w:rsidRPr="00CA795E">
        <w:rPr>
          <w:rFonts w:ascii="Roboto" w:hAnsi="Roboto"/>
          <w:b/>
          <w:u w:val="single"/>
        </w:rPr>
        <w:t>Child Care Background Checks</w:t>
      </w:r>
    </w:p>
    <w:p w14:paraId="02E8B2D8" w14:textId="77777777" w:rsidR="00D36B09" w:rsidRPr="00CA795E" w:rsidRDefault="00D36B09" w:rsidP="00D36B09">
      <w:pPr>
        <w:spacing w:after="0"/>
        <w:jc w:val="center"/>
        <w:rPr>
          <w:rFonts w:ascii="Roboto" w:hAnsi="Roboto"/>
          <w:b/>
          <w:u w:val="single"/>
        </w:rPr>
      </w:pPr>
    </w:p>
    <w:p w14:paraId="35EE25A7" w14:textId="0A8A63DF" w:rsidR="00D36B09" w:rsidRPr="00CA795E" w:rsidRDefault="00D36B09" w:rsidP="00D36B09">
      <w:pPr>
        <w:spacing w:after="0"/>
        <w:rPr>
          <w:rFonts w:ascii="Roboto" w:hAnsi="Roboto"/>
          <w:b/>
          <w:highlight w:val="yellow"/>
          <w:u w:val="single"/>
        </w:rPr>
      </w:pPr>
      <w:r w:rsidRPr="00CA795E">
        <w:rPr>
          <w:rFonts w:ascii="Roboto" w:hAnsi="Roboto"/>
          <w:lang w:val="en"/>
        </w:rPr>
        <w:t>As of October 1, 2018, the BECR Child Care Background Unit (CBU) implemented new background check provisions required under the federal Child Care Development and Block Grant</w:t>
      </w:r>
      <w:r w:rsidR="00EC68B7">
        <w:rPr>
          <w:rFonts w:ascii="Roboto" w:hAnsi="Roboto"/>
          <w:lang w:val="en"/>
        </w:rPr>
        <w:t xml:space="preserve"> Reauthorization Act of 2014</w:t>
      </w:r>
      <w:r w:rsidRPr="00CA795E">
        <w:rPr>
          <w:rFonts w:ascii="Roboto" w:hAnsi="Roboto"/>
          <w:lang w:val="en"/>
        </w:rPr>
        <w:t xml:space="preserve">. Under the new requirements, all caregiver and </w:t>
      </w:r>
      <w:proofErr w:type="spellStart"/>
      <w:r w:rsidRPr="00CA795E">
        <w:rPr>
          <w:rFonts w:ascii="Roboto" w:hAnsi="Roboto"/>
          <w:lang w:val="en"/>
        </w:rPr>
        <w:t>noncaregiver</w:t>
      </w:r>
      <w:proofErr w:type="spellEnd"/>
      <w:r w:rsidRPr="00CA795E">
        <w:rPr>
          <w:rFonts w:ascii="Roboto" w:hAnsi="Roboto"/>
          <w:lang w:val="en"/>
        </w:rPr>
        <w:t xml:space="preserve"> child care employees and household members age 18</w:t>
      </w:r>
      <w:r w:rsidR="00EC68B7">
        <w:rPr>
          <w:rFonts w:ascii="Roboto" w:hAnsi="Roboto"/>
          <w:lang w:val="en"/>
        </w:rPr>
        <w:t xml:space="preserve"> or older</w:t>
      </w:r>
      <w:r w:rsidRPr="00CA795E">
        <w:rPr>
          <w:rFonts w:ascii="Roboto" w:hAnsi="Roboto"/>
          <w:lang w:val="en"/>
        </w:rPr>
        <w:t xml:space="preserve"> must undergo a DCF fingerprint-based background check every five years to be eligible to operate, work at, or reside in a child care center. To meet these new responsibilities, the number of CBU staff devoted to </w:t>
      </w:r>
      <w:proofErr w:type="spellStart"/>
      <w:r w:rsidRPr="00CA795E">
        <w:rPr>
          <w:rFonts w:ascii="Roboto" w:hAnsi="Roboto"/>
          <w:lang w:val="en"/>
        </w:rPr>
        <w:t>pr</w:t>
      </w:r>
      <w:r w:rsidRPr="00CA795E">
        <w:rPr>
          <w:rFonts w:ascii="Roboto" w:hAnsi="Roboto"/>
        </w:rPr>
        <w:t>ocess</w:t>
      </w:r>
      <w:proofErr w:type="spellEnd"/>
      <w:r w:rsidRPr="00CA795E">
        <w:rPr>
          <w:rFonts w:ascii="Roboto" w:hAnsi="Roboto"/>
        </w:rPr>
        <w:t xml:space="preserve"> and review background checks has been increased to 33 contract staff, 2 LTE staff, and 11 FTE staff. During 2019, the </w:t>
      </w:r>
      <w:r w:rsidR="00EC68B7">
        <w:rPr>
          <w:rFonts w:ascii="Roboto" w:hAnsi="Roboto"/>
        </w:rPr>
        <w:t>CBU</w:t>
      </w:r>
      <w:r w:rsidRPr="00CA795E">
        <w:rPr>
          <w:rFonts w:ascii="Roboto" w:hAnsi="Roboto"/>
        </w:rPr>
        <w:t xml:space="preserve"> completed 33,858 FBI background checks and 646</w:t>
      </w:r>
      <w:r w:rsidR="00EC68B7">
        <w:rPr>
          <w:rFonts w:ascii="Roboto" w:hAnsi="Roboto"/>
        </w:rPr>
        <w:t xml:space="preserve"> name-based</w:t>
      </w:r>
      <w:r w:rsidRPr="00CA795E">
        <w:rPr>
          <w:rFonts w:ascii="Roboto" w:hAnsi="Roboto"/>
        </w:rPr>
        <w:t xml:space="preserve"> Wisconsin Department of Justice background checks. This compares to 1,610 FBI background checks and 5,650 Department of Justice background checks completed in 2018. </w:t>
      </w:r>
    </w:p>
    <w:p w14:paraId="0C2757F4" w14:textId="77777777" w:rsidR="00D36B09" w:rsidRPr="00CA795E" w:rsidRDefault="00D36B09" w:rsidP="00D36B09">
      <w:pPr>
        <w:rPr>
          <w:rFonts w:ascii="Roboto" w:hAnsi="Roboto"/>
        </w:rPr>
      </w:pPr>
    </w:p>
    <w:p w14:paraId="5C65EEC6" w14:textId="77777777" w:rsidR="00D36B09" w:rsidRPr="00CA795E" w:rsidRDefault="00D36B09" w:rsidP="00D36B09">
      <w:pPr>
        <w:ind w:left="7200"/>
        <w:rPr>
          <w:rFonts w:ascii="Roboto" w:hAnsi="Roboto"/>
        </w:rPr>
      </w:pPr>
    </w:p>
    <w:p w14:paraId="514FA0C1" w14:textId="77777777" w:rsidR="00821A04" w:rsidRDefault="00821A04" w:rsidP="00D36B09">
      <w:pPr>
        <w:spacing w:after="0"/>
        <w:ind w:left="7200"/>
        <w:jc w:val="center"/>
        <w:rPr>
          <w:rFonts w:ascii="Roboto" w:hAnsi="Roboto"/>
          <w:b/>
        </w:rPr>
      </w:pPr>
    </w:p>
    <w:p w14:paraId="2D5A27C5" w14:textId="77777777" w:rsidR="00D44699" w:rsidRDefault="00D44699" w:rsidP="00D36B09">
      <w:pPr>
        <w:spacing w:after="0"/>
        <w:ind w:left="7200"/>
        <w:jc w:val="center"/>
        <w:rPr>
          <w:rFonts w:ascii="Roboto" w:hAnsi="Roboto"/>
          <w:b/>
        </w:rPr>
      </w:pPr>
    </w:p>
    <w:p w14:paraId="50B0E5A3" w14:textId="53A64962" w:rsidR="00D36B09" w:rsidRPr="00CA795E" w:rsidRDefault="00D36B09" w:rsidP="00D36B09">
      <w:pPr>
        <w:spacing w:after="0"/>
        <w:ind w:left="7200"/>
        <w:jc w:val="center"/>
        <w:rPr>
          <w:rFonts w:ascii="Roboto" w:hAnsi="Roboto"/>
          <w:b/>
        </w:rPr>
      </w:pPr>
      <w:r w:rsidRPr="00CA795E">
        <w:rPr>
          <w:rFonts w:ascii="Roboto" w:hAnsi="Roboto"/>
          <w:b/>
        </w:rPr>
        <w:lastRenderedPageBreak/>
        <w:t>Attachment A</w:t>
      </w:r>
    </w:p>
    <w:p w14:paraId="2D666F4A" w14:textId="77777777" w:rsidR="00D36B09" w:rsidRPr="00CA795E" w:rsidRDefault="00D36B09" w:rsidP="00D36B09">
      <w:pPr>
        <w:spacing w:after="0"/>
        <w:jc w:val="center"/>
        <w:rPr>
          <w:rFonts w:ascii="Roboto" w:hAnsi="Roboto"/>
          <w:b/>
          <w:highlight w:val="yellow"/>
          <w:u w:val="single"/>
        </w:rPr>
      </w:pPr>
    </w:p>
    <w:p w14:paraId="4DC831E3" w14:textId="77777777" w:rsidR="00D36B09" w:rsidRPr="00CA795E" w:rsidRDefault="00D36B09" w:rsidP="00D36B09">
      <w:pPr>
        <w:spacing w:after="0"/>
        <w:jc w:val="center"/>
        <w:rPr>
          <w:rFonts w:ascii="Roboto" w:hAnsi="Roboto"/>
          <w:b/>
          <w:highlight w:val="yellow"/>
          <w:u w:val="single"/>
        </w:rPr>
      </w:pPr>
    </w:p>
    <w:p w14:paraId="142EC0A9" w14:textId="77777777" w:rsidR="00D36B09" w:rsidRPr="00CA795E" w:rsidRDefault="00D36B09" w:rsidP="00D36B09">
      <w:pPr>
        <w:spacing w:after="0"/>
        <w:jc w:val="center"/>
        <w:rPr>
          <w:rFonts w:ascii="Roboto" w:hAnsi="Roboto"/>
          <w:b/>
          <w:u w:val="single"/>
        </w:rPr>
      </w:pPr>
      <w:r w:rsidRPr="00CA795E">
        <w:rPr>
          <w:rFonts w:ascii="Roboto" w:hAnsi="Roboto"/>
          <w:b/>
          <w:u w:val="single"/>
        </w:rPr>
        <w:t>Twenty Most Frequently Cited Family Child Care Violations – 2019</w:t>
      </w:r>
    </w:p>
    <w:p w14:paraId="60A1DC26" w14:textId="77777777" w:rsidR="00D36B09" w:rsidRPr="00CA795E" w:rsidRDefault="00D36B09" w:rsidP="00D36B09">
      <w:pPr>
        <w:spacing w:after="0"/>
        <w:jc w:val="center"/>
        <w:rPr>
          <w:rFonts w:ascii="Roboto" w:hAnsi="Roboto"/>
          <w:b/>
          <w:u w:val="single"/>
        </w:rPr>
      </w:pPr>
    </w:p>
    <w:tbl>
      <w:tblPr>
        <w:tblW w:w="10710" w:type="dxa"/>
        <w:tblInd w:w="-455" w:type="dxa"/>
        <w:tblLook w:val="04A0" w:firstRow="1" w:lastRow="0" w:firstColumn="1" w:lastColumn="0" w:noHBand="0" w:noVBand="1"/>
      </w:tblPr>
      <w:tblGrid>
        <w:gridCol w:w="1890"/>
        <w:gridCol w:w="8010"/>
        <w:gridCol w:w="810"/>
      </w:tblGrid>
      <w:tr w:rsidR="00D36B09" w:rsidRPr="00D36B09" w14:paraId="4BD8344A" w14:textId="77777777" w:rsidTr="00D36B09">
        <w:trPr>
          <w:trHeight w:val="305"/>
        </w:trPr>
        <w:tc>
          <w:tcPr>
            <w:tcW w:w="189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D7FE843" w14:textId="77777777" w:rsidR="00D36B09" w:rsidRPr="00D36B09" w:rsidRDefault="00D36B09" w:rsidP="00D36B09">
            <w:pPr>
              <w:spacing w:after="0" w:line="240" w:lineRule="auto"/>
              <w:jc w:val="center"/>
              <w:rPr>
                <w:rFonts w:ascii="Roboto" w:eastAsia="Times New Roman" w:hAnsi="Roboto" w:cs="Times New Roman"/>
                <w:b/>
                <w:color w:val="000000"/>
              </w:rPr>
            </w:pPr>
            <w:r w:rsidRPr="00D36B09">
              <w:rPr>
                <w:rFonts w:ascii="Roboto" w:eastAsia="Times New Roman" w:hAnsi="Roboto" w:cs="Times New Roman"/>
                <w:b/>
                <w:color w:val="000000"/>
              </w:rPr>
              <w:t>Violation Code</w:t>
            </w:r>
          </w:p>
        </w:tc>
        <w:tc>
          <w:tcPr>
            <w:tcW w:w="8010" w:type="dxa"/>
            <w:tcBorders>
              <w:top w:val="single" w:sz="4" w:space="0" w:color="000000"/>
              <w:left w:val="nil"/>
              <w:bottom w:val="single" w:sz="4" w:space="0" w:color="000000"/>
              <w:right w:val="single" w:sz="4" w:space="0" w:color="000000"/>
            </w:tcBorders>
            <w:shd w:val="clear" w:color="FFFFFF" w:fill="FFFFFF"/>
            <w:noWrap/>
            <w:vAlign w:val="center"/>
          </w:tcPr>
          <w:p w14:paraId="7EFE1985" w14:textId="77777777" w:rsidR="00D36B09" w:rsidRPr="00D36B09" w:rsidRDefault="00D36B09" w:rsidP="00D36B09">
            <w:pPr>
              <w:spacing w:after="0" w:line="240" w:lineRule="auto"/>
              <w:jc w:val="center"/>
              <w:rPr>
                <w:rFonts w:ascii="Roboto" w:eastAsia="Times New Roman" w:hAnsi="Roboto" w:cs="Times New Roman"/>
                <w:b/>
                <w:color w:val="000000"/>
              </w:rPr>
            </w:pPr>
            <w:r w:rsidRPr="00D36B09">
              <w:rPr>
                <w:rFonts w:ascii="Roboto" w:eastAsia="Times New Roman" w:hAnsi="Roboto" w:cs="Times New Roman"/>
                <w:b/>
                <w:color w:val="000000"/>
              </w:rPr>
              <w:t>Description</w:t>
            </w:r>
          </w:p>
        </w:tc>
        <w:tc>
          <w:tcPr>
            <w:tcW w:w="810" w:type="dxa"/>
            <w:tcBorders>
              <w:top w:val="single" w:sz="4" w:space="0" w:color="000000"/>
              <w:left w:val="nil"/>
              <w:bottom w:val="single" w:sz="4" w:space="0" w:color="000000"/>
              <w:right w:val="single" w:sz="4" w:space="0" w:color="000000"/>
            </w:tcBorders>
            <w:shd w:val="clear" w:color="FFFFFF" w:fill="FFFFFF"/>
            <w:noWrap/>
            <w:vAlign w:val="center"/>
          </w:tcPr>
          <w:p w14:paraId="7525F295" w14:textId="77777777" w:rsidR="00D36B09" w:rsidRPr="00D36B09" w:rsidRDefault="00D36B09" w:rsidP="00D36B09">
            <w:pPr>
              <w:spacing w:after="0" w:line="240" w:lineRule="auto"/>
              <w:jc w:val="center"/>
              <w:rPr>
                <w:rFonts w:ascii="Roboto" w:eastAsia="Times New Roman" w:hAnsi="Roboto" w:cs="Times New Roman"/>
                <w:b/>
                <w:bCs/>
                <w:color w:val="000000"/>
              </w:rPr>
            </w:pPr>
            <w:r w:rsidRPr="00D36B09">
              <w:rPr>
                <w:rFonts w:ascii="Roboto" w:eastAsia="Times New Roman" w:hAnsi="Roboto" w:cs="Times New Roman"/>
                <w:b/>
                <w:bCs/>
                <w:color w:val="000000"/>
              </w:rPr>
              <w:t>Total</w:t>
            </w:r>
          </w:p>
        </w:tc>
      </w:tr>
      <w:tr w:rsidR="00D36B09" w:rsidRPr="00D36B09" w14:paraId="052EF9EE" w14:textId="77777777" w:rsidTr="00D36B09">
        <w:trPr>
          <w:trHeight w:val="305"/>
        </w:trPr>
        <w:tc>
          <w:tcPr>
            <w:tcW w:w="1890" w:type="dxa"/>
            <w:tcBorders>
              <w:top w:val="single" w:sz="4" w:space="0" w:color="000000"/>
              <w:left w:val="single" w:sz="4" w:space="0" w:color="000000"/>
              <w:bottom w:val="single" w:sz="4" w:space="0" w:color="000000"/>
              <w:right w:val="single" w:sz="4" w:space="0" w:color="000000"/>
            </w:tcBorders>
            <w:shd w:val="clear" w:color="FFFFFF" w:fill="FFFFFF"/>
            <w:noWrap/>
          </w:tcPr>
          <w:p w14:paraId="405AE5F5"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250.04(6)(b)</w:t>
            </w:r>
          </w:p>
        </w:tc>
        <w:tc>
          <w:tcPr>
            <w:tcW w:w="8010" w:type="dxa"/>
            <w:tcBorders>
              <w:top w:val="single" w:sz="4" w:space="0" w:color="000000"/>
              <w:left w:val="nil"/>
              <w:bottom w:val="single" w:sz="4" w:space="0" w:color="000000"/>
              <w:right w:val="single" w:sz="4" w:space="0" w:color="000000"/>
            </w:tcBorders>
            <w:shd w:val="clear" w:color="FFFFFF" w:fill="FFFFFF"/>
            <w:noWrap/>
          </w:tcPr>
          <w:p w14:paraId="7A34B121"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CURRENT, ACCURATE DAILY ATTENDANCE RECORD</w:t>
            </w:r>
          </w:p>
        </w:tc>
        <w:tc>
          <w:tcPr>
            <w:tcW w:w="810" w:type="dxa"/>
            <w:tcBorders>
              <w:top w:val="single" w:sz="4" w:space="0" w:color="000000"/>
              <w:left w:val="nil"/>
              <w:bottom w:val="single" w:sz="4" w:space="0" w:color="000000"/>
              <w:right w:val="single" w:sz="4" w:space="0" w:color="000000"/>
            </w:tcBorders>
            <w:shd w:val="clear" w:color="FFFFFF" w:fill="FFFFFF"/>
            <w:noWrap/>
          </w:tcPr>
          <w:p w14:paraId="527C49FB"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278</w:t>
            </w:r>
          </w:p>
        </w:tc>
      </w:tr>
      <w:tr w:rsidR="00D36B09" w:rsidRPr="00D36B09" w14:paraId="1D41CB23"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7636C778"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250.04(6)(a)1.</w:t>
            </w:r>
          </w:p>
        </w:tc>
        <w:tc>
          <w:tcPr>
            <w:tcW w:w="8010" w:type="dxa"/>
            <w:tcBorders>
              <w:top w:val="nil"/>
              <w:left w:val="nil"/>
              <w:bottom w:val="single" w:sz="4" w:space="0" w:color="000000"/>
              <w:right w:val="single" w:sz="4" w:space="0" w:color="000000"/>
            </w:tcBorders>
            <w:shd w:val="clear" w:color="FFFFFF" w:fill="FFFFFF"/>
            <w:noWrap/>
          </w:tcPr>
          <w:p w14:paraId="2E8F46A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CHILD RECORD - ENROLLMENT &amp; HEALTH HISTORY FORMS</w:t>
            </w:r>
          </w:p>
        </w:tc>
        <w:tc>
          <w:tcPr>
            <w:tcW w:w="810" w:type="dxa"/>
            <w:tcBorders>
              <w:top w:val="nil"/>
              <w:left w:val="nil"/>
              <w:bottom w:val="single" w:sz="4" w:space="0" w:color="000000"/>
              <w:right w:val="single" w:sz="4" w:space="0" w:color="000000"/>
            </w:tcBorders>
            <w:shd w:val="clear" w:color="FFFFFF" w:fill="FFFFFF"/>
            <w:noWrap/>
          </w:tcPr>
          <w:p w14:paraId="4996121D"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247</w:t>
            </w:r>
          </w:p>
        </w:tc>
      </w:tr>
      <w:tr w:rsidR="00D36B09" w:rsidRPr="00D36B09" w14:paraId="4B8F8327"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001AC713"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250.04(8)(b)</w:t>
            </w:r>
          </w:p>
        </w:tc>
        <w:tc>
          <w:tcPr>
            <w:tcW w:w="8010" w:type="dxa"/>
            <w:tcBorders>
              <w:top w:val="nil"/>
              <w:left w:val="nil"/>
              <w:bottom w:val="single" w:sz="4" w:space="0" w:color="000000"/>
              <w:right w:val="single" w:sz="4" w:space="0" w:color="000000"/>
            </w:tcBorders>
            <w:shd w:val="clear" w:color="FFFFFF" w:fill="FFFFFF"/>
            <w:noWrap/>
          </w:tcPr>
          <w:p w14:paraId="1E53D0B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BIENNIAL TRAINING - CHILD ABUSE &amp; NEGLECT</w:t>
            </w:r>
          </w:p>
        </w:tc>
        <w:tc>
          <w:tcPr>
            <w:tcW w:w="810" w:type="dxa"/>
            <w:tcBorders>
              <w:top w:val="nil"/>
              <w:left w:val="nil"/>
              <w:bottom w:val="single" w:sz="4" w:space="0" w:color="000000"/>
              <w:right w:val="single" w:sz="4" w:space="0" w:color="000000"/>
            </w:tcBorders>
            <w:shd w:val="clear" w:color="FFFFFF" w:fill="FFFFFF"/>
            <w:noWrap/>
          </w:tcPr>
          <w:p w14:paraId="107AA16D"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214</w:t>
            </w:r>
          </w:p>
        </w:tc>
      </w:tr>
      <w:tr w:rsidR="00D36B09" w:rsidRPr="00D36B09" w14:paraId="20D199D2"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5BA73D9E"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250.06(2)(c)</w:t>
            </w:r>
          </w:p>
        </w:tc>
        <w:tc>
          <w:tcPr>
            <w:tcW w:w="8010" w:type="dxa"/>
            <w:tcBorders>
              <w:top w:val="nil"/>
              <w:left w:val="nil"/>
              <w:bottom w:val="single" w:sz="4" w:space="0" w:color="000000"/>
              <w:right w:val="single" w:sz="4" w:space="0" w:color="000000"/>
            </w:tcBorders>
            <w:shd w:val="clear" w:color="FFFFFF" w:fill="FFFFFF"/>
            <w:noWrap/>
          </w:tcPr>
          <w:p w14:paraId="39F3B70E"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ACCESS TO MATERIALS POTENTIALLY HARMFUL TO CHILDREN</w:t>
            </w:r>
          </w:p>
        </w:tc>
        <w:tc>
          <w:tcPr>
            <w:tcW w:w="810" w:type="dxa"/>
            <w:tcBorders>
              <w:top w:val="nil"/>
              <w:left w:val="nil"/>
              <w:bottom w:val="single" w:sz="4" w:space="0" w:color="000000"/>
              <w:right w:val="single" w:sz="4" w:space="0" w:color="000000"/>
            </w:tcBorders>
            <w:shd w:val="clear" w:color="FFFFFF" w:fill="FFFFFF"/>
            <w:noWrap/>
          </w:tcPr>
          <w:p w14:paraId="55C27A10"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181</w:t>
            </w:r>
          </w:p>
        </w:tc>
      </w:tr>
      <w:tr w:rsidR="00D36B09" w:rsidRPr="00D36B09" w14:paraId="3FE21C42"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2406D73F"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250.06(2)(e)</w:t>
            </w:r>
          </w:p>
        </w:tc>
        <w:tc>
          <w:tcPr>
            <w:tcW w:w="8010" w:type="dxa"/>
            <w:tcBorders>
              <w:top w:val="nil"/>
              <w:left w:val="nil"/>
              <w:bottom w:val="single" w:sz="4" w:space="0" w:color="000000"/>
              <w:right w:val="single" w:sz="4" w:space="0" w:color="000000"/>
            </w:tcBorders>
            <w:shd w:val="clear" w:color="FFFFFF" w:fill="FFFFFF"/>
            <w:noWrap/>
          </w:tcPr>
          <w:p w14:paraId="357C4A14"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POTENTIAL SOURCE OF HARM ON PREMISES</w:t>
            </w:r>
          </w:p>
        </w:tc>
        <w:tc>
          <w:tcPr>
            <w:tcW w:w="810" w:type="dxa"/>
            <w:tcBorders>
              <w:top w:val="nil"/>
              <w:left w:val="nil"/>
              <w:bottom w:val="single" w:sz="4" w:space="0" w:color="000000"/>
              <w:right w:val="single" w:sz="4" w:space="0" w:color="000000"/>
            </w:tcBorders>
            <w:shd w:val="clear" w:color="FFFFFF" w:fill="FFFFFF"/>
            <w:noWrap/>
          </w:tcPr>
          <w:p w14:paraId="7C32B1F6"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179</w:t>
            </w:r>
          </w:p>
        </w:tc>
      </w:tr>
      <w:tr w:rsidR="00D36B09" w:rsidRPr="00D36B09" w14:paraId="20591E6B"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6062ED69"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250.06(3)</w:t>
            </w:r>
          </w:p>
        </w:tc>
        <w:tc>
          <w:tcPr>
            <w:tcW w:w="8010" w:type="dxa"/>
            <w:tcBorders>
              <w:top w:val="nil"/>
              <w:left w:val="nil"/>
              <w:bottom w:val="single" w:sz="4" w:space="0" w:color="000000"/>
              <w:right w:val="single" w:sz="4" w:space="0" w:color="000000"/>
            </w:tcBorders>
            <w:shd w:val="clear" w:color="FFFFFF" w:fill="FFFFFF"/>
            <w:noWrap/>
          </w:tcPr>
          <w:p w14:paraId="4E3AC264"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PRACTICE OF WRITTEN EMERGENCY PLANS</w:t>
            </w:r>
          </w:p>
        </w:tc>
        <w:tc>
          <w:tcPr>
            <w:tcW w:w="810" w:type="dxa"/>
            <w:tcBorders>
              <w:top w:val="nil"/>
              <w:left w:val="nil"/>
              <w:bottom w:val="single" w:sz="4" w:space="0" w:color="000000"/>
              <w:right w:val="single" w:sz="4" w:space="0" w:color="000000"/>
            </w:tcBorders>
            <w:shd w:val="clear" w:color="FFFFFF" w:fill="FFFFFF"/>
            <w:noWrap/>
          </w:tcPr>
          <w:p w14:paraId="3F4049B9"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154</w:t>
            </w:r>
          </w:p>
        </w:tc>
      </w:tr>
      <w:tr w:rsidR="00D36B09" w:rsidRPr="00D36B09" w14:paraId="3CA546DC"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15F0AB0B"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250.06(4)(a)</w:t>
            </w:r>
          </w:p>
        </w:tc>
        <w:tc>
          <w:tcPr>
            <w:tcW w:w="8010" w:type="dxa"/>
            <w:tcBorders>
              <w:top w:val="nil"/>
              <w:left w:val="nil"/>
              <w:bottom w:val="single" w:sz="4" w:space="0" w:color="000000"/>
              <w:right w:val="single" w:sz="4" w:space="0" w:color="000000"/>
            </w:tcBorders>
            <w:shd w:val="clear" w:color="FFFFFF" w:fill="FFFFFF"/>
            <w:noWrap/>
          </w:tcPr>
          <w:p w14:paraId="4CDE7300"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SMOKE DETECTORS</w:t>
            </w:r>
          </w:p>
        </w:tc>
        <w:tc>
          <w:tcPr>
            <w:tcW w:w="810" w:type="dxa"/>
            <w:tcBorders>
              <w:top w:val="nil"/>
              <w:left w:val="nil"/>
              <w:bottom w:val="single" w:sz="4" w:space="0" w:color="000000"/>
              <w:right w:val="single" w:sz="4" w:space="0" w:color="000000"/>
            </w:tcBorders>
            <w:shd w:val="clear" w:color="FFFFFF" w:fill="FFFFFF"/>
            <w:noWrap/>
          </w:tcPr>
          <w:p w14:paraId="0CEEB513"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150</w:t>
            </w:r>
          </w:p>
        </w:tc>
      </w:tr>
      <w:tr w:rsidR="00D36B09" w:rsidRPr="00D36B09" w14:paraId="596150C9"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2B9C3F2A"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250.06(2)(k)</w:t>
            </w:r>
          </w:p>
        </w:tc>
        <w:tc>
          <w:tcPr>
            <w:tcW w:w="8010" w:type="dxa"/>
            <w:tcBorders>
              <w:top w:val="nil"/>
              <w:left w:val="nil"/>
              <w:bottom w:val="single" w:sz="4" w:space="0" w:color="000000"/>
              <w:right w:val="single" w:sz="4" w:space="0" w:color="000000"/>
            </w:tcBorders>
            <w:shd w:val="clear" w:color="FFFFFF" w:fill="FFFFFF"/>
            <w:noWrap/>
          </w:tcPr>
          <w:p w14:paraId="242FEE8C"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DETERIORATING OR TOXIC PAINT</w:t>
            </w:r>
          </w:p>
        </w:tc>
        <w:tc>
          <w:tcPr>
            <w:tcW w:w="810" w:type="dxa"/>
            <w:tcBorders>
              <w:top w:val="nil"/>
              <w:left w:val="nil"/>
              <w:bottom w:val="single" w:sz="4" w:space="0" w:color="000000"/>
              <w:right w:val="single" w:sz="4" w:space="0" w:color="000000"/>
            </w:tcBorders>
            <w:shd w:val="clear" w:color="FFFFFF" w:fill="FFFFFF"/>
            <w:noWrap/>
          </w:tcPr>
          <w:p w14:paraId="5DDF44DA"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145</w:t>
            </w:r>
          </w:p>
        </w:tc>
      </w:tr>
      <w:tr w:rsidR="00D36B09" w:rsidRPr="00D36B09" w14:paraId="69712E04"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056516F3"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250.05(1)(b)5.</w:t>
            </w:r>
          </w:p>
        </w:tc>
        <w:tc>
          <w:tcPr>
            <w:tcW w:w="8010" w:type="dxa"/>
            <w:tcBorders>
              <w:top w:val="nil"/>
              <w:left w:val="nil"/>
              <w:bottom w:val="single" w:sz="4" w:space="0" w:color="000000"/>
              <w:right w:val="single" w:sz="4" w:space="0" w:color="000000"/>
            </w:tcBorders>
            <w:shd w:val="clear" w:color="FFFFFF" w:fill="FFFFFF"/>
            <w:noWrap/>
          </w:tcPr>
          <w:p w14:paraId="122E1949"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PROVIDER TRAINING - CARDIOPULMONARY RESUSCITATION</w:t>
            </w:r>
          </w:p>
        </w:tc>
        <w:tc>
          <w:tcPr>
            <w:tcW w:w="810" w:type="dxa"/>
            <w:tcBorders>
              <w:top w:val="nil"/>
              <w:left w:val="nil"/>
              <w:bottom w:val="single" w:sz="4" w:space="0" w:color="000000"/>
              <w:right w:val="single" w:sz="4" w:space="0" w:color="000000"/>
            </w:tcBorders>
            <w:shd w:val="clear" w:color="FFFFFF" w:fill="FFFFFF"/>
            <w:noWrap/>
          </w:tcPr>
          <w:p w14:paraId="0D8CB10E"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141</w:t>
            </w:r>
          </w:p>
        </w:tc>
      </w:tr>
      <w:tr w:rsidR="00D36B09" w:rsidRPr="00D36B09" w14:paraId="4278C8FF"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35FF37AE"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250.04(5)(d)</w:t>
            </w:r>
          </w:p>
        </w:tc>
        <w:tc>
          <w:tcPr>
            <w:tcW w:w="8010" w:type="dxa"/>
            <w:tcBorders>
              <w:top w:val="nil"/>
              <w:left w:val="nil"/>
              <w:bottom w:val="single" w:sz="4" w:space="0" w:color="000000"/>
              <w:right w:val="single" w:sz="4" w:space="0" w:color="000000"/>
            </w:tcBorders>
            <w:shd w:val="clear" w:color="FFFFFF" w:fill="FFFFFF"/>
            <w:noWrap/>
          </w:tcPr>
          <w:p w14:paraId="1B07DB17"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STAFF FILE - DAYS, HOURS WORKED</w:t>
            </w:r>
          </w:p>
        </w:tc>
        <w:tc>
          <w:tcPr>
            <w:tcW w:w="810" w:type="dxa"/>
            <w:tcBorders>
              <w:top w:val="nil"/>
              <w:left w:val="nil"/>
              <w:bottom w:val="single" w:sz="4" w:space="0" w:color="000000"/>
              <w:right w:val="single" w:sz="4" w:space="0" w:color="000000"/>
            </w:tcBorders>
            <w:shd w:val="clear" w:color="FFFFFF" w:fill="FFFFFF"/>
            <w:noWrap/>
          </w:tcPr>
          <w:p w14:paraId="176CC2C5"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135</w:t>
            </w:r>
          </w:p>
        </w:tc>
      </w:tr>
      <w:tr w:rsidR="00D36B09" w:rsidRPr="00D36B09" w14:paraId="79DE66CA"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2EC3B8C7"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250.07(6)(L)2.</w:t>
            </w:r>
          </w:p>
        </w:tc>
        <w:tc>
          <w:tcPr>
            <w:tcW w:w="8010" w:type="dxa"/>
            <w:tcBorders>
              <w:top w:val="nil"/>
              <w:left w:val="nil"/>
              <w:bottom w:val="single" w:sz="4" w:space="0" w:color="000000"/>
              <w:right w:val="single" w:sz="4" w:space="0" w:color="000000"/>
            </w:tcBorders>
            <w:shd w:val="clear" w:color="FFFFFF" w:fill="FFFFFF"/>
            <w:noWrap/>
          </w:tcPr>
          <w:p w14:paraId="2594717A"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HEALTH EXAM - CHILD AGE OVER AGE 2</w:t>
            </w:r>
          </w:p>
        </w:tc>
        <w:tc>
          <w:tcPr>
            <w:tcW w:w="810" w:type="dxa"/>
            <w:tcBorders>
              <w:top w:val="nil"/>
              <w:left w:val="nil"/>
              <w:bottom w:val="single" w:sz="4" w:space="0" w:color="000000"/>
              <w:right w:val="single" w:sz="4" w:space="0" w:color="000000"/>
            </w:tcBorders>
            <w:shd w:val="clear" w:color="FFFFFF" w:fill="FFFFFF"/>
            <w:noWrap/>
          </w:tcPr>
          <w:p w14:paraId="4AD21E3A"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120</w:t>
            </w:r>
          </w:p>
        </w:tc>
      </w:tr>
      <w:tr w:rsidR="00D36B09" w:rsidRPr="00D36B09" w14:paraId="777112FE"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641A5DC6"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250.07(6)(L)1.</w:t>
            </w:r>
          </w:p>
        </w:tc>
        <w:tc>
          <w:tcPr>
            <w:tcW w:w="8010" w:type="dxa"/>
            <w:tcBorders>
              <w:top w:val="nil"/>
              <w:left w:val="nil"/>
              <w:bottom w:val="single" w:sz="4" w:space="0" w:color="000000"/>
              <w:right w:val="single" w:sz="4" w:space="0" w:color="000000"/>
            </w:tcBorders>
            <w:shd w:val="clear" w:color="FFFFFF" w:fill="FFFFFF"/>
            <w:noWrap/>
          </w:tcPr>
          <w:p w14:paraId="628C61A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HEALTH EXAM - CHILD UNDER AGE 2</w:t>
            </w:r>
          </w:p>
        </w:tc>
        <w:tc>
          <w:tcPr>
            <w:tcW w:w="810" w:type="dxa"/>
            <w:tcBorders>
              <w:top w:val="nil"/>
              <w:left w:val="nil"/>
              <w:bottom w:val="single" w:sz="4" w:space="0" w:color="000000"/>
              <w:right w:val="single" w:sz="4" w:space="0" w:color="000000"/>
            </w:tcBorders>
            <w:shd w:val="clear" w:color="FFFFFF" w:fill="FFFFFF"/>
            <w:noWrap/>
          </w:tcPr>
          <w:p w14:paraId="3E8B0CA6"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115</w:t>
            </w:r>
          </w:p>
        </w:tc>
      </w:tr>
      <w:tr w:rsidR="00D36B09" w:rsidRPr="00D36B09" w14:paraId="5C4CF068"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47F2A08B"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250.06(5)</w:t>
            </w:r>
          </w:p>
        </w:tc>
        <w:tc>
          <w:tcPr>
            <w:tcW w:w="8010" w:type="dxa"/>
            <w:tcBorders>
              <w:top w:val="nil"/>
              <w:left w:val="nil"/>
              <w:bottom w:val="single" w:sz="4" w:space="0" w:color="000000"/>
              <w:right w:val="single" w:sz="4" w:space="0" w:color="000000"/>
            </w:tcBorders>
            <w:shd w:val="clear" w:color="FFFFFF" w:fill="FFFFFF"/>
            <w:noWrap/>
          </w:tcPr>
          <w:p w14:paraId="4205E184"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PREMISES, FURNISHINGS, EQUIPMENT - CONDITION &amp; REPAIR</w:t>
            </w:r>
          </w:p>
        </w:tc>
        <w:tc>
          <w:tcPr>
            <w:tcW w:w="810" w:type="dxa"/>
            <w:tcBorders>
              <w:top w:val="nil"/>
              <w:left w:val="nil"/>
              <w:bottom w:val="single" w:sz="4" w:space="0" w:color="000000"/>
              <w:right w:val="single" w:sz="4" w:space="0" w:color="000000"/>
            </w:tcBorders>
            <w:shd w:val="clear" w:color="FFFFFF" w:fill="FFFFFF"/>
            <w:noWrap/>
          </w:tcPr>
          <w:p w14:paraId="76A969CE"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108</w:t>
            </w:r>
          </w:p>
        </w:tc>
      </w:tr>
      <w:tr w:rsidR="00D36B09" w:rsidRPr="00D36B09" w14:paraId="28C48664"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0EAFA744"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250.04(6)(a)4.</w:t>
            </w:r>
          </w:p>
        </w:tc>
        <w:tc>
          <w:tcPr>
            <w:tcW w:w="8010" w:type="dxa"/>
            <w:tcBorders>
              <w:top w:val="nil"/>
              <w:left w:val="nil"/>
              <w:bottom w:val="single" w:sz="4" w:space="0" w:color="000000"/>
              <w:right w:val="single" w:sz="4" w:space="0" w:color="000000"/>
            </w:tcBorders>
            <w:shd w:val="clear" w:color="FFFFFF" w:fill="FFFFFF"/>
            <w:noWrap/>
          </w:tcPr>
          <w:p w14:paraId="03B09B3F"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CHILD RECORD - IMMUNIZATION HISTORY, PHYSICAL EXAM</w:t>
            </w:r>
          </w:p>
        </w:tc>
        <w:tc>
          <w:tcPr>
            <w:tcW w:w="810" w:type="dxa"/>
            <w:tcBorders>
              <w:top w:val="nil"/>
              <w:left w:val="nil"/>
              <w:bottom w:val="single" w:sz="4" w:space="0" w:color="000000"/>
              <w:right w:val="single" w:sz="4" w:space="0" w:color="000000"/>
            </w:tcBorders>
            <w:shd w:val="clear" w:color="FFFFFF" w:fill="FFFFFF"/>
            <w:noWrap/>
          </w:tcPr>
          <w:p w14:paraId="29407490"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103</w:t>
            </w:r>
          </w:p>
        </w:tc>
      </w:tr>
      <w:tr w:rsidR="00D36B09" w:rsidRPr="00D36B09" w14:paraId="6F593C9A"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16646826"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250.05(1)(b)4.</w:t>
            </w:r>
          </w:p>
        </w:tc>
        <w:tc>
          <w:tcPr>
            <w:tcW w:w="8010" w:type="dxa"/>
            <w:tcBorders>
              <w:top w:val="nil"/>
              <w:left w:val="nil"/>
              <w:bottom w:val="single" w:sz="4" w:space="0" w:color="000000"/>
              <w:right w:val="single" w:sz="4" w:space="0" w:color="000000"/>
            </w:tcBorders>
            <w:shd w:val="clear" w:color="FFFFFF" w:fill="FFFFFF"/>
            <w:noWrap/>
          </w:tcPr>
          <w:p w14:paraId="24FC27AA"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PROVIDER TRAINING - CONTINUING EDUCATION</w:t>
            </w:r>
          </w:p>
        </w:tc>
        <w:tc>
          <w:tcPr>
            <w:tcW w:w="810" w:type="dxa"/>
            <w:tcBorders>
              <w:top w:val="nil"/>
              <w:left w:val="nil"/>
              <w:bottom w:val="single" w:sz="4" w:space="0" w:color="000000"/>
              <w:right w:val="single" w:sz="4" w:space="0" w:color="000000"/>
            </w:tcBorders>
            <w:shd w:val="clear" w:color="FFFFFF" w:fill="FFFFFF"/>
            <w:noWrap/>
          </w:tcPr>
          <w:p w14:paraId="788A5E86"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86</w:t>
            </w:r>
          </w:p>
        </w:tc>
      </w:tr>
      <w:tr w:rsidR="00D36B09" w:rsidRPr="00D36B09" w14:paraId="7970B2FC"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4D76DEF3"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250.06(2)(a)</w:t>
            </w:r>
          </w:p>
        </w:tc>
        <w:tc>
          <w:tcPr>
            <w:tcW w:w="8010" w:type="dxa"/>
            <w:tcBorders>
              <w:top w:val="nil"/>
              <w:left w:val="nil"/>
              <w:bottom w:val="single" w:sz="4" w:space="0" w:color="000000"/>
              <w:right w:val="single" w:sz="4" w:space="0" w:color="000000"/>
            </w:tcBorders>
            <w:shd w:val="clear" w:color="FFFFFF" w:fill="FFFFFF"/>
            <w:noWrap/>
          </w:tcPr>
          <w:p w14:paraId="6453E59E"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ELECTRICAL OR HOT SURFACE PROTECTION</w:t>
            </w:r>
          </w:p>
        </w:tc>
        <w:tc>
          <w:tcPr>
            <w:tcW w:w="810" w:type="dxa"/>
            <w:tcBorders>
              <w:top w:val="nil"/>
              <w:left w:val="nil"/>
              <w:bottom w:val="single" w:sz="4" w:space="0" w:color="000000"/>
              <w:right w:val="single" w:sz="4" w:space="0" w:color="000000"/>
            </w:tcBorders>
            <w:shd w:val="clear" w:color="FFFFFF" w:fill="FFFFFF"/>
            <w:noWrap/>
          </w:tcPr>
          <w:p w14:paraId="019CDA55"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83</w:t>
            </w:r>
          </w:p>
        </w:tc>
      </w:tr>
      <w:tr w:rsidR="00D36B09" w:rsidRPr="00D36B09" w14:paraId="2D54CEF1"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738F7205"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250.04(2)(a)</w:t>
            </w:r>
          </w:p>
        </w:tc>
        <w:tc>
          <w:tcPr>
            <w:tcW w:w="8010" w:type="dxa"/>
            <w:tcBorders>
              <w:top w:val="nil"/>
              <w:left w:val="nil"/>
              <w:bottom w:val="single" w:sz="4" w:space="0" w:color="000000"/>
              <w:right w:val="single" w:sz="4" w:space="0" w:color="000000"/>
            </w:tcBorders>
            <w:shd w:val="clear" w:color="FFFFFF" w:fill="FFFFFF"/>
            <w:noWrap/>
          </w:tcPr>
          <w:p w14:paraId="6116149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COMPLIANCE WITH LAWS</w:t>
            </w:r>
          </w:p>
        </w:tc>
        <w:tc>
          <w:tcPr>
            <w:tcW w:w="810" w:type="dxa"/>
            <w:tcBorders>
              <w:top w:val="nil"/>
              <w:left w:val="nil"/>
              <w:bottom w:val="single" w:sz="4" w:space="0" w:color="000000"/>
              <w:right w:val="single" w:sz="4" w:space="0" w:color="000000"/>
            </w:tcBorders>
            <w:shd w:val="clear" w:color="FFFFFF" w:fill="FFFFFF"/>
            <w:noWrap/>
          </w:tcPr>
          <w:p w14:paraId="2720B88D"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75</w:t>
            </w:r>
          </w:p>
        </w:tc>
      </w:tr>
      <w:tr w:rsidR="00D36B09" w:rsidRPr="00D36B09" w14:paraId="40F1C977"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2993C599"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250.05(3)(L)</w:t>
            </w:r>
          </w:p>
        </w:tc>
        <w:tc>
          <w:tcPr>
            <w:tcW w:w="8010" w:type="dxa"/>
            <w:tcBorders>
              <w:top w:val="nil"/>
              <w:left w:val="nil"/>
              <w:bottom w:val="single" w:sz="4" w:space="0" w:color="000000"/>
              <w:right w:val="single" w:sz="4" w:space="0" w:color="000000"/>
            </w:tcBorders>
            <w:shd w:val="clear" w:color="FFFFFF" w:fill="FFFFFF"/>
            <w:noWrap/>
          </w:tcPr>
          <w:p w14:paraId="25105474"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PROCEDURE - NUMBER, NAMES, WHEREABOUTS KNOWN AT ALL TIMES</w:t>
            </w:r>
          </w:p>
        </w:tc>
        <w:tc>
          <w:tcPr>
            <w:tcW w:w="810" w:type="dxa"/>
            <w:tcBorders>
              <w:top w:val="nil"/>
              <w:left w:val="nil"/>
              <w:bottom w:val="single" w:sz="4" w:space="0" w:color="000000"/>
              <w:right w:val="single" w:sz="4" w:space="0" w:color="000000"/>
            </w:tcBorders>
            <w:shd w:val="clear" w:color="FFFFFF" w:fill="FFFFFF"/>
            <w:noWrap/>
          </w:tcPr>
          <w:p w14:paraId="7E849FC2"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72</w:t>
            </w:r>
          </w:p>
        </w:tc>
      </w:tr>
      <w:tr w:rsidR="00D36B09" w:rsidRPr="00D36B09" w14:paraId="1713A2AF"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16CABAF7"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250.07(5)(d)</w:t>
            </w:r>
          </w:p>
        </w:tc>
        <w:tc>
          <w:tcPr>
            <w:tcW w:w="8010" w:type="dxa"/>
            <w:tcBorders>
              <w:top w:val="nil"/>
              <w:left w:val="nil"/>
              <w:bottom w:val="single" w:sz="4" w:space="0" w:color="000000"/>
              <w:right w:val="single" w:sz="4" w:space="0" w:color="000000"/>
            </w:tcBorders>
            <w:shd w:val="clear" w:color="FFFFFF" w:fill="FFFFFF"/>
            <w:noWrap/>
          </w:tcPr>
          <w:p w14:paraId="7A735C4F"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MEALS &amp; SNACKS - RECORDS</w:t>
            </w:r>
          </w:p>
        </w:tc>
        <w:tc>
          <w:tcPr>
            <w:tcW w:w="810" w:type="dxa"/>
            <w:tcBorders>
              <w:top w:val="nil"/>
              <w:left w:val="nil"/>
              <w:bottom w:val="single" w:sz="4" w:space="0" w:color="000000"/>
              <w:right w:val="single" w:sz="4" w:space="0" w:color="000000"/>
            </w:tcBorders>
            <w:shd w:val="clear" w:color="FFFFFF" w:fill="FFFFFF"/>
            <w:noWrap/>
          </w:tcPr>
          <w:p w14:paraId="36A946F3"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69</w:t>
            </w:r>
          </w:p>
        </w:tc>
      </w:tr>
      <w:tr w:rsidR="00D36B09" w:rsidRPr="00D36B09" w14:paraId="31657D2E" w14:textId="77777777" w:rsidTr="00D36B09">
        <w:trPr>
          <w:trHeight w:val="305"/>
        </w:trPr>
        <w:tc>
          <w:tcPr>
            <w:tcW w:w="1890" w:type="dxa"/>
            <w:tcBorders>
              <w:top w:val="nil"/>
              <w:left w:val="single" w:sz="4" w:space="0" w:color="000000"/>
              <w:bottom w:val="single" w:sz="4" w:space="0" w:color="000000"/>
              <w:right w:val="single" w:sz="4" w:space="0" w:color="000000"/>
            </w:tcBorders>
            <w:shd w:val="clear" w:color="FFFFFF" w:fill="FFFFFF"/>
            <w:noWrap/>
          </w:tcPr>
          <w:p w14:paraId="6754D536"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250.09(4)(b)</w:t>
            </w:r>
          </w:p>
        </w:tc>
        <w:tc>
          <w:tcPr>
            <w:tcW w:w="8010" w:type="dxa"/>
            <w:tcBorders>
              <w:top w:val="nil"/>
              <w:left w:val="nil"/>
              <w:bottom w:val="single" w:sz="4" w:space="0" w:color="000000"/>
              <w:right w:val="single" w:sz="4" w:space="0" w:color="000000"/>
            </w:tcBorders>
            <w:shd w:val="clear" w:color="FFFFFF" w:fill="FFFFFF"/>
            <w:noWrap/>
          </w:tcPr>
          <w:p w14:paraId="3C8456F4"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INFANT &amp; TODDLER - DIAPER CHANGING SURFACE - DISINFECTION</w:t>
            </w:r>
          </w:p>
        </w:tc>
        <w:tc>
          <w:tcPr>
            <w:tcW w:w="810" w:type="dxa"/>
            <w:tcBorders>
              <w:top w:val="nil"/>
              <w:left w:val="nil"/>
              <w:bottom w:val="single" w:sz="4" w:space="0" w:color="000000"/>
              <w:right w:val="single" w:sz="4" w:space="0" w:color="000000"/>
            </w:tcBorders>
            <w:shd w:val="clear" w:color="FFFFFF" w:fill="FFFFFF"/>
            <w:noWrap/>
          </w:tcPr>
          <w:p w14:paraId="3C089C6B"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69</w:t>
            </w:r>
          </w:p>
        </w:tc>
      </w:tr>
    </w:tbl>
    <w:p w14:paraId="4D86188A" w14:textId="555EB7A0" w:rsidR="00D36B09" w:rsidRPr="00CA795E" w:rsidRDefault="00D36B09" w:rsidP="00D36B09">
      <w:pPr>
        <w:tabs>
          <w:tab w:val="left" w:pos="1620"/>
        </w:tabs>
        <w:rPr>
          <w:rFonts w:ascii="Roboto" w:hAnsi="Roboto"/>
        </w:rPr>
      </w:pPr>
    </w:p>
    <w:p w14:paraId="2DB759AE" w14:textId="77777777" w:rsidR="00D36B09" w:rsidRPr="00CA795E" w:rsidRDefault="00D36B09">
      <w:pPr>
        <w:rPr>
          <w:rFonts w:ascii="Roboto" w:hAnsi="Roboto"/>
        </w:rPr>
      </w:pPr>
      <w:r w:rsidRPr="00CA795E">
        <w:rPr>
          <w:rFonts w:ascii="Roboto" w:hAnsi="Roboto"/>
        </w:rPr>
        <w:br w:type="page"/>
      </w:r>
    </w:p>
    <w:p w14:paraId="220ED372" w14:textId="77777777" w:rsidR="00D36B09" w:rsidRPr="00CA795E" w:rsidRDefault="00D36B09" w:rsidP="00D36B09">
      <w:pPr>
        <w:jc w:val="center"/>
        <w:rPr>
          <w:rFonts w:ascii="Roboto" w:hAnsi="Roboto"/>
          <w:b/>
          <w:u w:val="single"/>
        </w:rPr>
      </w:pPr>
      <w:r w:rsidRPr="00CA795E">
        <w:rPr>
          <w:rFonts w:ascii="Roboto" w:hAnsi="Roboto"/>
          <w:b/>
          <w:u w:val="single"/>
        </w:rPr>
        <w:lastRenderedPageBreak/>
        <w:t>Twenty Most Frequently Cited Group Child Care Violations – 2019</w:t>
      </w:r>
    </w:p>
    <w:tbl>
      <w:tblPr>
        <w:tblW w:w="10435" w:type="dxa"/>
        <w:tblInd w:w="-365" w:type="dxa"/>
        <w:tblLook w:val="04A0" w:firstRow="1" w:lastRow="0" w:firstColumn="1" w:lastColumn="0" w:noHBand="0" w:noVBand="1"/>
      </w:tblPr>
      <w:tblGrid>
        <w:gridCol w:w="2340"/>
        <w:gridCol w:w="7308"/>
        <w:gridCol w:w="787"/>
      </w:tblGrid>
      <w:tr w:rsidR="00D36B09" w:rsidRPr="00D36B09" w14:paraId="5E3C2C7C"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DA903CB" w14:textId="77777777" w:rsidR="00D36B09" w:rsidRPr="00D36B09" w:rsidRDefault="00D36B09" w:rsidP="00D36B09">
            <w:pPr>
              <w:spacing w:after="0" w:line="240" w:lineRule="auto"/>
              <w:jc w:val="center"/>
              <w:rPr>
                <w:rFonts w:ascii="Roboto" w:eastAsia="Times New Roman" w:hAnsi="Roboto" w:cs="Times New Roman"/>
                <w:b/>
                <w:color w:val="000000"/>
              </w:rPr>
            </w:pPr>
            <w:r w:rsidRPr="00D36B09">
              <w:rPr>
                <w:rFonts w:ascii="Roboto" w:eastAsia="Times New Roman" w:hAnsi="Roboto" w:cs="Times New Roman"/>
                <w:b/>
                <w:color w:val="000000"/>
              </w:rPr>
              <w:t>Violation Code</w:t>
            </w:r>
          </w:p>
        </w:tc>
        <w:tc>
          <w:tcPr>
            <w:tcW w:w="7308" w:type="dxa"/>
            <w:tcBorders>
              <w:top w:val="single" w:sz="4" w:space="0" w:color="000000"/>
              <w:left w:val="nil"/>
              <w:bottom w:val="single" w:sz="4" w:space="0" w:color="000000"/>
              <w:right w:val="single" w:sz="4" w:space="0" w:color="000000"/>
            </w:tcBorders>
            <w:shd w:val="clear" w:color="FFFFFF" w:fill="FFFFFF"/>
            <w:noWrap/>
            <w:vAlign w:val="center"/>
          </w:tcPr>
          <w:p w14:paraId="280334F3" w14:textId="77777777" w:rsidR="00D36B09" w:rsidRPr="00D36B09" w:rsidRDefault="00D36B09" w:rsidP="00D36B09">
            <w:pPr>
              <w:spacing w:after="0" w:line="240" w:lineRule="auto"/>
              <w:jc w:val="center"/>
              <w:rPr>
                <w:rFonts w:ascii="Roboto" w:eastAsia="Times New Roman" w:hAnsi="Roboto" w:cs="Times New Roman"/>
                <w:b/>
                <w:color w:val="000000"/>
              </w:rPr>
            </w:pPr>
            <w:r w:rsidRPr="00D36B09">
              <w:rPr>
                <w:rFonts w:ascii="Roboto" w:eastAsia="Times New Roman" w:hAnsi="Roboto" w:cs="Times New Roman"/>
                <w:b/>
                <w:color w:val="000000"/>
              </w:rPr>
              <w:t>Description</w:t>
            </w:r>
          </w:p>
        </w:tc>
        <w:tc>
          <w:tcPr>
            <w:tcW w:w="787" w:type="dxa"/>
            <w:tcBorders>
              <w:top w:val="single" w:sz="4" w:space="0" w:color="000000"/>
              <w:left w:val="nil"/>
              <w:bottom w:val="single" w:sz="4" w:space="0" w:color="000000"/>
              <w:right w:val="single" w:sz="4" w:space="0" w:color="000000"/>
            </w:tcBorders>
            <w:shd w:val="clear" w:color="FFFFFF" w:fill="FFFFFF"/>
            <w:noWrap/>
            <w:vAlign w:val="center"/>
          </w:tcPr>
          <w:p w14:paraId="1E131C94" w14:textId="77777777" w:rsidR="00D36B09" w:rsidRPr="00D36B09" w:rsidRDefault="00D36B09" w:rsidP="00D36B09">
            <w:pPr>
              <w:spacing w:after="0" w:line="240" w:lineRule="auto"/>
              <w:jc w:val="center"/>
              <w:rPr>
                <w:rFonts w:ascii="Roboto" w:eastAsia="Times New Roman" w:hAnsi="Roboto" w:cs="Times New Roman"/>
                <w:b/>
                <w:bCs/>
                <w:color w:val="000000"/>
              </w:rPr>
            </w:pPr>
            <w:r w:rsidRPr="00D36B09">
              <w:rPr>
                <w:rFonts w:ascii="Roboto" w:eastAsia="Times New Roman" w:hAnsi="Roboto" w:cs="Times New Roman"/>
                <w:b/>
                <w:bCs/>
                <w:color w:val="000000"/>
              </w:rPr>
              <w:t>Total</w:t>
            </w:r>
          </w:p>
        </w:tc>
      </w:tr>
      <w:tr w:rsidR="00D36B09" w:rsidRPr="00D36B09" w14:paraId="1B6DE130"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45837F44"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251.04(8)(b)</w:t>
            </w:r>
          </w:p>
        </w:tc>
        <w:tc>
          <w:tcPr>
            <w:tcW w:w="7308" w:type="dxa"/>
            <w:tcBorders>
              <w:top w:val="single" w:sz="4" w:space="0" w:color="000000"/>
              <w:left w:val="nil"/>
              <w:bottom w:val="single" w:sz="4" w:space="0" w:color="000000"/>
              <w:right w:val="single" w:sz="4" w:space="0" w:color="000000"/>
            </w:tcBorders>
            <w:shd w:val="clear" w:color="FFFFFF" w:fill="FFFFFF"/>
            <w:noWrap/>
          </w:tcPr>
          <w:p w14:paraId="60B634F5"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BIENNIAL TRAINING - CHILD ABUSE &amp; NEGLECT</w:t>
            </w:r>
          </w:p>
        </w:tc>
        <w:tc>
          <w:tcPr>
            <w:tcW w:w="787" w:type="dxa"/>
            <w:tcBorders>
              <w:top w:val="single" w:sz="4" w:space="0" w:color="000000"/>
              <w:left w:val="nil"/>
              <w:bottom w:val="single" w:sz="4" w:space="0" w:color="000000"/>
              <w:right w:val="single" w:sz="4" w:space="0" w:color="000000"/>
            </w:tcBorders>
            <w:shd w:val="clear" w:color="FFFFFF" w:fill="FFFFFF"/>
            <w:noWrap/>
          </w:tcPr>
          <w:p w14:paraId="491A925D"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379</w:t>
            </w:r>
          </w:p>
        </w:tc>
      </w:tr>
      <w:tr w:rsidR="00D36B09" w:rsidRPr="00D36B09" w14:paraId="28DBBA30"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6164BB63"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251.05(1)(c)</w:t>
            </w:r>
          </w:p>
        </w:tc>
        <w:tc>
          <w:tcPr>
            <w:tcW w:w="7308" w:type="dxa"/>
            <w:tcBorders>
              <w:top w:val="single" w:sz="4" w:space="0" w:color="000000"/>
              <w:left w:val="nil"/>
              <w:bottom w:val="single" w:sz="4" w:space="0" w:color="000000"/>
              <w:right w:val="single" w:sz="4" w:space="0" w:color="000000"/>
            </w:tcBorders>
            <w:shd w:val="clear" w:color="FFFFFF" w:fill="FFFFFF"/>
            <w:noWrap/>
          </w:tcPr>
          <w:p w14:paraId="7075B3B5"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CARDIOPULMONARY RESUSCITATION TRAINING</w:t>
            </w:r>
          </w:p>
        </w:tc>
        <w:tc>
          <w:tcPr>
            <w:tcW w:w="787" w:type="dxa"/>
            <w:tcBorders>
              <w:top w:val="single" w:sz="4" w:space="0" w:color="000000"/>
              <w:left w:val="nil"/>
              <w:bottom w:val="single" w:sz="4" w:space="0" w:color="000000"/>
              <w:right w:val="single" w:sz="4" w:space="0" w:color="000000"/>
            </w:tcBorders>
            <w:shd w:val="clear" w:color="FFFFFF" w:fill="FFFFFF"/>
            <w:noWrap/>
          </w:tcPr>
          <w:p w14:paraId="6E7C126C"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367</w:t>
            </w:r>
          </w:p>
        </w:tc>
      </w:tr>
      <w:tr w:rsidR="00D36B09" w:rsidRPr="00D36B09" w14:paraId="0EE77D1B"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10828E25"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251.05(3)(f)</w:t>
            </w:r>
          </w:p>
        </w:tc>
        <w:tc>
          <w:tcPr>
            <w:tcW w:w="7308" w:type="dxa"/>
            <w:tcBorders>
              <w:top w:val="single" w:sz="4" w:space="0" w:color="000000"/>
              <w:left w:val="nil"/>
              <w:bottom w:val="single" w:sz="4" w:space="0" w:color="000000"/>
              <w:right w:val="single" w:sz="4" w:space="0" w:color="000000"/>
            </w:tcBorders>
            <w:shd w:val="clear" w:color="FFFFFF" w:fill="FFFFFF"/>
            <w:noWrap/>
          </w:tcPr>
          <w:p w14:paraId="7B93D89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CHILD TRACKING PROCEDURE</w:t>
            </w:r>
          </w:p>
        </w:tc>
        <w:tc>
          <w:tcPr>
            <w:tcW w:w="787" w:type="dxa"/>
            <w:tcBorders>
              <w:top w:val="single" w:sz="4" w:space="0" w:color="000000"/>
              <w:left w:val="nil"/>
              <w:bottom w:val="single" w:sz="4" w:space="0" w:color="000000"/>
              <w:right w:val="single" w:sz="4" w:space="0" w:color="000000"/>
            </w:tcBorders>
            <w:shd w:val="clear" w:color="FFFFFF" w:fill="FFFFFF"/>
            <w:noWrap/>
          </w:tcPr>
          <w:p w14:paraId="71E8E6B4"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322</w:t>
            </w:r>
          </w:p>
        </w:tc>
      </w:tr>
      <w:tr w:rsidR="00D36B09" w:rsidRPr="00D36B09" w14:paraId="553EB255"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61B73612"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251.04(6)(a)1.</w:t>
            </w:r>
          </w:p>
        </w:tc>
        <w:tc>
          <w:tcPr>
            <w:tcW w:w="7308" w:type="dxa"/>
            <w:tcBorders>
              <w:top w:val="single" w:sz="4" w:space="0" w:color="000000"/>
              <w:left w:val="nil"/>
              <w:bottom w:val="single" w:sz="4" w:space="0" w:color="000000"/>
              <w:right w:val="single" w:sz="4" w:space="0" w:color="000000"/>
            </w:tcBorders>
            <w:shd w:val="clear" w:color="FFFFFF" w:fill="FFFFFF"/>
            <w:noWrap/>
          </w:tcPr>
          <w:p w14:paraId="4CA23265"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CHILD RECORD - ENROLLMENT INFORMATION</w:t>
            </w:r>
          </w:p>
        </w:tc>
        <w:tc>
          <w:tcPr>
            <w:tcW w:w="787" w:type="dxa"/>
            <w:tcBorders>
              <w:top w:val="single" w:sz="4" w:space="0" w:color="000000"/>
              <w:left w:val="nil"/>
              <w:bottom w:val="single" w:sz="4" w:space="0" w:color="000000"/>
              <w:right w:val="single" w:sz="4" w:space="0" w:color="000000"/>
            </w:tcBorders>
            <w:shd w:val="clear" w:color="FFFFFF" w:fill="FFFFFF"/>
            <w:noWrap/>
          </w:tcPr>
          <w:p w14:paraId="05742F13"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302</w:t>
            </w:r>
          </w:p>
        </w:tc>
      </w:tr>
      <w:tr w:rsidR="00D36B09" w:rsidRPr="00D36B09" w14:paraId="2C294C3F"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614C5D30"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251.04(6)(b)</w:t>
            </w:r>
          </w:p>
        </w:tc>
        <w:tc>
          <w:tcPr>
            <w:tcW w:w="7308" w:type="dxa"/>
            <w:tcBorders>
              <w:top w:val="single" w:sz="4" w:space="0" w:color="000000"/>
              <w:left w:val="nil"/>
              <w:bottom w:val="single" w:sz="4" w:space="0" w:color="000000"/>
              <w:right w:val="single" w:sz="4" w:space="0" w:color="000000"/>
            </w:tcBorders>
            <w:shd w:val="clear" w:color="FFFFFF" w:fill="FFFFFF"/>
            <w:noWrap/>
          </w:tcPr>
          <w:p w14:paraId="499FF35F"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CURRENT, ACCURATE DAILY ATTENDANCE RECORD</w:t>
            </w:r>
          </w:p>
        </w:tc>
        <w:tc>
          <w:tcPr>
            <w:tcW w:w="787" w:type="dxa"/>
            <w:tcBorders>
              <w:top w:val="single" w:sz="4" w:space="0" w:color="000000"/>
              <w:left w:val="nil"/>
              <w:bottom w:val="single" w:sz="4" w:space="0" w:color="000000"/>
              <w:right w:val="single" w:sz="4" w:space="0" w:color="000000"/>
            </w:tcBorders>
            <w:shd w:val="clear" w:color="FFFFFF" w:fill="FFFFFF"/>
            <w:noWrap/>
          </w:tcPr>
          <w:p w14:paraId="184863CC"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299</w:t>
            </w:r>
          </w:p>
        </w:tc>
      </w:tr>
      <w:tr w:rsidR="00D36B09" w:rsidRPr="00D36B09" w14:paraId="1C6EF348"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475EDD23"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251.09(1)(c)</w:t>
            </w:r>
          </w:p>
        </w:tc>
        <w:tc>
          <w:tcPr>
            <w:tcW w:w="7308" w:type="dxa"/>
            <w:tcBorders>
              <w:top w:val="single" w:sz="4" w:space="0" w:color="000000"/>
              <w:left w:val="nil"/>
              <w:bottom w:val="single" w:sz="4" w:space="0" w:color="000000"/>
              <w:right w:val="single" w:sz="4" w:space="0" w:color="000000"/>
            </w:tcBorders>
            <w:shd w:val="clear" w:color="FFFFFF" w:fill="FFFFFF"/>
            <w:noWrap/>
          </w:tcPr>
          <w:p w14:paraId="1D564FCC"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INFANT &amp; TODDLER - DOCUMENTING CHANGES IN DEVELOPMENT</w:t>
            </w:r>
          </w:p>
        </w:tc>
        <w:tc>
          <w:tcPr>
            <w:tcW w:w="787" w:type="dxa"/>
            <w:tcBorders>
              <w:top w:val="single" w:sz="4" w:space="0" w:color="000000"/>
              <w:left w:val="nil"/>
              <w:bottom w:val="single" w:sz="4" w:space="0" w:color="000000"/>
              <w:right w:val="single" w:sz="4" w:space="0" w:color="000000"/>
            </w:tcBorders>
            <w:shd w:val="clear" w:color="FFFFFF" w:fill="FFFFFF"/>
            <w:noWrap/>
          </w:tcPr>
          <w:p w14:paraId="134014E9"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287</w:t>
            </w:r>
          </w:p>
        </w:tc>
      </w:tr>
      <w:tr w:rsidR="00D36B09" w:rsidRPr="00D36B09" w14:paraId="1D160A95"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6777D351"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251.06(2)(d)</w:t>
            </w:r>
          </w:p>
        </w:tc>
        <w:tc>
          <w:tcPr>
            <w:tcW w:w="7308" w:type="dxa"/>
            <w:tcBorders>
              <w:top w:val="single" w:sz="4" w:space="0" w:color="000000"/>
              <w:left w:val="nil"/>
              <w:bottom w:val="single" w:sz="4" w:space="0" w:color="000000"/>
              <w:right w:val="single" w:sz="4" w:space="0" w:color="000000"/>
            </w:tcBorders>
            <w:shd w:val="clear" w:color="FFFFFF" w:fill="FFFFFF"/>
            <w:noWrap/>
          </w:tcPr>
          <w:p w14:paraId="7AF2B32C"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ACCESS TO MATERIALS POTENTIALLY HARMFUL TO CHILDREN</w:t>
            </w:r>
          </w:p>
        </w:tc>
        <w:tc>
          <w:tcPr>
            <w:tcW w:w="787" w:type="dxa"/>
            <w:tcBorders>
              <w:top w:val="single" w:sz="4" w:space="0" w:color="000000"/>
              <w:left w:val="nil"/>
              <w:bottom w:val="single" w:sz="4" w:space="0" w:color="000000"/>
              <w:right w:val="single" w:sz="4" w:space="0" w:color="000000"/>
            </w:tcBorders>
            <w:shd w:val="clear" w:color="FFFFFF" w:fill="FFFFFF"/>
            <w:noWrap/>
          </w:tcPr>
          <w:p w14:paraId="4BD09CA4"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286</w:t>
            </w:r>
          </w:p>
        </w:tc>
      </w:tr>
      <w:tr w:rsidR="00D36B09" w:rsidRPr="00D36B09" w14:paraId="0E1568DE"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71A0C92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251.04(2)(a)</w:t>
            </w:r>
          </w:p>
        </w:tc>
        <w:tc>
          <w:tcPr>
            <w:tcW w:w="7308" w:type="dxa"/>
            <w:tcBorders>
              <w:top w:val="single" w:sz="4" w:space="0" w:color="000000"/>
              <w:left w:val="nil"/>
              <w:bottom w:val="single" w:sz="4" w:space="0" w:color="000000"/>
              <w:right w:val="single" w:sz="4" w:space="0" w:color="000000"/>
            </w:tcBorders>
            <w:shd w:val="clear" w:color="FFFFFF" w:fill="FFFFFF"/>
            <w:noWrap/>
          </w:tcPr>
          <w:p w14:paraId="40519A89"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COMPLIANCE WITH LAWS</w:t>
            </w:r>
          </w:p>
        </w:tc>
        <w:tc>
          <w:tcPr>
            <w:tcW w:w="787" w:type="dxa"/>
            <w:tcBorders>
              <w:top w:val="single" w:sz="4" w:space="0" w:color="000000"/>
              <w:left w:val="nil"/>
              <w:bottom w:val="single" w:sz="4" w:space="0" w:color="000000"/>
              <w:right w:val="single" w:sz="4" w:space="0" w:color="000000"/>
            </w:tcBorders>
            <w:shd w:val="clear" w:color="FFFFFF" w:fill="FFFFFF"/>
            <w:noWrap/>
          </w:tcPr>
          <w:p w14:paraId="15A24A9F"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281</w:t>
            </w:r>
          </w:p>
        </w:tc>
      </w:tr>
      <w:tr w:rsidR="00D36B09" w:rsidRPr="00D36B09" w14:paraId="1A228FA8"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6664BB7A"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251.04(5)(a)5.</w:t>
            </w:r>
          </w:p>
        </w:tc>
        <w:tc>
          <w:tcPr>
            <w:tcW w:w="7308" w:type="dxa"/>
            <w:tcBorders>
              <w:top w:val="single" w:sz="4" w:space="0" w:color="000000"/>
              <w:left w:val="nil"/>
              <w:bottom w:val="single" w:sz="4" w:space="0" w:color="000000"/>
              <w:right w:val="single" w:sz="4" w:space="0" w:color="000000"/>
            </w:tcBorders>
            <w:shd w:val="clear" w:color="FFFFFF" w:fill="FFFFFF"/>
            <w:noWrap/>
          </w:tcPr>
          <w:p w14:paraId="41792551"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STAFF FILE - REGISTRY CERTIFICATE, EDUCATIONAL QUALIFICATIONS</w:t>
            </w:r>
          </w:p>
        </w:tc>
        <w:tc>
          <w:tcPr>
            <w:tcW w:w="787" w:type="dxa"/>
            <w:tcBorders>
              <w:top w:val="single" w:sz="4" w:space="0" w:color="000000"/>
              <w:left w:val="nil"/>
              <w:bottom w:val="single" w:sz="4" w:space="0" w:color="000000"/>
              <w:right w:val="single" w:sz="4" w:space="0" w:color="000000"/>
            </w:tcBorders>
            <w:shd w:val="clear" w:color="FFFFFF" w:fill="FFFFFF"/>
            <w:noWrap/>
          </w:tcPr>
          <w:p w14:paraId="5F9960C7"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269</w:t>
            </w:r>
          </w:p>
        </w:tc>
      </w:tr>
      <w:tr w:rsidR="00D36B09" w:rsidRPr="00D36B09" w14:paraId="59B1EECC"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3AEDDFF2"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251.05(1)(L)1.</w:t>
            </w:r>
          </w:p>
        </w:tc>
        <w:tc>
          <w:tcPr>
            <w:tcW w:w="7308" w:type="dxa"/>
            <w:tcBorders>
              <w:top w:val="single" w:sz="4" w:space="0" w:color="000000"/>
              <w:left w:val="nil"/>
              <w:bottom w:val="single" w:sz="4" w:space="0" w:color="000000"/>
              <w:right w:val="single" w:sz="4" w:space="0" w:color="000000"/>
            </w:tcBorders>
            <w:shd w:val="clear" w:color="FFFFFF" w:fill="FFFFFF"/>
            <w:noWrap/>
          </w:tcPr>
          <w:p w14:paraId="52B51E6E"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STAFF HEALTH EXAMINATION - REQUIREMENTS</w:t>
            </w:r>
          </w:p>
        </w:tc>
        <w:tc>
          <w:tcPr>
            <w:tcW w:w="787" w:type="dxa"/>
            <w:tcBorders>
              <w:top w:val="single" w:sz="4" w:space="0" w:color="000000"/>
              <w:left w:val="nil"/>
              <w:bottom w:val="single" w:sz="4" w:space="0" w:color="000000"/>
              <w:right w:val="single" w:sz="4" w:space="0" w:color="000000"/>
            </w:tcBorders>
            <w:shd w:val="clear" w:color="FFFFFF" w:fill="FFFFFF"/>
            <w:noWrap/>
          </w:tcPr>
          <w:p w14:paraId="095D41CC"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268</w:t>
            </w:r>
          </w:p>
        </w:tc>
      </w:tr>
      <w:tr w:rsidR="00D36B09" w:rsidRPr="00D36B09" w14:paraId="52E1C64E"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1A22F11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251.07(6)(j)9.</w:t>
            </w:r>
          </w:p>
        </w:tc>
        <w:tc>
          <w:tcPr>
            <w:tcW w:w="7308" w:type="dxa"/>
            <w:tcBorders>
              <w:top w:val="single" w:sz="4" w:space="0" w:color="000000"/>
              <w:left w:val="nil"/>
              <w:bottom w:val="single" w:sz="4" w:space="0" w:color="000000"/>
              <w:right w:val="single" w:sz="4" w:space="0" w:color="000000"/>
            </w:tcBorders>
            <w:shd w:val="clear" w:color="FFFFFF" w:fill="FFFFFF"/>
            <w:noWrap/>
          </w:tcPr>
          <w:p w14:paraId="49879ED3"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REVIEWING INJURY RECORDS</w:t>
            </w:r>
          </w:p>
        </w:tc>
        <w:tc>
          <w:tcPr>
            <w:tcW w:w="787" w:type="dxa"/>
            <w:tcBorders>
              <w:top w:val="single" w:sz="4" w:space="0" w:color="000000"/>
              <w:left w:val="nil"/>
              <w:bottom w:val="single" w:sz="4" w:space="0" w:color="000000"/>
              <w:right w:val="single" w:sz="4" w:space="0" w:color="000000"/>
            </w:tcBorders>
            <w:shd w:val="clear" w:color="FFFFFF" w:fill="FFFFFF"/>
            <w:noWrap/>
          </w:tcPr>
          <w:p w14:paraId="72E4E994"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255</w:t>
            </w:r>
          </w:p>
        </w:tc>
      </w:tr>
      <w:tr w:rsidR="00D36B09" w:rsidRPr="00D36B09" w14:paraId="67FDC636"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3A817BC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251.06(2)(a)</w:t>
            </w:r>
          </w:p>
        </w:tc>
        <w:tc>
          <w:tcPr>
            <w:tcW w:w="7308" w:type="dxa"/>
            <w:tcBorders>
              <w:top w:val="single" w:sz="4" w:space="0" w:color="000000"/>
              <w:left w:val="nil"/>
              <w:bottom w:val="single" w:sz="4" w:space="0" w:color="000000"/>
              <w:right w:val="single" w:sz="4" w:space="0" w:color="000000"/>
            </w:tcBorders>
            <w:shd w:val="clear" w:color="FFFFFF" w:fill="FFFFFF"/>
            <w:noWrap/>
          </w:tcPr>
          <w:p w14:paraId="147621D1"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POTENTIAL SOURCE OF HARM ON PREMISES</w:t>
            </w:r>
          </w:p>
        </w:tc>
        <w:tc>
          <w:tcPr>
            <w:tcW w:w="787" w:type="dxa"/>
            <w:tcBorders>
              <w:top w:val="single" w:sz="4" w:space="0" w:color="000000"/>
              <w:left w:val="nil"/>
              <w:bottom w:val="single" w:sz="4" w:space="0" w:color="000000"/>
              <w:right w:val="single" w:sz="4" w:space="0" w:color="000000"/>
            </w:tcBorders>
            <w:shd w:val="clear" w:color="FFFFFF" w:fill="FFFFFF"/>
            <w:noWrap/>
          </w:tcPr>
          <w:p w14:paraId="12FBFBF6"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250</w:t>
            </w:r>
          </w:p>
        </w:tc>
      </w:tr>
      <w:tr w:rsidR="00D36B09" w:rsidRPr="00D36B09" w14:paraId="79155867"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0DA9E827"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251.04(5)(a)4.</w:t>
            </w:r>
          </w:p>
        </w:tc>
        <w:tc>
          <w:tcPr>
            <w:tcW w:w="7308" w:type="dxa"/>
            <w:tcBorders>
              <w:top w:val="single" w:sz="4" w:space="0" w:color="000000"/>
              <w:left w:val="nil"/>
              <w:bottom w:val="single" w:sz="4" w:space="0" w:color="000000"/>
              <w:right w:val="single" w:sz="4" w:space="0" w:color="000000"/>
            </w:tcBorders>
            <w:shd w:val="clear" w:color="FFFFFF" w:fill="FFFFFF"/>
            <w:noWrap/>
          </w:tcPr>
          <w:p w14:paraId="4A3BCE2C"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STAFF FILE - PHYSICAL EXAMINATION REPORT</w:t>
            </w:r>
          </w:p>
        </w:tc>
        <w:tc>
          <w:tcPr>
            <w:tcW w:w="787" w:type="dxa"/>
            <w:tcBorders>
              <w:top w:val="single" w:sz="4" w:space="0" w:color="000000"/>
              <w:left w:val="nil"/>
              <w:bottom w:val="single" w:sz="4" w:space="0" w:color="000000"/>
              <w:right w:val="single" w:sz="4" w:space="0" w:color="000000"/>
            </w:tcBorders>
            <w:shd w:val="clear" w:color="FFFFFF" w:fill="FFFFFF"/>
            <w:noWrap/>
          </w:tcPr>
          <w:p w14:paraId="73615C0D"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236</w:t>
            </w:r>
          </w:p>
        </w:tc>
      </w:tr>
      <w:tr w:rsidR="00D36B09" w:rsidRPr="00D36B09" w14:paraId="4DB561F9"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42ED6705"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251.06(9)(d)2.a.</w:t>
            </w:r>
          </w:p>
        </w:tc>
        <w:tc>
          <w:tcPr>
            <w:tcW w:w="7308" w:type="dxa"/>
            <w:tcBorders>
              <w:top w:val="single" w:sz="4" w:space="0" w:color="000000"/>
              <w:left w:val="nil"/>
              <w:bottom w:val="single" w:sz="4" w:space="0" w:color="000000"/>
              <w:right w:val="single" w:sz="4" w:space="0" w:color="000000"/>
            </w:tcBorders>
            <w:shd w:val="clear" w:color="FFFFFF" w:fill="FFFFFF"/>
            <w:noWrap/>
          </w:tcPr>
          <w:p w14:paraId="2896118B"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FOOD STORAGE - DRY FOOD</w:t>
            </w:r>
          </w:p>
        </w:tc>
        <w:tc>
          <w:tcPr>
            <w:tcW w:w="787" w:type="dxa"/>
            <w:tcBorders>
              <w:top w:val="single" w:sz="4" w:space="0" w:color="000000"/>
              <w:left w:val="nil"/>
              <w:bottom w:val="single" w:sz="4" w:space="0" w:color="000000"/>
              <w:right w:val="single" w:sz="4" w:space="0" w:color="000000"/>
            </w:tcBorders>
            <w:shd w:val="clear" w:color="FFFFFF" w:fill="FFFFFF"/>
            <w:noWrap/>
          </w:tcPr>
          <w:p w14:paraId="202BDC76"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233</w:t>
            </w:r>
          </w:p>
        </w:tc>
      </w:tr>
      <w:tr w:rsidR="00D36B09" w:rsidRPr="00D36B09" w14:paraId="037B1739"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427C75C2"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251.07(6)(f)1.a.</w:t>
            </w:r>
          </w:p>
        </w:tc>
        <w:tc>
          <w:tcPr>
            <w:tcW w:w="7308" w:type="dxa"/>
            <w:tcBorders>
              <w:top w:val="single" w:sz="4" w:space="0" w:color="000000"/>
              <w:left w:val="nil"/>
              <w:bottom w:val="single" w:sz="4" w:space="0" w:color="000000"/>
              <w:right w:val="single" w:sz="4" w:space="0" w:color="000000"/>
            </w:tcBorders>
            <w:shd w:val="clear" w:color="FFFFFF" w:fill="FFFFFF"/>
            <w:noWrap/>
          </w:tcPr>
          <w:p w14:paraId="3BBE6752"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MEDICATION ADMINISTRATION - PARENT AUTHORIZATION</w:t>
            </w:r>
          </w:p>
        </w:tc>
        <w:tc>
          <w:tcPr>
            <w:tcW w:w="787" w:type="dxa"/>
            <w:tcBorders>
              <w:top w:val="single" w:sz="4" w:space="0" w:color="000000"/>
              <w:left w:val="nil"/>
              <w:bottom w:val="single" w:sz="4" w:space="0" w:color="000000"/>
              <w:right w:val="single" w:sz="4" w:space="0" w:color="000000"/>
            </w:tcBorders>
            <w:shd w:val="clear" w:color="FFFFFF" w:fill="FFFFFF"/>
            <w:noWrap/>
          </w:tcPr>
          <w:p w14:paraId="128E9872"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220</w:t>
            </w:r>
          </w:p>
        </w:tc>
      </w:tr>
      <w:tr w:rsidR="00D36B09" w:rsidRPr="00D36B09" w14:paraId="1AD678CD"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243695F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251.06(5)(b)1.</w:t>
            </w:r>
          </w:p>
        </w:tc>
        <w:tc>
          <w:tcPr>
            <w:tcW w:w="7308" w:type="dxa"/>
            <w:tcBorders>
              <w:top w:val="single" w:sz="4" w:space="0" w:color="000000"/>
              <w:left w:val="nil"/>
              <w:bottom w:val="single" w:sz="4" w:space="0" w:color="000000"/>
              <w:right w:val="single" w:sz="4" w:space="0" w:color="000000"/>
            </w:tcBorders>
            <w:shd w:val="clear" w:color="FFFFFF" w:fill="FFFFFF"/>
            <w:noWrap/>
          </w:tcPr>
          <w:p w14:paraId="5D23D74E"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DETERIORATING PAINT</w:t>
            </w:r>
          </w:p>
        </w:tc>
        <w:tc>
          <w:tcPr>
            <w:tcW w:w="787" w:type="dxa"/>
            <w:tcBorders>
              <w:top w:val="single" w:sz="4" w:space="0" w:color="000000"/>
              <w:left w:val="nil"/>
              <w:bottom w:val="single" w:sz="4" w:space="0" w:color="000000"/>
              <w:right w:val="single" w:sz="4" w:space="0" w:color="000000"/>
            </w:tcBorders>
            <w:shd w:val="clear" w:color="FFFFFF" w:fill="FFFFFF"/>
            <w:noWrap/>
          </w:tcPr>
          <w:p w14:paraId="4307BC7A"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213</w:t>
            </w:r>
          </w:p>
        </w:tc>
      </w:tr>
      <w:tr w:rsidR="00D36B09" w:rsidRPr="00D36B09" w14:paraId="2E8E3392"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30E51A34"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251.04(5)(a)1.</w:t>
            </w:r>
          </w:p>
        </w:tc>
        <w:tc>
          <w:tcPr>
            <w:tcW w:w="7308" w:type="dxa"/>
            <w:tcBorders>
              <w:top w:val="single" w:sz="4" w:space="0" w:color="000000"/>
              <w:left w:val="nil"/>
              <w:bottom w:val="single" w:sz="4" w:space="0" w:color="000000"/>
              <w:right w:val="single" w:sz="4" w:space="0" w:color="000000"/>
            </w:tcBorders>
            <w:shd w:val="clear" w:color="FFFFFF" w:fill="FFFFFF"/>
            <w:noWrap/>
          </w:tcPr>
          <w:p w14:paraId="602B0C8A"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STAFF FILE - STAFF RECORD INFORMATION</w:t>
            </w:r>
          </w:p>
        </w:tc>
        <w:tc>
          <w:tcPr>
            <w:tcW w:w="787" w:type="dxa"/>
            <w:tcBorders>
              <w:top w:val="single" w:sz="4" w:space="0" w:color="000000"/>
              <w:left w:val="nil"/>
              <w:bottom w:val="single" w:sz="4" w:space="0" w:color="000000"/>
              <w:right w:val="single" w:sz="4" w:space="0" w:color="000000"/>
            </w:tcBorders>
            <w:shd w:val="clear" w:color="FFFFFF" w:fill="FFFFFF"/>
            <w:noWrap/>
          </w:tcPr>
          <w:p w14:paraId="6E8CE731"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202</w:t>
            </w:r>
          </w:p>
        </w:tc>
      </w:tr>
      <w:tr w:rsidR="00D36B09" w:rsidRPr="00D36B09" w14:paraId="05ED6BB5"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205D29C1"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251.06(5)(a)</w:t>
            </w:r>
          </w:p>
        </w:tc>
        <w:tc>
          <w:tcPr>
            <w:tcW w:w="7308" w:type="dxa"/>
            <w:tcBorders>
              <w:top w:val="single" w:sz="4" w:space="0" w:color="000000"/>
              <w:left w:val="nil"/>
              <w:bottom w:val="single" w:sz="4" w:space="0" w:color="000000"/>
              <w:right w:val="single" w:sz="4" w:space="0" w:color="000000"/>
            </w:tcBorders>
            <w:shd w:val="clear" w:color="FFFFFF" w:fill="FFFFFF"/>
            <w:noWrap/>
          </w:tcPr>
          <w:p w14:paraId="3117900E"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CONDITION OF PREMISES</w:t>
            </w:r>
          </w:p>
        </w:tc>
        <w:tc>
          <w:tcPr>
            <w:tcW w:w="787" w:type="dxa"/>
            <w:tcBorders>
              <w:top w:val="single" w:sz="4" w:space="0" w:color="000000"/>
              <w:left w:val="nil"/>
              <w:bottom w:val="single" w:sz="4" w:space="0" w:color="000000"/>
              <w:right w:val="single" w:sz="4" w:space="0" w:color="000000"/>
            </w:tcBorders>
            <w:shd w:val="clear" w:color="FFFFFF" w:fill="FFFFFF"/>
            <w:noWrap/>
          </w:tcPr>
          <w:p w14:paraId="6FFE32BD"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198</w:t>
            </w:r>
          </w:p>
        </w:tc>
      </w:tr>
      <w:tr w:rsidR="00D36B09" w:rsidRPr="00D36B09" w14:paraId="5F4C316A"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0049B9BA"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251.05(1)(b)</w:t>
            </w:r>
          </w:p>
        </w:tc>
        <w:tc>
          <w:tcPr>
            <w:tcW w:w="7308" w:type="dxa"/>
            <w:tcBorders>
              <w:top w:val="single" w:sz="4" w:space="0" w:color="000000"/>
              <w:left w:val="nil"/>
              <w:bottom w:val="single" w:sz="4" w:space="0" w:color="000000"/>
              <w:right w:val="single" w:sz="4" w:space="0" w:color="000000"/>
            </w:tcBorders>
            <w:shd w:val="clear" w:color="FFFFFF" w:fill="FFFFFF"/>
            <w:noWrap/>
          </w:tcPr>
          <w:p w14:paraId="2766C62D"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SHAKEN BABY SYNDROME PREVENTION TRAINING</w:t>
            </w:r>
          </w:p>
        </w:tc>
        <w:tc>
          <w:tcPr>
            <w:tcW w:w="787" w:type="dxa"/>
            <w:tcBorders>
              <w:top w:val="single" w:sz="4" w:space="0" w:color="000000"/>
              <w:left w:val="nil"/>
              <w:bottom w:val="single" w:sz="4" w:space="0" w:color="000000"/>
              <w:right w:val="single" w:sz="4" w:space="0" w:color="000000"/>
            </w:tcBorders>
            <w:shd w:val="clear" w:color="FFFFFF" w:fill="FFFFFF"/>
            <w:noWrap/>
          </w:tcPr>
          <w:p w14:paraId="2CCD6944"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178</w:t>
            </w:r>
          </w:p>
        </w:tc>
      </w:tr>
      <w:tr w:rsidR="00D36B09" w:rsidRPr="00D36B09" w14:paraId="793D1466" w14:textId="77777777" w:rsidTr="00EB678C">
        <w:trPr>
          <w:trHeight w:val="300"/>
        </w:trPr>
        <w:tc>
          <w:tcPr>
            <w:tcW w:w="2340" w:type="dxa"/>
            <w:tcBorders>
              <w:top w:val="single" w:sz="4" w:space="0" w:color="000000"/>
              <w:left w:val="single" w:sz="4" w:space="0" w:color="000000"/>
              <w:bottom w:val="single" w:sz="4" w:space="0" w:color="000000"/>
              <w:right w:val="single" w:sz="4" w:space="0" w:color="000000"/>
            </w:tcBorders>
            <w:shd w:val="clear" w:color="FFFFFF" w:fill="FFFFFF"/>
            <w:noWrap/>
          </w:tcPr>
          <w:p w14:paraId="091095F0"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251.07(6)(f)6.</w:t>
            </w:r>
          </w:p>
        </w:tc>
        <w:tc>
          <w:tcPr>
            <w:tcW w:w="7308" w:type="dxa"/>
            <w:tcBorders>
              <w:top w:val="single" w:sz="4" w:space="0" w:color="000000"/>
              <w:left w:val="nil"/>
              <w:bottom w:val="single" w:sz="4" w:space="0" w:color="000000"/>
              <w:right w:val="single" w:sz="4" w:space="0" w:color="000000"/>
            </w:tcBorders>
            <w:shd w:val="clear" w:color="FFFFFF" w:fill="FFFFFF"/>
            <w:noWrap/>
          </w:tcPr>
          <w:p w14:paraId="5C54D747"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CURRENT AUTHORIZATIONS FOR MEDICATIONS ON PREMISES</w:t>
            </w:r>
          </w:p>
        </w:tc>
        <w:tc>
          <w:tcPr>
            <w:tcW w:w="787" w:type="dxa"/>
            <w:tcBorders>
              <w:top w:val="single" w:sz="4" w:space="0" w:color="000000"/>
              <w:left w:val="nil"/>
              <w:bottom w:val="single" w:sz="4" w:space="0" w:color="000000"/>
              <w:right w:val="single" w:sz="4" w:space="0" w:color="000000"/>
            </w:tcBorders>
            <w:shd w:val="clear" w:color="FFFFFF" w:fill="FFFFFF"/>
            <w:noWrap/>
          </w:tcPr>
          <w:p w14:paraId="3DD39662" w14:textId="77777777" w:rsidR="00D36B09" w:rsidRPr="00D36B09" w:rsidRDefault="00D36B09" w:rsidP="00D36B09">
            <w:pPr>
              <w:spacing w:after="0" w:line="240" w:lineRule="auto"/>
              <w:jc w:val="right"/>
              <w:rPr>
                <w:rFonts w:ascii="Roboto" w:eastAsia="Times New Roman" w:hAnsi="Roboto" w:cs="Times New Roman"/>
                <w:bCs/>
                <w:color w:val="000000"/>
              </w:rPr>
            </w:pPr>
            <w:r w:rsidRPr="00D36B09">
              <w:rPr>
                <w:rFonts w:ascii="Roboto" w:eastAsia="Times New Roman" w:hAnsi="Roboto" w:cs="Times New Roman"/>
              </w:rPr>
              <w:t>178</w:t>
            </w:r>
          </w:p>
        </w:tc>
      </w:tr>
    </w:tbl>
    <w:p w14:paraId="32C1F19C" w14:textId="77777777" w:rsidR="00D36B09" w:rsidRPr="00CA795E" w:rsidRDefault="00D36B09" w:rsidP="00D36B09">
      <w:pPr>
        <w:tabs>
          <w:tab w:val="left" w:pos="1620"/>
        </w:tabs>
        <w:rPr>
          <w:rFonts w:ascii="Roboto" w:hAnsi="Roboto"/>
        </w:rPr>
      </w:pPr>
    </w:p>
    <w:p w14:paraId="1CDFB50D" w14:textId="62D8D5AB" w:rsidR="00D36B09" w:rsidRPr="00CA795E" w:rsidRDefault="00D36B09">
      <w:pPr>
        <w:rPr>
          <w:rFonts w:ascii="Roboto" w:hAnsi="Roboto"/>
        </w:rPr>
      </w:pPr>
      <w:r w:rsidRPr="00CA795E">
        <w:rPr>
          <w:rFonts w:ascii="Roboto" w:hAnsi="Roboto"/>
        </w:rPr>
        <w:br w:type="page"/>
      </w:r>
    </w:p>
    <w:p w14:paraId="42D2A3F0" w14:textId="77777777" w:rsidR="00D36B09" w:rsidRPr="00CA795E" w:rsidRDefault="00D36B09" w:rsidP="00D36B09">
      <w:pPr>
        <w:jc w:val="center"/>
        <w:rPr>
          <w:rFonts w:ascii="Roboto" w:hAnsi="Roboto"/>
        </w:rPr>
      </w:pPr>
      <w:r w:rsidRPr="00CA795E">
        <w:rPr>
          <w:rFonts w:ascii="Roboto" w:hAnsi="Roboto"/>
          <w:b/>
          <w:u w:val="single"/>
        </w:rPr>
        <w:lastRenderedPageBreak/>
        <w:t>Twenty Most Frequently Cited Day Camp Violations – 2019</w:t>
      </w:r>
    </w:p>
    <w:tbl>
      <w:tblPr>
        <w:tblW w:w="10710" w:type="dxa"/>
        <w:tblInd w:w="-275" w:type="dxa"/>
        <w:tblLook w:val="04A0" w:firstRow="1" w:lastRow="0" w:firstColumn="1" w:lastColumn="0" w:noHBand="0" w:noVBand="1"/>
      </w:tblPr>
      <w:tblGrid>
        <w:gridCol w:w="1980"/>
        <w:gridCol w:w="7920"/>
        <w:gridCol w:w="810"/>
      </w:tblGrid>
      <w:tr w:rsidR="00D36B09" w:rsidRPr="00D36B09" w14:paraId="6A2D19A7" w14:textId="77777777" w:rsidTr="00EB678C">
        <w:trPr>
          <w:trHeight w:val="300"/>
        </w:trPr>
        <w:tc>
          <w:tcPr>
            <w:tcW w:w="198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9028587" w14:textId="77777777" w:rsidR="00D36B09" w:rsidRPr="00D36B09" w:rsidRDefault="00D36B09" w:rsidP="00D36B09">
            <w:pPr>
              <w:spacing w:after="0" w:line="240" w:lineRule="auto"/>
              <w:jc w:val="center"/>
              <w:rPr>
                <w:rFonts w:ascii="Roboto" w:eastAsia="Times New Roman" w:hAnsi="Roboto" w:cs="Times New Roman"/>
                <w:b/>
                <w:color w:val="000000"/>
              </w:rPr>
            </w:pPr>
            <w:r w:rsidRPr="00D36B09">
              <w:rPr>
                <w:rFonts w:ascii="Roboto" w:eastAsia="Times New Roman" w:hAnsi="Roboto" w:cs="Times New Roman"/>
                <w:b/>
                <w:color w:val="000000"/>
              </w:rPr>
              <w:t>Violation Code</w:t>
            </w:r>
          </w:p>
        </w:tc>
        <w:tc>
          <w:tcPr>
            <w:tcW w:w="7920" w:type="dxa"/>
            <w:tcBorders>
              <w:top w:val="single" w:sz="4" w:space="0" w:color="000000"/>
              <w:left w:val="nil"/>
              <w:bottom w:val="single" w:sz="4" w:space="0" w:color="000000"/>
              <w:right w:val="single" w:sz="4" w:space="0" w:color="000000"/>
            </w:tcBorders>
            <w:shd w:val="clear" w:color="FFFFFF" w:fill="FFFFFF"/>
            <w:noWrap/>
            <w:vAlign w:val="center"/>
          </w:tcPr>
          <w:p w14:paraId="00C96F41" w14:textId="77777777" w:rsidR="00D36B09" w:rsidRPr="00D36B09" w:rsidRDefault="00D36B09" w:rsidP="00D36B09">
            <w:pPr>
              <w:spacing w:after="0" w:line="240" w:lineRule="auto"/>
              <w:jc w:val="center"/>
              <w:rPr>
                <w:rFonts w:ascii="Roboto" w:eastAsia="Times New Roman" w:hAnsi="Roboto" w:cs="Times New Roman"/>
                <w:b/>
                <w:color w:val="000000"/>
              </w:rPr>
            </w:pPr>
            <w:r w:rsidRPr="00D36B09">
              <w:rPr>
                <w:rFonts w:ascii="Roboto" w:eastAsia="Times New Roman" w:hAnsi="Roboto" w:cs="Times New Roman"/>
                <w:b/>
                <w:color w:val="000000"/>
              </w:rPr>
              <w:t>Description</w:t>
            </w:r>
          </w:p>
        </w:tc>
        <w:tc>
          <w:tcPr>
            <w:tcW w:w="810" w:type="dxa"/>
            <w:tcBorders>
              <w:top w:val="single" w:sz="4" w:space="0" w:color="000000"/>
              <w:left w:val="nil"/>
              <w:bottom w:val="single" w:sz="4" w:space="0" w:color="000000"/>
              <w:right w:val="single" w:sz="4" w:space="0" w:color="000000"/>
            </w:tcBorders>
            <w:shd w:val="clear" w:color="FFFFFF" w:fill="FFFFFF"/>
            <w:noWrap/>
            <w:vAlign w:val="center"/>
          </w:tcPr>
          <w:p w14:paraId="4ABDB09B" w14:textId="77777777" w:rsidR="00D36B09" w:rsidRPr="00D36B09" w:rsidRDefault="00D36B09" w:rsidP="00D36B09">
            <w:pPr>
              <w:spacing w:after="0" w:line="240" w:lineRule="auto"/>
              <w:jc w:val="center"/>
              <w:rPr>
                <w:rFonts w:ascii="Roboto" w:eastAsia="Times New Roman" w:hAnsi="Roboto" w:cs="Times New Roman"/>
                <w:b/>
                <w:bCs/>
                <w:color w:val="000000"/>
              </w:rPr>
            </w:pPr>
            <w:r w:rsidRPr="00D36B09">
              <w:rPr>
                <w:rFonts w:ascii="Roboto" w:eastAsia="Times New Roman" w:hAnsi="Roboto" w:cs="Times New Roman"/>
                <w:b/>
                <w:bCs/>
                <w:color w:val="000000"/>
              </w:rPr>
              <w:t>Total</w:t>
            </w:r>
          </w:p>
        </w:tc>
      </w:tr>
      <w:tr w:rsidR="00D36B09" w:rsidRPr="00D36B09" w14:paraId="7A6D5DA5" w14:textId="77777777" w:rsidTr="00EB678C">
        <w:trPr>
          <w:trHeight w:val="300"/>
        </w:trPr>
        <w:tc>
          <w:tcPr>
            <w:tcW w:w="1980" w:type="dxa"/>
            <w:tcBorders>
              <w:top w:val="single" w:sz="4" w:space="0" w:color="000000"/>
              <w:left w:val="single" w:sz="4" w:space="0" w:color="000000"/>
              <w:bottom w:val="single" w:sz="4" w:space="0" w:color="000000"/>
              <w:right w:val="single" w:sz="4" w:space="0" w:color="000000"/>
            </w:tcBorders>
            <w:shd w:val="clear" w:color="FFFFFF" w:fill="FFFFFF"/>
            <w:noWrap/>
          </w:tcPr>
          <w:p w14:paraId="5F3DFDD3"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252.41(1)(a)</w:t>
            </w:r>
          </w:p>
        </w:tc>
        <w:tc>
          <w:tcPr>
            <w:tcW w:w="7920" w:type="dxa"/>
            <w:tcBorders>
              <w:top w:val="single" w:sz="4" w:space="0" w:color="000000"/>
              <w:left w:val="nil"/>
              <w:bottom w:val="single" w:sz="4" w:space="0" w:color="000000"/>
              <w:right w:val="single" w:sz="4" w:space="0" w:color="000000"/>
            </w:tcBorders>
            <w:shd w:val="clear" w:color="FFFFFF" w:fill="FFFFFF"/>
            <w:noWrap/>
          </w:tcPr>
          <w:p w14:paraId="683F5F8B"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COMPLIANCE WITH LAWS</w:t>
            </w:r>
          </w:p>
        </w:tc>
        <w:tc>
          <w:tcPr>
            <w:tcW w:w="810" w:type="dxa"/>
            <w:tcBorders>
              <w:top w:val="single" w:sz="4" w:space="0" w:color="000000"/>
              <w:left w:val="nil"/>
              <w:bottom w:val="single" w:sz="4" w:space="0" w:color="000000"/>
              <w:right w:val="single" w:sz="4" w:space="0" w:color="000000"/>
            </w:tcBorders>
            <w:shd w:val="clear" w:color="FFFFFF" w:fill="FFFFFF"/>
            <w:noWrap/>
          </w:tcPr>
          <w:p w14:paraId="624133CE"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19</w:t>
            </w:r>
          </w:p>
        </w:tc>
      </w:tr>
      <w:tr w:rsidR="00D36B09" w:rsidRPr="00D36B09" w14:paraId="44213D51"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50AE6DCA"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252.42(3)(g)</w:t>
            </w:r>
          </w:p>
        </w:tc>
        <w:tc>
          <w:tcPr>
            <w:tcW w:w="7920" w:type="dxa"/>
            <w:tcBorders>
              <w:top w:val="nil"/>
              <w:left w:val="nil"/>
              <w:bottom w:val="single" w:sz="4" w:space="0" w:color="000000"/>
              <w:right w:val="single" w:sz="4" w:space="0" w:color="000000"/>
            </w:tcBorders>
            <w:shd w:val="clear" w:color="FFFFFF" w:fill="FFFFFF"/>
            <w:noWrap/>
          </w:tcPr>
          <w:p w14:paraId="4EB6B91F"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CHILD TRACKING PROCEDURE</w:t>
            </w:r>
          </w:p>
        </w:tc>
        <w:tc>
          <w:tcPr>
            <w:tcW w:w="810" w:type="dxa"/>
            <w:tcBorders>
              <w:top w:val="nil"/>
              <w:left w:val="nil"/>
              <w:bottom w:val="single" w:sz="4" w:space="0" w:color="000000"/>
              <w:right w:val="single" w:sz="4" w:space="0" w:color="000000"/>
            </w:tcBorders>
            <w:shd w:val="clear" w:color="FFFFFF" w:fill="FFFFFF"/>
            <w:noWrap/>
          </w:tcPr>
          <w:p w14:paraId="52E8B2D3"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13</w:t>
            </w:r>
          </w:p>
        </w:tc>
      </w:tr>
      <w:tr w:rsidR="00D36B09" w:rsidRPr="00D36B09" w14:paraId="37EF57AB"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4A3A1F25"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252.41(3)(a)5.</w:t>
            </w:r>
          </w:p>
        </w:tc>
        <w:tc>
          <w:tcPr>
            <w:tcW w:w="7920" w:type="dxa"/>
            <w:tcBorders>
              <w:top w:val="nil"/>
              <w:left w:val="nil"/>
              <w:bottom w:val="single" w:sz="4" w:space="0" w:color="000000"/>
              <w:right w:val="single" w:sz="4" w:space="0" w:color="000000"/>
            </w:tcBorders>
            <w:shd w:val="clear" w:color="FFFFFF" w:fill="FFFFFF"/>
            <w:noWrap/>
          </w:tcPr>
          <w:p w14:paraId="32C9BCA9"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STAFF FILE - PRE-CAMP TRAINING</w:t>
            </w:r>
          </w:p>
        </w:tc>
        <w:tc>
          <w:tcPr>
            <w:tcW w:w="810" w:type="dxa"/>
            <w:tcBorders>
              <w:top w:val="nil"/>
              <w:left w:val="nil"/>
              <w:bottom w:val="single" w:sz="4" w:space="0" w:color="000000"/>
              <w:right w:val="single" w:sz="4" w:space="0" w:color="000000"/>
            </w:tcBorders>
            <w:shd w:val="clear" w:color="FFFFFF" w:fill="FFFFFF"/>
            <w:noWrap/>
          </w:tcPr>
          <w:p w14:paraId="005780A8"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11</w:t>
            </w:r>
          </w:p>
        </w:tc>
      </w:tr>
      <w:tr w:rsidR="00D36B09" w:rsidRPr="00D36B09" w14:paraId="42856C2B"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7402FC28"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252.42(2)(e)</w:t>
            </w:r>
          </w:p>
        </w:tc>
        <w:tc>
          <w:tcPr>
            <w:tcW w:w="7920" w:type="dxa"/>
            <w:tcBorders>
              <w:top w:val="nil"/>
              <w:left w:val="nil"/>
              <w:bottom w:val="single" w:sz="4" w:space="0" w:color="000000"/>
              <w:right w:val="single" w:sz="4" w:space="0" w:color="000000"/>
            </w:tcBorders>
            <w:shd w:val="clear" w:color="FFFFFF" w:fill="FFFFFF"/>
            <w:noWrap/>
          </w:tcPr>
          <w:p w14:paraId="31908C3C"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CARDIOPULMONARY RESUSCITATION TRAINING</w:t>
            </w:r>
          </w:p>
        </w:tc>
        <w:tc>
          <w:tcPr>
            <w:tcW w:w="810" w:type="dxa"/>
            <w:tcBorders>
              <w:top w:val="nil"/>
              <w:left w:val="nil"/>
              <w:bottom w:val="single" w:sz="4" w:space="0" w:color="000000"/>
              <w:right w:val="single" w:sz="4" w:space="0" w:color="000000"/>
            </w:tcBorders>
            <w:shd w:val="clear" w:color="FFFFFF" w:fill="FFFFFF"/>
            <w:noWrap/>
          </w:tcPr>
          <w:p w14:paraId="11609D76"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11</w:t>
            </w:r>
          </w:p>
        </w:tc>
      </w:tr>
      <w:tr w:rsidR="00D36B09" w:rsidRPr="00D36B09" w14:paraId="3D5A9A9A"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13937F39"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252.43(2)(a)6.</w:t>
            </w:r>
          </w:p>
        </w:tc>
        <w:tc>
          <w:tcPr>
            <w:tcW w:w="7920" w:type="dxa"/>
            <w:tcBorders>
              <w:top w:val="nil"/>
              <w:left w:val="nil"/>
              <w:bottom w:val="single" w:sz="4" w:space="0" w:color="000000"/>
              <w:right w:val="single" w:sz="4" w:space="0" w:color="000000"/>
            </w:tcBorders>
            <w:shd w:val="clear" w:color="FFFFFF" w:fill="FFFFFF"/>
            <w:noWrap/>
          </w:tcPr>
          <w:p w14:paraId="1C8459C4"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ACCESSIBLE TOXIC SUBSTANCES</w:t>
            </w:r>
          </w:p>
        </w:tc>
        <w:tc>
          <w:tcPr>
            <w:tcW w:w="810" w:type="dxa"/>
            <w:tcBorders>
              <w:top w:val="nil"/>
              <w:left w:val="nil"/>
              <w:bottom w:val="single" w:sz="4" w:space="0" w:color="000000"/>
              <w:right w:val="single" w:sz="4" w:space="0" w:color="000000"/>
            </w:tcBorders>
            <w:shd w:val="clear" w:color="FFFFFF" w:fill="FFFFFF"/>
            <w:noWrap/>
          </w:tcPr>
          <w:p w14:paraId="1C74868D"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11</w:t>
            </w:r>
          </w:p>
        </w:tc>
      </w:tr>
      <w:tr w:rsidR="00D36B09" w:rsidRPr="00D36B09" w14:paraId="5C1B668B"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57E9D571"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252.44(6)(e)1.a.</w:t>
            </w:r>
          </w:p>
        </w:tc>
        <w:tc>
          <w:tcPr>
            <w:tcW w:w="7920" w:type="dxa"/>
            <w:tcBorders>
              <w:top w:val="nil"/>
              <w:left w:val="nil"/>
              <w:bottom w:val="single" w:sz="4" w:space="0" w:color="000000"/>
              <w:right w:val="single" w:sz="4" w:space="0" w:color="000000"/>
            </w:tcBorders>
            <w:shd w:val="clear" w:color="FFFFFF" w:fill="FFFFFF"/>
            <w:noWrap/>
          </w:tcPr>
          <w:p w14:paraId="40AE458A"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MEDICATION ADMINISTRATION - PARENTAL AUTHORIZATION</w:t>
            </w:r>
          </w:p>
        </w:tc>
        <w:tc>
          <w:tcPr>
            <w:tcW w:w="810" w:type="dxa"/>
            <w:tcBorders>
              <w:top w:val="nil"/>
              <w:left w:val="nil"/>
              <w:bottom w:val="single" w:sz="4" w:space="0" w:color="000000"/>
              <w:right w:val="single" w:sz="4" w:space="0" w:color="000000"/>
            </w:tcBorders>
            <w:shd w:val="clear" w:color="FFFFFF" w:fill="FFFFFF"/>
            <w:noWrap/>
          </w:tcPr>
          <w:p w14:paraId="78AE91C7"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11</w:t>
            </w:r>
          </w:p>
        </w:tc>
      </w:tr>
      <w:tr w:rsidR="00D36B09" w:rsidRPr="00D36B09" w14:paraId="61D3F8E9"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2239C807"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252.41(1)(L)</w:t>
            </w:r>
          </w:p>
        </w:tc>
        <w:tc>
          <w:tcPr>
            <w:tcW w:w="7920" w:type="dxa"/>
            <w:tcBorders>
              <w:top w:val="nil"/>
              <w:left w:val="nil"/>
              <w:bottom w:val="single" w:sz="4" w:space="0" w:color="000000"/>
              <w:right w:val="single" w:sz="4" w:space="0" w:color="000000"/>
            </w:tcBorders>
            <w:shd w:val="clear" w:color="FFFFFF" w:fill="FFFFFF"/>
            <w:noWrap/>
          </w:tcPr>
          <w:p w14:paraId="1DBB6CBE"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MONITORING RESULTS, STIPULATIONS, CONDITIONS, EXCEPTIONS POSTED</w:t>
            </w:r>
          </w:p>
        </w:tc>
        <w:tc>
          <w:tcPr>
            <w:tcW w:w="810" w:type="dxa"/>
            <w:tcBorders>
              <w:top w:val="nil"/>
              <w:left w:val="nil"/>
              <w:bottom w:val="single" w:sz="4" w:space="0" w:color="000000"/>
              <w:right w:val="single" w:sz="4" w:space="0" w:color="000000"/>
            </w:tcBorders>
            <w:shd w:val="clear" w:color="FFFFFF" w:fill="FFFFFF"/>
            <w:noWrap/>
          </w:tcPr>
          <w:p w14:paraId="3A477157"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10</w:t>
            </w:r>
          </w:p>
        </w:tc>
      </w:tr>
      <w:tr w:rsidR="00D36B09" w:rsidRPr="00D36B09" w14:paraId="28588A77"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1C00E879"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252.42(3)(a)</w:t>
            </w:r>
          </w:p>
        </w:tc>
        <w:tc>
          <w:tcPr>
            <w:tcW w:w="7920" w:type="dxa"/>
            <w:tcBorders>
              <w:top w:val="nil"/>
              <w:left w:val="nil"/>
              <w:bottom w:val="single" w:sz="4" w:space="0" w:color="000000"/>
              <w:right w:val="single" w:sz="4" w:space="0" w:color="000000"/>
            </w:tcBorders>
            <w:shd w:val="clear" w:color="FFFFFF" w:fill="FFFFFF"/>
            <w:noWrap/>
          </w:tcPr>
          <w:p w14:paraId="69E33E0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SUPERVISION OF CHILDREN</w:t>
            </w:r>
          </w:p>
        </w:tc>
        <w:tc>
          <w:tcPr>
            <w:tcW w:w="810" w:type="dxa"/>
            <w:tcBorders>
              <w:top w:val="nil"/>
              <w:left w:val="nil"/>
              <w:bottom w:val="single" w:sz="4" w:space="0" w:color="000000"/>
              <w:right w:val="single" w:sz="4" w:space="0" w:color="000000"/>
            </w:tcBorders>
            <w:shd w:val="clear" w:color="FFFFFF" w:fill="FFFFFF"/>
            <w:noWrap/>
          </w:tcPr>
          <w:p w14:paraId="4DCF64BD"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10</w:t>
            </w:r>
          </w:p>
        </w:tc>
      </w:tr>
      <w:tr w:rsidR="00D36B09" w:rsidRPr="00D36B09" w14:paraId="6DD89B46"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67C4CEF8"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252.05(1)(b)2.</w:t>
            </w:r>
          </w:p>
        </w:tc>
        <w:tc>
          <w:tcPr>
            <w:tcW w:w="7920" w:type="dxa"/>
            <w:tcBorders>
              <w:top w:val="nil"/>
              <w:left w:val="nil"/>
              <w:bottom w:val="single" w:sz="4" w:space="0" w:color="000000"/>
              <w:right w:val="single" w:sz="4" w:space="0" w:color="000000"/>
            </w:tcBorders>
            <w:shd w:val="clear" w:color="FFFFFF" w:fill="FFFFFF"/>
            <w:noWrap/>
          </w:tcPr>
          <w:p w14:paraId="0444F4D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LICENSE CONTINUATION - TIME FRAME TO SUBMIT MATERIALS</w:t>
            </w:r>
          </w:p>
        </w:tc>
        <w:tc>
          <w:tcPr>
            <w:tcW w:w="810" w:type="dxa"/>
            <w:tcBorders>
              <w:top w:val="nil"/>
              <w:left w:val="nil"/>
              <w:bottom w:val="single" w:sz="4" w:space="0" w:color="000000"/>
              <w:right w:val="single" w:sz="4" w:space="0" w:color="000000"/>
            </w:tcBorders>
            <w:shd w:val="clear" w:color="FFFFFF" w:fill="FFFFFF"/>
            <w:noWrap/>
          </w:tcPr>
          <w:p w14:paraId="64716911"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9</w:t>
            </w:r>
          </w:p>
        </w:tc>
      </w:tr>
      <w:tr w:rsidR="00D36B09" w:rsidRPr="00D36B09" w14:paraId="3D2961ED"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29C9AE10"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252.41(4)(a)1.a.</w:t>
            </w:r>
          </w:p>
        </w:tc>
        <w:tc>
          <w:tcPr>
            <w:tcW w:w="7920" w:type="dxa"/>
            <w:tcBorders>
              <w:top w:val="nil"/>
              <w:left w:val="nil"/>
              <w:bottom w:val="single" w:sz="4" w:space="0" w:color="000000"/>
              <w:right w:val="single" w:sz="4" w:space="0" w:color="000000"/>
            </w:tcBorders>
            <w:shd w:val="clear" w:color="FFFFFF" w:fill="FFFFFF"/>
            <w:noWrap/>
          </w:tcPr>
          <w:p w14:paraId="3927695D"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CHILD RECORD - ENROLLMENT INFORMATION</w:t>
            </w:r>
          </w:p>
        </w:tc>
        <w:tc>
          <w:tcPr>
            <w:tcW w:w="810" w:type="dxa"/>
            <w:tcBorders>
              <w:top w:val="nil"/>
              <w:left w:val="nil"/>
              <w:bottom w:val="single" w:sz="4" w:space="0" w:color="000000"/>
              <w:right w:val="single" w:sz="4" w:space="0" w:color="000000"/>
            </w:tcBorders>
            <w:shd w:val="clear" w:color="FFFFFF" w:fill="FFFFFF"/>
            <w:noWrap/>
          </w:tcPr>
          <w:p w14:paraId="3801EE8D"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9</w:t>
            </w:r>
          </w:p>
        </w:tc>
      </w:tr>
      <w:tr w:rsidR="00D36B09" w:rsidRPr="00D36B09" w14:paraId="2ABFFC18"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779E9E9B"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252.44(6)(h)</w:t>
            </w:r>
          </w:p>
        </w:tc>
        <w:tc>
          <w:tcPr>
            <w:tcW w:w="7920" w:type="dxa"/>
            <w:tcBorders>
              <w:top w:val="nil"/>
              <w:left w:val="nil"/>
              <w:bottom w:val="single" w:sz="4" w:space="0" w:color="000000"/>
              <w:right w:val="single" w:sz="4" w:space="0" w:color="000000"/>
            </w:tcBorders>
            <w:shd w:val="clear" w:color="FFFFFF" w:fill="FFFFFF"/>
            <w:noWrap/>
          </w:tcPr>
          <w:p w14:paraId="1B379486"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RECORD OF IMMUNIZATIONS</w:t>
            </w:r>
          </w:p>
        </w:tc>
        <w:tc>
          <w:tcPr>
            <w:tcW w:w="810" w:type="dxa"/>
            <w:tcBorders>
              <w:top w:val="nil"/>
              <w:left w:val="nil"/>
              <w:bottom w:val="single" w:sz="4" w:space="0" w:color="000000"/>
              <w:right w:val="single" w:sz="4" w:space="0" w:color="000000"/>
            </w:tcBorders>
            <w:shd w:val="clear" w:color="FFFFFF" w:fill="FFFFFF"/>
            <w:noWrap/>
          </w:tcPr>
          <w:p w14:paraId="3E49A807"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9</w:t>
            </w:r>
          </w:p>
        </w:tc>
      </w:tr>
      <w:tr w:rsidR="00D36B09" w:rsidRPr="00D36B09" w14:paraId="2A294F3C"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2236FF9C"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252.41(4)(a)6.</w:t>
            </w:r>
          </w:p>
        </w:tc>
        <w:tc>
          <w:tcPr>
            <w:tcW w:w="7920" w:type="dxa"/>
            <w:tcBorders>
              <w:top w:val="nil"/>
              <w:left w:val="nil"/>
              <w:bottom w:val="single" w:sz="4" w:space="0" w:color="000000"/>
              <w:right w:val="single" w:sz="4" w:space="0" w:color="000000"/>
            </w:tcBorders>
            <w:shd w:val="clear" w:color="FFFFFF" w:fill="FFFFFF"/>
            <w:noWrap/>
          </w:tcPr>
          <w:p w14:paraId="32F8C3D0"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CHILD RECORD - HEALTH HISTORY</w:t>
            </w:r>
          </w:p>
        </w:tc>
        <w:tc>
          <w:tcPr>
            <w:tcW w:w="810" w:type="dxa"/>
            <w:tcBorders>
              <w:top w:val="nil"/>
              <w:left w:val="nil"/>
              <w:bottom w:val="single" w:sz="4" w:space="0" w:color="000000"/>
              <w:right w:val="single" w:sz="4" w:space="0" w:color="000000"/>
            </w:tcBorders>
            <w:shd w:val="clear" w:color="FFFFFF" w:fill="FFFFFF"/>
            <w:noWrap/>
          </w:tcPr>
          <w:p w14:paraId="0C7CC8A0"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8</w:t>
            </w:r>
          </w:p>
        </w:tc>
      </w:tr>
      <w:tr w:rsidR="00D36B09" w:rsidRPr="00D36B09" w14:paraId="6A5CA50F"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0DD1719D"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252.41(4)(b)2.</w:t>
            </w:r>
          </w:p>
        </w:tc>
        <w:tc>
          <w:tcPr>
            <w:tcW w:w="7920" w:type="dxa"/>
            <w:tcBorders>
              <w:top w:val="nil"/>
              <w:left w:val="nil"/>
              <w:bottom w:val="single" w:sz="4" w:space="0" w:color="000000"/>
              <w:right w:val="single" w:sz="4" w:space="0" w:color="000000"/>
            </w:tcBorders>
            <w:shd w:val="clear" w:color="FFFFFF" w:fill="FFFFFF"/>
            <w:noWrap/>
          </w:tcPr>
          <w:p w14:paraId="37004C15"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MEDICAL LOG - REQUIREMENTS</w:t>
            </w:r>
          </w:p>
        </w:tc>
        <w:tc>
          <w:tcPr>
            <w:tcW w:w="810" w:type="dxa"/>
            <w:tcBorders>
              <w:top w:val="nil"/>
              <w:left w:val="nil"/>
              <w:bottom w:val="single" w:sz="4" w:space="0" w:color="000000"/>
              <w:right w:val="single" w:sz="4" w:space="0" w:color="000000"/>
            </w:tcBorders>
            <w:shd w:val="clear" w:color="FFFFFF" w:fill="FFFFFF"/>
            <w:noWrap/>
          </w:tcPr>
          <w:p w14:paraId="21739660"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8</w:t>
            </w:r>
          </w:p>
        </w:tc>
      </w:tr>
      <w:tr w:rsidR="00D36B09" w:rsidRPr="00D36B09" w14:paraId="23F53D76"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7F351586"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252.43(3)(a)5.</w:t>
            </w:r>
          </w:p>
        </w:tc>
        <w:tc>
          <w:tcPr>
            <w:tcW w:w="7920" w:type="dxa"/>
            <w:tcBorders>
              <w:top w:val="nil"/>
              <w:left w:val="nil"/>
              <w:bottom w:val="single" w:sz="4" w:space="0" w:color="000000"/>
              <w:right w:val="single" w:sz="4" w:space="0" w:color="000000"/>
            </w:tcBorders>
            <w:shd w:val="clear" w:color="FFFFFF" w:fill="FFFFFF"/>
            <w:noWrap/>
          </w:tcPr>
          <w:p w14:paraId="3287B728"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GARBAGE CONTAINERS, STORAGE &amp; DISPOSAL</w:t>
            </w:r>
          </w:p>
        </w:tc>
        <w:tc>
          <w:tcPr>
            <w:tcW w:w="810" w:type="dxa"/>
            <w:tcBorders>
              <w:top w:val="nil"/>
              <w:left w:val="nil"/>
              <w:bottom w:val="single" w:sz="4" w:space="0" w:color="000000"/>
              <w:right w:val="single" w:sz="4" w:space="0" w:color="000000"/>
            </w:tcBorders>
            <w:shd w:val="clear" w:color="FFFFFF" w:fill="FFFFFF"/>
            <w:noWrap/>
          </w:tcPr>
          <w:p w14:paraId="1B8A4E94"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8</w:t>
            </w:r>
          </w:p>
        </w:tc>
      </w:tr>
      <w:tr w:rsidR="00D36B09" w:rsidRPr="00D36B09" w14:paraId="21A62DF2"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1243AC77"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252.44(6)(e)4.</w:t>
            </w:r>
          </w:p>
        </w:tc>
        <w:tc>
          <w:tcPr>
            <w:tcW w:w="7920" w:type="dxa"/>
            <w:tcBorders>
              <w:top w:val="nil"/>
              <w:left w:val="nil"/>
              <w:bottom w:val="single" w:sz="4" w:space="0" w:color="000000"/>
              <w:right w:val="single" w:sz="4" w:space="0" w:color="000000"/>
            </w:tcBorders>
            <w:shd w:val="clear" w:color="FFFFFF" w:fill="FFFFFF"/>
            <w:noWrap/>
          </w:tcPr>
          <w:p w14:paraId="493C077A"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MEDICATION STORAGE - CURRENT AUTHORIZATION</w:t>
            </w:r>
          </w:p>
        </w:tc>
        <w:tc>
          <w:tcPr>
            <w:tcW w:w="810" w:type="dxa"/>
            <w:tcBorders>
              <w:top w:val="nil"/>
              <w:left w:val="nil"/>
              <w:bottom w:val="single" w:sz="4" w:space="0" w:color="000000"/>
              <w:right w:val="single" w:sz="4" w:space="0" w:color="000000"/>
            </w:tcBorders>
            <w:shd w:val="clear" w:color="FFFFFF" w:fill="FFFFFF"/>
            <w:noWrap/>
          </w:tcPr>
          <w:p w14:paraId="1EF7C0A5"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7</w:t>
            </w:r>
          </w:p>
        </w:tc>
      </w:tr>
      <w:tr w:rsidR="00D36B09" w:rsidRPr="00D36B09" w14:paraId="0E8B53B7"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7F3D52A2"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252.41(3)(a)1.</w:t>
            </w:r>
          </w:p>
        </w:tc>
        <w:tc>
          <w:tcPr>
            <w:tcW w:w="7920" w:type="dxa"/>
            <w:tcBorders>
              <w:top w:val="nil"/>
              <w:left w:val="nil"/>
              <w:bottom w:val="single" w:sz="4" w:space="0" w:color="000000"/>
              <w:right w:val="single" w:sz="4" w:space="0" w:color="000000"/>
            </w:tcBorders>
            <w:shd w:val="clear" w:color="FFFFFF" w:fill="FFFFFF"/>
            <w:noWrap/>
          </w:tcPr>
          <w:p w14:paraId="6E981A1E"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STAFF FILE - STAFF INFORMATION</w:t>
            </w:r>
          </w:p>
        </w:tc>
        <w:tc>
          <w:tcPr>
            <w:tcW w:w="810" w:type="dxa"/>
            <w:tcBorders>
              <w:top w:val="nil"/>
              <w:left w:val="nil"/>
              <w:bottom w:val="single" w:sz="4" w:space="0" w:color="000000"/>
              <w:right w:val="single" w:sz="4" w:space="0" w:color="000000"/>
            </w:tcBorders>
            <w:shd w:val="clear" w:color="FFFFFF" w:fill="FFFFFF"/>
            <w:noWrap/>
          </w:tcPr>
          <w:p w14:paraId="5C2EE81C"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6</w:t>
            </w:r>
          </w:p>
        </w:tc>
      </w:tr>
      <w:tr w:rsidR="00D36B09" w:rsidRPr="00D36B09" w14:paraId="3E3DBCAC"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12174948"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252.41(3)(a)2.</w:t>
            </w:r>
          </w:p>
        </w:tc>
        <w:tc>
          <w:tcPr>
            <w:tcW w:w="7920" w:type="dxa"/>
            <w:tcBorders>
              <w:top w:val="nil"/>
              <w:left w:val="nil"/>
              <w:bottom w:val="single" w:sz="4" w:space="0" w:color="000000"/>
              <w:right w:val="single" w:sz="4" w:space="0" w:color="000000"/>
            </w:tcBorders>
            <w:shd w:val="clear" w:color="FFFFFF" w:fill="FFFFFF"/>
            <w:noWrap/>
          </w:tcPr>
          <w:p w14:paraId="226312AB"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STAFF FILE - TRAINING &amp; CERTIFICATIONS</w:t>
            </w:r>
          </w:p>
        </w:tc>
        <w:tc>
          <w:tcPr>
            <w:tcW w:w="810" w:type="dxa"/>
            <w:tcBorders>
              <w:top w:val="nil"/>
              <w:left w:val="nil"/>
              <w:bottom w:val="single" w:sz="4" w:space="0" w:color="000000"/>
              <w:right w:val="single" w:sz="4" w:space="0" w:color="000000"/>
            </w:tcBorders>
            <w:shd w:val="clear" w:color="FFFFFF" w:fill="FFFFFF"/>
            <w:noWrap/>
          </w:tcPr>
          <w:p w14:paraId="4DCFF6D9"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6</w:t>
            </w:r>
          </w:p>
        </w:tc>
      </w:tr>
      <w:tr w:rsidR="00D36B09" w:rsidRPr="00D36B09" w14:paraId="53248B1E"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617BE428"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252.41(4)(a)8.</w:t>
            </w:r>
          </w:p>
        </w:tc>
        <w:tc>
          <w:tcPr>
            <w:tcW w:w="7920" w:type="dxa"/>
            <w:tcBorders>
              <w:top w:val="nil"/>
              <w:left w:val="nil"/>
              <w:bottom w:val="single" w:sz="4" w:space="0" w:color="000000"/>
              <w:right w:val="single" w:sz="4" w:space="0" w:color="000000"/>
            </w:tcBorders>
            <w:shd w:val="clear" w:color="FFFFFF" w:fill="FFFFFF"/>
            <w:noWrap/>
          </w:tcPr>
          <w:p w14:paraId="68ECABEB"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CHILD RECORD - SWIMMING ABILITY ASSESSMENT</w:t>
            </w:r>
          </w:p>
        </w:tc>
        <w:tc>
          <w:tcPr>
            <w:tcW w:w="810" w:type="dxa"/>
            <w:tcBorders>
              <w:top w:val="nil"/>
              <w:left w:val="nil"/>
              <w:bottom w:val="single" w:sz="4" w:space="0" w:color="000000"/>
              <w:right w:val="single" w:sz="4" w:space="0" w:color="000000"/>
            </w:tcBorders>
            <w:shd w:val="clear" w:color="FFFFFF" w:fill="FFFFFF"/>
            <w:noWrap/>
          </w:tcPr>
          <w:p w14:paraId="5A8C4AF5"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6</w:t>
            </w:r>
          </w:p>
        </w:tc>
      </w:tr>
      <w:tr w:rsidR="00D36B09" w:rsidRPr="00D36B09" w14:paraId="15DB8C99"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3BF9F03D"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252.43(3)(a)4.</w:t>
            </w:r>
          </w:p>
        </w:tc>
        <w:tc>
          <w:tcPr>
            <w:tcW w:w="7920" w:type="dxa"/>
            <w:tcBorders>
              <w:top w:val="nil"/>
              <w:left w:val="nil"/>
              <w:bottom w:val="single" w:sz="4" w:space="0" w:color="000000"/>
              <w:right w:val="single" w:sz="4" w:space="0" w:color="000000"/>
            </w:tcBorders>
            <w:shd w:val="clear" w:color="FFFFFF" w:fill="FFFFFF"/>
            <w:noWrap/>
          </w:tcPr>
          <w:p w14:paraId="7E82350A"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PAINTED SURFACES - LEAD FREE &amp; MAINTAINED</w:t>
            </w:r>
          </w:p>
        </w:tc>
        <w:tc>
          <w:tcPr>
            <w:tcW w:w="810" w:type="dxa"/>
            <w:tcBorders>
              <w:top w:val="nil"/>
              <w:left w:val="nil"/>
              <w:bottom w:val="single" w:sz="4" w:space="0" w:color="000000"/>
              <w:right w:val="single" w:sz="4" w:space="0" w:color="000000"/>
            </w:tcBorders>
            <w:shd w:val="clear" w:color="FFFFFF" w:fill="FFFFFF"/>
            <w:noWrap/>
          </w:tcPr>
          <w:p w14:paraId="6439BB83"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6</w:t>
            </w:r>
          </w:p>
        </w:tc>
      </w:tr>
      <w:tr w:rsidR="00D36B09" w:rsidRPr="00D36B09" w14:paraId="638814C3" w14:textId="77777777" w:rsidTr="00EB678C">
        <w:trPr>
          <w:trHeight w:val="300"/>
        </w:trPr>
        <w:tc>
          <w:tcPr>
            <w:tcW w:w="1980" w:type="dxa"/>
            <w:tcBorders>
              <w:top w:val="nil"/>
              <w:left w:val="single" w:sz="4" w:space="0" w:color="000000"/>
              <w:bottom w:val="single" w:sz="4" w:space="0" w:color="000000"/>
              <w:right w:val="single" w:sz="4" w:space="0" w:color="000000"/>
            </w:tcBorders>
            <w:shd w:val="clear" w:color="FFFFFF" w:fill="FFFFFF"/>
            <w:noWrap/>
          </w:tcPr>
          <w:p w14:paraId="22AD94AA" w14:textId="77777777" w:rsidR="00D36B09" w:rsidRPr="00D36B09" w:rsidRDefault="00D36B09" w:rsidP="00D36B09">
            <w:pPr>
              <w:spacing w:after="0" w:line="240" w:lineRule="auto"/>
              <w:rPr>
                <w:rFonts w:ascii="Roboto" w:eastAsia="Times New Roman" w:hAnsi="Roboto" w:cs="Times New Roman"/>
                <w:bCs/>
                <w:color w:val="000000"/>
              </w:rPr>
            </w:pPr>
            <w:r w:rsidRPr="00D36B09">
              <w:rPr>
                <w:rFonts w:ascii="Roboto" w:eastAsia="Times New Roman" w:hAnsi="Roboto" w:cs="Times New Roman"/>
              </w:rPr>
              <w:t>252.44(6)(f)2.</w:t>
            </w:r>
          </w:p>
        </w:tc>
        <w:tc>
          <w:tcPr>
            <w:tcW w:w="7920" w:type="dxa"/>
            <w:tcBorders>
              <w:top w:val="nil"/>
              <w:left w:val="nil"/>
              <w:bottom w:val="single" w:sz="4" w:space="0" w:color="000000"/>
              <w:right w:val="single" w:sz="4" w:space="0" w:color="000000"/>
            </w:tcBorders>
            <w:shd w:val="clear" w:color="FFFFFF" w:fill="FFFFFF"/>
            <w:noWrap/>
          </w:tcPr>
          <w:p w14:paraId="782CF161" w14:textId="77777777" w:rsidR="00D36B09" w:rsidRPr="00D36B09" w:rsidRDefault="00D36B09" w:rsidP="00D36B09">
            <w:pPr>
              <w:spacing w:after="0" w:line="240" w:lineRule="auto"/>
              <w:rPr>
                <w:rFonts w:ascii="Roboto" w:eastAsia="Times New Roman" w:hAnsi="Roboto" w:cs="Times New Roman"/>
                <w:color w:val="000000"/>
              </w:rPr>
            </w:pPr>
            <w:r w:rsidRPr="00D36B09">
              <w:rPr>
                <w:rFonts w:ascii="Roboto" w:eastAsia="Times New Roman" w:hAnsi="Roboto" w:cs="Times New Roman"/>
              </w:rPr>
              <w:t>RECORDING &amp; REVIEWING THE RECORD OF INJURIES</w:t>
            </w:r>
          </w:p>
        </w:tc>
        <w:tc>
          <w:tcPr>
            <w:tcW w:w="810" w:type="dxa"/>
            <w:tcBorders>
              <w:top w:val="nil"/>
              <w:left w:val="nil"/>
              <w:bottom w:val="single" w:sz="4" w:space="0" w:color="000000"/>
              <w:right w:val="single" w:sz="4" w:space="0" w:color="000000"/>
            </w:tcBorders>
            <w:shd w:val="clear" w:color="FFFFFF" w:fill="FFFFFF"/>
            <w:noWrap/>
          </w:tcPr>
          <w:p w14:paraId="6F351C35" w14:textId="77777777" w:rsidR="00D36B09" w:rsidRPr="00D36B09" w:rsidRDefault="00D36B09" w:rsidP="00D36B09">
            <w:pPr>
              <w:spacing w:after="0" w:line="240" w:lineRule="auto"/>
              <w:jc w:val="right"/>
              <w:rPr>
                <w:rFonts w:ascii="Roboto" w:eastAsia="Times New Roman" w:hAnsi="Roboto" w:cs="Times New Roman"/>
                <w:color w:val="000000"/>
              </w:rPr>
            </w:pPr>
            <w:r w:rsidRPr="00D36B09">
              <w:rPr>
                <w:rFonts w:ascii="Roboto" w:eastAsia="Times New Roman" w:hAnsi="Roboto" w:cs="Times New Roman"/>
              </w:rPr>
              <w:t>6</w:t>
            </w:r>
          </w:p>
        </w:tc>
      </w:tr>
    </w:tbl>
    <w:p w14:paraId="3389EA19" w14:textId="77777777" w:rsidR="00D36B09" w:rsidRPr="00CA795E" w:rsidRDefault="00D36B09" w:rsidP="006D212E">
      <w:pPr>
        <w:rPr>
          <w:rFonts w:ascii="Roboto" w:hAnsi="Roboto"/>
        </w:rPr>
      </w:pPr>
    </w:p>
    <w:p w14:paraId="7CAF916B" w14:textId="4472F24E" w:rsidR="00D36B09" w:rsidRPr="00CA795E" w:rsidRDefault="00D36B09" w:rsidP="006D212E">
      <w:pPr>
        <w:rPr>
          <w:rFonts w:ascii="Roboto" w:hAnsi="Roboto"/>
        </w:rPr>
      </w:pPr>
    </w:p>
    <w:sectPr w:rsidR="00D36B09" w:rsidRPr="00CA795E" w:rsidSect="00EB678C">
      <w:headerReference w:type="default" r:id="rId12"/>
      <w:footerReference w:type="default" r:id="rId13"/>
      <w:type w:val="continuous"/>
      <w:pgSz w:w="12240" w:h="15840"/>
      <w:pgMar w:top="1296" w:right="1296" w:bottom="1296" w:left="1296" w:header="144" w:footer="86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4128" w14:textId="77777777" w:rsidR="0090003A" w:rsidRDefault="0090003A" w:rsidP="001B221C">
      <w:pPr>
        <w:spacing w:after="0" w:line="240" w:lineRule="auto"/>
      </w:pPr>
      <w:r>
        <w:separator/>
      </w:r>
    </w:p>
  </w:endnote>
  <w:endnote w:type="continuationSeparator" w:id="0">
    <w:p w14:paraId="0F69E406" w14:textId="77777777" w:rsidR="0090003A" w:rsidRDefault="0090003A" w:rsidP="001B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070E" w14:textId="77777777" w:rsidR="0090003A" w:rsidRPr="00CA795E" w:rsidRDefault="0090003A" w:rsidP="007F287D">
    <w:pPr>
      <w:pStyle w:val="Footer"/>
      <w:ind w:left="-450" w:firstLine="450"/>
      <w:rPr>
        <w:rFonts w:ascii="Roboto Lt" w:hAnsi="Roboto Lt"/>
        <w:bCs/>
        <w:sz w:val="16"/>
        <w:szCs w:val="16"/>
      </w:rPr>
    </w:pPr>
  </w:p>
  <w:p w14:paraId="4863C421" w14:textId="153123CE" w:rsidR="0090003A" w:rsidRPr="00CA795E" w:rsidRDefault="0090003A" w:rsidP="00CA795E">
    <w:pPr>
      <w:pStyle w:val="Footer"/>
      <w:ind w:left="-450" w:firstLine="450"/>
      <w:jc w:val="center"/>
      <w:rPr>
        <w:rFonts w:ascii="Roboto Lt" w:hAnsi="Roboto Lt"/>
        <w:bCs/>
        <w:sz w:val="20"/>
        <w:szCs w:val="20"/>
      </w:rPr>
    </w:pPr>
    <w:r w:rsidRPr="00CA795E">
      <w:rPr>
        <w:rFonts w:ascii="Roboto Lt" w:hAnsi="Roboto Lt"/>
        <w:bCs/>
        <w:sz w:val="20"/>
        <w:szCs w:val="20"/>
      </w:rPr>
      <w:fldChar w:fldCharType="begin"/>
    </w:r>
    <w:r w:rsidRPr="00CA795E">
      <w:rPr>
        <w:rFonts w:ascii="Roboto Lt" w:hAnsi="Roboto Lt"/>
        <w:bCs/>
        <w:sz w:val="20"/>
        <w:szCs w:val="20"/>
      </w:rPr>
      <w:instrText xml:space="preserve"> PAGE   \* MERGEFORMAT </w:instrText>
    </w:r>
    <w:r w:rsidRPr="00CA795E">
      <w:rPr>
        <w:rFonts w:ascii="Roboto Lt" w:hAnsi="Roboto Lt"/>
        <w:bCs/>
        <w:sz w:val="20"/>
        <w:szCs w:val="20"/>
      </w:rPr>
      <w:fldChar w:fldCharType="separate"/>
    </w:r>
    <w:r w:rsidRPr="00CA795E">
      <w:rPr>
        <w:rFonts w:ascii="Roboto Lt" w:hAnsi="Roboto Lt"/>
        <w:bCs/>
        <w:noProof/>
        <w:sz w:val="20"/>
        <w:szCs w:val="20"/>
      </w:rPr>
      <w:t>1</w:t>
    </w:r>
    <w:r w:rsidRPr="00CA795E">
      <w:rPr>
        <w:rFonts w:ascii="Roboto Lt" w:hAnsi="Roboto Lt"/>
        <w:bCs/>
        <w:noProof/>
        <w:sz w:val="20"/>
        <w:szCs w:val="20"/>
      </w:rPr>
      <w:fldChar w:fldCharType="end"/>
    </w:r>
  </w:p>
  <w:p w14:paraId="511E5F0C" w14:textId="77777777" w:rsidR="0090003A" w:rsidRDefault="0090003A" w:rsidP="007F287D">
    <w:pPr>
      <w:pStyle w:val="Footer"/>
      <w:ind w:left="-450" w:firstLine="450"/>
      <w:rPr>
        <w:rFonts w:ascii="Roboto Lt" w:hAnsi="Roboto Lt"/>
        <w:bCs/>
        <w:color w:val="2162AE"/>
        <w:sz w:val="16"/>
        <w:szCs w:val="16"/>
      </w:rPr>
    </w:pPr>
  </w:p>
  <w:p w14:paraId="30F6E3AB" w14:textId="36680F43" w:rsidR="0090003A" w:rsidRPr="00A309D9" w:rsidRDefault="0090003A" w:rsidP="007F287D">
    <w:pPr>
      <w:pStyle w:val="Footer"/>
      <w:ind w:left="-450" w:firstLine="450"/>
      <w:rPr>
        <w:rFonts w:ascii="Roboto Lt" w:hAnsi="Roboto Lt"/>
        <w:bCs/>
        <w:color w:val="2162AE"/>
        <w:sz w:val="16"/>
        <w:szCs w:val="16"/>
      </w:rPr>
    </w:pPr>
    <w:r w:rsidRPr="00A309D9">
      <w:rPr>
        <w:rFonts w:ascii="Roboto Lt" w:hAnsi="Roboto Lt"/>
        <w:bCs/>
        <w:color w:val="2162AE"/>
        <w:sz w:val="16"/>
        <w:szCs w:val="16"/>
      </w:rPr>
      <w:t>Division</w:t>
    </w:r>
    <w:r>
      <w:rPr>
        <w:rFonts w:ascii="Roboto Lt" w:hAnsi="Roboto Lt"/>
        <w:bCs/>
        <w:color w:val="2162AE"/>
        <w:sz w:val="16"/>
        <w:szCs w:val="16"/>
      </w:rPr>
      <w:t xml:space="preserve"> of Early Care Education</w:t>
    </w:r>
    <w:r w:rsidRPr="00A309D9">
      <w:rPr>
        <w:rFonts w:ascii="Roboto Lt" w:hAnsi="Roboto Lt"/>
        <w:bCs/>
        <w:color w:val="2162AE"/>
        <w:sz w:val="16"/>
        <w:szCs w:val="16"/>
      </w:rPr>
      <w:tab/>
      <w:t>201 East Washington Avenue</w:t>
    </w:r>
    <w:r>
      <w:rPr>
        <w:rFonts w:ascii="Roboto Lt" w:hAnsi="Roboto Lt"/>
        <w:bCs/>
        <w:color w:val="2162AE"/>
        <w:sz w:val="16"/>
        <w:szCs w:val="16"/>
      </w:rPr>
      <w:t>, Room E200</w:t>
    </w:r>
    <w:r w:rsidRPr="00A309D9">
      <w:rPr>
        <w:rFonts w:ascii="Roboto Lt" w:hAnsi="Roboto Lt"/>
        <w:bCs/>
        <w:color w:val="2162AE"/>
        <w:sz w:val="16"/>
        <w:szCs w:val="16"/>
      </w:rPr>
      <w:tab/>
      <w:t>Phone: 608-422-7</w:t>
    </w:r>
    <w:r>
      <w:rPr>
        <w:rFonts w:ascii="Roboto Lt" w:hAnsi="Roboto Lt"/>
        <w:bCs/>
        <w:color w:val="2162AE"/>
        <w:sz w:val="16"/>
        <w:szCs w:val="16"/>
      </w:rPr>
      <w:t>550</w:t>
    </w:r>
  </w:p>
  <w:p w14:paraId="3FE32D2D" w14:textId="3077558C" w:rsidR="0090003A" w:rsidRPr="00A309D9" w:rsidRDefault="0090003A" w:rsidP="007F287D">
    <w:pPr>
      <w:pStyle w:val="Footer"/>
      <w:ind w:left="-1080" w:firstLine="1080"/>
      <w:rPr>
        <w:rFonts w:ascii="Roboto Lt" w:hAnsi="Roboto Lt"/>
        <w:bCs/>
        <w:color w:val="2162AE"/>
        <w:sz w:val="16"/>
        <w:szCs w:val="16"/>
      </w:rPr>
    </w:pPr>
    <w:r w:rsidRPr="00A309D9">
      <w:rPr>
        <w:rFonts w:ascii="Roboto Lt" w:hAnsi="Roboto Lt"/>
        <w:bCs/>
        <w:color w:val="2162AE"/>
        <w:sz w:val="16"/>
        <w:szCs w:val="16"/>
      </w:rPr>
      <w:t>Bureau or</w:t>
    </w:r>
    <w:r>
      <w:rPr>
        <w:rFonts w:ascii="Roboto Lt" w:hAnsi="Roboto Lt"/>
        <w:bCs/>
        <w:color w:val="2162AE"/>
        <w:sz w:val="16"/>
        <w:szCs w:val="16"/>
      </w:rPr>
      <w:t xml:space="preserve"> Early Care Regulation</w:t>
    </w:r>
    <w:r w:rsidRPr="00A309D9">
      <w:rPr>
        <w:rFonts w:ascii="Roboto Lt" w:hAnsi="Roboto Lt"/>
        <w:bCs/>
        <w:color w:val="2162AE"/>
        <w:sz w:val="16"/>
        <w:szCs w:val="16"/>
      </w:rPr>
      <w:tab/>
      <w:t>P.O. Box 8916</w:t>
    </w:r>
    <w:r w:rsidRPr="00A309D9">
      <w:rPr>
        <w:rFonts w:ascii="Roboto Lt" w:hAnsi="Roboto Lt"/>
        <w:bCs/>
        <w:color w:val="2162AE"/>
        <w:sz w:val="16"/>
        <w:szCs w:val="16"/>
      </w:rPr>
      <w:tab/>
      <w:t>Fax: 608-422-71</w:t>
    </w:r>
    <w:r>
      <w:rPr>
        <w:rFonts w:ascii="Roboto Lt" w:hAnsi="Roboto Lt"/>
        <w:bCs/>
        <w:color w:val="2162AE"/>
        <w:sz w:val="16"/>
        <w:szCs w:val="16"/>
      </w:rPr>
      <w:t>56</w:t>
    </w:r>
  </w:p>
  <w:p w14:paraId="3124C853" w14:textId="077C297D" w:rsidR="0090003A" w:rsidRPr="00CA795E" w:rsidRDefault="0090003A" w:rsidP="00CA795E">
    <w:pPr>
      <w:pStyle w:val="Footer"/>
      <w:rPr>
        <w:noProof/>
      </w:rPr>
    </w:pPr>
    <w:r w:rsidRPr="00FA569F">
      <w:rPr>
        <w:noProof/>
      </w:rPr>
      <w:drawing>
        <wp:anchor distT="0" distB="0" distL="114300" distR="114300" simplePos="0" relativeHeight="251662336" behindDoc="0" locked="0" layoutInCell="1" allowOverlap="1" wp14:anchorId="52AA14DF" wp14:editId="78EC0FCA">
          <wp:simplePos x="0" y="0"/>
          <wp:positionH relativeFrom="column">
            <wp:posOffset>5676900</wp:posOffset>
          </wp:positionH>
          <wp:positionV relativeFrom="paragraph">
            <wp:posOffset>2540</wp:posOffset>
          </wp:positionV>
          <wp:extent cx="124460" cy="124460"/>
          <wp:effectExtent l="0" t="0" r="8890"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4460" cy="124460"/>
                  </a:xfrm>
                  <a:prstGeom prst="rect">
                    <a:avLst/>
                  </a:prstGeom>
                </pic:spPr>
              </pic:pic>
            </a:graphicData>
          </a:graphic>
          <wp14:sizeRelH relativeFrom="margin">
            <wp14:pctWidth>0</wp14:pctWidth>
          </wp14:sizeRelH>
          <wp14:sizeRelV relativeFrom="margin">
            <wp14:pctHeight>0</wp14:pctHeight>
          </wp14:sizeRelV>
        </wp:anchor>
      </w:drawing>
    </w:r>
    <w:r>
      <w:rPr>
        <w:rFonts w:ascii="Roboto Lt" w:hAnsi="Roboto Lt"/>
        <w:noProof/>
        <w:color w:val="2162AE"/>
        <w:sz w:val="16"/>
        <w:szCs w:val="16"/>
      </w:rPr>
      <w:drawing>
        <wp:anchor distT="0" distB="0" distL="114300" distR="114300" simplePos="0" relativeHeight="251663360" behindDoc="0" locked="0" layoutInCell="1" allowOverlap="1" wp14:anchorId="1B520FE8" wp14:editId="0AB9CF74">
          <wp:simplePos x="0" y="0"/>
          <wp:positionH relativeFrom="column">
            <wp:posOffset>5829300</wp:posOffset>
          </wp:positionH>
          <wp:positionV relativeFrom="paragraph">
            <wp:posOffset>3810</wp:posOffset>
          </wp:positionV>
          <wp:extent cx="106680" cy="106680"/>
          <wp:effectExtent l="0" t="0" r="7620" b="7620"/>
          <wp:wrapNone/>
          <wp:docPr id="24" name="Picture 24" descr="Twitter&#1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10;">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anchor>
      </w:drawing>
    </w:r>
    <w:r w:rsidRPr="00A309D9">
      <w:rPr>
        <w:rFonts w:ascii="Roboto Lt" w:hAnsi="Roboto Lt" w:cstheme="minorHAnsi"/>
        <w:bCs/>
        <w:color w:val="2162AE"/>
        <w:sz w:val="16"/>
        <w:szCs w:val="16"/>
      </w:rPr>
      <w:t>DCF-</w:t>
    </w:r>
    <w:r>
      <w:rPr>
        <w:rFonts w:ascii="Roboto Lt" w:hAnsi="Roboto Lt" w:cstheme="minorHAnsi"/>
        <w:bCs/>
        <w:color w:val="2162AE"/>
        <w:sz w:val="16"/>
        <w:szCs w:val="16"/>
      </w:rPr>
      <w:t>F</w:t>
    </w:r>
    <w:r w:rsidRPr="00A309D9">
      <w:rPr>
        <w:rFonts w:ascii="Roboto Lt" w:hAnsi="Roboto Lt" w:cstheme="minorHAnsi"/>
        <w:bCs/>
        <w:color w:val="2162AE"/>
        <w:sz w:val="16"/>
        <w:szCs w:val="16"/>
      </w:rPr>
      <w:t>-463-E (R. 0</w:t>
    </w:r>
    <w:r>
      <w:rPr>
        <w:rFonts w:ascii="Roboto Lt" w:hAnsi="Roboto Lt" w:cstheme="minorHAnsi"/>
        <w:bCs/>
        <w:color w:val="2162AE"/>
        <w:sz w:val="16"/>
        <w:szCs w:val="16"/>
      </w:rPr>
      <w:t>6</w:t>
    </w:r>
    <w:r w:rsidRPr="00A309D9">
      <w:rPr>
        <w:rFonts w:ascii="Roboto Lt" w:hAnsi="Roboto Lt" w:cstheme="minorHAnsi"/>
        <w:bCs/>
        <w:color w:val="2162AE"/>
        <w:sz w:val="16"/>
        <w:szCs w:val="16"/>
      </w:rPr>
      <w:t>/2020)</w:t>
    </w:r>
    <w:r w:rsidRPr="00A309D9">
      <w:rPr>
        <w:rFonts w:ascii="Roboto Lt" w:hAnsi="Roboto Lt"/>
        <w:bCs/>
        <w:color w:val="2162AE"/>
        <w:sz w:val="16"/>
        <w:szCs w:val="16"/>
      </w:rPr>
      <w:t xml:space="preserve"> </w:t>
    </w:r>
    <w:r w:rsidRPr="00A309D9">
      <w:rPr>
        <w:rFonts w:ascii="Roboto Lt" w:hAnsi="Roboto Lt"/>
        <w:bCs/>
        <w:color w:val="2162AE"/>
        <w:sz w:val="16"/>
        <w:szCs w:val="16"/>
      </w:rPr>
      <w:tab/>
      <w:t>Madison, WI 53708-8916</w:t>
    </w:r>
    <w:r>
      <w:rPr>
        <w:rFonts w:ascii="Roboto Lt" w:hAnsi="Roboto Lt"/>
        <w:bCs/>
        <w:color w:val="2162AE"/>
        <w:sz w:val="18"/>
        <w:szCs w:val="18"/>
      </w:rPr>
      <w:tab/>
    </w:r>
    <w:r w:rsidRPr="007F287D">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45E8C" w14:textId="77777777" w:rsidR="0090003A" w:rsidRDefault="0090003A" w:rsidP="001B221C">
      <w:pPr>
        <w:spacing w:after="0" w:line="240" w:lineRule="auto"/>
      </w:pPr>
      <w:r>
        <w:separator/>
      </w:r>
    </w:p>
  </w:footnote>
  <w:footnote w:type="continuationSeparator" w:id="0">
    <w:p w14:paraId="2747302E" w14:textId="77777777" w:rsidR="0090003A" w:rsidRDefault="0090003A" w:rsidP="001B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C47A" w14:textId="51087F94" w:rsidR="0090003A" w:rsidRDefault="0090003A">
    <w:pPr>
      <w:pStyle w:val="Header"/>
      <w:rPr>
        <w:noProof/>
      </w:rPr>
    </w:pPr>
    <w:r>
      <w:rPr>
        <w:noProof/>
      </w:rPr>
      <w:drawing>
        <wp:anchor distT="0" distB="0" distL="114300" distR="114300" simplePos="0" relativeHeight="251661312" behindDoc="1" locked="0" layoutInCell="1" allowOverlap="1" wp14:anchorId="46E70732" wp14:editId="3B7F54D9">
          <wp:simplePos x="0" y="0"/>
          <wp:positionH relativeFrom="margin">
            <wp:align>center</wp:align>
          </wp:positionH>
          <wp:positionV relativeFrom="paragraph">
            <wp:posOffset>-495935</wp:posOffset>
          </wp:positionV>
          <wp:extent cx="8546465" cy="1457325"/>
          <wp:effectExtent l="0" t="0" r="6985" b="9525"/>
          <wp:wrapTight wrapText="bothSides">
            <wp:wrapPolygon edited="0">
              <wp:start x="0" y="0"/>
              <wp:lineTo x="0" y="21459"/>
              <wp:lineTo x="21570" y="21459"/>
              <wp:lineTo x="21570" y="0"/>
              <wp:lineTo x="0" y="0"/>
            </wp:wrapPolygon>
          </wp:wrapTight>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Image.jpg"/>
                  <pic:cNvPicPr/>
                </pic:nvPicPr>
                <pic:blipFill rotWithShape="1">
                  <a:blip r:embed="rId1">
                    <a:extLst>
                      <a:ext uri="{28A0092B-C50C-407E-A947-70E740481C1C}">
                        <a14:useLocalDpi xmlns:a14="http://schemas.microsoft.com/office/drawing/2010/main" val="0"/>
                      </a:ext>
                    </a:extLst>
                  </a:blip>
                  <a:srcRect b="86824"/>
                  <a:stretch/>
                </pic:blipFill>
                <pic:spPr bwMode="auto">
                  <a:xfrm>
                    <a:off x="0" y="0"/>
                    <a:ext cx="8546465"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pt;height:306pt;visibility:visible;mso-wrap-style:square" o:bullet="t">
        <v:imagedata r:id="rId1" o:title=""/>
      </v:shape>
    </w:pict>
  </w:numPicBullet>
  <w:abstractNum w:abstractNumId="0" w15:restartNumberingAfterBreak="0">
    <w:nsid w:val="08746F05"/>
    <w:multiLevelType w:val="hybridMultilevel"/>
    <w:tmpl w:val="E592A0F8"/>
    <w:lvl w:ilvl="0" w:tplc="BA0E1A54">
      <w:start w:val="1"/>
      <w:numFmt w:val="bullet"/>
      <w:lvlText w:val=""/>
      <w:lvlPicBulletId w:val="0"/>
      <w:lvlJc w:val="left"/>
      <w:pPr>
        <w:tabs>
          <w:tab w:val="num" w:pos="10980"/>
        </w:tabs>
        <w:ind w:left="10980" w:hanging="360"/>
      </w:pPr>
      <w:rPr>
        <w:rFonts w:ascii="Symbol" w:hAnsi="Symbol" w:hint="default"/>
      </w:rPr>
    </w:lvl>
    <w:lvl w:ilvl="1" w:tplc="46C2E684" w:tentative="1">
      <w:start w:val="1"/>
      <w:numFmt w:val="bullet"/>
      <w:lvlText w:val=""/>
      <w:lvlJc w:val="left"/>
      <w:pPr>
        <w:tabs>
          <w:tab w:val="num" w:pos="11700"/>
        </w:tabs>
        <w:ind w:left="11700" w:hanging="360"/>
      </w:pPr>
      <w:rPr>
        <w:rFonts w:ascii="Symbol" w:hAnsi="Symbol" w:hint="default"/>
      </w:rPr>
    </w:lvl>
    <w:lvl w:ilvl="2" w:tplc="EF92606C" w:tentative="1">
      <w:start w:val="1"/>
      <w:numFmt w:val="bullet"/>
      <w:lvlText w:val=""/>
      <w:lvlJc w:val="left"/>
      <w:pPr>
        <w:tabs>
          <w:tab w:val="num" w:pos="12420"/>
        </w:tabs>
        <w:ind w:left="12420" w:hanging="360"/>
      </w:pPr>
      <w:rPr>
        <w:rFonts w:ascii="Symbol" w:hAnsi="Symbol" w:hint="default"/>
      </w:rPr>
    </w:lvl>
    <w:lvl w:ilvl="3" w:tplc="A33A8C04" w:tentative="1">
      <w:start w:val="1"/>
      <w:numFmt w:val="bullet"/>
      <w:lvlText w:val=""/>
      <w:lvlJc w:val="left"/>
      <w:pPr>
        <w:tabs>
          <w:tab w:val="num" w:pos="13140"/>
        </w:tabs>
        <w:ind w:left="13140" w:hanging="360"/>
      </w:pPr>
      <w:rPr>
        <w:rFonts w:ascii="Symbol" w:hAnsi="Symbol" w:hint="default"/>
      </w:rPr>
    </w:lvl>
    <w:lvl w:ilvl="4" w:tplc="0240C436" w:tentative="1">
      <w:start w:val="1"/>
      <w:numFmt w:val="bullet"/>
      <w:lvlText w:val=""/>
      <w:lvlJc w:val="left"/>
      <w:pPr>
        <w:tabs>
          <w:tab w:val="num" w:pos="13860"/>
        </w:tabs>
        <w:ind w:left="13860" w:hanging="360"/>
      </w:pPr>
      <w:rPr>
        <w:rFonts w:ascii="Symbol" w:hAnsi="Symbol" w:hint="default"/>
      </w:rPr>
    </w:lvl>
    <w:lvl w:ilvl="5" w:tplc="FE467A98" w:tentative="1">
      <w:start w:val="1"/>
      <w:numFmt w:val="bullet"/>
      <w:lvlText w:val=""/>
      <w:lvlJc w:val="left"/>
      <w:pPr>
        <w:tabs>
          <w:tab w:val="num" w:pos="14580"/>
        </w:tabs>
        <w:ind w:left="14580" w:hanging="360"/>
      </w:pPr>
      <w:rPr>
        <w:rFonts w:ascii="Symbol" w:hAnsi="Symbol" w:hint="default"/>
      </w:rPr>
    </w:lvl>
    <w:lvl w:ilvl="6" w:tplc="85DCC768" w:tentative="1">
      <w:start w:val="1"/>
      <w:numFmt w:val="bullet"/>
      <w:lvlText w:val=""/>
      <w:lvlJc w:val="left"/>
      <w:pPr>
        <w:tabs>
          <w:tab w:val="num" w:pos="15300"/>
        </w:tabs>
        <w:ind w:left="15300" w:hanging="360"/>
      </w:pPr>
      <w:rPr>
        <w:rFonts w:ascii="Symbol" w:hAnsi="Symbol" w:hint="default"/>
      </w:rPr>
    </w:lvl>
    <w:lvl w:ilvl="7" w:tplc="7B783744" w:tentative="1">
      <w:start w:val="1"/>
      <w:numFmt w:val="bullet"/>
      <w:lvlText w:val=""/>
      <w:lvlJc w:val="left"/>
      <w:pPr>
        <w:tabs>
          <w:tab w:val="num" w:pos="16020"/>
        </w:tabs>
        <w:ind w:left="16020" w:hanging="360"/>
      </w:pPr>
      <w:rPr>
        <w:rFonts w:ascii="Symbol" w:hAnsi="Symbol" w:hint="default"/>
      </w:rPr>
    </w:lvl>
    <w:lvl w:ilvl="8" w:tplc="9978385A" w:tentative="1">
      <w:start w:val="1"/>
      <w:numFmt w:val="bullet"/>
      <w:lvlText w:val=""/>
      <w:lvlJc w:val="left"/>
      <w:pPr>
        <w:tabs>
          <w:tab w:val="num" w:pos="16740"/>
        </w:tabs>
        <w:ind w:left="16740" w:hanging="360"/>
      </w:pPr>
      <w:rPr>
        <w:rFonts w:ascii="Symbol" w:hAnsi="Symbol" w:hint="default"/>
      </w:rPr>
    </w:lvl>
  </w:abstractNum>
  <w:abstractNum w:abstractNumId="1" w15:restartNumberingAfterBreak="0">
    <w:nsid w:val="1958744B"/>
    <w:multiLevelType w:val="hybridMultilevel"/>
    <w:tmpl w:val="AAA6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210CC4"/>
    <w:multiLevelType w:val="hybridMultilevel"/>
    <w:tmpl w:val="C8308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504FF9"/>
    <w:multiLevelType w:val="hybridMultilevel"/>
    <w:tmpl w:val="9000B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74766C"/>
    <w:multiLevelType w:val="hybridMultilevel"/>
    <w:tmpl w:val="A5903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E26003"/>
    <w:multiLevelType w:val="hybridMultilevel"/>
    <w:tmpl w:val="0C3A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1C"/>
    <w:rsid w:val="00006460"/>
    <w:rsid w:val="00022CF9"/>
    <w:rsid w:val="000C18E8"/>
    <w:rsid w:val="000E0FF3"/>
    <w:rsid w:val="001121FC"/>
    <w:rsid w:val="0013714C"/>
    <w:rsid w:val="00161404"/>
    <w:rsid w:val="00170B87"/>
    <w:rsid w:val="001A0D9E"/>
    <w:rsid w:val="001B221C"/>
    <w:rsid w:val="001C4794"/>
    <w:rsid w:val="001E3398"/>
    <w:rsid w:val="001F1DC3"/>
    <w:rsid w:val="0021488E"/>
    <w:rsid w:val="00273EB6"/>
    <w:rsid w:val="0027570D"/>
    <w:rsid w:val="002A5CAC"/>
    <w:rsid w:val="002A6171"/>
    <w:rsid w:val="00315D35"/>
    <w:rsid w:val="0032761F"/>
    <w:rsid w:val="00342977"/>
    <w:rsid w:val="0038750B"/>
    <w:rsid w:val="003C02F1"/>
    <w:rsid w:val="003C507E"/>
    <w:rsid w:val="003F5DF6"/>
    <w:rsid w:val="0041114C"/>
    <w:rsid w:val="00440B36"/>
    <w:rsid w:val="00446F49"/>
    <w:rsid w:val="0046432F"/>
    <w:rsid w:val="00472B7A"/>
    <w:rsid w:val="00483768"/>
    <w:rsid w:val="004A02BE"/>
    <w:rsid w:val="004B06C0"/>
    <w:rsid w:val="004C6E2A"/>
    <w:rsid w:val="004E4C8E"/>
    <w:rsid w:val="004E5966"/>
    <w:rsid w:val="00590B7F"/>
    <w:rsid w:val="005B5C02"/>
    <w:rsid w:val="005D4618"/>
    <w:rsid w:val="0060449F"/>
    <w:rsid w:val="00611353"/>
    <w:rsid w:val="00613AA7"/>
    <w:rsid w:val="006641F5"/>
    <w:rsid w:val="00680D6A"/>
    <w:rsid w:val="006D212E"/>
    <w:rsid w:val="006E7865"/>
    <w:rsid w:val="006F3836"/>
    <w:rsid w:val="00757288"/>
    <w:rsid w:val="00760231"/>
    <w:rsid w:val="00767987"/>
    <w:rsid w:val="007768E9"/>
    <w:rsid w:val="007A22A2"/>
    <w:rsid w:val="007F287D"/>
    <w:rsid w:val="00801695"/>
    <w:rsid w:val="0081047D"/>
    <w:rsid w:val="00821A04"/>
    <w:rsid w:val="00844E7B"/>
    <w:rsid w:val="00857749"/>
    <w:rsid w:val="0090003A"/>
    <w:rsid w:val="00931F36"/>
    <w:rsid w:val="00940C35"/>
    <w:rsid w:val="009F507E"/>
    <w:rsid w:val="00A019A5"/>
    <w:rsid w:val="00A0523F"/>
    <w:rsid w:val="00A16582"/>
    <w:rsid w:val="00A255A9"/>
    <w:rsid w:val="00A309D9"/>
    <w:rsid w:val="00A345F4"/>
    <w:rsid w:val="00A42770"/>
    <w:rsid w:val="00A754C4"/>
    <w:rsid w:val="00A9211F"/>
    <w:rsid w:val="00A964E5"/>
    <w:rsid w:val="00AA2A8C"/>
    <w:rsid w:val="00AB270B"/>
    <w:rsid w:val="00B01BCA"/>
    <w:rsid w:val="00B30D84"/>
    <w:rsid w:val="00B60226"/>
    <w:rsid w:val="00BB3E26"/>
    <w:rsid w:val="00BC23E7"/>
    <w:rsid w:val="00BC304E"/>
    <w:rsid w:val="00BD5D28"/>
    <w:rsid w:val="00C16427"/>
    <w:rsid w:val="00C51900"/>
    <w:rsid w:val="00C619DC"/>
    <w:rsid w:val="00CA795E"/>
    <w:rsid w:val="00D23198"/>
    <w:rsid w:val="00D36B09"/>
    <w:rsid w:val="00D44699"/>
    <w:rsid w:val="00D76315"/>
    <w:rsid w:val="00D810AC"/>
    <w:rsid w:val="00D850ED"/>
    <w:rsid w:val="00D93020"/>
    <w:rsid w:val="00DB78FF"/>
    <w:rsid w:val="00DC2660"/>
    <w:rsid w:val="00DE37EF"/>
    <w:rsid w:val="00DF2318"/>
    <w:rsid w:val="00E27DAD"/>
    <w:rsid w:val="00EA12F3"/>
    <w:rsid w:val="00EB678C"/>
    <w:rsid w:val="00EC68B7"/>
    <w:rsid w:val="00ED5CD7"/>
    <w:rsid w:val="00F14A66"/>
    <w:rsid w:val="00F80621"/>
    <w:rsid w:val="00F92D2A"/>
    <w:rsid w:val="00FB585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95A00"/>
  <w15:chartTrackingRefBased/>
  <w15:docId w15:val="{65E5DB6A-C2A9-4F5B-A3EA-096CE364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90B7F"/>
    <w:pPr>
      <w:keepNext/>
      <w:spacing w:after="0" w:line="240" w:lineRule="auto"/>
      <w:outlineLvl w:val="1"/>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1C"/>
  </w:style>
  <w:style w:type="paragraph" w:styleId="Footer">
    <w:name w:val="footer"/>
    <w:basedOn w:val="Normal"/>
    <w:link w:val="FooterChar"/>
    <w:uiPriority w:val="99"/>
    <w:unhideWhenUsed/>
    <w:rsid w:val="001B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1C"/>
  </w:style>
  <w:style w:type="paragraph" w:styleId="ListParagraph">
    <w:name w:val="List Paragraph"/>
    <w:basedOn w:val="Normal"/>
    <w:uiPriority w:val="34"/>
    <w:qFormat/>
    <w:rsid w:val="00A16582"/>
    <w:pPr>
      <w:ind w:left="720"/>
      <w:contextualSpacing/>
    </w:pPr>
  </w:style>
  <w:style w:type="paragraph" w:styleId="BodyText">
    <w:name w:val="Body Text"/>
    <w:basedOn w:val="Normal"/>
    <w:link w:val="BodyTextChar"/>
    <w:rsid w:val="006D212E"/>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D212E"/>
    <w:rPr>
      <w:rFonts w:ascii="Times New Roman" w:eastAsia="Times New Roman" w:hAnsi="Times New Roman" w:cs="Times New Roman"/>
      <w:szCs w:val="20"/>
    </w:rPr>
  </w:style>
  <w:style w:type="paragraph" w:customStyle="1" w:styleId="Default">
    <w:name w:val="Default"/>
    <w:rsid w:val="006D212E"/>
    <w:pPr>
      <w:autoSpaceDE w:val="0"/>
      <w:autoSpaceDN w:val="0"/>
      <w:adjustRightInd w:val="0"/>
      <w:spacing w:after="0" w:line="240" w:lineRule="auto"/>
    </w:pPr>
    <w:rPr>
      <w:rFonts w:ascii="Georgia" w:eastAsia="Calibri" w:hAnsi="Georgia" w:cs="Georgia"/>
      <w:color w:val="000000"/>
      <w:sz w:val="24"/>
      <w:szCs w:val="24"/>
    </w:rPr>
  </w:style>
  <w:style w:type="paragraph" w:styleId="NoSpacing">
    <w:name w:val="No Spacing"/>
    <w:uiPriority w:val="1"/>
    <w:qFormat/>
    <w:rsid w:val="006D212E"/>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590B7F"/>
    <w:rPr>
      <w:rFonts w:ascii="Times New Roman" w:eastAsia="Times New Roman" w:hAnsi="Times New Roman" w:cs="Times New Roman"/>
      <w:b/>
      <w:szCs w:val="20"/>
      <w:u w:val="single"/>
    </w:rPr>
  </w:style>
  <w:style w:type="table" w:customStyle="1" w:styleId="TableGridLight1">
    <w:name w:val="Table Grid Light1"/>
    <w:basedOn w:val="TableNormal"/>
    <w:next w:val="TableGridLight"/>
    <w:uiPriority w:val="40"/>
    <w:rsid w:val="00801695"/>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016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6432F"/>
    <w:rPr>
      <w:sz w:val="16"/>
      <w:szCs w:val="16"/>
    </w:rPr>
  </w:style>
  <w:style w:type="paragraph" w:styleId="CommentText">
    <w:name w:val="annotation text"/>
    <w:basedOn w:val="Normal"/>
    <w:link w:val="CommentTextChar"/>
    <w:uiPriority w:val="99"/>
    <w:semiHidden/>
    <w:unhideWhenUsed/>
    <w:rsid w:val="0046432F"/>
    <w:pPr>
      <w:spacing w:line="240" w:lineRule="auto"/>
    </w:pPr>
    <w:rPr>
      <w:sz w:val="20"/>
      <w:szCs w:val="20"/>
    </w:rPr>
  </w:style>
  <w:style w:type="character" w:customStyle="1" w:styleId="CommentTextChar">
    <w:name w:val="Comment Text Char"/>
    <w:basedOn w:val="DefaultParagraphFont"/>
    <w:link w:val="CommentText"/>
    <w:uiPriority w:val="99"/>
    <w:semiHidden/>
    <w:rsid w:val="0046432F"/>
    <w:rPr>
      <w:sz w:val="20"/>
      <w:szCs w:val="20"/>
    </w:rPr>
  </w:style>
  <w:style w:type="paragraph" w:styleId="CommentSubject">
    <w:name w:val="annotation subject"/>
    <w:basedOn w:val="CommentText"/>
    <w:next w:val="CommentText"/>
    <w:link w:val="CommentSubjectChar"/>
    <w:uiPriority w:val="99"/>
    <w:semiHidden/>
    <w:unhideWhenUsed/>
    <w:rsid w:val="0046432F"/>
    <w:rPr>
      <w:b/>
      <w:bCs/>
    </w:rPr>
  </w:style>
  <w:style w:type="character" w:customStyle="1" w:styleId="CommentSubjectChar">
    <w:name w:val="Comment Subject Char"/>
    <w:basedOn w:val="CommentTextChar"/>
    <w:link w:val="CommentSubject"/>
    <w:uiPriority w:val="99"/>
    <w:semiHidden/>
    <w:rsid w:val="0046432F"/>
    <w:rPr>
      <w:b/>
      <w:bCs/>
      <w:sz w:val="20"/>
      <w:szCs w:val="20"/>
    </w:rPr>
  </w:style>
  <w:style w:type="paragraph" w:styleId="BalloonText">
    <w:name w:val="Balloon Text"/>
    <w:basedOn w:val="Normal"/>
    <w:link w:val="BalloonTextChar"/>
    <w:uiPriority w:val="99"/>
    <w:semiHidden/>
    <w:unhideWhenUsed/>
    <w:rsid w:val="00464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32F"/>
    <w:rPr>
      <w:rFonts w:ascii="Segoe UI" w:hAnsi="Segoe UI" w:cs="Segoe UI"/>
      <w:sz w:val="18"/>
      <w:szCs w:val="18"/>
    </w:rPr>
  </w:style>
  <w:style w:type="table" w:styleId="TableGrid">
    <w:name w:val="Table Grid"/>
    <w:basedOn w:val="TableNormal"/>
    <w:uiPriority w:val="39"/>
    <w:rsid w:val="00C16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245">
      <w:bodyDiv w:val="1"/>
      <w:marLeft w:val="0"/>
      <w:marRight w:val="0"/>
      <w:marTop w:val="0"/>
      <w:marBottom w:val="0"/>
      <w:divBdr>
        <w:top w:val="none" w:sz="0" w:space="0" w:color="auto"/>
        <w:left w:val="none" w:sz="0" w:space="0" w:color="auto"/>
        <w:bottom w:val="none" w:sz="0" w:space="0" w:color="auto"/>
        <w:right w:val="none" w:sz="0" w:space="0" w:color="auto"/>
      </w:divBdr>
    </w:div>
    <w:div w:id="986469628">
      <w:bodyDiv w:val="1"/>
      <w:marLeft w:val="0"/>
      <w:marRight w:val="0"/>
      <w:marTop w:val="0"/>
      <w:marBottom w:val="0"/>
      <w:divBdr>
        <w:top w:val="none" w:sz="0" w:space="0" w:color="auto"/>
        <w:left w:val="none" w:sz="0" w:space="0" w:color="auto"/>
        <w:bottom w:val="none" w:sz="0" w:space="0" w:color="auto"/>
        <w:right w:val="none" w:sz="0" w:space="0" w:color="auto"/>
      </w:divBdr>
    </w:div>
    <w:div w:id="1174564620">
      <w:bodyDiv w:val="1"/>
      <w:marLeft w:val="0"/>
      <w:marRight w:val="0"/>
      <w:marTop w:val="0"/>
      <w:marBottom w:val="0"/>
      <w:divBdr>
        <w:top w:val="none" w:sz="0" w:space="0" w:color="auto"/>
        <w:left w:val="none" w:sz="0" w:space="0" w:color="auto"/>
        <w:bottom w:val="none" w:sz="0" w:space="0" w:color="auto"/>
        <w:right w:val="none" w:sz="0" w:space="0" w:color="auto"/>
      </w:divBdr>
    </w:div>
    <w:div w:id="1250776044">
      <w:bodyDiv w:val="1"/>
      <w:marLeft w:val="0"/>
      <w:marRight w:val="0"/>
      <w:marTop w:val="0"/>
      <w:marBottom w:val="0"/>
      <w:divBdr>
        <w:top w:val="none" w:sz="0" w:space="0" w:color="auto"/>
        <w:left w:val="none" w:sz="0" w:space="0" w:color="auto"/>
        <w:bottom w:val="none" w:sz="0" w:space="0" w:color="auto"/>
        <w:right w:val="none" w:sz="0" w:space="0" w:color="auto"/>
      </w:divBdr>
    </w:div>
    <w:div w:id="1719745437">
      <w:bodyDiv w:val="1"/>
      <w:marLeft w:val="0"/>
      <w:marRight w:val="0"/>
      <w:marTop w:val="0"/>
      <w:marBottom w:val="0"/>
      <w:divBdr>
        <w:top w:val="none" w:sz="0" w:space="0" w:color="auto"/>
        <w:left w:val="none" w:sz="0" w:space="0" w:color="auto"/>
        <w:bottom w:val="none" w:sz="0" w:space="0" w:color="auto"/>
        <w:right w:val="none" w:sz="0" w:space="0" w:color="auto"/>
      </w:divBdr>
    </w:div>
    <w:div w:id="1996177275">
      <w:bodyDiv w:val="1"/>
      <w:marLeft w:val="0"/>
      <w:marRight w:val="0"/>
      <w:marTop w:val="0"/>
      <w:marBottom w:val="0"/>
      <w:divBdr>
        <w:top w:val="none" w:sz="0" w:space="0" w:color="auto"/>
        <w:left w:val="none" w:sz="0" w:space="0" w:color="auto"/>
        <w:bottom w:val="none" w:sz="0" w:space="0" w:color="auto"/>
        <w:right w:val="none" w:sz="0" w:space="0" w:color="auto"/>
      </w:divBdr>
    </w:div>
    <w:div w:id="207828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WisDCF" TargetMode="External"/><Relationship Id="rId2" Type="http://schemas.openxmlformats.org/officeDocument/2006/relationships/image" Target="media/image7.png"/><Relationship Id="rId1" Type="http://schemas.openxmlformats.org/officeDocument/2006/relationships/hyperlink" Target="http://www.facebook.com/wisdcf" TargetMode="External"/><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40151-47A6-49B1-A55F-C9211C5A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Annual Report: Child Care Licensing and Certification Activity</vt:lpstr>
    </vt:vector>
  </TitlesOfParts>
  <Company>State of Wisconsin - DCF</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Child Care Licensing and Certification Activity</dc:title>
  <dc:subject>Child Care Regulation</dc:subject>
  <dc:creator/>
  <cp:keywords>department of children and families, dcf, division of early care and education, dece, bureau of early care regulation, becr, annual report, annual report child care licensing and certification activity</cp:keywords>
  <dc:description>January - December 2019</dc:description>
  <cp:lastModifiedBy>Kramer, Kathleen M - DCF</cp:lastModifiedBy>
  <cp:revision>4</cp:revision>
  <cp:lastPrinted>2020-06-01T19:32:00Z</cp:lastPrinted>
  <dcterms:created xsi:type="dcterms:W3CDTF">2020-09-24T14:34:00Z</dcterms:created>
  <dcterms:modified xsi:type="dcterms:W3CDTF">2020-09-24T17:24:00Z</dcterms:modified>
  <cp:category>standard format</cp:category>
</cp:coreProperties>
</file>