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7BB2" w:rsidTr="00E47057">
        <w:tc>
          <w:tcPr>
            <w:tcW w:w="5508" w:type="dxa"/>
            <w:shd w:val="clear" w:color="auto" w:fill="auto"/>
          </w:tcPr>
          <w:p w:rsidR="00E57BB2" w:rsidRPr="00E460A6" w:rsidRDefault="00E57BB2" w:rsidP="006D7CE5">
            <w:pPr>
              <w:pStyle w:val="Heading1"/>
            </w:pPr>
            <w:r w:rsidRPr="00E460A6">
              <w:t>DEPARTMENT OF HEALTH SERVICES</w:t>
            </w:r>
          </w:p>
          <w:p w:rsidR="00E57BB2" w:rsidRPr="00E47057" w:rsidRDefault="00E57BB2" w:rsidP="006D7C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057">
              <w:rPr>
                <w:rFonts w:ascii="Arial" w:hAnsi="Arial" w:cs="Arial"/>
                <w:b/>
                <w:sz w:val="18"/>
                <w:szCs w:val="18"/>
              </w:rPr>
              <w:t>DEPARTMENT OF CHILDREN AND FAMILIES</w:t>
            </w:r>
          </w:p>
          <w:p w:rsidR="00E57BB2" w:rsidRPr="00E47057" w:rsidRDefault="00E57BB2" w:rsidP="006D7CE5">
            <w:pPr>
              <w:rPr>
                <w:sz w:val="18"/>
                <w:szCs w:val="18"/>
              </w:rPr>
            </w:pPr>
            <w:r w:rsidRPr="00E47057">
              <w:rPr>
                <w:rFonts w:ascii="Arial" w:hAnsi="Arial" w:cs="Arial"/>
                <w:b/>
                <w:sz w:val="18"/>
                <w:szCs w:val="18"/>
              </w:rPr>
              <w:t>DEPARTMENT OF WORKFORCE DEVELOPMENT</w:t>
            </w:r>
          </w:p>
        </w:tc>
        <w:tc>
          <w:tcPr>
            <w:tcW w:w="5508" w:type="dxa"/>
            <w:shd w:val="clear" w:color="auto" w:fill="auto"/>
          </w:tcPr>
          <w:p w:rsidR="00E57BB2" w:rsidRPr="00E47057" w:rsidRDefault="00E57BB2" w:rsidP="00E47057">
            <w:pPr>
              <w:pStyle w:val="Heading2"/>
              <w:jc w:val="right"/>
              <w:rPr>
                <w:b/>
                <w:szCs w:val="18"/>
              </w:rPr>
            </w:pPr>
            <w:r w:rsidRPr="00E47057">
              <w:rPr>
                <w:b/>
                <w:szCs w:val="18"/>
              </w:rPr>
              <w:t>STATE OF WISCONSIN</w:t>
            </w:r>
          </w:p>
          <w:p w:rsidR="00E57BB2" w:rsidRPr="00E47057" w:rsidRDefault="00E57BB2" w:rsidP="00E47057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E57BB2" w:rsidRDefault="00E57BB2" w:rsidP="00E57BB2">
      <w:pPr>
        <w:jc w:val="center"/>
      </w:pPr>
    </w:p>
    <w:p w:rsidR="00E57BB2" w:rsidRDefault="003508CB" w:rsidP="00E57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 TRANSLATION</w:t>
      </w:r>
      <w:r w:rsidR="00E57BB2">
        <w:rPr>
          <w:rFonts w:ascii="Arial" w:hAnsi="Arial" w:cs="Arial"/>
          <w:b/>
        </w:rPr>
        <w:t xml:space="preserve"> </w:t>
      </w:r>
      <w:r w:rsidR="00836A3B">
        <w:rPr>
          <w:rFonts w:ascii="Arial" w:hAnsi="Arial" w:cs="Arial"/>
          <w:b/>
        </w:rPr>
        <w:t>PROFESSIONAL SERVICES CONTRACT</w:t>
      </w:r>
      <w:r w:rsidR="00E57BB2">
        <w:rPr>
          <w:rFonts w:ascii="Arial" w:hAnsi="Arial" w:cs="Arial"/>
          <w:b/>
        </w:rPr>
        <w:t xml:space="preserve">  </w:t>
      </w:r>
    </w:p>
    <w:p w:rsidR="006D7CE5" w:rsidRDefault="00836A3B" w:rsidP="00836A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SERVICES</w:t>
      </w:r>
    </w:p>
    <w:p w:rsidR="003508CB" w:rsidRDefault="003508CB" w:rsidP="00836A3B">
      <w:pPr>
        <w:jc w:val="center"/>
        <w:rPr>
          <w:rFonts w:ascii="Arial" w:hAnsi="Arial" w:cs="Arial"/>
          <w:b/>
        </w:rPr>
      </w:pPr>
    </w:p>
    <w:p w:rsidR="003508CB" w:rsidRPr="001834A2" w:rsidRDefault="003508CB" w:rsidP="003508CB">
      <w:pPr>
        <w:rPr>
          <w:rFonts w:ascii="Arial" w:hAnsi="Arial" w:cs="Arial"/>
          <w:sz w:val="22"/>
          <w:szCs w:val="22"/>
        </w:rPr>
      </w:pPr>
      <w:r w:rsidRPr="001834A2">
        <w:rPr>
          <w:rFonts w:ascii="Arial" w:hAnsi="Arial" w:cs="Arial"/>
          <w:b/>
          <w:sz w:val="22"/>
          <w:szCs w:val="22"/>
        </w:rPr>
        <w:t xml:space="preserve">Instructions:  </w:t>
      </w:r>
      <w:r w:rsidR="009F6D05" w:rsidRPr="001834A2">
        <w:rPr>
          <w:rFonts w:ascii="Arial" w:hAnsi="Arial" w:cs="Arial"/>
          <w:sz w:val="20"/>
        </w:rPr>
        <w:t xml:space="preserve">This form may be used for requesting a bid for written </w:t>
      </w:r>
      <w:r w:rsidR="004E7EB0" w:rsidRPr="001834A2">
        <w:rPr>
          <w:rFonts w:ascii="Arial" w:hAnsi="Arial" w:cs="Arial"/>
          <w:sz w:val="20"/>
        </w:rPr>
        <w:t>translation services in bulk</w:t>
      </w:r>
      <w:r w:rsidR="005429F4" w:rsidRPr="001834A2">
        <w:rPr>
          <w:rFonts w:ascii="Arial" w:hAnsi="Arial" w:cs="Arial"/>
          <w:sz w:val="20"/>
        </w:rPr>
        <w:t xml:space="preserve"> (25,000 or more words)</w:t>
      </w:r>
      <w:r w:rsidR="004E7EB0" w:rsidRPr="001834A2">
        <w:rPr>
          <w:rFonts w:ascii="Arial" w:hAnsi="Arial" w:cs="Arial"/>
          <w:sz w:val="20"/>
        </w:rPr>
        <w:t xml:space="preserve"> from vendors that are </w:t>
      </w:r>
      <w:r w:rsidR="00E246F1" w:rsidRPr="001834A2">
        <w:rPr>
          <w:rFonts w:ascii="Arial" w:hAnsi="Arial" w:cs="Arial"/>
          <w:sz w:val="20"/>
        </w:rPr>
        <w:t xml:space="preserve">on the current </w:t>
      </w:r>
      <w:proofErr w:type="spellStart"/>
      <w:r w:rsidR="004E7EB0" w:rsidRPr="001834A2">
        <w:rPr>
          <w:rFonts w:ascii="Arial" w:hAnsi="Arial" w:cs="Arial"/>
          <w:sz w:val="20"/>
        </w:rPr>
        <w:t>VendorNet</w:t>
      </w:r>
      <w:proofErr w:type="spellEnd"/>
      <w:r w:rsidR="004E7EB0" w:rsidRPr="001834A2">
        <w:rPr>
          <w:rFonts w:ascii="Arial" w:hAnsi="Arial" w:cs="Arial"/>
          <w:sz w:val="20"/>
        </w:rPr>
        <w:t xml:space="preserve"> contract </w:t>
      </w:r>
      <w:r w:rsidR="00E246F1" w:rsidRPr="001834A2">
        <w:rPr>
          <w:rFonts w:ascii="Arial" w:hAnsi="Arial" w:cs="Arial"/>
          <w:sz w:val="20"/>
        </w:rPr>
        <w:t xml:space="preserve">list </w:t>
      </w:r>
      <w:r w:rsidR="004E7EB0" w:rsidRPr="001834A2">
        <w:rPr>
          <w:rFonts w:ascii="Arial" w:hAnsi="Arial" w:cs="Arial"/>
          <w:sz w:val="20"/>
        </w:rPr>
        <w:t xml:space="preserve">for Translation Services (Section A).  </w:t>
      </w:r>
      <w:r w:rsidR="001E0C6C" w:rsidRPr="001834A2">
        <w:rPr>
          <w:rFonts w:ascii="Arial" w:hAnsi="Arial" w:cs="Arial"/>
          <w:sz w:val="20"/>
        </w:rPr>
        <w:t xml:space="preserve">Translation companies or persons cannot be considered if they are </w:t>
      </w:r>
      <w:r w:rsidR="004E7EB0" w:rsidRPr="001834A2">
        <w:rPr>
          <w:rFonts w:ascii="Arial" w:hAnsi="Arial" w:cs="Arial"/>
          <w:sz w:val="20"/>
        </w:rPr>
        <w:t>not on this contract.</w:t>
      </w:r>
      <w:r w:rsidR="004E7EB0" w:rsidRPr="001834A2">
        <w:rPr>
          <w:rFonts w:ascii="Arial" w:hAnsi="Arial" w:cs="Arial"/>
          <w:sz w:val="22"/>
          <w:szCs w:val="22"/>
        </w:rPr>
        <w:t xml:space="preserve">   </w:t>
      </w:r>
    </w:p>
    <w:p w:rsidR="00495AB7" w:rsidRPr="001834A2" w:rsidRDefault="00842124" w:rsidP="00842124">
      <w:pPr>
        <w:spacing w:before="240"/>
        <w:rPr>
          <w:rFonts w:ascii="Arial" w:hAnsi="Arial" w:cs="Arial"/>
        </w:rPr>
      </w:pPr>
      <w:r w:rsidRPr="001834A2">
        <w:rPr>
          <w:rFonts w:ascii="Arial" w:hAnsi="Arial" w:cs="Arial"/>
          <w:b/>
          <w:sz w:val="22"/>
          <w:szCs w:val="22"/>
        </w:rPr>
        <w:t>Vendors</w:t>
      </w:r>
      <w:r w:rsidRPr="001834A2">
        <w:rPr>
          <w:rFonts w:ascii="Arial" w:hAnsi="Arial" w:cs="Arial"/>
          <w:sz w:val="22"/>
          <w:szCs w:val="22"/>
        </w:rPr>
        <w:t xml:space="preserve">:  </w:t>
      </w:r>
      <w:r w:rsidR="00495AB7" w:rsidRPr="001834A2">
        <w:rPr>
          <w:rFonts w:ascii="Arial" w:hAnsi="Arial" w:cs="Arial"/>
          <w:sz w:val="20"/>
        </w:rPr>
        <w:t>All terms and conditions of the State Contract apply to each engagement and cannot be altered without the State Bureau of Pr</w:t>
      </w:r>
      <w:r w:rsidR="00617BA2" w:rsidRPr="001834A2">
        <w:rPr>
          <w:rFonts w:ascii="Arial" w:hAnsi="Arial" w:cs="Arial"/>
          <w:sz w:val="20"/>
        </w:rPr>
        <w:t>ocurement approval in writing</w:t>
      </w:r>
      <w:r w:rsidR="00617BA2" w:rsidRPr="001834A2">
        <w:rPr>
          <w:rFonts w:ascii="Arial" w:hAnsi="Arial" w:cs="Arial"/>
          <w:sz w:val="22"/>
          <w:szCs w:val="22"/>
        </w:rPr>
        <w:t xml:space="preserve">. </w:t>
      </w:r>
    </w:p>
    <w:p w:rsidR="004E7EB0" w:rsidRPr="003508CB" w:rsidRDefault="004E7EB0" w:rsidP="003508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84"/>
        <w:gridCol w:w="2179"/>
        <w:gridCol w:w="380"/>
        <w:gridCol w:w="2323"/>
        <w:gridCol w:w="1326"/>
        <w:gridCol w:w="2504"/>
        <w:gridCol w:w="16"/>
      </w:tblGrid>
      <w:tr w:rsidR="001738A1" w:rsidRPr="00836A3B" w:rsidTr="00E47057">
        <w:trPr>
          <w:gridAfter w:val="1"/>
          <w:wAfter w:w="16" w:type="dxa"/>
        </w:trPr>
        <w:tc>
          <w:tcPr>
            <w:tcW w:w="2072" w:type="dxa"/>
            <w:gridSpan w:val="2"/>
            <w:shd w:val="clear" w:color="auto" w:fill="auto"/>
          </w:tcPr>
          <w:p w:rsidR="001738A1" w:rsidRPr="00E47057" w:rsidRDefault="001738A1" w:rsidP="006D7CE5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Agency</w:t>
            </w:r>
          </w:p>
          <w:p w:rsidR="001738A1" w:rsidRPr="00E47057" w:rsidRDefault="00AB0D75" w:rsidP="006D7CE5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179" w:type="dxa"/>
            <w:shd w:val="clear" w:color="auto" w:fill="auto"/>
          </w:tcPr>
          <w:p w:rsidR="001738A1" w:rsidRPr="00E47057" w:rsidRDefault="001738A1" w:rsidP="006D7CE5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Contact Name</w:t>
            </w:r>
          </w:p>
          <w:p w:rsidR="00AB0D75" w:rsidRPr="00E47057" w:rsidRDefault="00AB0D75" w:rsidP="006D7CE5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2"/>
            <w:shd w:val="clear" w:color="auto" w:fill="auto"/>
          </w:tcPr>
          <w:p w:rsidR="001738A1" w:rsidRPr="00E47057" w:rsidRDefault="001738A1" w:rsidP="006D7CE5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Telephone Number</w:t>
            </w:r>
          </w:p>
          <w:p w:rsidR="00AB0D75" w:rsidRPr="00E47057" w:rsidRDefault="00AB0D75" w:rsidP="006D7CE5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shd w:val="clear" w:color="auto" w:fill="auto"/>
          </w:tcPr>
          <w:p w:rsidR="001738A1" w:rsidRPr="00E47057" w:rsidRDefault="001738A1" w:rsidP="006D7CE5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E-mail address</w:t>
            </w:r>
          </w:p>
          <w:p w:rsidR="00AB0D75" w:rsidRPr="00E47057" w:rsidRDefault="00AB0D75" w:rsidP="006D7CE5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A3B" w:rsidRPr="00836A3B" w:rsidTr="00E47057">
        <w:trPr>
          <w:gridAfter w:val="1"/>
          <w:wAfter w:w="16" w:type="dxa"/>
        </w:trPr>
        <w:tc>
          <w:tcPr>
            <w:tcW w:w="2072" w:type="dxa"/>
            <w:gridSpan w:val="2"/>
            <w:shd w:val="clear" w:color="auto" w:fill="auto"/>
          </w:tcPr>
          <w:p w:rsidR="00836A3B" w:rsidRPr="00E47057" w:rsidRDefault="00836A3B" w:rsidP="00836A3B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Request Date</w:t>
            </w:r>
          </w:p>
          <w:p w:rsidR="00836A3B" w:rsidRPr="00E47057" w:rsidRDefault="002C5AF8" w:rsidP="002C5AF8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9" w:type="dxa"/>
            <w:shd w:val="clear" w:color="auto" w:fill="auto"/>
          </w:tcPr>
          <w:p w:rsidR="00836A3B" w:rsidRPr="00E47057" w:rsidRDefault="00AB0D75" w:rsidP="00836A3B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 xml:space="preserve">Bid </w:t>
            </w:r>
            <w:r w:rsidR="00836A3B" w:rsidRPr="00E47057">
              <w:rPr>
                <w:rFonts w:ascii="Arial" w:hAnsi="Arial" w:cs="Arial"/>
                <w:sz w:val="20"/>
              </w:rPr>
              <w:t>Due Date</w:t>
            </w:r>
          </w:p>
          <w:p w:rsidR="00AB0D75" w:rsidRPr="00E47057" w:rsidRDefault="00AB0D75" w:rsidP="00836A3B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3" w:type="dxa"/>
            <w:gridSpan w:val="2"/>
            <w:shd w:val="clear" w:color="auto" w:fill="auto"/>
          </w:tcPr>
          <w:p w:rsidR="00836A3B" w:rsidRPr="00E47057" w:rsidRDefault="00836A3B" w:rsidP="00836A3B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Estimated Start Date</w:t>
            </w:r>
          </w:p>
          <w:p w:rsidR="00AB0D75" w:rsidRPr="00E47057" w:rsidRDefault="00AB0D75" w:rsidP="00836A3B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2"/>
            <w:shd w:val="clear" w:color="auto" w:fill="auto"/>
          </w:tcPr>
          <w:p w:rsidR="00836A3B" w:rsidRPr="00E47057" w:rsidRDefault="00836A3B" w:rsidP="00836A3B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 xml:space="preserve">Estimated Completion Due Date </w:t>
            </w:r>
          </w:p>
          <w:p w:rsidR="00AB0D75" w:rsidRPr="00E47057" w:rsidRDefault="00AB0D75" w:rsidP="00836A3B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3538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C73538" w:rsidRPr="00E47057" w:rsidRDefault="00C73538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3643" w:type="dxa"/>
            <w:gridSpan w:val="3"/>
            <w:shd w:val="clear" w:color="auto" w:fill="auto"/>
          </w:tcPr>
          <w:p w:rsidR="00C73538" w:rsidRPr="00E47057" w:rsidRDefault="00C73538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323" w:type="dxa"/>
            <w:shd w:val="clear" w:color="auto" w:fill="auto"/>
          </w:tcPr>
          <w:p w:rsidR="00C73538" w:rsidRPr="00E47057" w:rsidRDefault="00C73538" w:rsidP="00675C26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 xml:space="preserve">Language </w:t>
            </w:r>
            <w:r w:rsidR="00495AB7" w:rsidRPr="00E47057">
              <w:rPr>
                <w:rFonts w:ascii="Arial" w:hAnsi="Arial" w:cs="Arial"/>
                <w:sz w:val="20"/>
              </w:rPr>
              <w:t>/ Dialect</w:t>
            </w:r>
          </w:p>
        </w:tc>
        <w:tc>
          <w:tcPr>
            <w:tcW w:w="1326" w:type="dxa"/>
            <w:shd w:val="clear" w:color="auto" w:fill="auto"/>
          </w:tcPr>
          <w:p w:rsidR="00C73538" w:rsidRPr="00E47057" w:rsidRDefault="00001C0D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Due Date</w:t>
            </w:r>
          </w:p>
        </w:tc>
        <w:tc>
          <w:tcPr>
            <w:tcW w:w="2504" w:type="dxa"/>
            <w:shd w:val="clear" w:color="auto" w:fill="auto"/>
          </w:tcPr>
          <w:p w:rsidR="00C73538" w:rsidRPr="00E47057" w:rsidRDefault="00001C0D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Word Count</w:t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AB0D75" w:rsidRPr="00C73538" w:rsidTr="00E47057">
        <w:trPr>
          <w:gridAfter w:val="1"/>
          <w:wAfter w:w="16" w:type="dxa"/>
        </w:trPr>
        <w:tc>
          <w:tcPr>
            <w:tcW w:w="988" w:type="dxa"/>
            <w:shd w:val="clear" w:color="auto" w:fill="auto"/>
          </w:tcPr>
          <w:p w:rsidR="00AB0D75" w:rsidRDefault="00AB0D75">
            <w:r w:rsidRPr="0088759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F">
              <w:instrText xml:space="preserve"> FORMTEXT </w:instrText>
            </w:r>
            <w:r w:rsidRPr="0088759F">
              <w:fldChar w:fldCharType="separate"/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rPr>
                <w:noProof/>
              </w:rPr>
              <w:t> </w:t>
            </w:r>
            <w:r w:rsidRPr="0088759F">
              <w:fldChar w:fldCharType="end"/>
            </w:r>
          </w:p>
        </w:tc>
        <w:tc>
          <w:tcPr>
            <w:tcW w:w="3643" w:type="dxa"/>
            <w:gridSpan w:val="3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323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1326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  <w:tc>
          <w:tcPr>
            <w:tcW w:w="2504" w:type="dxa"/>
            <w:shd w:val="clear" w:color="auto" w:fill="auto"/>
          </w:tcPr>
          <w:p w:rsidR="00AB0D75" w:rsidRDefault="00AB0D75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617BA2" w:rsidTr="00E47057">
        <w:trPr>
          <w:gridAfter w:val="1"/>
          <w:wAfter w:w="16" w:type="dxa"/>
        </w:trPr>
        <w:tc>
          <w:tcPr>
            <w:tcW w:w="8280" w:type="dxa"/>
            <w:gridSpan w:val="6"/>
            <w:shd w:val="clear" w:color="auto" w:fill="auto"/>
          </w:tcPr>
          <w:p w:rsidR="00617BA2" w:rsidRPr="00E47057" w:rsidRDefault="00617BA2" w:rsidP="00E47057">
            <w:pPr>
              <w:jc w:val="right"/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 xml:space="preserve">Total Word Count </w:t>
            </w:r>
          </w:p>
        </w:tc>
        <w:tc>
          <w:tcPr>
            <w:tcW w:w="2504" w:type="dxa"/>
            <w:shd w:val="clear" w:color="auto" w:fill="auto"/>
          </w:tcPr>
          <w:p w:rsidR="00617BA2" w:rsidRDefault="00001C0D">
            <w:r w:rsidRPr="00F8420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0B">
              <w:instrText xml:space="preserve"> FORMTEXT </w:instrText>
            </w:r>
            <w:r w:rsidRPr="00F8420B">
              <w:fldChar w:fldCharType="separate"/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rPr>
                <w:noProof/>
              </w:rPr>
              <w:t> </w:t>
            </w:r>
            <w:r w:rsidRPr="00F8420B">
              <w:fldChar w:fldCharType="end"/>
            </w:r>
          </w:p>
        </w:tc>
      </w:tr>
      <w:tr w:rsidR="00495AB7" w:rsidRPr="00495AB7" w:rsidTr="00E47057">
        <w:tc>
          <w:tcPr>
            <w:tcW w:w="10800" w:type="dxa"/>
            <w:gridSpan w:val="8"/>
            <w:shd w:val="clear" w:color="auto" w:fill="auto"/>
          </w:tcPr>
          <w:p w:rsidR="00495AB7" w:rsidRPr="00E47057" w:rsidRDefault="00495AB7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 xml:space="preserve">Comments </w:t>
            </w:r>
          </w:p>
          <w:p w:rsidR="00495AB7" w:rsidRPr="00E47057" w:rsidRDefault="00495AB7">
            <w:pPr>
              <w:rPr>
                <w:rFonts w:ascii="Arial" w:hAnsi="Arial" w:cs="Arial"/>
                <w:sz w:val="20"/>
              </w:rPr>
            </w:pPr>
          </w:p>
          <w:p w:rsidR="00495AB7" w:rsidRPr="00E47057" w:rsidRDefault="00495AB7">
            <w:pPr>
              <w:rPr>
                <w:rFonts w:ascii="Arial" w:hAnsi="Arial" w:cs="Arial"/>
                <w:sz w:val="20"/>
              </w:rPr>
            </w:pPr>
          </w:p>
          <w:p w:rsidR="000E3347" w:rsidRPr="00E47057" w:rsidRDefault="000E3347">
            <w:pPr>
              <w:rPr>
                <w:rFonts w:ascii="Arial" w:hAnsi="Arial" w:cs="Arial"/>
                <w:sz w:val="20"/>
              </w:rPr>
            </w:pPr>
          </w:p>
          <w:p w:rsidR="000E3347" w:rsidRPr="00E47057" w:rsidRDefault="000E3347">
            <w:pPr>
              <w:rPr>
                <w:rFonts w:ascii="Arial" w:hAnsi="Arial" w:cs="Arial"/>
                <w:sz w:val="20"/>
              </w:rPr>
            </w:pPr>
          </w:p>
        </w:tc>
      </w:tr>
      <w:tr w:rsidR="00842124" w:rsidRPr="00495AB7" w:rsidTr="00E47057">
        <w:tc>
          <w:tcPr>
            <w:tcW w:w="10800" w:type="dxa"/>
            <w:gridSpan w:val="8"/>
            <w:shd w:val="clear" w:color="auto" w:fill="auto"/>
          </w:tcPr>
          <w:p w:rsidR="00842124" w:rsidRPr="00E47057" w:rsidRDefault="00842124">
            <w:pPr>
              <w:rPr>
                <w:rFonts w:ascii="Arial" w:hAnsi="Arial" w:cs="Arial"/>
                <w:sz w:val="20"/>
              </w:rPr>
            </w:pPr>
            <w:r w:rsidRPr="00E47057">
              <w:rPr>
                <w:rFonts w:ascii="Arial" w:hAnsi="Arial" w:cs="Arial"/>
                <w:sz w:val="20"/>
              </w:rPr>
              <w:t>Vendor Response</w:t>
            </w:r>
            <w:r w:rsidR="00617BA2" w:rsidRPr="00E47057">
              <w:rPr>
                <w:rFonts w:ascii="Arial" w:hAnsi="Arial" w:cs="Arial"/>
                <w:sz w:val="20"/>
              </w:rPr>
              <w:t xml:space="preserve"> (including bid for all translations on this request)</w:t>
            </w:r>
          </w:p>
          <w:p w:rsidR="000E3347" w:rsidRPr="00E47057" w:rsidRDefault="000E3347">
            <w:pPr>
              <w:rPr>
                <w:rFonts w:ascii="Arial" w:hAnsi="Arial" w:cs="Arial"/>
                <w:sz w:val="20"/>
              </w:rPr>
            </w:pPr>
          </w:p>
          <w:p w:rsidR="000E3347" w:rsidRPr="00E47057" w:rsidRDefault="000E3347">
            <w:pPr>
              <w:rPr>
                <w:rFonts w:ascii="Arial" w:hAnsi="Arial" w:cs="Arial"/>
                <w:sz w:val="20"/>
              </w:rPr>
            </w:pPr>
          </w:p>
          <w:p w:rsidR="00842124" w:rsidRPr="00E47057" w:rsidRDefault="00842124">
            <w:pPr>
              <w:rPr>
                <w:rFonts w:ascii="Arial" w:hAnsi="Arial" w:cs="Arial"/>
                <w:sz w:val="20"/>
              </w:rPr>
            </w:pPr>
          </w:p>
        </w:tc>
      </w:tr>
    </w:tbl>
    <w:p w:rsidR="00C73538" w:rsidRDefault="00C73538"/>
    <w:p w:rsidR="00836A3B" w:rsidRDefault="003C2CFB" w:rsidP="003C2CFB">
      <w:pPr>
        <w:tabs>
          <w:tab w:val="left" w:pos="1836"/>
        </w:tabs>
      </w:pPr>
      <w:r>
        <w:tab/>
      </w:r>
    </w:p>
    <w:sectPr w:rsidR="00836A3B" w:rsidSect="00617BA2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A0" w:rsidRDefault="00D801A0" w:rsidP="003C2CFB">
      <w:r>
        <w:separator/>
      </w:r>
    </w:p>
  </w:endnote>
  <w:endnote w:type="continuationSeparator" w:id="0">
    <w:p w:rsidR="00D801A0" w:rsidRDefault="00D801A0" w:rsidP="003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C2" w:rsidRDefault="00483CC2" w:rsidP="00483CC2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DCF-F-5029-E (N. 11/2014)</w:t>
    </w:r>
  </w:p>
  <w:p w:rsidR="003C2CFB" w:rsidRPr="00483CC2" w:rsidRDefault="00483CC2" w:rsidP="00483CC2">
    <w:pPr>
      <w:pStyle w:val="Footer"/>
    </w:pPr>
    <w:r>
      <w:rPr>
        <w:rFonts w:ascii="Arial" w:hAnsi="Arial"/>
        <w:sz w:val="16"/>
        <w:szCs w:val="16"/>
      </w:rPr>
      <w:t>F-01272 –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A0" w:rsidRDefault="00D801A0" w:rsidP="003C2CFB">
      <w:r>
        <w:separator/>
      </w:r>
    </w:p>
  </w:footnote>
  <w:footnote w:type="continuationSeparator" w:id="0">
    <w:p w:rsidR="00D801A0" w:rsidRDefault="00D801A0" w:rsidP="003C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w+qR4ypcRehnR7yKn8ZGKIVAcnA=" w:salt="WGDCx/H6oxeB/92s6byeA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BB2"/>
    <w:rsid w:val="00001C0D"/>
    <w:rsid w:val="000E3347"/>
    <w:rsid w:val="000F4EA8"/>
    <w:rsid w:val="00135808"/>
    <w:rsid w:val="001738A1"/>
    <w:rsid w:val="001834A2"/>
    <w:rsid w:val="001E0C6C"/>
    <w:rsid w:val="0023013B"/>
    <w:rsid w:val="002C5AF8"/>
    <w:rsid w:val="003508CB"/>
    <w:rsid w:val="003C2CFB"/>
    <w:rsid w:val="00483CC2"/>
    <w:rsid w:val="00491F23"/>
    <w:rsid w:val="00495AB7"/>
    <w:rsid w:val="004E7EB0"/>
    <w:rsid w:val="005429F4"/>
    <w:rsid w:val="00617BA2"/>
    <w:rsid w:val="006740D3"/>
    <w:rsid w:val="00675C26"/>
    <w:rsid w:val="00697EFE"/>
    <w:rsid w:val="006D7CE5"/>
    <w:rsid w:val="007B1BCC"/>
    <w:rsid w:val="007C5D31"/>
    <w:rsid w:val="008201C5"/>
    <w:rsid w:val="00821BFC"/>
    <w:rsid w:val="00836A3B"/>
    <w:rsid w:val="00842124"/>
    <w:rsid w:val="009472A2"/>
    <w:rsid w:val="0098386F"/>
    <w:rsid w:val="009F6D05"/>
    <w:rsid w:val="00AB0D75"/>
    <w:rsid w:val="00B03673"/>
    <w:rsid w:val="00C73538"/>
    <w:rsid w:val="00C85A66"/>
    <w:rsid w:val="00D801A0"/>
    <w:rsid w:val="00E13B64"/>
    <w:rsid w:val="00E246F1"/>
    <w:rsid w:val="00E47057"/>
    <w:rsid w:val="00E57BB2"/>
    <w:rsid w:val="00F60F4D"/>
    <w:rsid w:val="00FC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2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7C5D31"/>
    <w:pPr>
      <w:keepNext/>
      <w:outlineLvl w:val="0"/>
    </w:pPr>
    <w:rPr>
      <w:rFonts w:ascii="Arial" w:hAnsi="Arial" w:cs="Arial"/>
      <w:b/>
      <w:bCs/>
      <w:caps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7C5D31"/>
    <w:pPr>
      <w:keepNext/>
      <w:outlineLvl w:val="1"/>
    </w:pPr>
    <w:rPr>
      <w:rFonts w:ascii="Arial" w:hAnsi="Arial" w:cs="Arial"/>
      <w:bCs/>
      <w:iCs/>
      <w:sz w:val="18"/>
      <w:szCs w:val="28"/>
    </w:rPr>
  </w:style>
  <w:style w:type="paragraph" w:styleId="Heading3">
    <w:name w:val="heading 3"/>
    <w:basedOn w:val="Normal"/>
    <w:next w:val="Normal"/>
    <w:link w:val="Heading3Char"/>
    <w:qFormat/>
    <w:rsid w:val="007C5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5D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5D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5D3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5D31"/>
    <w:rPr>
      <w:rFonts w:ascii="Arial" w:hAnsi="Arial" w:cs="Arial"/>
      <w:b/>
      <w:bCs/>
      <w:caps/>
      <w:kern w:val="32"/>
      <w:sz w:val="18"/>
      <w:szCs w:val="18"/>
    </w:rPr>
  </w:style>
  <w:style w:type="character" w:customStyle="1" w:styleId="Heading2Char">
    <w:name w:val="Heading 2 Char"/>
    <w:link w:val="Heading2"/>
    <w:rsid w:val="007C5D31"/>
    <w:rPr>
      <w:rFonts w:ascii="Arial" w:hAnsi="Arial" w:cs="Arial"/>
      <w:bCs/>
      <w:iCs/>
      <w:sz w:val="18"/>
      <w:szCs w:val="28"/>
    </w:rPr>
  </w:style>
  <w:style w:type="character" w:customStyle="1" w:styleId="Heading3Char">
    <w:name w:val="Heading 3 Char"/>
    <w:link w:val="Heading3"/>
    <w:rsid w:val="007C5D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7C5D31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C5D31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C5D31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C5D31"/>
    <w:pPr>
      <w:ind w:left="720"/>
    </w:pPr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59"/>
    <w:rsid w:val="00E5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CFB"/>
    <w:rPr>
      <w:rFonts w:ascii="CG Times" w:hAnsi="CG Times"/>
      <w:sz w:val="24"/>
    </w:rPr>
  </w:style>
  <w:style w:type="paragraph" w:styleId="Footer">
    <w:name w:val="footer"/>
    <w:basedOn w:val="Normal"/>
    <w:link w:val="FooterChar"/>
    <w:unhideWhenUsed/>
    <w:rsid w:val="003C2C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2CFB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B0D1-BA99-42C6-B035-D60720C7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Steve H</dc:creator>
  <cp:lastModifiedBy>Jeannie Holtan</cp:lastModifiedBy>
  <cp:revision>2</cp:revision>
  <dcterms:created xsi:type="dcterms:W3CDTF">2016-05-27T15:26:00Z</dcterms:created>
  <dcterms:modified xsi:type="dcterms:W3CDTF">2016-05-27T15:26:00Z</dcterms:modified>
</cp:coreProperties>
</file>